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4DC5" w14:textId="77777777" w:rsidR="00051181" w:rsidRPr="00752640" w:rsidRDefault="00051181" w:rsidP="00051181">
      <w:pPr>
        <w:pStyle w:val="Heading1"/>
        <w:spacing w:line="480" w:lineRule="auto"/>
        <w:rPr>
          <w:rFonts w:eastAsia="Times New Roman"/>
          <w:b/>
          <w:bCs/>
        </w:rPr>
      </w:pPr>
      <w:bookmarkStart w:id="0" w:name="_Toc149076980"/>
      <w:r w:rsidRPr="00752640">
        <w:rPr>
          <w:rFonts w:eastAsia="Times New Roman"/>
          <w:b/>
          <w:bCs/>
        </w:rPr>
        <w:t>Daftar Pustaka</w:t>
      </w:r>
      <w:bookmarkEnd w:id="0"/>
    </w:p>
    <w:p w14:paraId="724A5A33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Afifah, R. N., &amp; Immanuela, I. (2021). Pengaruh Ukuran Perusahaan , Ukuran Dewan Komisaris , Profitabilitas , dan Leverage terhadap Pengungkapan Corporate Social Responsibility ( Studi Empiris pada Perusahaan Consumer Goods yang Terdaftar di BEI Periode 2015-2018 ).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Manajemen Dan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09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(02), 109–123.</w:t>
      </w:r>
    </w:p>
    <w:p w14:paraId="29735C5A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AAAC0E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Aini, A. K. (2015). Pengaruh Karakteristik Perusahaan Terhadap Pengungkapan Tanggung Jawab Sosial Perusahaan (CSR) Pada Perusahaan Yang Terdaftar Di Indeks LQ45 Bursa Saham Indonesia (BEI).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FEB UB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(2), 1–14.</w:t>
      </w:r>
    </w:p>
    <w:p w14:paraId="33977A3D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539583E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Annisa. (2013). Pengaruh Latar Belakang Pendidikan Dewan Komisaris, Kepemilikan Institusional dan Ukuran Perusahaan Terhadap Integritas Laporan Keuangan (Studi Empiris pada Perusahaan Manufaktur yang terdaftar di BEI).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(1), 2010–2012.</w:t>
      </w:r>
    </w:p>
    <w:p w14:paraId="13FB1373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25DCD9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Annisa, I. N., &amp; Nazar, M. R. (2015). Pengaruh Struktur Kepemilikan Dengan Variabel Kontrol Profitabilitas , Umur , dan Ukuran Perusahaan Terhadap Luas Pengungkapan Corporate Social Responsibility ( Studi Empiris Perusahaan Manufaktur di BEI Tahun 2011-2013 ).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(1), 313–323.</w:t>
      </w:r>
    </w:p>
    <w:p w14:paraId="219641E8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6B294A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Ariswari, P. M. A., &amp; Damayanthi, I. G. A. E. (2019). Pengaruh Provitabilitas, Leverage, dan Kepemilikan Manajemen pada Pengungkapan CSR dengan Ukuran Perusahaan sebagai Variabel Kontrol.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(2), 833–853.</w:t>
      </w:r>
    </w:p>
    <w:p w14:paraId="561BC4B6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56693D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Aviana, A. (2019). Pengaruh Profitabilitas Terhadap Pengungkapan Corpotate Social Responsibility (Studi Empiris Perusahaan Manufaktur Listing di BEI 2016 -2018).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Bussiness Studies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48100AF2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80D230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Budiman, N. A. (2017). Faktor-Faktor Yang Mempengaruhi Pengungkapan Tanggung Jawab Sosial Perusahaan.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(1). https://doi.org/10.26486/jramb.v1i1.9</w:t>
      </w:r>
    </w:p>
    <w:p w14:paraId="2B0C57FA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397D1D0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Chariri, A., &amp; Nugroho, F. A. (2009).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Retorika Dalam Pelaporan Corporate Social Responsibility: Analisis Semiotikatas Sustainability Reporting Pt Aneka Tambang Tbk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1996</w:t>
      </w:r>
      <w:r w:rsidRPr="00406FAC">
        <w:rPr>
          <w:rFonts w:ascii="Times New Roman" w:hAnsi="Times New Roman" w:cs="Times New Roman"/>
          <w:noProof/>
          <w:sz w:val="24"/>
          <w:szCs w:val="24"/>
        </w:rPr>
        <w:t>, 1–24.</w:t>
      </w:r>
    </w:p>
    <w:p w14:paraId="4258D0AF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4AA549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Darma, S. S. (2019). Pengaruh Related Party Transaction dan Thin Capitalization Terhadap Strategi Penghindaran Pajak.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Universitas Pamulang P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1EB3C7F3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20A745D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Dewi, R. U., &amp; Muslih, M. (2018). Pengaruh Ukuran Perusahaan, Ukuran Dewan Komisaris, Dan Umur Perusahaan Terhadap Pengungkapan Corporate Social Responsibility (CSR).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(2), 212–220.</w:t>
      </w:r>
    </w:p>
    <w:p w14:paraId="161F11BE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F86689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Evans, J. C., &amp; Kartikaningdyah, E. (2019). Pengaruh Corporate Social Responsibilty Terhadap Kinerja Keuangan Perusahaan.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Journal Of Applied Managerial Accounting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https://doi.org/10.30871/jama.v1i1.1237</w:t>
      </w:r>
    </w:p>
    <w:p w14:paraId="14827EAC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424B59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Ghozali, I. (2016). Aplikasi Analisis Multivariete IBM SPSS 23. In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Semarang, Universitas Diponegoro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https://doi.org/10.1017/CBO9781107415324.004</w:t>
      </w:r>
    </w:p>
    <w:p w14:paraId="23517E62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6A428E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Hanafi, M. M., &amp; Halim, A. (2012).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UPP STIM YKPN.</w:t>
      </w:r>
    </w:p>
    <w:p w14:paraId="6F8809F7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F33467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Hartono, J. (2008).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Teori Portofolio dan Analisis Investasi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BPPE.</w:t>
      </w:r>
    </w:p>
    <w:p w14:paraId="1D2E2E02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A7CD5C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Ibrahim, A. I., Erdiyana, L. K., &amp; Nugraha, A. R. (2021). Implementasi Corporate Social Responsibility PT. Pertamina (Persero) pada Program Siswa Mengenal Nusantara.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LONTAR: Jurnal Ilmu Komunikasi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(2), 85–96. https://doi.org/10.30656/lontar.v9i2.2363</w:t>
      </w:r>
    </w:p>
    <w:p w14:paraId="337DF29A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D0CFEC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Kasmir. (2014).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 (Edisi Satu). PT. Raja Grafindo Persada.</w:t>
      </w:r>
    </w:p>
    <w:p w14:paraId="42C53945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32F02D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Keni, &amp; Dewi, P. S. (2013). Pengaruh Umur Perusahaan, Profitabilitas, Ukuran Perusahaan dan Leverage Terhadap Pengungkapan Tanggung Jawab Sosial Perusahaan.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(1), 1–12.</w:t>
      </w:r>
    </w:p>
    <w:p w14:paraId="7434AC3C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C07B5A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Maheresti, W. S. (2018).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Pengaruh Ukuran Dewan Komisaris, Ukuran Perusahaan, Profitabilitas, Kinerja Lingkungan, dan Liputan Media Terhadap Pengungkapan Corporate Social Responsibility (Studi Empiris pada Perusahaan Sektor Pertambangan yang menerbitkan Laporan Corporate Social Re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Universitas Islam Indonesia.</w:t>
      </w:r>
    </w:p>
    <w:p w14:paraId="2A48E16C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FCA8C7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Narayana, I. P. L., &amp; Wirakusuma, M. G. (2021). Pengungkapan CSR pada Nilai Perusahaan dengan Profitabilitas dan Ukuran Perusahaan sebagai Variabel Moderasi.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31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(4), 862–879. https://doi.org/10.24843/eja.2021.v31.i04.p06</w:t>
      </w:r>
    </w:p>
    <w:p w14:paraId="1FE3AB25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295D8A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Nila, L., &amp; Suryanawa, I. K. (2018). Pengaruh Profitabilitas dan Ukuran Perusahaan Terhadap Nilai Perusahaan dengan Pengungkapan Corporate Social Responsibility Sebagai Pemoderasi.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406FAC">
        <w:rPr>
          <w:rFonts w:ascii="Times New Roman" w:hAnsi="Times New Roman" w:cs="Times New Roman"/>
          <w:noProof/>
          <w:sz w:val="24"/>
          <w:szCs w:val="24"/>
        </w:rPr>
        <w:t>, 2145. https://doi.org/10.24843/EJA.2018.v23.i03.p20</w:t>
      </w:r>
    </w:p>
    <w:p w14:paraId="59F672B0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9AB801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91F80B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E5BD9A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Noormala Dewi, S. (2016). Pengaruh Karakteristik Perusahaan Terhadap Pengungkapan Corporate Social Responsibility (Csr).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BISNIS : Jurnal Bisnis Dan Manajemen Islam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(2), 364. https://doi.org/10.21043/bisnis.v3i2.1509</w:t>
      </w:r>
    </w:p>
    <w:p w14:paraId="4AA77D4F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7F1AAA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Nur, M., &amp; Priantinah, D. (2012). Analisis Faktor-Faktor Yang Mempengaruhi Pengungkapan Csr Diindonesia (Studi Empiris Pada Perusahaan Berkategori High Profile Yang Listing Di Bei).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Nominal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(I), 1–13.</w:t>
      </w:r>
    </w:p>
    <w:p w14:paraId="252EB2DE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90B097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O’Donovan, G. (2000). Legitimacy Theory As An Explanation For Corporate Environtmental Disclosures.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Accounting and Finance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February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8D33E56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0B4CE5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Pradnyani,  i gusti agung arista, &amp; Sisidyani,  eka ardhani. (2015). Pengaruh Ukuran Perusahaan, Profitabilitas, Leverage, Dan Ukuran Dewan Komisaris Pada Pengungkapan Tanggung Jawab Sosial Perusahaan.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(2), 384–397.</w:t>
      </w:r>
    </w:p>
    <w:p w14:paraId="2B91DD5C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E5E91E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Prihatiningtias, Y. W., &amp; Dayanti, N. (2014). Corporate Social Responsibility Disclosure and Firm Financial Performance in Mining and Natural Resources Industry.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The International Journal of Accounting and Business Society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(1), 35–59.</w:t>
      </w:r>
    </w:p>
    <w:p w14:paraId="302CDD72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382512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Priyatno, D. (2014).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SPSS 22 Pengolah Data Terpraktis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 (T. A. Prabawati (ed.); 1st ed.). CV ANDI OFFSET.</w:t>
      </w:r>
    </w:p>
    <w:p w14:paraId="38F30865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95D0E6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Puspita, A. R. (2019).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Ukuran Perusahaan, Umur Perusahaan, Leverage, Profitabilitas dan Komisaris Independen Terhadap Manajemen Laba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Universitas Muhammadiyah Magelang.</w:t>
      </w:r>
    </w:p>
    <w:p w14:paraId="347BE8F6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0A5044E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Rohmah, D. (2016). Faktor-Faktor Yang Mempengaruhi Pengungkapan Corporate Social Responsibility Di Dalam Laporan Sustainability (Studi Empiris Pada Perusahaan yang listing di Bursa Efek Indonesia Tahun 2010-2013).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Esensi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(2), 243–262. https://doi.org/10.15408/ess.v5i2.2347</w:t>
      </w:r>
    </w:p>
    <w:p w14:paraId="25A2DD22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0A2F0D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Rudito, B., &amp; Famiola, E. (2013). Upaya Pengembangan Corporate Sosial Responsibility Perspektif Ekonomi Islam. In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Rekayasa Sains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Rekayasa Sains. https://doi.org/10.24252/iqtisaduna.v4i1.5039</w:t>
      </w:r>
    </w:p>
    <w:p w14:paraId="45BBED6C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590310F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Saputra, S. E. (2019). Pertumbuhan Perusahaan dan Tipe Industri Pengungkapan Terhadap Pengungkapan CSR Pada Perusahaan High Profil Di Bursa Efek Indonesia.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Journal of Residu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(18), 138–149.</w:t>
      </w:r>
    </w:p>
    <w:p w14:paraId="17B6EAB6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F570EEC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Sartono, A. (2012).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 dan Aplikasi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 (Edisi Ke E). BPPE.</w:t>
      </w:r>
    </w:p>
    <w:p w14:paraId="29E46687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3E0702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Sekaran, U. (2017).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Salemba Empat.</w:t>
      </w:r>
    </w:p>
    <w:p w14:paraId="789FB9E1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AAEAFF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205EEAA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Sha, T. L. (2014). Pengaruh ukuran perusahaan, ukuran dewan komisaris, profitabilitas dan Leverage terhadap pengungkapan Tanggung Jawab Sosial pada Perusahaan Manufaktur yang Terdaftar di BEI.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XVIII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(01), 86–98.</w:t>
      </w:r>
    </w:p>
    <w:p w14:paraId="08A1A1D0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C968ED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Sugiyono. (2017). Pendekatan Kuantitatif, Kualitatif, Kombinasi, R&amp;D dan Penelitian Evaluasi. In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Metodelogi Penelitian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8CB2710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A657EB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Sugiyono, S. (2016).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dan kualitatif dan R&amp;D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Alfabeta Bandung.</w:t>
      </w:r>
    </w:p>
    <w:p w14:paraId="5C87BAAB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112C54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Sujarweni, V. W. (2015). Metodelogi Penelitian: Bisnis &amp; Ekonomi. In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Buku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https://doi.org/10.1080/00324728.2011.576768</w:t>
      </w:r>
    </w:p>
    <w:p w14:paraId="53DE762B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683FCB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Sulistiana, I. (2017). Pengaruh Pengungkapan Corporate Social Responsibility Dan Rasio Profitabilitas Terhadap Harga Saham Pada Perusahaan Manufaktur Yang Terdaftar Di Bursa Efek Indonesia.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(2), 65–74.</w:t>
      </w:r>
    </w:p>
    <w:p w14:paraId="7263FEFF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3A7BF2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Vinet, L., &amp; Zhedanov, A. (2010). A “missing” family of classical orthogonal polynomials.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NASPA Journal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https://doi.org/10.1088/1751-8113/44/8/085201</w:t>
      </w:r>
    </w:p>
    <w:p w14:paraId="3BB19768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0A35DE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Wahyuningsih, A. (2018). Pengaruh Size , Leverage dan Profitabilitas Terhadap Pengungkapan Csr Pada Perusahaan Manufaktur yang Terdaftar di Bursa Efek Indonesia.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Komunikasi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(1), 27–36. https://doi.org/10.1097/00006982-200502000-00005</w:t>
      </w:r>
    </w:p>
    <w:p w14:paraId="4DC156B8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28BF37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Wartina, E., &amp; Apriwenni, P. (2018). Dampak Kinerja Lingkungan, Kepemilikan Instutusional, Kepemilikan Publik, Leverage, Ukuran Perusahaan dan Pertumbuhan Perusahaan Terhadap Pengungkapan Tanggungjawab Sosial.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(1), 31–52.</w:t>
      </w:r>
    </w:p>
    <w:p w14:paraId="6F3C69CF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B41951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Widianingsih, D. (2018). Kepemilikan Manajerial, Kepemilikan Institusional, Komisaris Independen, serta Komite Audit pada Nilai Perusahaan dengan Pengungkapan CSR sebagai Variabel Moderating dan Firm Size sebagai Variabel Kontrol.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Pajak</w:t>
      </w:r>
      <w:r w:rsidRPr="00406FAC">
        <w:rPr>
          <w:rFonts w:ascii="Times New Roman" w:hAnsi="Times New Roman" w:cs="Times New Roman"/>
          <w:noProof/>
          <w:sz w:val="24"/>
          <w:szCs w:val="24"/>
        </w:rPr>
        <w:t>. https://doi.org/10.29040/jap.v19i1.196</w:t>
      </w:r>
    </w:p>
    <w:p w14:paraId="473C20A7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BD739E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Widyastari, N. K. W., &amp; Ratna Sari, M. M. (2018). Pengaruh Ukuran Perusahaan, Proporsi Dewan Komisaris Independen, dan Kepemilikan Asing pada Pengungkapan Corporate Social Responsibility.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406FAC">
        <w:rPr>
          <w:rFonts w:ascii="Times New Roman" w:hAnsi="Times New Roman" w:cs="Times New Roman"/>
          <w:noProof/>
          <w:sz w:val="24"/>
          <w:szCs w:val="24"/>
        </w:rPr>
        <w:t>, 1826. https://doi.org/10.24843/EJA.2018.v22.i03.p07</w:t>
      </w:r>
    </w:p>
    <w:p w14:paraId="47096324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2D47C0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266B44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EDD35C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D27173" w14:textId="77777777" w:rsidR="00051181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Wiyuda, A., &amp; Pramono, H. (2017).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Pengaruh Good Coporate Governance, Karakteristik Perusahaan Terhadap Luas Pengungkapan social Responsibility pada Perusahaan Terdaftar di BEI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XV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(1), 12–25.</w:t>
      </w:r>
    </w:p>
    <w:p w14:paraId="08571A87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0A1670A" w14:textId="77777777" w:rsidR="00051181" w:rsidRPr="00406FAC" w:rsidRDefault="00051181" w:rsidP="0005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Yanti, N. L. E. K., Endiana, I. D. M., &amp; Pramesti, I. G. A. A. (2021).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Pengaruh ukuran perusahaan, ukuran dewan komisaris, kepemilikan institusional, leverage , dan profitabilitas terhadap pengungkapan corporate social responsibility</w:t>
      </w:r>
      <w:r w:rsidRPr="00406FA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06FA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06FAC">
        <w:rPr>
          <w:rFonts w:ascii="Times New Roman" w:hAnsi="Times New Roman" w:cs="Times New Roman"/>
          <w:noProof/>
          <w:sz w:val="24"/>
          <w:szCs w:val="24"/>
        </w:rPr>
        <w:t>(1), 42–51.</w:t>
      </w:r>
    </w:p>
    <w:p w14:paraId="1AFAB4BD" w14:textId="77777777" w:rsidR="00051181" w:rsidRPr="008C395D" w:rsidRDefault="00051181" w:rsidP="000511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EF482CA" w14:textId="77777777" w:rsidR="00051181" w:rsidRDefault="00051181" w:rsidP="0005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4A47D7" w14:textId="77777777" w:rsidR="00051181" w:rsidRDefault="00051181" w:rsidP="0005118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100"/>
          <w:szCs w:val="24"/>
        </w:rPr>
      </w:pPr>
    </w:p>
    <w:p w14:paraId="2DB2CF62" w14:textId="77777777" w:rsidR="00051181" w:rsidRDefault="00051181" w:rsidP="0005118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100"/>
          <w:szCs w:val="24"/>
        </w:rPr>
      </w:pPr>
    </w:p>
    <w:p w14:paraId="3FCAB8FF" w14:textId="77777777" w:rsidR="00051181" w:rsidRDefault="00051181" w:rsidP="0005118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100"/>
          <w:szCs w:val="24"/>
        </w:rPr>
      </w:pPr>
    </w:p>
    <w:p w14:paraId="5F27D2AC" w14:textId="77777777" w:rsidR="00051181" w:rsidRPr="006260A4" w:rsidRDefault="00051181" w:rsidP="0005118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100"/>
          <w:szCs w:val="24"/>
        </w:rPr>
      </w:pPr>
      <w:r w:rsidRPr="006260A4">
        <w:rPr>
          <w:rFonts w:ascii="Times New Roman" w:hAnsi="Times New Roman" w:cs="Times New Roman"/>
          <w:b/>
          <w:sz w:val="100"/>
          <w:szCs w:val="24"/>
        </w:rPr>
        <w:t>LAMPIRAN</w:t>
      </w:r>
    </w:p>
    <w:p w14:paraId="15C9E7A1" w14:textId="77777777" w:rsidR="00051181" w:rsidRDefault="00051181" w:rsidP="00051181">
      <w:pPr>
        <w:rPr>
          <w:rFonts w:ascii="Times New Roman" w:eastAsia="Calibri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br w:type="page"/>
      </w:r>
    </w:p>
    <w:p w14:paraId="7DC7C87A" w14:textId="77777777" w:rsidR="00051181" w:rsidRDefault="00051181" w:rsidP="0005118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lastRenderedPageBreak/>
        <w:t xml:space="preserve">Lampiran 1 </w:t>
      </w:r>
    </w:p>
    <w:p w14:paraId="7462EAFA" w14:textId="77777777" w:rsidR="00051181" w:rsidRPr="00F55E76" w:rsidRDefault="00051181" w:rsidP="00051181">
      <w:pPr>
        <w:spacing w:after="0" w:line="360" w:lineRule="auto"/>
        <w:ind w:left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id-ID"/>
        </w:rPr>
      </w:pPr>
      <w:r w:rsidRPr="00F55E76">
        <w:rPr>
          <w:rFonts w:ascii="Times New Roman" w:hAnsi="Times New Roman"/>
          <w:b/>
          <w:sz w:val="24"/>
        </w:rPr>
        <w:t>PERUSAHAAN PERTAMBANGAN YANG MASUK DALAM SEMPEL PENELITIAN</w:t>
      </w:r>
    </w:p>
    <w:tbl>
      <w:tblPr>
        <w:tblW w:w="7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4"/>
        <w:gridCol w:w="4961"/>
      </w:tblGrid>
      <w:tr w:rsidR="00051181" w:rsidRPr="00910161" w14:paraId="5EB50EE2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11DD6000" w14:textId="77777777" w:rsidR="00051181" w:rsidRPr="00910161" w:rsidRDefault="00051181" w:rsidP="008249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984" w:type="dxa"/>
            <w:shd w:val="clear" w:color="auto" w:fill="auto"/>
          </w:tcPr>
          <w:p w14:paraId="74B8981E" w14:textId="77777777" w:rsidR="00051181" w:rsidRPr="00910161" w:rsidRDefault="00051181" w:rsidP="008249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Kode Emitmen</w:t>
            </w:r>
          </w:p>
        </w:tc>
        <w:tc>
          <w:tcPr>
            <w:tcW w:w="4961" w:type="dxa"/>
            <w:shd w:val="clear" w:color="auto" w:fill="auto"/>
          </w:tcPr>
          <w:p w14:paraId="68B0B8F9" w14:textId="77777777" w:rsidR="00051181" w:rsidRPr="00910161" w:rsidRDefault="00051181" w:rsidP="008249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Nama Perusahaan</w:t>
            </w:r>
          </w:p>
        </w:tc>
      </w:tr>
      <w:tr w:rsidR="00051181" w:rsidRPr="00910161" w14:paraId="2F1518BD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6308D98D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58EF42D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4961" w:type="dxa"/>
            <w:shd w:val="clear" w:color="auto" w:fill="auto"/>
          </w:tcPr>
          <w:p w14:paraId="383A4926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Adaro Energy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35342442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5762CDA5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4781B9F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4961" w:type="dxa"/>
            <w:shd w:val="clear" w:color="auto" w:fill="auto"/>
          </w:tcPr>
          <w:p w14:paraId="0EC84CBA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Baramulti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Suksessaran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5BE3665C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2C5FC3A8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0E1C90A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BYAN</w:t>
            </w:r>
          </w:p>
        </w:tc>
        <w:tc>
          <w:tcPr>
            <w:tcW w:w="4961" w:type="dxa"/>
            <w:shd w:val="clear" w:color="auto" w:fill="auto"/>
          </w:tcPr>
          <w:p w14:paraId="20EA69A3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Bayan Resources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06793816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3DDAB096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9B54A2E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DEWA</w:t>
            </w:r>
          </w:p>
        </w:tc>
        <w:tc>
          <w:tcPr>
            <w:tcW w:w="4961" w:type="dxa"/>
            <w:shd w:val="clear" w:color="auto" w:fill="auto"/>
          </w:tcPr>
          <w:p w14:paraId="0AEB7878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Darma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Henwa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228A3077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73696913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DF0E9E0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GEMS</w:t>
            </w:r>
          </w:p>
        </w:tc>
        <w:tc>
          <w:tcPr>
            <w:tcW w:w="4961" w:type="dxa"/>
            <w:shd w:val="clear" w:color="auto" w:fill="auto"/>
          </w:tcPr>
          <w:p w14:paraId="0E49067A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Golden Energy Mines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775C6228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2A721D46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6D9CA50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HRUM</w:t>
            </w:r>
          </w:p>
        </w:tc>
        <w:tc>
          <w:tcPr>
            <w:tcW w:w="4961" w:type="dxa"/>
            <w:shd w:val="clear" w:color="auto" w:fill="auto"/>
          </w:tcPr>
          <w:p w14:paraId="1C334EA2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Harum Energy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750BE918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2E2E9969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4CC014CE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ITMG</w:t>
            </w:r>
          </w:p>
        </w:tc>
        <w:tc>
          <w:tcPr>
            <w:tcW w:w="4961" w:type="dxa"/>
            <w:shd w:val="clear" w:color="auto" w:fill="auto"/>
          </w:tcPr>
          <w:p w14:paraId="7FEAFD7F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Indo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Tambangraya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Megah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1404873B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64FA3693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E0CA527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MBAP</w:t>
            </w:r>
          </w:p>
        </w:tc>
        <w:tc>
          <w:tcPr>
            <w:tcW w:w="4961" w:type="dxa"/>
            <w:shd w:val="clear" w:color="auto" w:fill="auto"/>
          </w:tcPr>
          <w:p w14:paraId="7628BDC1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Mitrabara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Adiperdana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5FF3F3BB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0CC4AE7D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066B2E5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4961" w:type="dxa"/>
            <w:shd w:val="clear" w:color="auto" w:fill="auto"/>
          </w:tcPr>
          <w:p w14:paraId="2EE9F1F4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Samindo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Resources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0889C6AB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2CDA41D3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C1BFCEA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4961" w:type="dxa"/>
            <w:shd w:val="clear" w:color="auto" w:fill="auto"/>
          </w:tcPr>
          <w:p w14:paraId="68C27EDD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Bukit Asam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4BE74EE3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2897548E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50939B89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PTRO</w:t>
            </w:r>
          </w:p>
        </w:tc>
        <w:tc>
          <w:tcPr>
            <w:tcW w:w="4961" w:type="dxa"/>
            <w:shd w:val="clear" w:color="auto" w:fill="auto"/>
          </w:tcPr>
          <w:p w14:paraId="49C2A957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Petrosea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5794AB80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03CA43F8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019E2AFC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BIPI</w:t>
            </w:r>
          </w:p>
        </w:tc>
        <w:tc>
          <w:tcPr>
            <w:tcW w:w="4961" w:type="dxa"/>
            <w:shd w:val="clear" w:color="auto" w:fill="auto"/>
          </w:tcPr>
          <w:p w14:paraId="2BE3A744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Astrindo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Nusantara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Infrastruktur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7F9B58A6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7D8443FF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563184C6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4961" w:type="dxa"/>
            <w:shd w:val="clear" w:color="auto" w:fill="auto"/>
          </w:tcPr>
          <w:p w14:paraId="44BF7293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Elnusa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30DFAF42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05A4E40D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21CD710F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RUIS</w:t>
            </w:r>
          </w:p>
        </w:tc>
        <w:tc>
          <w:tcPr>
            <w:tcW w:w="4961" w:type="dxa"/>
            <w:shd w:val="clear" w:color="auto" w:fill="auto"/>
          </w:tcPr>
          <w:p w14:paraId="617717FA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Radiant Utama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Interinsco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64C8D461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10533DDD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6478F451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ANTM</w:t>
            </w:r>
          </w:p>
        </w:tc>
        <w:tc>
          <w:tcPr>
            <w:tcW w:w="4961" w:type="dxa"/>
            <w:shd w:val="clear" w:color="auto" w:fill="auto"/>
          </w:tcPr>
          <w:p w14:paraId="0F41A7A3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Aneka Tambang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19B86802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078887F9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1BD5232A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CITA</w:t>
            </w:r>
          </w:p>
        </w:tc>
        <w:tc>
          <w:tcPr>
            <w:tcW w:w="4961" w:type="dxa"/>
            <w:shd w:val="clear" w:color="auto" w:fill="auto"/>
          </w:tcPr>
          <w:p w14:paraId="5AB2D594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Cita Mineral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Investindo</w:t>
            </w:r>
            <w:proofErr w:type="spellEnd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05D1574B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527AD504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14:paraId="4D4ACE72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INCO</w:t>
            </w:r>
          </w:p>
        </w:tc>
        <w:tc>
          <w:tcPr>
            <w:tcW w:w="4961" w:type="dxa"/>
            <w:shd w:val="clear" w:color="auto" w:fill="auto"/>
          </w:tcPr>
          <w:p w14:paraId="49DEDD01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Vale Indonesia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13432786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4B0E8940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14:paraId="07B42E26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MDKA</w:t>
            </w:r>
          </w:p>
        </w:tc>
        <w:tc>
          <w:tcPr>
            <w:tcW w:w="4961" w:type="dxa"/>
            <w:shd w:val="clear" w:color="auto" w:fill="auto"/>
          </w:tcPr>
          <w:p w14:paraId="265B2FBD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Merdeka Copper Gold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  <w:tr w:rsidR="00051181" w:rsidRPr="00910161" w14:paraId="4FBA701E" w14:textId="77777777" w:rsidTr="008249F7">
        <w:trPr>
          <w:jc w:val="center"/>
        </w:trPr>
        <w:tc>
          <w:tcPr>
            <w:tcW w:w="567" w:type="dxa"/>
            <w:shd w:val="clear" w:color="auto" w:fill="auto"/>
          </w:tcPr>
          <w:p w14:paraId="12500C8F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14:paraId="23FE8B5D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ZINC</w:t>
            </w:r>
          </w:p>
        </w:tc>
        <w:tc>
          <w:tcPr>
            <w:tcW w:w="4961" w:type="dxa"/>
            <w:shd w:val="clear" w:color="auto" w:fill="auto"/>
          </w:tcPr>
          <w:p w14:paraId="77353836" w14:textId="77777777" w:rsidR="00051181" w:rsidRPr="00910161" w:rsidRDefault="00051181" w:rsidP="008249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Kapuas Prima Coal </w:t>
            </w:r>
            <w:proofErr w:type="spellStart"/>
            <w:r w:rsidRPr="009101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Tbk</w:t>
            </w:r>
            <w:proofErr w:type="spellEnd"/>
          </w:p>
        </w:tc>
      </w:tr>
    </w:tbl>
    <w:p w14:paraId="3E6C1C85" w14:textId="77777777" w:rsidR="00051181" w:rsidRDefault="00051181" w:rsidP="00051181"/>
    <w:p w14:paraId="548EEA30" w14:textId="77777777" w:rsidR="00051181" w:rsidRDefault="00051181" w:rsidP="00051181"/>
    <w:p w14:paraId="09BB2568" w14:textId="77777777" w:rsidR="00051181" w:rsidRDefault="00051181" w:rsidP="00051181"/>
    <w:p w14:paraId="6B96C4D2" w14:textId="77777777" w:rsidR="00051181" w:rsidRDefault="00051181" w:rsidP="00051181"/>
    <w:p w14:paraId="1209956B" w14:textId="77777777" w:rsidR="00051181" w:rsidRDefault="00051181" w:rsidP="00051181"/>
    <w:p w14:paraId="14B5D75B" w14:textId="77777777" w:rsidR="00051181" w:rsidRDefault="00051181" w:rsidP="00051181"/>
    <w:p w14:paraId="1F137B5A" w14:textId="77777777" w:rsidR="00051181" w:rsidRPr="00410EB2" w:rsidRDefault="00051181" w:rsidP="00051181">
      <w:pPr>
        <w:spacing w:after="200" w:line="276" w:lineRule="auto"/>
      </w:pPr>
      <w:r>
        <w:br w:type="page"/>
      </w:r>
      <w:r>
        <w:rPr>
          <w:rFonts w:ascii="Times New Roman" w:hAnsi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93906" wp14:editId="6B6D6DE6">
                <wp:simplePos x="0" y="0"/>
                <wp:positionH relativeFrom="column">
                  <wp:posOffset>4874260</wp:posOffset>
                </wp:positionH>
                <wp:positionV relativeFrom="paragraph">
                  <wp:posOffset>-978535</wp:posOffset>
                </wp:positionV>
                <wp:extent cx="344805" cy="241300"/>
                <wp:effectExtent l="0" t="0" r="17145" b="254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24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033C" id="Rectangle 61" o:spid="_x0000_s1026" style="position:absolute;margin-left:383.8pt;margin-top:-77.05pt;width:27.1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" fillcolor="white [3201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Lampiran 2</w:t>
      </w:r>
    </w:p>
    <w:p w14:paraId="496FF580" w14:textId="77777777" w:rsidR="00051181" w:rsidRDefault="00051181" w:rsidP="00051181">
      <w:r>
        <w:rPr>
          <w:rFonts w:ascii="Times New Roman" w:hAnsi="Times New Roman"/>
          <w:sz w:val="24"/>
        </w:rPr>
        <w:t>DATA VARIABEL UKURAN DEWAN KOMISIARIS, PROFITABILITAS, UKURAN PERUSAHAAN</w:t>
      </w: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DFEC6" wp14:editId="79C3D342">
                <wp:simplePos x="0" y="0"/>
                <wp:positionH relativeFrom="column">
                  <wp:posOffset>4957445</wp:posOffset>
                </wp:positionH>
                <wp:positionV relativeFrom="paragraph">
                  <wp:posOffset>-1138555</wp:posOffset>
                </wp:positionV>
                <wp:extent cx="344805" cy="241300"/>
                <wp:effectExtent l="0" t="0" r="17145" b="254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24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7C21" id="Rectangle 60" o:spid="_x0000_s1026" style="position:absolute;margin-left:390.35pt;margin-top:-89.65pt;width:27.1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" fillcolor="white [3201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 DAN </w:t>
      </w:r>
      <w:r>
        <w:rPr>
          <w:rFonts w:ascii="Times New Roman" w:hAnsi="Times New Roman"/>
          <w:i/>
          <w:sz w:val="24"/>
        </w:rPr>
        <w:t>CORPORATE SOCIAL RESPONSIBILITY</w:t>
      </w:r>
    </w:p>
    <w:tbl>
      <w:tblPr>
        <w:tblW w:w="1008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165"/>
        <w:gridCol w:w="1083"/>
        <w:gridCol w:w="1977"/>
        <w:gridCol w:w="1710"/>
        <w:gridCol w:w="1620"/>
        <w:gridCol w:w="1530"/>
      </w:tblGrid>
      <w:tr w:rsidR="00051181" w:rsidRPr="00F55E76" w14:paraId="683B5B19" w14:textId="77777777" w:rsidTr="008249F7">
        <w:trPr>
          <w:trHeight w:val="126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061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5D6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53E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UKURAN DEWANKOMISIARIS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E994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UKURAN PERUSAHAAN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C2DC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PROFITABILITAS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419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PENGUNGKAPAN CSR</w:t>
            </w:r>
          </w:p>
        </w:tc>
      </w:tr>
      <w:tr w:rsidR="00051181" w:rsidRPr="00F55E76" w14:paraId="4F5B2DD5" w14:textId="77777777" w:rsidTr="008249F7">
        <w:trPr>
          <w:trHeight w:val="45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BED9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72D4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33B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15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926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1DC1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1181" w:rsidRPr="00F55E76" w14:paraId="055E1ABA" w14:textId="77777777" w:rsidTr="008249F7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3179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DAC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CD2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DECIMAL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6AC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DECIMAL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222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DECIMAL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8A16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DECIMAL</w:t>
            </w:r>
          </w:p>
        </w:tc>
      </w:tr>
      <w:tr w:rsidR="00051181" w:rsidRPr="00F55E76" w14:paraId="677A292B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15E9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1F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70B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27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8B8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3F1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051181" w:rsidRPr="00F55E76" w14:paraId="12A3D2E0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473D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93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764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9B8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93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DC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51181" w:rsidRPr="00F55E76" w14:paraId="26A73265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A98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4D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91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E0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40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79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3CCA988E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0DCD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BC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B5B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D95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BF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41C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051181" w:rsidRPr="00F55E76" w14:paraId="0E194DB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6603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668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BA1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4C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81A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345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051181" w:rsidRPr="00F55E76" w14:paraId="3C7F1B1C" w14:textId="77777777" w:rsidTr="008249F7">
        <w:trPr>
          <w:trHeight w:val="34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0B7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D7F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21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7BA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71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11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51181" w:rsidRPr="00F55E76" w14:paraId="51C1156A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C43B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B1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A9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CD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4B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165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051181" w:rsidRPr="00F55E76" w14:paraId="4B34F3C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6669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15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99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EB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890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C06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6DD21746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EBB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DD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96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873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31E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3B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051181" w:rsidRPr="00F55E76" w14:paraId="45125BAD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BDCF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EE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091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481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7B0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1D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051181" w:rsidRPr="00F55E76" w14:paraId="74BAA716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DE6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39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F8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F4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DF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FA7E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66BDEB33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E5D0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8E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65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-22234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A6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F1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B5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0A5B7969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EC81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D6B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F9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476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B2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7D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51181" w:rsidRPr="00F55E76" w14:paraId="19B4CC9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6AFD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E7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98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EBD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9C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7E72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051181" w:rsidRPr="00F55E76" w14:paraId="48A8161B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730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9E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4A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C9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06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C85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51181" w:rsidRPr="00F55E76" w14:paraId="5B3160BA" w14:textId="77777777" w:rsidTr="008249F7">
        <w:trPr>
          <w:trHeight w:val="28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F09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29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76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0C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EF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410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051181" w:rsidRPr="00F55E76" w14:paraId="7F86280E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41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C05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6C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29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866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9B2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051181" w:rsidRPr="00F55E76" w14:paraId="1253E56B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B7C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B3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3C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70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1C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09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051181" w:rsidRPr="00F55E76" w14:paraId="079E8869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FE22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40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444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93C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60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784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339A4273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D58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440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A6C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40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C22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5D2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051181" w:rsidRPr="00F55E76" w14:paraId="0F8497F9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049A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51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80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BE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57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070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051181" w:rsidRPr="00F55E76" w14:paraId="65C1A6C3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BD1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24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2ED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0E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01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0A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51181" w:rsidRPr="00F55E76" w14:paraId="6975321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64E0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BDA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155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A6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3B4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4AB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051181" w:rsidRPr="00F55E76" w14:paraId="17AC727A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78BE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96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46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418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660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5D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051181" w:rsidRPr="00F55E76" w14:paraId="51F586EA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6C7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94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65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AA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E1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4589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051181" w:rsidRPr="00F55E76" w14:paraId="4DCC3270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972" w14:textId="77777777" w:rsidR="00051181" w:rsidRPr="00F55E76" w:rsidRDefault="00051181" w:rsidP="0082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01C8D78" w14:textId="77777777" w:rsidR="00051181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14:paraId="526C1361" w14:textId="77777777" w:rsidR="00051181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14:paraId="17304177" w14:textId="77777777" w:rsidR="00051181" w:rsidRPr="00F55E76" w:rsidRDefault="00051181" w:rsidP="0082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HRUM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21D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92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6A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59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B4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51181" w:rsidRPr="00F55E76" w14:paraId="51A26585" w14:textId="77777777" w:rsidTr="008249F7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BEE4" w14:textId="77777777" w:rsidR="00051181" w:rsidRPr="00F55E76" w:rsidRDefault="00051181" w:rsidP="0082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04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5C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D6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CA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AE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2194551F" w14:textId="77777777" w:rsidTr="008249F7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84D8" w14:textId="77777777" w:rsidR="00051181" w:rsidRPr="00F55E76" w:rsidRDefault="00051181" w:rsidP="0082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10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BC3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B90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DE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484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03149B89" w14:textId="77777777" w:rsidTr="008249F7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3F95" w14:textId="77777777" w:rsidR="00051181" w:rsidRPr="00F55E76" w:rsidRDefault="00051181" w:rsidP="0082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F3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EB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41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1BE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76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0EBF852C" w14:textId="77777777" w:rsidTr="008249F7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8D64" w14:textId="77777777" w:rsidR="00051181" w:rsidRPr="00F55E76" w:rsidRDefault="00051181" w:rsidP="0082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1F2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11C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7A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71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5DA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051181" w:rsidRPr="00F55E76" w14:paraId="69A14A86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909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00F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8C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9D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A44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71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051181" w:rsidRPr="00F55E76" w14:paraId="3D595293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F27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6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6D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1E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25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0F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51181" w:rsidRPr="00F55E76" w14:paraId="09BD428D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947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628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7C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64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E0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BB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051181" w:rsidRPr="00F55E76" w14:paraId="32513F83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DA3D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6C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B19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C5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2A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44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788DA648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653F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7D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B5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61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0F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419C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051181" w:rsidRPr="00F55E76" w14:paraId="6B60AEF1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033A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7A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D3E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5F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B1D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62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51181" w:rsidRPr="00F55E76" w14:paraId="1659DEE2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33FB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BB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4AB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A2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BE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91E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051181" w:rsidRPr="00F55E76" w14:paraId="78B1F44E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36E8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1B9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B0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FA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83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BED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51181" w:rsidRPr="00F55E76" w14:paraId="3D56AC03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543D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46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78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B6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C1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15C82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51181" w:rsidRPr="00F55E76" w14:paraId="04ED736A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BF30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74F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3FF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DE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D0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C78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51181" w:rsidRPr="00F55E76" w14:paraId="16DAB773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4AEE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06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B1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BA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C8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1DF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051181" w:rsidRPr="00F55E76" w14:paraId="2D02E57E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7B43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3E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DC1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4E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2D9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-42499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42E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051181" w:rsidRPr="00F55E76" w14:paraId="2BB2E046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E33F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4D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8D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95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7CC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A30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051181" w:rsidRPr="00F55E76" w14:paraId="6BE1C16F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99E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66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DE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87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86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D89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51181" w:rsidRPr="00F55E76" w14:paraId="0FFD1B4A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B73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E1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F0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AB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9AF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665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51181" w:rsidRPr="00F55E76" w14:paraId="64833317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920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7CC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8D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668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4A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-13824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E25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051181" w:rsidRPr="00F55E76" w14:paraId="6FBCCAB2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F37E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F1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00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2F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08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D6F9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051181" w:rsidRPr="00F55E76" w14:paraId="195521EC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105E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9C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4D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A3E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78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BD206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051181" w:rsidRPr="00F55E76" w14:paraId="0AC1849D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2A61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CEA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A5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EB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92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141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051181" w:rsidRPr="00F55E76" w14:paraId="34F8DABF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39FA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57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20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B2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41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34F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13ED7C70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A442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PTRO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DC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79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C0E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1C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A345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3241605E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9D8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01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AB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E3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32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583A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4AFB6BF8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D1F0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B3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4A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18D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C6D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9C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51181" w:rsidRPr="00F55E76" w14:paraId="68B79BDE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E029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14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F9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AC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C2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4BA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51181" w:rsidRPr="00F55E76" w14:paraId="31F38C54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DDB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EE3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DC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EA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6C2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54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051181" w:rsidRPr="00F55E76" w14:paraId="2AC968CF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4A41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45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1A6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BB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3A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7D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051181" w:rsidRPr="00F55E76" w14:paraId="4D392184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9C07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F5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7C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0F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89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604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051181" w:rsidRPr="00F55E76" w14:paraId="3721E81C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AB88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D6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AA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00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44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-42279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38C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51181" w:rsidRPr="00F55E76" w14:paraId="391A60F4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4E6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27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46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87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17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5C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54B0D4CF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556B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F7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A7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59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F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53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051181" w:rsidRPr="00F55E76" w14:paraId="4F358854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DD45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24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82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B2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87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D7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051181" w:rsidRPr="00F55E76" w14:paraId="64AA2932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E02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F4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9FF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227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0C5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385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51181" w:rsidRPr="00F55E76" w14:paraId="08DAB58B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58E0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0E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F2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FC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C9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489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051181" w:rsidRPr="00F55E76" w14:paraId="679F7BDB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4AB2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672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30D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52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A7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285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174E4350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5DD8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6C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BE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8E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D8F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322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051181" w:rsidRPr="00F55E76" w14:paraId="44881FB2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243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94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C65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-29835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EF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32A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6115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051181" w:rsidRPr="00F55E76" w14:paraId="60488885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CAED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91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C1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6F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40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4CD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4DBB86CB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2D7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4D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03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-18386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252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DF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-60443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EB4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7D92C985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FEFA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F8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B0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-100331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C5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63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-222987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8A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51181" w:rsidRPr="00F55E76" w14:paraId="6BDDA982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DEC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CAF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D5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7D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B0C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-123121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93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051181" w:rsidRPr="00F55E76" w14:paraId="55C30F68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DD4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F32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79B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-24865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CF1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C53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-170153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024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51181" w:rsidRPr="00F55E76" w14:paraId="004F689B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E9D0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30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43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324650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42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0EE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318580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D3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051181" w:rsidRPr="00F55E76" w14:paraId="74A8799D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AE12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9F0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05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45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51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03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051181" w:rsidRPr="00F55E76" w14:paraId="14A162F9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81DB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984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76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83A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582806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6A7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E6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051181" w:rsidRPr="00F55E76" w14:paraId="7978E46E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9DDC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BA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6A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91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07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C5C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7DE00980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3617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A0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DC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FB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32C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7D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051181" w:rsidRPr="00F55E76" w14:paraId="7CE84680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65C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EA3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96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24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63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D6A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051181" w:rsidRPr="00F55E76" w14:paraId="739C91F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8FD0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0D6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4F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20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74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39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51181" w:rsidRPr="00F55E76" w14:paraId="44B10C6F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96B5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FD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5A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2B3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C7D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46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051181" w:rsidRPr="00F55E76" w14:paraId="32E37DF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C714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DE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C4F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F9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DA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E09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051181" w:rsidRPr="00F55E76" w14:paraId="58DCC315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41F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89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42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01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86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0E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051181" w:rsidRPr="00F55E76" w14:paraId="75BF6ED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D113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49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C0F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9D5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974902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C1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-292904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D0D6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51181" w:rsidRPr="00F55E76" w14:paraId="68DF76B3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2AC9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447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CB0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19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5BD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-70465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F89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08641A8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9BA6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B5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22B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-75521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8F5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29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-64238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791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1100456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6279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5CA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77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-68063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B79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908417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DE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335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51181" w:rsidRPr="00F55E76" w14:paraId="2378F06E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3188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DF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52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B89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47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4214312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188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051181" w:rsidRPr="00F55E76" w14:paraId="7FDB219E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7490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8E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0F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1F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4F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496783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B83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051181" w:rsidRPr="00F55E76" w14:paraId="7FBEA8DB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B338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38E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2F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BBB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C44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247279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A8E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51181" w:rsidRPr="00F55E76" w14:paraId="387DF723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E081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93F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80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708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36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F59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051181" w:rsidRPr="00F55E76" w14:paraId="2FD14F1B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D294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61F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CC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AB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7D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1AE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1181" w:rsidRPr="00F55E76" w14:paraId="5A051311" w14:textId="77777777" w:rsidTr="008249F7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920F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55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8ED5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5513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FA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8CE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051181" w:rsidRPr="00F55E76" w14:paraId="7D1AC9B7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6A2A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1D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07C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B8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D8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DC5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51181" w:rsidRPr="00F55E76" w14:paraId="48C02E44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7DD3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35E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E46F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56C2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18D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FE63B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051181" w:rsidRPr="00F55E76" w14:paraId="6F55A2C0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AF76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3A8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9F0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816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D0B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B304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51181" w:rsidRPr="00F55E76" w14:paraId="0C0289FD" w14:textId="77777777" w:rsidTr="008249F7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9B28" w14:textId="77777777" w:rsidR="00051181" w:rsidRPr="00F55E76" w:rsidRDefault="00051181" w:rsidP="008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2DAA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E5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5847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991" w14:textId="77777777" w:rsidR="00051181" w:rsidRPr="00F55E76" w:rsidRDefault="00051181" w:rsidP="0082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3720" w14:textId="77777777" w:rsidR="00051181" w:rsidRPr="00F55E76" w:rsidRDefault="00051181" w:rsidP="008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</w:tbl>
    <w:p w14:paraId="58746DB3" w14:textId="77777777" w:rsidR="00051181" w:rsidRDefault="00051181" w:rsidP="00051181"/>
    <w:p w14:paraId="05A14E1D" w14:textId="77777777" w:rsidR="00051181" w:rsidRDefault="00051181" w:rsidP="00051181"/>
    <w:p w14:paraId="183E5919" w14:textId="77777777" w:rsidR="00051181" w:rsidRDefault="00051181" w:rsidP="00051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ECCE27" w14:textId="77777777" w:rsidR="00051181" w:rsidRDefault="00051181" w:rsidP="00051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D7F3D" w14:textId="77777777" w:rsidR="00051181" w:rsidRDefault="00051181" w:rsidP="00051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F73587" w14:textId="77777777" w:rsidR="00051181" w:rsidRDefault="00051181" w:rsidP="00051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CD6B3C" w14:textId="77777777" w:rsidR="00051181" w:rsidRDefault="00051181" w:rsidP="00051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97CBEA" w14:textId="77777777" w:rsidR="00051181" w:rsidRDefault="00051181" w:rsidP="00051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76B83B" w14:textId="77777777" w:rsidR="00051181" w:rsidRPr="00F55E76" w:rsidRDefault="00051181" w:rsidP="00051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5E76">
        <w:rPr>
          <w:rFonts w:ascii="Times New Roman" w:hAnsi="Times New Roman"/>
          <w:b/>
          <w:sz w:val="24"/>
          <w:szCs w:val="24"/>
        </w:rPr>
        <w:lastRenderedPageBreak/>
        <w:t xml:space="preserve">Uji </w:t>
      </w:r>
      <w:proofErr w:type="spellStart"/>
      <w:r w:rsidRPr="00F55E76">
        <w:rPr>
          <w:rFonts w:ascii="Times New Roman" w:hAnsi="Times New Roman"/>
          <w:b/>
          <w:sz w:val="24"/>
          <w:szCs w:val="24"/>
        </w:rPr>
        <w:t>Normalitas</w:t>
      </w:r>
      <w:proofErr w:type="spellEnd"/>
    </w:p>
    <w:tbl>
      <w:tblPr>
        <w:tblW w:w="5365" w:type="dxa"/>
        <w:tblInd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051181" w:rsidRPr="00CE64FE" w14:paraId="5B1B8842" w14:textId="77777777" w:rsidTr="008249F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6A2A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051181" w:rsidRPr="00CE64FE" w14:paraId="3122BCF0" w14:textId="77777777" w:rsidTr="008249F7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A473BC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CCCEB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051181" w:rsidRPr="00CE64FE" w14:paraId="03180716" w14:textId="77777777" w:rsidTr="008249F7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B70C1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57C472" w14:textId="77777777" w:rsidR="00051181" w:rsidRPr="00AC7CDB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051181" w:rsidRPr="00CE64FE" w14:paraId="450E6352" w14:textId="77777777" w:rsidTr="008249F7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D476E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Normal </w:t>
            </w:r>
            <w:proofErr w:type="spellStart"/>
            <w:proofErr w:type="gramStart"/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Parameters</w:t>
            </w:r>
            <w:r w:rsidRPr="00CE64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E2B10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ADFEA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,0000000</w:t>
            </w:r>
          </w:p>
        </w:tc>
      </w:tr>
      <w:tr w:rsidR="00051181" w:rsidRPr="00CE64FE" w14:paraId="68C18098" w14:textId="77777777" w:rsidTr="008249F7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050BC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A23DC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286BE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396231474,18075150</w:t>
            </w:r>
          </w:p>
        </w:tc>
      </w:tr>
      <w:tr w:rsidR="00051181" w:rsidRPr="00CE64FE" w14:paraId="5CF34CD6" w14:textId="77777777" w:rsidTr="008249F7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6F401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FA189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8DD36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,476</w:t>
            </w:r>
          </w:p>
        </w:tc>
      </w:tr>
      <w:tr w:rsidR="00051181" w:rsidRPr="00CE64FE" w14:paraId="10B98B07" w14:textId="77777777" w:rsidTr="008249F7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D79FD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1C86E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700697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,476</w:t>
            </w:r>
          </w:p>
        </w:tc>
      </w:tr>
      <w:tr w:rsidR="00051181" w:rsidRPr="00CE64FE" w14:paraId="59397FE5" w14:textId="77777777" w:rsidTr="008249F7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17398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079DEE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4286C7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-,448</w:t>
            </w:r>
          </w:p>
        </w:tc>
      </w:tr>
      <w:tr w:rsidR="00051181" w:rsidRPr="00CE64FE" w14:paraId="3140DE5A" w14:textId="77777777" w:rsidTr="008249F7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EC5AEC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68C45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,476</w:t>
            </w:r>
          </w:p>
        </w:tc>
      </w:tr>
      <w:tr w:rsidR="00051181" w:rsidRPr="00CE64FE" w14:paraId="00930653" w14:textId="77777777" w:rsidTr="008249F7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9EE4A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Asymp</w:t>
            </w:r>
            <w:proofErr w:type="spellEnd"/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B5EEB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,200</w:t>
            </w:r>
            <w:r w:rsidRPr="00CE64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051181" w:rsidRPr="00CE64FE" w14:paraId="24EF3AD7" w14:textId="77777777" w:rsidTr="008249F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6419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051181" w:rsidRPr="00CE64FE" w14:paraId="0A93CC81" w14:textId="77777777" w:rsidTr="008249F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10830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051181" w:rsidRPr="00CE64FE" w14:paraId="583BEC33" w14:textId="77777777" w:rsidTr="008249F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92F6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c. Lilliefors Significance Correction.</w:t>
            </w:r>
          </w:p>
        </w:tc>
      </w:tr>
    </w:tbl>
    <w:p w14:paraId="0DE15305" w14:textId="77777777" w:rsidR="00051181" w:rsidRPr="00CE64FE" w:rsidRDefault="00051181" w:rsidP="00051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183AAF46" w14:textId="77777777" w:rsidR="00051181" w:rsidRDefault="00051181" w:rsidP="00051181"/>
    <w:p w14:paraId="1E62DCB6" w14:textId="77777777" w:rsidR="00051181" w:rsidRPr="00F55E76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E76">
        <w:rPr>
          <w:rFonts w:ascii="Times New Roman" w:hAnsi="Times New Roman"/>
          <w:b/>
          <w:sz w:val="24"/>
          <w:szCs w:val="24"/>
        </w:rPr>
        <w:t xml:space="preserve">Uji </w:t>
      </w:r>
      <w:proofErr w:type="spellStart"/>
      <w:r w:rsidRPr="00F55E76">
        <w:rPr>
          <w:rFonts w:ascii="Times New Roman" w:hAnsi="Times New Roman"/>
          <w:b/>
          <w:sz w:val="24"/>
          <w:szCs w:val="24"/>
        </w:rPr>
        <w:t>Multikolinieritas</w:t>
      </w:r>
      <w:proofErr w:type="spellEnd"/>
    </w:p>
    <w:p w14:paraId="51B9E225" w14:textId="77777777" w:rsidR="00051181" w:rsidRPr="00CE64FE" w:rsidRDefault="00051181" w:rsidP="00051181">
      <w:pPr>
        <w:pStyle w:val="ListParagraph"/>
        <w:autoSpaceDE w:val="0"/>
        <w:autoSpaceDN w:val="0"/>
        <w:adjustRightInd w:val="0"/>
        <w:spacing w:after="0" w:line="240" w:lineRule="auto"/>
        <w:ind w:left="1701" w:hanging="85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466" w:type="dxa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2608"/>
        <w:gridCol w:w="1205"/>
        <w:gridCol w:w="1091"/>
        <w:gridCol w:w="6779"/>
      </w:tblGrid>
      <w:tr w:rsidR="00051181" w:rsidRPr="00CE64FE" w14:paraId="6EBF0E3D" w14:textId="77777777" w:rsidTr="008249F7">
        <w:trPr>
          <w:gridAfter w:val="1"/>
          <w:wAfter w:w="6779" w:type="dxa"/>
          <w:cantSplit/>
        </w:trPr>
        <w:tc>
          <w:tcPr>
            <w:tcW w:w="33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3258FD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9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0C0240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051181" w:rsidRPr="00CE64FE" w14:paraId="017F424F" w14:textId="77777777" w:rsidTr="008249F7">
        <w:trPr>
          <w:gridAfter w:val="1"/>
          <w:wAfter w:w="6779" w:type="dxa"/>
          <w:cantSplit/>
        </w:trPr>
        <w:tc>
          <w:tcPr>
            <w:tcW w:w="33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29234D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E011D1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09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C64CD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VIF</w:t>
            </w:r>
          </w:p>
        </w:tc>
      </w:tr>
      <w:tr w:rsidR="00051181" w:rsidRPr="00CE64FE" w14:paraId="10A7D644" w14:textId="77777777" w:rsidTr="008249F7">
        <w:trPr>
          <w:gridAfter w:val="1"/>
          <w:wAfter w:w="6779" w:type="dxa"/>
          <w:cantSplit/>
        </w:trPr>
        <w:tc>
          <w:tcPr>
            <w:tcW w:w="7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1F6E9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E2A94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84783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03FA5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81" w:rsidRPr="00CE64FE" w14:paraId="50934331" w14:textId="77777777" w:rsidTr="008249F7">
        <w:trPr>
          <w:gridAfter w:val="1"/>
          <w:wAfter w:w="6779" w:type="dxa"/>
          <w:cantSplit/>
        </w:trPr>
        <w:tc>
          <w:tcPr>
            <w:tcW w:w="7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D3AF7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FE64F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Dewan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Komisiaris</w:t>
            </w:r>
            <w:proofErr w:type="spellEnd"/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754BC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,517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E9489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1,934</w:t>
            </w:r>
          </w:p>
        </w:tc>
      </w:tr>
      <w:tr w:rsidR="00051181" w:rsidRPr="00CE64FE" w14:paraId="33371D64" w14:textId="77777777" w:rsidTr="008249F7">
        <w:trPr>
          <w:gridAfter w:val="1"/>
          <w:wAfter w:w="6779" w:type="dxa"/>
          <w:cantSplit/>
        </w:trPr>
        <w:tc>
          <w:tcPr>
            <w:tcW w:w="7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85835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0BB66E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Profitabilitas</w:t>
            </w:r>
            <w:proofErr w:type="spellEnd"/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28B6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,552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8AC86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1,813</w:t>
            </w:r>
          </w:p>
        </w:tc>
      </w:tr>
      <w:tr w:rsidR="00051181" w:rsidRPr="00CE64FE" w14:paraId="66AA6E74" w14:textId="77777777" w:rsidTr="008249F7">
        <w:trPr>
          <w:gridAfter w:val="1"/>
          <w:wAfter w:w="6779" w:type="dxa"/>
          <w:cantSplit/>
        </w:trPr>
        <w:tc>
          <w:tcPr>
            <w:tcW w:w="7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6F61F0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0D218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Perusahaan</w:t>
            </w:r>
          </w:p>
        </w:tc>
        <w:tc>
          <w:tcPr>
            <w:tcW w:w="12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CB5297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,917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2C46F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1,091</w:t>
            </w:r>
          </w:p>
        </w:tc>
      </w:tr>
      <w:tr w:rsidR="00051181" w:rsidRPr="00CE64FE" w14:paraId="775D0928" w14:textId="77777777" w:rsidTr="008249F7">
        <w:trPr>
          <w:cantSplit/>
        </w:trPr>
        <w:tc>
          <w:tcPr>
            <w:tcW w:w="12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C4F5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Dependent Variable: </w:t>
            </w:r>
            <w:r w:rsidRPr="00A03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Corporate Social Responsibility</w:t>
            </w:r>
          </w:p>
        </w:tc>
      </w:tr>
    </w:tbl>
    <w:p w14:paraId="47353F17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21D0F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1C223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16B98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96683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E5D39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B1EEF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E9EBF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D031D" w14:textId="77777777" w:rsidR="00051181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D67CC" w14:textId="77777777" w:rsidR="00051181" w:rsidRPr="00CE64FE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3C50A" w14:textId="77777777" w:rsidR="00051181" w:rsidRDefault="00051181" w:rsidP="00051181"/>
    <w:p w14:paraId="143AF8DC" w14:textId="77777777" w:rsidR="00051181" w:rsidRPr="00F55E76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55E7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Uji </w:t>
      </w:r>
      <w:proofErr w:type="spellStart"/>
      <w:r w:rsidRPr="00F55E76">
        <w:rPr>
          <w:rFonts w:ascii="Times New Roman" w:eastAsia="Times New Roman" w:hAnsi="Times New Roman"/>
          <w:b/>
          <w:sz w:val="24"/>
          <w:szCs w:val="24"/>
        </w:rPr>
        <w:t>Autokorelasi</w:t>
      </w:r>
      <w:proofErr w:type="spellEnd"/>
    </w:p>
    <w:p w14:paraId="3569DCCD" w14:textId="77777777" w:rsidR="00051181" w:rsidRPr="00CE64FE" w:rsidRDefault="00051181" w:rsidP="00051181">
      <w:pPr>
        <w:pStyle w:val="ListParagraph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7866" w:type="dxa"/>
        <w:tblInd w:w="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83"/>
        <w:gridCol w:w="1091"/>
        <w:gridCol w:w="1476"/>
        <w:gridCol w:w="2041"/>
        <w:gridCol w:w="1476"/>
      </w:tblGrid>
      <w:tr w:rsidR="00051181" w:rsidRPr="00CE64FE" w14:paraId="29797EE5" w14:textId="77777777" w:rsidTr="008249F7">
        <w:trPr>
          <w:cantSplit/>
        </w:trPr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865E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Summary</w:t>
            </w:r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051181" w:rsidRPr="00CE64FE" w14:paraId="32B912A5" w14:textId="77777777" w:rsidTr="008249F7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505F15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081110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835BB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62719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2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ABABB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DE7050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051181" w:rsidRPr="00CE64FE" w14:paraId="032B7217" w14:textId="77777777" w:rsidTr="008249F7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0D1EC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F61B1A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,533</w:t>
            </w:r>
            <w:r w:rsidRPr="00CE64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E8F77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,461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16B2EA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,313</w:t>
            </w:r>
          </w:p>
        </w:tc>
        <w:tc>
          <w:tcPr>
            <w:tcW w:w="2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EAB2D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401503078,0672454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DC801C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2,021</w:t>
            </w:r>
          </w:p>
        </w:tc>
      </w:tr>
      <w:tr w:rsidR="00051181" w:rsidRPr="00CE64FE" w14:paraId="7375AB0E" w14:textId="77777777" w:rsidTr="008249F7">
        <w:trPr>
          <w:cantSplit/>
        </w:trPr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48D8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Predictors: (Constant),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Perusahaan</w:t>
            </w: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Profitabilitas</w:t>
            </w:r>
            <w:proofErr w:type="spellEnd"/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Dewan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Komisiaris</w:t>
            </w:r>
            <w:proofErr w:type="spellEnd"/>
          </w:p>
        </w:tc>
      </w:tr>
      <w:tr w:rsidR="00051181" w:rsidRPr="00CE64FE" w14:paraId="483FC864" w14:textId="77777777" w:rsidTr="008249F7">
        <w:trPr>
          <w:cantSplit/>
        </w:trPr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033CC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Dependent Variable: </w:t>
            </w:r>
            <w:r w:rsidRPr="00A03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Corporate Social Responsibility</w:t>
            </w:r>
          </w:p>
        </w:tc>
      </w:tr>
    </w:tbl>
    <w:p w14:paraId="51F76F68" w14:textId="77777777" w:rsidR="00051181" w:rsidRDefault="00051181" w:rsidP="00051181"/>
    <w:p w14:paraId="1C79C2C6" w14:textId="77777777" w:rsidR="00051181" w:rsidRDefault="00051181" w:rsidP="00051181"/>
    <w:p w14:paraId="0631DF2E" w14:textId="77777777" w:rsidR="00051181" w:rsidRDefault="00051181" w:rsidP="00051181"/>
    <w:p w14:paraId="424B927F" w14:textId="77777777" w:rsidR="00051181" w:rsidRPr="00CE64FE" w:rsidRDefault="00051181" w:rsidP="000511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64FE">
        <w:rPr>
          <w:rFonts w:ascii="Times New Roman" w:hAnsi="Times New Roman"/>
          <w:b/>
          <w:sz w:val="24"/>
          <w:szCs w:val="24"/>
        </w:rPr>
        <w:t xml:space="preserve">Uji </w:t>
      </w:r>
      <w:proofErr w:type="spellStart"/>
      <w:r w:rsidRPr="00CE64FE">
        <w:rPr>
          <w:rFonts w:ascii="Times New Roman" w:hAnsi="Times New Roman"/>
          <w:b/>
          <w:sz w:val="24"/>
          <w:szCs w:val="24"/>
        </w:rPr>
        <w:t>Heteroskedasitas</w:t>
      </w:r>
      <w:proofErr w:type="spellEnd"/>
    </w:p>
    <w:p w14:paraId="683FE11C" w14:textId="77777777" w:rsidR="00051181" w:rsidRDefault="00051181" w:rsidP="00051181"/>
    <w:p w14:paraId="75ABDA3E" w14:textId="77777777" w:rsidR="00051181" w:rsidRDefault="00051181" w:rsidP="00051181"/>
    <w:p w14:paraId="5CE06C04" w14:textId="77777777" w:rsidR="00051181" w:rsidRDefault="00051181" w:rsidP="00051181"/>
    <w:p w14:paraId="289CBA15" w14:textId="77777777" w:rsidR="00051181" w:rsidRDefault="00051181" w:rsidP="00051181">
      <w:r w:rsidRPr="00F55E76">
        <w:rPr>
          <w:noProof/>
        </w:rPr>
        <w:drawing>
          <wp:inline distT="0" distB="0" distL="0" distR="0" wp14:anchorId="688C894E" wp14:editId="727C58C3">
            <wp:extent cx="4333875" cy="3038475"/>
            <wp:effectExtent l="0" t="0" r="9525" b="9525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B8F4C" w14:textId="77777777" w:rsidR="00051181" w:rsidRDefault="00051181" w:rsidP="00051181"/>
    <w:p w14:paraId="2DD51E04" w14:textId="77777777" w:rsidR="00051181" w:rsidRPr="00CE64FE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E64FE">
        <w:rPr>
          <w:rFonts w:ascii="Times New Roman" w:eastAsia="Times New Roman" w:hAnsi="Times New Roman"/>
          <w:b/>
          <w:sz w:val="24"/>
          <w:szCs w:val="24"/>
        </w:rPr>
        <w:t>Analisis</w:t>
      </w:r>
      <w:proofErr w:type="spellEnd"/>
      <w:r w:rsidRPr="00CE64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E64FE">
        <w:rPr>
          <w:rFonts w:ascii="Times New Roman" w:eastAsia="Times New Roman" w:hAnsi="Times New Roman"/>
          <w:b/>
          <w:sz w:val="24"/>
          <w:szCs w:val="24"/>
        </w:rPr>
        <w:t>Regresi</w:t>
      </w:r>
      <w:proofErr w:type="spellEnd"/>
      <w:r w:rsidRPr="00CE64FE">
        <w:rPr>
          <w:rFonts w:ascii="Times New Roman" w:eastAsia="Times New Roman" w:hAnsi="Times New Roman"/>
          <w:b/>
          <w:sz w:val="24"/>
          <w:szCs w:val="24"/>
        </w:rPr>
        <w:t xml:space="preserve"> Linier </w:t>
      </w:r>
      <w:proofErr w:type="spellStart"/>
      <w:r w:rsidRPr="00CE64FE">
        <w:rPr>
          <w:rFonts w:ascii="Times New Roman" w:eastAsia="Times New Roman" w:hAnsi="Times New Roman"/>
          <w:b/>
          <w:sz w:val="24"/>
          <w:szCs w:val="24"/>
        </w:rPr>
        <w:t>Berganda</w:t>
      </w:r>
      <w:proofErr w:type="spellEnd"/>
    </w:p>
    <w:tbl>
      <w:tblPr>
        <w:tblW w:w="11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1620"/>
        <w:gridCol w:w="1530"/>
        <w:gridCol w:w="1440"/>
        <w:gridCol w:w="1042"/>
        <w:gridCol w:w="1042"/>
        <w:gridCol w:w="2296"/>
      </w:tblGrid>
      <w:tr w:rsidR="00051181" w:rsidRPr="00CE64FE" w14:paraId="241FBD11" w14:textId="77777777" w:rsidTr="008249F7">
        <w:trPr>
          <w:cantSplit/>
        </w:trPr>
        <w:tc>
          <w:tcPr>
            <w:tcW w:w="11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D5D4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051181" w:rsidRPr="00CE64FE" w14:paraId="04743AFD" w14:textId="77777777" w:rsidTr="008249F7">
        <w:trPr>
          <w:gridAfter w:val="1"/>
          <w:wAfter w:w="2296" w:type="dxa"/>
          <w:cantSplit/>
        </w:trPr>
        <w:tc>
          <w:tcPr>
            <w:tcW w:w="25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0A4F3F7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31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3302CD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A33F88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6D36D5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4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816F9A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051181" w:rsidRPr="00CE64FE" w14:paraId="6BD207A8" w14:textId="77777777" w:rsidTr="008249F7">
        <w:trPr>
          <w:gridAfter w:val="1"/>
          <w:wAfter w:w="2296" w:type="dxa"/>
          <w:cantSplit/>
        </w:trPr>
        <w:tc>
          <w:tcPr>
            <w:tcW w:w="25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079BA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EC3CA7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1DF8F6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88E7B1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D147B5E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5CD9B7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181" w:rsidRPr="00CE64FE" w14:paraId="2ABA53DA" w14:textId="77777777" w:rsidTr="008249F7">
        <w:trPr>
          <w:gridAfter w:val="1"/>
          <w:wAfter w:w="2296" w:type="dxa"/>
          <w:cantSplit/>
        </w:trPr>
        <w:tc>
          <w:tcPr>
            <w:tcW w:w="4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7CB9B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EE24F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6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0CA5BE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42844089,337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3F429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41323744,221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2EA692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D0F64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1,037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83E37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,302</w:t>
            </w:r>
          </w:p>
        </w:tc>
      </w:tr>
      <w:tr w:rsidR="00051181" w:rsidRPr="00CE64FE" w14:paraId="6D365C4A" w14:textId="77777777" w:rsidTr="008249F7">
        <w:trPr>
          <w:gridAfter w:val="1"/>
          <w:wAfter w:w="229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2FA33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94763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Dewan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Komisiaris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8775D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3,544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0A7D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360,247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41B8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CFFE60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5E92E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,992</w:t>
            </w:r>
          </w:p>
        </w:tc>
      </w:tr>
      <w:tr w:rsidR="00051181" w:rsidRPr="00CE64FE" w14:paraId="15F8BCD4" w14:textId="77777777" w:rsidTr="008249F7">
        <w:trPr>
          <w:gridAfter w:val="1"/>
          <w:wAfter w:w="229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7F81C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3D70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Profitabilitas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7C6EC0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-20,541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17B5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80,629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D680C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-,032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7B5B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-,255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2789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,799</w:t>
            </w:r>
          </w:p>
        </w:tc>
      </w:tr>
      <w:tr w:rsidR="00051181" w:rsidRPr="00CE64FE" w14:paraId="46A6921A" w14:textId="77777777" w:rsidTr="008249F7">
        <w:trPr>
          <w:gridAfter w:val="1"/>
          <w:wAfter w:w="229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70DC8C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C99DE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Perusahaan</w:t>
            </w:r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BCA0B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,793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A6E2A2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,301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53F14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,658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5D472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7,086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7E985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,004</w:t>
            </w:r>
          </w:p>
        </w:tc>
      </w:tr>
      <w:tr w:rsidR="00051181" w:rsidRPr="00CE64FE" w14:paraId="4FA08A18" w14:textId="77777777" w:rsidTr="008249F7">
        <w:trPr>
          <w:cantSplit/>
        </w:trPr>
        <w:tc>
          <w:tcPr>
            <w:tcW w:w="11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FDA2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Dependent Variable: </w:t>
            </w:r>
            <w:r w:rsidRPr="00A03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Corporate Social Responsibility</w:t>
            </w:r>
          </w:p>
        </w:tc>
      </w:tr>
    </w:tbl>
    <w:p w14:paraId="5CDE8DAA" w14:textId="77777777" w:rsidR="00051181" w:rsidRDefault="00051181" w:rsidP="00051181"/>
    <w:p w14:paraId="60ED8F84" w14:textId="77777777" w:rsidR="00051181" w:rsidRDefault="00051181" w:rsidP="00051181"/>
    <w:p w14:paraId="14A7B637" w14:textId="77777777" w:rsidR="00051181" w:rsidRPr="00F55E76" w:rsidRDefault="00051181" w:rsidP="00051181">
      <w:pPr>
        <w:spacing w:before="240" w:after="0" w:line="240" w:lineRule="auto"/>
        <w:rPr>
          <w:rFonts w:ascii="Times New Roman" w:eastAsia="SimSun" w:hAnsi="Times New Roman"/>
          <w:b/>
          <w:sz w:val="24"/>
          <w:szCs w:val="24"/>
        </w:rPr>
      </w:pPr>
      <w:r w:rsidRPr="00F55E76">
        <w:rPr>
          <w:rFonts w:ascii="Times New Roman" w:eastAsia="SimSun" w:hAnsi="Times New Roman"/>
          <w:b/>
          <w:sz w:val="24"/>
          <w:szCs w:val="24"/>
        </w:rPr>
        <w:t xml:space="preserve">Uji </w:t>
      </w:r>
      <w:proofErr w:type="spellStart"/>
      <w:r w:rsidRPr="00F55E76">
        <w:rPr>
          <w:rFonts w:ascii="Times New Roman" w:eastAsia="SimSun" w:hAnsi="Times New Roman"/>
          <w:b/>
          <w:sz w:val="24"/>
          <w:szCs w:val="24"/>
        </w:rPr>
        <w:t>Signifikansi</w:t>
      </w:r>
      <w:proofErr w:type="spellEnd"/>
      <w:r w:rsidRPr="00F55E76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F55E76">
        <w:rPr>
          <w:rFonts w:ascii="Times New Roman" w:eastAsia="SimSun" w:hAnsi="Times New Roman"/>
          <w:b/>
          <w:sz w:val="24"/>
          <w:szCs w:val="24"/>
        </w:rPr>
        <w:t>Parsial</w:t>
      </w:r>
      <w:proofErr w:type="spellEnd"/>
    </w:p>
    <w:p w14:paraId="010607BE" w14:textId="77777777" w:rsidR="00051181" w:rsidRPr="00CE64FE" w:rsidRDefault="00051181" w:rsidP="00051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08"/>
        <w:gridCol w:w="1565"/>
        <w:gridCol w:w="1565"/>
        <w:gridCol w:w="1372"/>
        <w:gridCol w:w="900"/>
        <w:gridCol w:w="900"/>
        <w:gridCol w:w="2296"/>
      </w:tblGrid>
      <w:tr w:rsidR="00051181" w:rsidRPr="00CE64FE" w14:paraId="0FF67601" w14:textId="77777777" w:rsidTr="008249F7">
        <w:trPr>
          <w:cantSplit/>
        </w:trPr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3BA7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41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051181" w:rsidRPr="00CE64FE" w14:paraId="359C0CB8" w14:textId="77777777" w:rsidTr="008249F7">
        <w:trPr>
          <w:gridAfter w:val="1"/>
          <w:wAfter w:w="2296" w:type="dxa"/>
          <w:cantSplit/>
        </w:trPr>
        <w:tc>
          <w:tcPr>
            <w:tcW w:w="29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D19B77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13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EA0256C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37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0C88E4E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90819A7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6CD1B4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051181" w:rsidRPr="00CE64FE" w14:paraId="1956C599" w14:textId="77777777" w:rsidTr="008249F7">
        <w:trPr>
          <w:gridAfter w:val="1"/>
          <w:wAfter w:w="2296" w:type="dxa"/>
          <w:cantSplit/>
        </w:trPr>
        <w:tc>
          <w:tcPr>
            <w:tcW w:w="29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EA0C2F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653D1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EE4E197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3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DAF0F9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FF69E8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32C662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181" w:rsidRPr="00CE64FE" w14:paraId="5A2E4557" w14:textId="77777777" w:rsidTr="008249F7">
        <w:trPr>
          <w:gridAfter w:val="1"/>
          <w:wAfter w:w="2296" w:type="dxa"/>
          <w:cantSplit/>
        </w:trPr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E74E9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BF69D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4C85F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42844089,337</w:t>
            </w:r>
          </w:p>
        </w:tc>
        <w:tc>
          <w:tcPr>
            <w:tcW w:w="15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BD4B2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41323744,221</w:t>
            </w:r>
          </w:p>
        </w:tc>
        <w:tc>
          <w:tcPr>
            <w:tcW w:w="13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F8BD8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8BE440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1,037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C0168E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,302</w:t>
            </w:r>
          </w:p>
        </w:tc>
      </w:tr>
      <w:tr w:rsidR="00051181" w:rsidRPr="00CE64FE" w14:paraId="499168C2" w14:textId="77777777" w:rsidTr="008249F7">
        <w:trPr>
          <w:gridAfter w:val="1"/>
          <w:wAfter w:w="2296" w:type="dxa"/>
          <w:cantSplit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26F47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7C8B1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Dewan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Komisiaris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F0A46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3,544</w:t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F11D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360,247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BBDC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6BFA8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7876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,992</w:t>
            </w:r>
          </w:p>
        </w:tc>
      </w:tr>
      <w:tr w:rsidR="00051181" w:rsidRPr="00CE64FE" w14:paraId="5692235C" w14:textId="77777777" w:rsidTr="008249F7">
        <w:trPr>
          <w:gridAfter w:val="1"/>
          <w:wAfter w:w="2296" w:type="dxa"/>
          <w:cantSplit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6CB01E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AD605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Profitabilitas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55C39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-20,541</w:t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3D7DD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80,629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10FF2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-,032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9BD3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-,255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7D6B82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,799</w:t>
            </w:r>
          </w:p>
        </w:tc>
      </w:tr>
      <w:tr w:rsidR="00051181" w:rsidRPr="00CE64FE" w14:paraId="0C44C140" w14:textId="77777777" w:rsidTr="008249F7">
        <w:trPr>
          <w:gridAfter w:val="1"/>
          <w:wAfter w:w="2296" w:type="dxa"/>
          <w:cantSplit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6355B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DB35E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Perusahaan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4AFA72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,793</w:t>
            </w:r>
          </w:p>
        </w:tc>
        <w:tc>
          <w:tcPr>
            <w:tcW w:w="15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AC3A8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,301</w:t>
            </w:r>
          </w:p>
        </w:tc>
        <w:tc>
          <w:tcPr>
            <w:tcW w:w="13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4EA2E3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,658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CBC7E4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7,086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C03F30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,004</w:t>
            </w:r>
          </w:p>
        </w:tc>
      </w:tr>
      <w:tr w:rsidR="00051181" w:rsidRPr="00CE64FE" w14:paraId="22887555" w14:textId="77777777" w:rsidTr="008249F7">
        <w:trPr>
          <w:cantSplit/>
        </w:trPr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6593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Dependent Variable: </w:t>
            </w:r>
            <w:r w:rsidRPr="00A03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Corporate Social Responsibility</w:t>
            </w:r>
          </w:p>
        </w:tc>
      </w:tr>
    </w:tbl>
    <w:p w14:paraId="680A111F" w14:textId="77777777" w:rsidR="00051181" w:rsidRDefault="00051181" w:rsidP="00051181"/>
    <w:p w14:paraId="653FCAE5" w14:textId="77777777" w:rsidR="00051181" w:rsidRDefault="00051181" w:rsidP="00051181"/>
    <w:p w14:paraId="5B579DF6" w14:textId="77777777" w:rsidR="00051181" w:rsidRDefault="00051181" w:rsidP="00051181"/>
    <w:p w14:paraId="4B53E05A" w14:textId="77777777" w:rsidR="00051181" w:rsidRDefault="00051181" w:rsidP="00051181"/>
    <w:p w14:paraId="6BD2AB71" w14:textId="77777777" w:rsidR="00051181" w:rsidRDefault="00051181" w:rsidP="00051181"/>
    <w:p w14:paraId="0C080A96" w14:textId="77777777" w:rsidR="00051181" w:rsidRDefault="00051181" w:rsidP="00051181"/>
    <w:p w14:paraId="2B8ACBC6" w14:textId="77777777" w:rsidR="00051181" w:rsidRPr="00CE64FE" w:rsidRDefault="00051181" w:rsidP="00051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E64FE">
        <w:rPr>
          <w:rFonts w:ascii="Times New Roman" w:eastAsia="Times New Roman" w:hAnsi="Times New Roman"/>
          <w:b/>
          <w:bCs/>
          <w:sz w:val="24"/>
          <w:szCs w:val="24"/>
        </w:rPr>
        <w:t>Analisis</w:t>
      </w:r>
      <w:proofErr w:type="spellEnd"/>
      <w:r w:rsidRPr="00CE64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E64FE">
        <w:rPr>
          <w:rFonts w:ascii="Times New Roman" w:eastAsia="Times New Roman" w:hAnsi="Times New Roman"/>
          <w:b/>
          <w:bCs/>
          <w:sz w:val="24"/>
          <w:szCs w:val="24"/>
        </w:rPr>
        <w:t>Koefisien</w:t>
      </w:r>
      <w:proofErr w:type="spellEnd"/>
      <w:r w:rsidRPr="00CE64FE">
        <w:rPr>
          <w:rFonts w:ascii="Times New Roman" w:eastAsia="Times New Roman" w:hAnsi="Times New Roman"/>
          <w:b/>
          <w:bCs/>
          <w:sz w:val="24"/>
          <w:szCs w:val="24"/>
        </w:rPr>
        <w:t xml:space="preserve"> Determinasi</w:t>
      </w:r>
    </w:p>
    <w:p w14:paraId="06B83603" w14:textId="77777777" w:rsidR="00051181" w:rsidRPr="00CE64FE" w:rsidRDefault="00051181" w:rsidP="00051181">
      <w:pPr>
        <w:spacing w:after="0" w:line="240" w:lineRule="auto"/>
        <w:ind w:left="567" w:firstLine="99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7301" w:type="dxa"/>
        <w:tblInd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83"/>
        <w:gridCol w:w="1091"/>
        <w:gridCol w:w="1476"/>
        <w:gridCol w:w="1476"/>
        <w:gridCol w:w="1476"/>
      </w:tblGrid>
      <w:tr w:rsidR="00051181" w:rsidRPr="00CE64FE" w14:paraId="73138016" w14:textId="77777777" w:rsidTr="008249F7">
        <w:trPr>
          <w:cantSplit/>
        </w:trPr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CC4B7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Summary</w:t>
            </w:r>
            <w:r w:rsidRPr="00CE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051181" w:rsidRPr="00CE64FE" w14:paraId="62AF13F4" w14:textId="77777777" w:rsidTr="008249F7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E25C38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C9FAEA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ABAEA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595AF1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02DAF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981D76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051181" w:rsidRPr="00CE64FE" w14:paraId="24782346" w14:textId="77777777" w:rsidTr="008249F7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9D5A8B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CA77DB5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,533</w:t>
            </w:r>
            <w:r w:rsidRPr="00CE64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8E624C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,461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15DB36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,313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B886A8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401503078,0672454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12B35F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>2,021</w:t>
            </w:r>
          </w:p>
        </w:tc>
      </w:tr>
      <w:tr w:rsidR="00051181" w:rsidRPr="00CE64FE" w14:paraId="55B577A4" w14:textId="77777777" w:rsidTr="008249F7">
        <w:trPr>
          <w:cantSplit/>
        </w:trPr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DED4D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Predictors: (Constant),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Perusahaan</w:t>
            </w: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Profitabilitas</w:t>
            </w:r>
            <w:proofErr w:type="spellEnd"/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Dewan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Komisiaris</w:t>
            </w:r>
            <w:proofErr w:type="spellEnd"/>
          </w:p>
        </w:tc>
      </w:tr>
      <w:tr w:rsidR="00051181" w:rsidRPr="00CE64FE" w14:paraId="14AE91BC" w14:textId="77777777" w:rsidTr="008249F7">
        <w:trPr>
          <w:cantSplit/>
        </w:trPr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BB229" w14:textId="77777777" w:rsidR="00051181" w:rsidRPr="00CE64FE" w:rsidRDefault="00051181" w:rsidP="008249F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Dependent Variable: </w:t>
            </w:r>
            <w:r w:rsidRPr="00A03E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Corporate Social Responsibility</w:t>
            </w:r>
          </w:p>
        </w:tc>
      </w:tr>
    </w:tbl>
    <w:p w14:paraId="08198DAD" w14:textId="77777777" w:rsidR="00051181" w:rsidRPr="00F55E76" w:rsidRDefault="00051181" w:rsidP="00051181"/>
    <w:p w14:paraId="575CD80C" w14:textId="77777777" w:rsidR="00051181" w:rsidRPr="00A04209" w:rsidRDefault="00051181" w:rsidP="00051181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6225E962" w14:textId="77777777" w:rsidR="00344898" w:rsidRDefault="00344898"/>
    <w:sectPr w:rsidR="00344898" w:rsidSect="00A71DEE">
      <w:headerReference w:type="default" r:id="rId6"/>
      <w:footerReference w:type="default" r:id="rId7"/>
      <w:pgSz w:w="11907" w:h="16839" w:code="9"/>
      <w:pgMar w:top="2268" w:right="1701" w:bottom="1701" w:left="2268" w:header="708" w:footer="708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9072" w14:textId="77777777" w:rsidR="00000000" w:rsidRDefault="00000000">
    <w:pPr>
      <w:pStyle w:val="Footer"/>
      <w:jc w:val="center"/>
    </w:pPr>
  </w:p>
  <w:p w14:paraId="1BE66219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3278" w14:textId="77777777" w:rsidR="00000000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69</w:t>
    </w:r>
    <w:r>
      <w:rPr>
        <w:noProof/>
      </w:rPr>
      <w:fldChar w:fldCharType="end"/>
    </w:r>
  </w:p>
  <w:p w14:paraId="16AAE25D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A6547FD8"/>
    <w:lvl w:ilvl="0" w:tplc="0421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000019"/>
    <w:multiLevelType w:val="hybridMultilevel"/>
    <w:tmpl w:val="75A6BD82"/>
    <w:lvl w:ilvl="0" w:tplc="846A6C5C">
      <w:start w:val="1"/>
      <w:numFmt w:val="decimal"/>
      <w:lvlText w:val="%1)"/>
      <w:lvlJc w:val="left"/>
      <w:pPr>
        <w:ind w:left="2160" w:hanging="360"/>
      </w:pPr>
    </w:lvl>
    <w:lvl w:ilvl="1" w:tplc="725E0936">
      <w:start w:val="1"/>
      <w:numFmt w:val="lowerLetter"/>
      <w:lvlText w:val="%2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0000023"/>
    <w:multiLevelType w:val="hybridMultilevel"/>
    <w:tmpl w:val="F10E6406"/>
    <w:lvl w:ilvl="0" w:tplc="DA1CFC5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A92A4C36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000002C"/>
    <w:multiLevelType w:val="hybridMultilevel"/>
    <w:tmpl w:val="C05E4658"/>
    <w:lvl w:ilvl="0" w:tplc="29A8998C">
      <w:start w:val="1"/>
      <w:numFmt w:val="lowerLetter"/>
      <w:lvlText w:val="%1."/>
      <w:lvlJc w:val="left"/>
      <w:pPr>
        <w:ind w:left="142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000002D"/>
    <w:multiLevelType w:val="hybridMultilevel"/>
    <w:tmpl w:val="8EF4CFCA"/>
    <w:lvl w:ilvl="0" w:tplc="4790CE18">
      <w:start w:val="1"/>
      <w:numFmt w:val="lowerLetter"/>
      <w:lvlText w:val="%1."/>
      <w:lvlJc w:val="left"/>
      <w:pPr>
        <w:ind w:left="2138" w:hanging="360"/>
      </w:pPr>
      <w:rPr>
        <w:rFonts w:ascii="Times New Roman" w:eastAsia="Calibri" w:hAnsi="Times New Roman" w:cs="Times New Roman"/>
        <w:b w:val="0"/>
        <w:bCs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60140"/>
    <w:multiLevelType w:val="hybridMultilevel"/>
    <w:tmpl w:val="3DA68A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3174FB"/>
    <w:multiLevelType w:val="hybridMultilevel"/>
    <w:tmpl w:val="334A050A"/>
    <w:lvl w:ilvl="0" w:tplc="F34A0A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3563AB7"/>
    <w:multiLevelType w:val="hybridMultilevel"/>
    <w:tmpl w:val="0FE2C5B8"/>
    <w:lvl w:ilvl="0" w:tplc="8DB61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F5ECA"/>
    <w:multiLevelType w:val="hybridMultilevel"/>
    <w:tmpl w:val="6C2C5AE2"/>
    <w:lvl w:ilvl="0" w:tplc="5CF0E1C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6AA50C1"/>
    <w:multiLevelType w:val="hybridMultilevel"/>
    <w:tmpl w:val="D4CC2510"/>
    <w:lvl w:ilvl="0" w:tplc="782CC45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52BC9"/>
    <w:multiLevelType w:val="hybridMultilevel"/>
    <w:tmpl w:val="7A2C7346"/>
    <w:lvl w:ilvl="0" w:tplc="A2180E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7C41C1"/>
    <w:multiLevelType w:val="hybridMultilevel"/>
    <w:tmpl w:val="7214D382"/>
    <w:lvl w:ilvl="0" w:tplc="E60AC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EC7A72"/>
    <w:multiLevelType w:val="hybridMultilevel"/>
    <w:tmpl w:val="028643B4"/>
    <w:lvl w:ilvl="0" w:tplc="69DCA5F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582967"/>
    <w:multiLevelType w:val="hybridMultilevel"/>
    <w:tmpl w:val="9F423664"/>
    <w:lvl w:ilvl="0" w:tplc="3CB2FC7A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14E13A6D"/>
    <w:multiLevelType w:val="hybridMultilevel"/>
    <w:tmpl w:val="5EC89FEA"/>
    <w:lvl w:ilvl="0" w:tplc="8AD44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C5165"/>
    <w:multiLevelType w:val="hybridMultilevel"/>
    <w:tmpl w:val="FEB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C3297"/>
    <w:multiLevelType w:val="hybridMultilevel"/>
    <w:tmpl w:val="CD12B824"/>
    <w:lvl w:ilvl="0" w:tplc="1A8A623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4B5604F"/>
    <w:multiLevelType w:val="hybridMultilevel"/>
    <w:tmpl w:val="6E5653FC"/>
    <w:lvl w:ilvl="0" w:tplc="3D24FDD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487261"/>
    <w:multiLevelType w:val="hybridMultilevel"/>
    <w:tmpl w:val="F7040B24"/>
    <w:lvl w:ilvl="0" w:tplc="13E81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D60832"/>
    <w:multiLevelType w:val="hybridMultilevel"/>
    <w:tmpl w:val="4B1CF76C"/>
    <w:lvl w:ilvl="0" w:tplc="57E67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C18CE"/>
    <w:multiLevelType w:val="hybridMultilevel"/>
    <w:tmpl w:val="5FDC04C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E5AEF"/>
    <w:multiLevelType w:val="hybridMultilevel"/>
    <w:tmpl w:val="9C1AFCE8"/>
    <w:lvl w:ilvl="0" w:tplc="060899A4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 w15:restartNumberingAfterBreak="0">
    <w:nsid w:val="2DE27F90"/>
    <w:multiLevelType w:val="hybridMultilevel"/>
    <w:tmpl w:val="2AE04E52"/>
    <w:lvl w:ilvl="0" w:tplc="296A1B64">
      <w:start w:val="1"/>
      <w:numFmt w:val="decimal"/>
      <w:lvlText w:val="%1)"/>
      <w:lvlJc w:val="left"/>
      <w:pPr>
        <w:ind w:left="2857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577" w:hanging="360"/>
      </w:pPr>
    </w:lvl>
    <w:lvl w:ilvl="2" w:tplc="3809001B" w:tentative="1">
      <w:start w:val="1"/>
      <w:numFmt w:val="lowerRoman"/>
      <w:lvlText w:val="%3."/>
      <w:lvlJc w:val="right"/>
      <w:pPr>
        <w:ind w:left="4297" w:hanging="180"/>
      </w:pPr>
    </w:lvl>
    <w:lvl w:ilvl="3" w:tplc="3809000F" w:tentative="1">
      <w:start w:val="1"/>
      <w:numFmt w:val="decimal"/>
      <w:lvlText w:val="%4."/>
      <w:lvlJc w:val="left"/>
      <w:pPr>
        <w:ind w:left="5017" w:hanging="360"/>
      </w:pPr>
    </w:lvl>
    <w:lvl w:ilvl="4" w:tplc="38090019" w:tentative="1">
      <w:start w:val="1"/>
      <w:numFmt w:val="lowerLetter"/>
      <w:lvlText w:val="%5."/>
      <w:lvlJc w:val="left"/>
      <w:pPr>
        <w:ind w:left="5737" w:hanging="360"/>
      </w:pPr>
    </w:lvl>
    <w:lvl w:ilvl="5" w:tplc="3809001B" w:tentative="1">
      <w:start w:val="1"/>
      <w:numFmt w:val="lowerRoman"/>
      <w:lvlText w:val="%6."/>
      <w:lvlJc w:val="right"/>
      <w:pPr>
        <w:ind w:left="6457" w:hanging="180"/>
      </w:pPr>
    </w:lvl>
    <w:lvl w:ilvl="6" w:tplc="3809000F" w:tentative="1">
      <w:start w:val="1"/>
      <w:numFmt w:val="decimal"/>
      <w:lvlText w:val="%7."/>
      <w:lvlJc w:val="left"/>
      <w:pPr>
        <w:ind w:left="7177" w:hanging="360"/>
      </w:pPr>
    </w:lvl>
    <w:lvl w:ilvl="7" w:tplc="38090019" w:tentative="1">
      <w:start w:val="1"/>
      <w:numFmt w:val="lowerLetter"/>
      <w:lvlText w:val="%8."/>
      <w:lvlJc w:val="left"/>
      <w:pPr>
        <w:ind w:left="7897" w:hanging="360"/>
      </w:pPr>
    </w:lvl>
    <w:lvl w:ilvl="8" w:tplc="380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23" w15:restartNumberingAfterBreak="0">
    <w:nsid w:val="348C0B63"/>
    <w:multiLevelType w:val="hybridMultilevel"/>
    <w:tmpl w:val="413C0B20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A7752"/>
    <w:multiLevelType w:val="hybridMultilevel"/>
    <w:tmpl w:val="230E59BA"/>
    <w:lvl w:ilvl="0" w:tplc="78D0476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6C763F"/>
    <w:multiLevelType w:val="hybridMultilevel"/>
    <w:tmpl w:val="2346B3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E373C5"/>
    <w:multiLevelType w:val="hybridMultilevel"/>
    <w:tmpl w:val="2B7EC8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3A102D"/>
    <w:multiLevelType w:val="hybridMultilevel"/>
    <w:tmpl w:val="8F8EB14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 w15:restartNumberingAfterBreak="0">
    <w:nsid w:val="4141108C"/>
    <w:multiLevelType w:val="hybridMultilevel"/>
    <w:tmpl w:val="F350DB66"/>
    <w:lvl w:ilvl="0" w:tplc="54CC6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5B45"/>
    <w:multiLevelType w:val="hybridMultilevel"/>
    <w:tmpl w:val="23E6A176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0" w15:restartNumberingAfterBreak="0">
    <w:nsid w:val="48DC6285"/>
    <w:multiLevelType w:val="hybridMultilevel"/>
    <w:tmpl w:val="C8C273C2"/>
    <w:lvl w:ilvl="0" w:tplc="11D6A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2C0217"/>
    <w:multiLevelType w:val="hybridMultilevel"/>
    <w:tmpl w:val="20C0F1D0"/>
    <w:lvl w:ilvl="0" w:tplc="5EA2C0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90307"/>
    <w:multiLevelType w:val="hybridMultilevel"/>
    <w:tmpl w:val="4C640FE4"/>
    <w:lvl w:ilvl="0" w:tplc="588454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5A27259"/>
    <w:multiLevelType w:val="hybridMultilevel"/>
    <w:tmpl w:val="BF6046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D4151"/>
    <w:multiLevelType w:val="hybridMultilevel"/>
    <w:tmpl w:val="74E87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3435F"/>
    <w:multiLevelType w:val="hybridMultilevel"/>
    <w:tmpl w:val="8F0A0370"/>
    <w:lvl w:ilvl="0" w:tplc="38090019">
      <w:start w:val="1"/>
      <w:numFmt w:val="lowerLetter"/>
      <w:lvlText w:val="%1."/>
      <w:lvlJc w:val="left"/>
      <w:pPr>
        <w:ind w:left="2137" w:hanging="360"/>
      </w:pPr>
    </w:lvl>
    <w:lvl w:ilvl="1" w:tplc="38090019" w:tentative="1">
      <w:start w:val="1"/>
      <w:numFmt w:val="lowerLetter"/>
      <w:lvlText w:val="%2."/>
      <w:lvlJc w:val="left"/>
      <w:pPr>
        <w:ind w:left="2857" w:hanging="360"/>
      </w:pPr>
    </w:lvl>
    <w:lvl w:ilvl="2" w:tplc="3809001B" w:tentative="1">
      <w:start w:val="1"/>
      <w:numFmt w:val="lowerRoman"/>
      <w:lvlText w:val="%3."/>
      <w:lvlJc w:val="right"/>
      <w:pPr>
        <w:ind w:left="3577" w:hanging="180"/>
      </w:pPr>
    </w:lvl>
    <w:lvl w:ilvl="3" w:tplc="3809000F" w:tentative="1">
      <w:start w:val="1"/>
      <w:numFmt w:val="decimal"/>
      <w:lvlText w:val="%4."/>
      <w:lvlJc w:val="left"/>
      <w:pPr>
        <w:ind w:left="4297" w:hanging="360"/>
      </w:pPr>
    </w:lvl>
    <w:lvl w:ilvl="4" w:tplc="38090019" w:tentative="1">
      <w:start w:val="1"/>
      <w:numFmt w:val="lowerLetter"/>
      <w:lvlText w:val="%5."/>
      <w:lvlJc w:val="left"/>
      <w:pPr>
        <w:ind w:left="5017" w:hanging="360"/>
      </w:pPr>
    </w:lvl>
    <w:lvl w:ilvl="5" w:tplc="3809001B" w:tentative="1">
      <w:start w:val="1"/>
      <w:numFmt w:val="lowerRoman"/>
      <w:lvlText w:val="%6."/>
      <w:lvlJc w:val="right"/>
      <w:pPr>
        <w:ind w:left="5737" w:hanging="180"/>
      </w:pPr>
    </w:lvl>
    <w:lvl w:ilvl="6" w:tplc="3809000F" w:tentative="1">
      <w:start w:val="1"/>
      <w:numFmt w:val="decimal"/>
      <w:lvlText w:val="%7."/>
      <w:lvlJc w:val="left"/>
      <w:pPr>
        <w:ind w:left="6457" w:hanging="360"/>
      </w:pPr>
    </w:lvl>
    <w:lvl w:ilvl="7" w:tplc="38090019" w:tentative="1">
      <w:start w:val="1"/>
      <w:numFmt w:val="lowerLetter"/>
      <w:lvlText w:val="%8."/>
      <w:lvlJc w:val="left"/>
      <w:pPr>
        <w:ind w:left="7177" w:hanging="360"/>
      </w:pPr>
    </w:lvl>
    <w:lvl w:ilvl="8" w:tplc="3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6" w15:restartNumberingAfterBreak="0">
    <w:nsid w:val="5DEA2A43"/>
    <w:multiLevelType w:val="hybridMultilevel"/>
    <w:tmpl w:val="920C7A48"/>
    <w:lvl w:ilvl="0" w:tplc="8EC4564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bCs/>
        <w:color w:val="2222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E50AF6"/>
    <w:multiLevelType w:val="hybridMultilevel"/>
    <w:tmpl w:val="1A1E4776"/>
    <w:lvl w:ilvl="0" w:tplc="C89A6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7470CE"/>
    <w:multiLevelType w:val="hybridMultilevel"/>
    <w:tmpl w:val="0A3AB680"/>
    <w:lvl w:ilvl="0" w:tplc="349833C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8164FC"/>
    <w:multiLevelType w:val="hybridMultilevel"/>
    <w:tmpl w:val="213E8B22"/>
    <w:lvl w:ilvl="0" w:tplc="F34A0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B04C1A"/>
    <w:multiLevelType w:val="hybridMultilevel"/>
    <w:tmpl w:val="B4E40574"/>
    <w:lvl w:ilvl="0" w:tplc="08AE3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C73699"/>
    <w:multiLevelType w:val="hybridMultilevel"/>
    <w:tmpl w:val="F6A24BE4"/>
    <w:lvl w:ilvl="0" w:tplc="DA04704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B086C4D"/>
    <w:multiLevelType w:val="hybridMultilevel"/>
    <w:tmpl w:val="57C0FB46"/>
    <w:lvl w:ilvl="0" w:tplc="5774681C">
      <w:start w:val="1"/>
      <w:numFmt w:val="upperLetter"/>
      <w:lvlText w:val="%1."/>
      <w:lvlJc w:val="left"/>
      <w:pPr>
        <w:ind w:left="36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B8A4C53"/>
    <w:multiLevelType w:val="hybridMultilevel"/>
    <w:tmpl w:val="95CAFA80"/>
    <w:lvl w:ilvl="0" w:tplc="46267C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91FEF"/>
    <w:multiLevelType w:val="hybridMultilevel"/>
    <w:tmpl w:val="9C60A4F0"/>
    <w:lvl w:ilvl="0" w:tplc="8CBEBC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7A35D8"/>
    <w:multiLevelType w:val="hybridMultilevel"/>
    <w:tmpl w:val="115AFDB0"/>
    <w:lvl w:ilvl="0" w:tplc="8D740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A3147"/>
    <w:multiLevelType w:val="hybridMultilevel"/>
    <w:tmpl w:val="49EA213E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7502160E"/>
    <w:multiLevelType w:val="hybridMultilevel"/>
    <w:tmpl w:val="DEA631CC"/>
    <w:lvl w:ilvl="0" w:tplc="084EDD2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6197B1F"/>
    <w:multiLevelType w:val="multilevel"/>
    <w:tmpl w:val="9702C1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9" w15:restartNumberingAfterBreak="0">
    <w:nsid w:val="7C4524FF"/>
    <w:multiLevelType w:val="hybridMultilevel"/>
    <w:tmpl w:val="0616F2C0"/>
    <w:lvl w:ilvl="0" w:tplc="3A588C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650157">
    <w:abstractNumId w:val="39"/>
  </w:num>
  <w:num w:numId="2" w16cid:durableId="17512258">
    <w:abstractNumId w:val="17"/>
  </w:num>
  <w:num w:numId="3" w16cid:durableId="1826508108">
    <w:abstractNumId w:val="34"/>
  </w:num>
  <w:num w:numId="4" w16cid:durableId="1218009688">
    <w:abstractNumId w:val="36"/>
  </w:num>
  <w:num w:numId="5" w16cid:durableId="2033022672">
    <w:abstractNumId w:val="48"/>
  </w:num>
  <w:num w:numId="6" w16cid:durableId="977608431">
    <w:abstractNumId w:val="49"/>
  </w:num>
  <w:num w:numId="7" w16cid:durableId="200672337">
    <w:abstractNumId w:val="14"/>
  </w:num>
  <w:num w:numId="8" w16cid:durableId="1852524855">
    <w:abstractNumId w:val="12"/>
  </w:num>
  <w:num w:numId="9" w16cid:durableId="1004161929">
    <w:abstractNumId w:val="44"/>
  </w:num>
  <w:num w:numId="10" w16cid:durableId="866910538">
    <w:abstractNumId w:val="25"/>
  </w:num>
  <w:num w:numId="11" w16cid:durableId="1444960494">
    <w:abstractNumId w:val="20"/>
  </w:num>
  <w:num w:numId="12" w16cid:durableId="679165031">
    <w:abstractNumId w:val="23"/>
  </w:num>
  <w:num w:numId="13" w16cid:durableId="769198478">
    <w:abstractNumId w:val="45"/>
  </w:num>
  <w:num w:numId="14" w16cid:durableId="2054384085">
    <w:abstractNumId w:val="5"/>
  </w:num>
  <w:num w:numId="15" w16cid:durableId="942953801">
    <w:abstractNumId w:val="42"/>
  </w:num>
  <w:num w:numId="16" w16cid:durableId="1389843765">
    <w:abstractNumId w:val="28"/>
  </w:num>
  <w:num w:numId="17" w16cid:durableId="95058589">
    <w:abstractNumId w:val="31"/>
  </w:num>
  <w:num w:numId="18" w16cid:durableId="773942669">
    <w:abstractNumId w:val="8"/>
  </w:num>
  <w:num w:numId="19" w16cid:durableId="606423902">
    <w:abstractNumId w:val="19"/>
  </w:num>
  <w:num w:numId="20" w16cid:durableId="1064992700">
    <w:abstractNumId w:val="41"/>
  </w:num>
  <w:num w:numId="21" w16cid:durableId="1212809664">
    <w:abstractNumId w:val="6"/>
  </w:num>
  <w:num w:numId="22" w16cid:durableId="202786514">
    <w:abstractNumId w:val="35"/>
  </w:num>
  <w:num w:numId="23" w16cid:durableId="1633099144">
    <w:abstractNumId w:val="22"/>
  </w:num>
  <w:num w:numId="24" w16cid:durableId="1371614083">
    <w:abstractNumId w:val="32"/>
  </w:num>
  <w:num w:numId="25" w16cid:durableId="1903826382">
    <w:abstractNumId w:val="13"/>
  </w:num>
  <w:num w:numId="26" w16cid:durableId="96564792">
    <w:abstractNumId w:val="18"/>
  </w:num>
  <w:num w:numId="27" w16cid:durableId="1727602765">
    <w:abstractNumId w:val="27"/>
  </w:num>
  <w:num w:numId="28" w16cid:durableId="858591471">
    <w:abstractNumId w:val="30"/>
  </w:num>
  <w:num w:numId="29" w16cid:durableId="1424951881">
    <w:abstractNumId w:val="11"/>
  </w:num>
  <w:num w:numId="30" w16cid:durableId="1619293864">
    <w:abstractNumId w:val="21"/>
  </w:num>
  <w:num w:numId="31" w16cid:durableId="619803138">
    <w:abstractNumId w:val="37"/>
  </w:num>
  <w:num w:numId="32" w16cid:durableId="712773844">
    <w:abstractNumId w:val="9"/>
  </w:num>
  <w:num w:numId="33" w16cid:durableId="1289894657">
    <w:abstractNumId w:val="7"/>
  </w:num>
  <w:num w:numId="34" w16cid:durableId="1227572380">
    <w:abstractNumId w:val="26"/>
  </w:num>
  <w:num w:numId="35" w16cid:durableId="102262820">
    <w:abstractNumId w:val="15"/>
  </w:num>
  <w:num w:numId="36" w16cid:durableId="522784928">
    <w:abstractNumId w:val="10"/>
  </w:num>
  <w:num w:numId="37" w16cid:durableId="526866531">
    <w:abstractNumId w:val="29"/>
  </w:num>
  <w:num w:numId="38" w16cid:durableId="2014650563">
    <w:abstractNumId w:val="33"/>
  </w:num>
  <w:num w:numId="39" w16cid:durableId="1310089174">
    <w:abstractNumId w:val="1"/>
  </w:num>
  <w:num w:numId="40" w16cid:durableId="876628029">
    <w:abstractNumId w:val="0"/>
  </w:num>
  <w:num w:numId="41" w16cid:durableId="1601714793">
    <w:abstractNumId w:val="16"/>
  </w:num>
  <w:num w:numId="42" w16cid:durableId="1648244261">
    <w:abstractNumId w:val="46"/>
  </w:num>
  <w:num w:numId="43" w16cid:durableId="1547718007">
    <w:abstractNumId w:val="47"/>
  </w:num>
  <w:num w:numId="44" w16cid:durableId="2037996408">
    <w:abstractNumId w:val="40"/>
  </w:num>
  <w:num w:numId="45" w16cid:durableId="75322331">
    <w:abstractNumId w:val="38"/>
  </w:num>
  <w:num w:numId="46" w16cid:durableId="1970740530">
    <w:abstractNumId w:val="3"/>
  </w:num>
  <w:num w:numId="47" w16cid:durableId="770198922">
    <w:abstractNumId w:val="24"/>
  </w:num>
  <w:num w:numId="48" w16cid:durableId="570047499">
    <w:abstractNumId w:val="4"/>
  </w:num>
  <w:num w:numId="49" w16cid:durableId="1418595710">
    <w:abstractNumId w:val="43"/>
  </w:num>
  <w:num w:numId="50" w16cid:durableId="864944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81"/>
    <w:rsid w:val="00051181"/>
    <w:rsid w:val="00344898"/>
    <w:rsid w:val="003D31C0"/>
    <w:rsid w:val="00450AC2"/>
    <w:rsid w:val="00A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4DA3"/>
  <w15:chartTrackingRefBased/>
  <w15:docId w15:val="{4CDB9FCF-2230-46A3-AE47-DD6D6C85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81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1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18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18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181"/>
    <w:rPr>
      <w:rFonts w:ascii="Times New Roman" w:eastAsiaTheme="majorEastAsia" w:hAnsi="Times New Roman" w:cstheme="majorBidi"/>
      <w:color w:val="000000" w:themeColor="text1"/>
      <w:kern w:val="0"/>
      <w:sz w:val="24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51181"/>
    <w:rPr>
      <w:rFonts w:ascii="Times New Roman" w:eastAsiaTheme="majorEastAsia" w:hAnsi="Times New Roman" w:cstheme="majorBidi"/>
      <w:color w:val="000000" w:themeColor="text1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51181"/>
    <w:rPr>
      <w:rFonts w:ascii="Times New Roman" w:eastAsiaTheme="majorEastAsia" w:hAnsi="Times New Roman" w:cstheme="majorBidi"/>
      <w:b/>
      <w:color w:val="000000" w:themeColor="text1"/>
      <w:kern w:val="0"/>
      <w:sz w:val="24"/>
      <w:szCs w:val="24"/>
      <w14:ligatures w14:val="none"/>
    </w:rPr>
  </w:style>
  <w:style w:type="paragraph" w:styleId="ListParagraph">
    <w:name w:val="List Paragraph"/>
    <w:aliases w:val="List 1,List Paragraph1,List Paragraph11,kepala,6.1,Paragraph_utama,spasi 2 taiiii,Body of text,Body of text+1,Body of text+2,Body of text+3,sub de titre 4,ANNEX,List Paragraph111,List Paragraph2,List Paragraph1111,List Paragraph21,Sub sub"/>
    <w:basedOn w:val="Normal"/>
    <w:link w:val="ListParagraphChar"/>
    <w:uiPriority w:val="34"/>
    <w:qFormat/>
    <w:rsid w:val="00051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18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118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181"/>
    <w:pPr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51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51181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5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81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81"/>
    <w:rPr>
      <w:kern w:val="0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5118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51181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051181"/>
    <w:pPr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51181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51181"/>
    <w:pPr>
      <w:tabs>
        <w:tab w:val="left" w:pos="660"/>
        <w:tab w:val="right" w:leader="dot" w:pos="7928"/>
      </w:tabs>
      <w:spacing w:after="100" w:line="480" w:lineRule="auto"/>
      <w:ind w:left="220"/>
      <w:contextualSpacing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51181"/>
    <w:pPr>
      <w:tabs>
        <w:tab w:val="left" w:pos="880"/>
        <w:tab w:val="right" w:leader="dot" w:pos="7928"/>
      </w:tabs>
      <w:spacing w:after="100" w:line="480" w:lineRule="auto"/>
      <w:ind w:left="993" w:hanging="425"/>
      <w:contextualSpacing/>
    </w:pPr>
  </w:style>
  <w:style w:type="character" w:customStyle="1" w:styleId="ListParagraphChar">
    <w:name w:val="List Paragraph Char"/>
    <w:aliases w:val="List 1 Char,List Paragraph1 Char,List Paragraph11 Char,kepala Char,6.1 Char,Paragraph_utama Char,spasi 2 taiiii Char,Body of text Char,Body of text+1 Char,Body of text+2 Char,Body of text+3 Char,sub de titre 4 Char,ANNEX Char"/>
    <w:link w:val="ListParagraph"/>
    <w:uiPriority w:val="34"/>
    <w:qFormat/>
    <w:locked/>
    <w:rsid w:val="00051181"/>
    <w:rPr>
      <w:kern w:val="0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05118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118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81"/>
    <w:rPr>
      <w:rFonts w:ascii="Tahoma" w:hAnsi="Tahoma" w:cs="Tahoma"/>
      <w:kern w:val="0"/>
      <w:sz w:val="16"/>
      <w:szCs w:val="16"/>
      <w:lang w:val="en-US"/>
      <w14:ligatures w14:val="none"/>
    </w:rPr>
  </w:style>
  <w:style w:type="paragraph" w:customStyle="1" w:styleId="Normal1">
    <w:name w:val="Normal1"/>
    <w:basedOn w:val="Normal"/>
    <w:link w:val="normalChar"/>
    <w:qFormat/>
    <w:rsid w:val="00051181"/>
    <w:pPr>
      <w:spacing w:after="200"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character" w:customStyle="1" w:styleId="normalChar">
    <w:name w:val="normal Char"/>
    <w:link w:val="Normal1"/>
    <w:qFormat/>
    <w:rsid w:val="00051181"/>
    <w:rPr>
      <w:rFonts w:ascii="Times New Roman" w:eastAsia="Calibri" w:hAnsi="Times New Roman" w:cs="Times New Roman"/>
      <w:kern w:val="0"/>
      <w:sz w:val="24"/>
      <w:szCs w:val="20"/>
      <w:lang w:val="en-ID"/>
      <w14:ligatures w14:val="none"/>
    </w:rPr>
  </w:style>
  <w:style w:type="paragraph" w:customStyle="1" w:styleId="Default">
    <w:name w:val="Default"/>
    <w:rsid w:val="00051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bustomi</dc:creator>
  <cp:keywords/>
  <dc:description/>
  <cp:lastModifiedBy>tomi bustomi</cp:lastModifiedBy>
  <cp:revision>1</cp:revision>
  <dcterms:created xsi:type="dcterms:W3CDTF">2024-02-23T01:43:00Z</dcterms:created>
  <dcterms:modified xsi:type="dcterms:W3CDTF">2024-02-23T01:47:00Z</dcterms:modified>
</cp:coreProperties>
</file>