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94" w:rsidRPr="00C01B24" w:rsidRDefault="00B83794" w:rsidP="00B83794">
      <w:pPr>
        <w:spacing w:after="0" w:line="360" w:lineRule="auto"/>
        <w:jc w:val="center"/>
        <w:rPr>
          <w:rFonts w:ascii="Times New Roman" w:hAnsi="Times New Roman" w:cs="Times New Roman"/>
          <w:sz w:val="24"/>
          <w:szCs w:val="24"/>
        </w:rPr>
      </w:pPr>
      <w:bookmarkStart w:id="0" w:name="_GoBack"/>
      <w:bookmarkEnd w:id="0"/>
      <w:r w:rsidRPr="00C01B24">
        <w:rPr>
          <w:rFonts w:ascii="Times New Roman" w:hAnsi="Times New Roman" w:cs="Times New Roman"/>
          <w:b/>
          <w:sz w:val="24"/>
          <w:szCs w:val="24"/>
        </w:rPr>
        <w:t>BAB IV</w:t>
      </w:r>
    </w:p>
    <w:p w:rsidR="00B83794" w:rsidRPr="00C01B24" w:rsidRDefault="00B83794" w:rsidP="00B83794">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HASIL DAN PEMBAHASAN</w:t>
      </w:r>
    </w:p>
    <w:p w:rsidR="00B83794" w:rsidRPr="00C01B24" w:rsidRDefault="00B83794" w:rsidP="00B83794">
      <w:pPr>
        <w:spacing w:after="0" w:line="480" w:lineRule="auto"/>
        <w:jc w:val="center"/>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rPr>
      </w:pPr>
      <w:r w:rsidRPr="00C01B24">
        <w:rPr>
          <w:rFonts w:ascii="Times New Roman" w:hAnsi="Times New Roman" w:cs="Times New Roman"/>
          <w:b/>
          <w:sz w:val="24"/>
          <w:szCs w:val="24"/>
        </w:rPr>
        <w:t>4.1 HASIL PENELITIAN</w:t>
      </w:r>
    </w:p>
    <w:p w:rsidR="00B83794" w:rsidRPr="00C01B24" w:rsidRDefault="00B83794" w:rsidP="00B83794">
      <w:pPr>
        <w:spacing w:after="0" w:line="480" w:lineRule="auto"/>
        <w:jc w:val="both"/>
        <w:rPr>
          <w:rFonts w:ascii="Times New Roman" w:hAnsi="Times New Roman" w:cs="Times New Roman"/>
          <w:sz w:val="24"/>
          <w:szCs w:val="24"/>
        </w:rPr>
      </w:pPr>
      <w:r w:rsidRPr="00C01B24">
        <w:rPr>
          <w:rFonts w:ascii="Times New Roman" w:hAnsi="Times New Roman" w:cs="Times New Roman"/>
          <w:b/>
          <w:sz w:val="24"/>
          <w:szCs w:val="24"/>
        </w:rPr>
        <w:t>4.1.1 Pertumbuhan Bobot Mutlak</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Berdasarkan hasil penelitian tentang pertumbuhan cacing sutra </w:t>
      </w:r>
      <w:r w:rsidRPr="00C01B24">
        <w:rPr>
          <w:rFonts w:ascii="Times New Roman" w:hAnsi="Times New Roman" w:cs="Times New Roman"/>
          <w:i/>
          <w:sz w:val="24"/>
          <w:szCs w:val="24"/>
        </w:rPr>
        <w:t xml:space="preserve">(Tubifex sp) </w:t>
      </w:r>
      <w:r w:rsidRPr="00C01B24">
        <w:rPr>
          <w:rFonts w:ascii="Times New Roman" w:hAnsi="Times New Roman" w:cs="Times New Roman"/>
          <w:sz w:val="24"/>
          <w:szCs w:val="24"/>
        </w:rPr>
        <w:t xml:space="preserve"> diketahui bahwa hasil pertumbuhan bobot mutlak tertinggi  pada perlakuan C,  yaitu  16,45 gram, perlakuan B 13,13 gram, perlakuan A 9,66 gram, dan perlakuan D 7,24 gram yang tersaji lampiran 2. Adapun analisis data pertumbuhan bobot mutlak (gram) cacing sutra </w:t>
      </w:r>
      <w:r w:rsidRPr="00C01B24">
        <w:rPr>
          <w:rFonts w:ascii="Times New Roman" w:hAnsi="Times New Roman" w:cs="Times New Roman"/>
          <w:i/>
          <w:sz w:val="24"/>
          <w:szCs w:val="24"/>
        </w:rPr>
        <w:t xml:space="preserve">(Tubifex sp)  </w:t>
      </w:r>
      <w:r w:rsidRPr="00C01B24">
        <w:rPr>
          <w:rFonts w:ascii="Times New Roman" w:hAnsi="Times New Roman" w:cs="Times New Roman"/>
          <w:sz w:val="24"/>
          <w:szCs w:val="24"/>
        </w:rPr>
        <w:t>tersaji pada Tabel 4.</w:t>
      </w:r>
    </w:p>
    <w:p w:rsidR="00B83794" w:rsidRPr="00C01B24" w:rsidRDefault="00B83794" w:rsidP="00B83794">
      <w:pPr>
        <w:widowControl w:val="0"/>
        <w:spacing w:after="0" w:line="360" w:lineRule="auto"/>
        <w:ind w:left="1418" w:hanging="1276"/>
        <w:jc w:val="both"/>
        <w:rPr>
          <w:rFonts w:ascii="Times New Roman" w:hAnsi="Times New Roman" w:cs="Times New Roman"/>
          <w:sz w:val="24"/>
          <w:szCs w:val="24"/>
        </w:rPr>
      </w:pPr>
      <w:r w:rsidRPr="00C01B24">
        <w:rPr>
          <w:rFonts w:ascii="Times New Roman" w:hAnsi="Times New Roman" w:cs="Times New Roman"/>
          <w:sz w:val="24"/>
          <w:szCs w:val="24"/>
        </w:rPr>
        <w:t xml:space="preserve">Tabel 4. Pertumbuhan Bobot Mutlak (gram) Cacing Sutra </w:t>
      </w:r>
      <w:r w:rsidRPr="00C01B24">
        <w:rPr>
          <w:rFonts w:ascii="Times New Roman" w:hAnsi="Times New Roman" w:cs="Times New Roman"/>
          <w:i/>
          <w:sz w:val="24"/>
          <w:szCs w:val="24"/>
        </w:rPr>
        <w:t>(Tubifex sp)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0"/>
        <w:gridCol w:w="1631"/>
        <w:gridCol w:w="1631"/>
        <w:gridCol w:w="3262"/>
      </w:tblGrid>
      <w:tr w:rsidR="00B83794" w:rsidRPr="00C01B24" w:rsidTr="00A57C5F">
        <w:trPr>
          <w:jc w:val="center"/>
        </w:trPr>
        <w:tc>
          <w:tcPr>
            <w:tcW w:w="5000" w:type="pct"/>
            <w:gridSpan w:val="4"/>
            <w:tcBorders>
              <w:top w:val="single" w:sz="12" w:space="0" w:color="000000"/>
              <w:left w:val="nil"/>
              <w:bottom w:val="single" w:sz="12" w:space="0" w:color="000000"/>
              <w:right w:val="nil"/>
            </w:tcBorders>
          </w:tcPr>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b/>
                <w:sz w:val="24"/>
                <w:szCs w:val="24"/>
              </w:rPr>
              <w:t>Ulangan</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A</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 xml:space="preserve"> B</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C</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D</w:t>
            </w:r>
          </w:p>
        </w:tc>
      </w:tr>
      <w:tr w:rsidR="00B83794" w:rsidRPr="00C01B24" w:rsidTr="00A57C5F">
        <w:trPr>
          <w:trHeight w:val="380"/>
          <w:jc w:val="center"/>
        </w:trPr>
        <w:tc>
          <w:tcPr>
            <w:tcW w:w="1000" w:type="pct"/>
            <w:vMerge w:val="restart"/>
            <w:tcBorders>
              <w:top w:val="single" w:sz="12" w:space="0" w:color="000000"/>
              <w:left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I</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II</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III</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Jumlah Y</w:t>
            </w:r>
          </w:p>
        </w:tc>
        <w:tc>
          <w:tcPr>
            <w:tcW w:w="1000" w:type="pct"/>
            <w:vMerge w:val="restart"/>
            <w:tcBorders>
              <w:top w:val="single" w:sz="12" w:space="0" w:color="000000"/>
              <w:left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3,00</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3,26</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3,40</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9,66</w:t>
            </w:r>
          </w:p>
        </w:tc>
        <w:tc>
          <w:tcPr>
            <w:tcW w:w="1000" w:type="pct"/>
            <w:vMerge w:val="restart"/>
            <w:tcBorders>
              <w:top w:val="single" w:sz="12" w:space="0" w:color="000000"/>
              <w:left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4,15</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4,38</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4,60</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13,13</w:t>
            </w:r>
          </w:p>
          <w:p w:rsidR="00B83794" w:rsidRPr="00C01B24" w:rsidRDefault="00B83794" w:rsidP="00A57C5F">
            <w:pPr>
              <w:widowControl w:val="0"/>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4,37</w:t>
            </w:r>
          </w:p>
        </w:tc>
        <w:tc>
          <w:tcPr>
            <w:tcW w:w="2000" w:type="pct"/>
            <w:tcBorders>
              <w:top w:val="single" w:sz="12" w:space="0" w:color="000000"/>
              <w:left w:val="nil"/>
              <w:bottom w:val="nil"/>
              <w:right w:val="nil"/>
            </w:tcBorders>
          </w:tcPr>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5,35                     2,35</w:t>
            </w:r>
          </w:p>
        </w:tc>
      </w:tr>
      <w:tr w:rsidR="00B83794" w:rsidRPr="00C01B24" w:rsidTr="00A57C5F">
        <w:trPr>
          <w:trHeight w:val="1289"/>
          <w:jc w:val="center"/>
        </w:trPr>
        <w:tc>
          <w:tcPr>
            <w:tcW w:w="1000" w:type="pct"/>
            <w:vMerge/>
            <w:tcBorders>
              <w:left w:val="nil"/>
              <w:bottom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p>
        </w:tc>
        <w:tc>
          <w:tcPr>
            <w:tcW w:w="1000" w:type="pct"/>
            <w:vMerge/>
            <w:tcBorders>
              <w:top w:val="nil"/>
              <w:left w:val="nil"/>
              <w:bottom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p>
        </w:tc>
        <w:tc>
          <w:tcPr>
            <w:tcW w:w="1000" w:type="pct"/>
            <w:vMerge/>
            <w:tcBorders>
              <w:top w:val="nil"/>
              <w:left w:val="nil"/>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p>
        </w:tc>
        <w:tc>
          <w:tcPr>
            <w:tcW w:w="2000" w:type="pct"/>
            <w:vMerge w:val="restart"/>
            <w:tcBorders>
              <w:top w:val="nil"/>
              <w:left w:val="nil"/>
              <w:right w:val="nil"/>
            </w:tcBorders>
          </w:tcPr>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5,50                     2,41</w:t>
            </w:r>
          </w:p>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5,60                     2,48</w:t>
            </w:r>
          </w:p>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16,45                    7,24</w:t>
            </w:r>
          </w:p>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5,48                     2,41</w:t>
            </w:r>
          </w:p>
        </w:tc>
      </w:tr>
      <w:tr w:rsidR="00B83794" w:rsidRPr="00C01B24" w:rsidTr="00A57C5F">
        <w:trPr>
          <w:jc w:val="center"/>
        </w:trPr>
        <w:tc>
          <w:tcPr>
            <w:tcW w:w="2000" w:type="pct"/>
            <w:gridSpan w:val="2"/>
            <w:tcBorders>
              <w:top w:val="nil"/>
              <w:left w:val="nil"/>
              <w:bottom w:val="single" w:sz="12" w:space="0" w:color="000000"/>
              <w:right w:val="nil"/>
            </w:tcBorders>
          </w:tcPr>
          <w:p w:rsidR="00B83794" w:rsidRPr="00C01B24" w:rsidRDefault="00B83794" w:rsidP="00A57C5F">
            <w:pPr>
              <w:widowControl w:val="0"/>
              <w:spacing w:after="0" w:line="360" w:lineRule="auto"/>
              <w:rPr>
                <w:rFonts w:ascii="Times New Roman" w:hAnsi="Times New Roman" w:cs="Times New Roman"/>
                <w:sz w:val="24"/>
                <w:szCs w:val="24"/>
              </w:rPr>
            </w:pPr>
            <w:r w:rsidRPr="00C01B24">
              <w:rPr>
                <w:rFonts w:ascii="Times New Roman" w:hAnsi="Times New Roman" w:cs="Times New Roman"/>
                <w:b/>
                <w:sz w:val="24"/>
                <w:szCs w:val="24"/>
              </w:rPr>
              <w:t xml:space="preserve">Rata-Rata                 </w:t>
            </w:r>
            <w:r w:rsidRPr="00C01B24">
              <w:rPr>
                <w:rFonts w:ascii="Times New Roman" w:hAnsi="Times New Roman" w:cs="Times New Roman"/>
                <w:sz w:val="24"/>
                <w:szCs w:val="24"/>
              </w:rPr>
              <w:t>3,22</w:t>
            </w:r>
          </w:p>
        </w:tc>
        <w:tc>
          <w:tcPr>
            <w:tcW w:w="1000" w:type="pct"/>
            <w:vMerge/>
            <w:tcBorders>
              <w:top w:val="nil"/>
              <w:left w:val="nil"/>
              <w:bottom w:val="single" w:sz="12" w:space="0" w:color="000000"/>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p>
        </w:tc>
        <w:tc>
          <w:tcPr>
            <w:tcW w:w="2000" w:type="pct"/>
            <w:vMerge/>
            <w:tcBorders>
              <w:left w:val="nil"/>
              <w:bottom w:val="single" w:sz="12" w:space="0" w:color="000000"/>
              <w:right w:val="nil"/>
            </w:tcBorders>
          </w:tcPr>
          <w:p w:rsidR="00B83794" w:rsidRPr="00C01B24" w:rsidRDefault="00B83794" w:rsidP="00A57C5F">
            <w:pPr>
              <w:widowControl w:val="0"/>
              <w:spacing w:after="0" w:line="360" w:lineRule="auto"/>
              <w:jc w:val="center"/>
              <w:rPr>
                <w:rFonts w:ascii="Times New Roman" w:hAnsi="Times New Roman" w:cs="Times New Roman"/>
                <w:sz w:val="24"/>
                <w:szCs w:val="24"/>
              </w:rPr>
            </w:pPr>
          </w:p>
        </w:tc>
      </w:tr>
    </w:tbl>
    <w:p w:rsidR="00B83794" w:rsidRPr="00C01B24" w:rsidRDefault="00B83794" w:rsidP="00B83794">
      <w:pPr>
        <w:spacing w:after="0"/>
        <w:jc w:val="both"/>
        <w:rPr>
          <w:rFonts w:ascii="Times New Roman" w:hAnsi="Times New Roman" w:cs="Times New Roman"/>
          <w:sz w:val="24"/>
          <w:szCs w:val="24"/>
        </w:rPr>
      </w:pPr>
      <w:r w:rsidRPr="00C01B24">
        <w:rPr>
          <w:rFonts w:ascii="Times New Roman" w:hAnsi="Times New Roman" w:cs="Times New Roman"/>
          <w:sz w:val="24"/>
          <w:szCs w:val="24"/>
        </w:rPr>
        <w:t>(Sumber : Hasil Analisis,2024)</w:t>
      </w:r>
    </w:p>
    <w:p w:rsidR="00B83794" w:rsidRPr="00C01B24" w:rsidRDefault="00B83794" w:rsidP="00B83794">
      <w:pPr>
        <w:spacing w:after="0"/>
        <w:ind w:left="567"/>
        <w:jc w:val="both"/>
        <w:rPr>
          <w:rFonts w:ascii="Times New Roman" w:hAnsi="Times New Roman" w:cs="Times New Roman"/>
          <w:sz w:val="24"/>
          <w:szCs w:val="24"/>
        </w:rPr>
      </w:pP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Berdasarkan hasil uji Normalitas terhadap data pertumbuhan bobot individu mutlak (gram) yang sudah dilakukan menghasilkan nilai Uji Shapiro-Wilk Sig 0.780 &gt; 0.05, hal ini memperlihatkan bahwa data bersifat normal. Uji selanjutnya adalah uji Homogenitas dengan menghasilkan 0.435 &gt; 0.05 yang artinya mempunyai ragam data yang sama (data homogen). Kemudian dilanjutkan dengan uji ANOVA mendapatkan hasil Sig = 0.000 &lt; 0.05 yang artinya perlakuan berpengaruh sangat nyata pada pertumbuhan bobot mutlak cacing sutra</w:t>
      </w:r>
      <w:r w:rsidRPr="00C01B24">
        <w:rPr>
          <w:rFonts w:ascii="Times New Roman" w:hAnsi="Times New Roman" w:cs="Times New Roman"/>
          <w:i/>
          <w:sz w:val="24"/>
          <w:szCs w:val="24"/>
        </w:rPr>
        <w:t xml:space="preserve">. </w:t>
      </w:r>
      <w:r w:rsidRPr="00C01B24">
        <w:rPr>
          <w:rFonts w:ascii="Times New Roman" w:hAnsi="Times New Roman" w:cs="Times New Roman"/>
          <w:sz w:val="24"/>
          <w:szCs w:val="24"/>
        </w:rPr>
        <w:t xml:space="preserve">Adapun untuk uji wilayah Ganda Duncan (Lampiran 5) menunjukkan bahwa perlakuan C </w:t>
      </w:r>
      <w:r w:rsidRPr="00C01B24">
        <w:rPr>
          <w:rFonts w:ascii="Times New Roman" w:hAnsi="Times New Roman" w:cs="Times New Roman"/>
          <w:sz w:val="24"/>
          <w:szCs w:val="24"/>
        </w:rPr>
        <w:lastRenderedPageBreak/>
        <w:t>(limbah sawi 50%, ampas tahu 35% dan dedak padi 15%) merupakan perlakuan terbaik terhadap pertumbuhan bobot mutlak cacing sutra dengan nilai rata-rata 5,48 gram.</w:t>
      </w:r>
    </w:p>
    <w:p w:rsidR="00B83794" w:rsidRPr="00C01B24" w:rsidRDefault="00B83794" w:rsidP="00B83794">
      <w:pPr>
        <w:spacing w:after="0"/>
        <w:ind w:left="709"/>
        <w:rPr>
          <w:rFonts w:ascii="Times New Roman" w:hAnsi="Times New Roman" w:cs="Times New Roman"/>
          <w:sz w:val="24"/>
          <w:szCs w:val="24"/>
        </w:rPr>
      </w:pPr>
      <w:r w:rsidRPr="00C01B24">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1C354B4A" wp14:editId="4396198B">
            <wp:simplePos x="0" y="0"/>
            <wp:positionH relativeFrom="column">
              <wp:posOffset>261028</wp:posOffset>
            </wp:positionH>
            <wp:positionV relativeFrom="paragraph">
              <wp:posOffset>133040</wp:posOffset>
            </wp:positionV>
            <wp:extent cx="4465675" cy="2137144"/>
            <wp:effectExtent l="19050" t="19050" r="11430" b="158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0).png"/>
                    <pic:cNvPicPr/>
                  </pic:nvPicPr>
                  <pic:blipFill rotWithShape="1">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l="41425" t="29433" r="23881" b="18039"/>
                    <a:stretch/>
                  </pic:blipFill>
                  <pic:spPr bwMode="auto">
                    <a:xfrm>
                      <a:off x="0" y="0"/>
                      <a:ext cx="4477282" cy="2142699"/>
                    </a:xfrm>
                    <a:prstGeom prst="rect">
                      <a:avLst/>
                    </a:prstGeom>
                    <a:ln w="12700"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spacing w:after="0" w:line="360" w:lineRule="auto"/>
        <w:jc w:val="both"/>
        <w:rPr>
          <w:rFonts w:ascii="Times New Roman" w:hAnsi="Times New Roman" w:cs="Times New Roman"/>
          <w:sz w:val="24"/>
          <w:szCs w:val="24"/>
        </w:rPr>
      </w:pP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EA2F645" wp14:editId="3CCE8E75">
                <wp:simplePos x="0" y="0"/>
                <wp:positionH relativeFrom="column">
                  <wp:posOffset>1224483</wp:posOffset>
                </wp:positionH>
                <wp:positionV relativeFrom="paragraph">
                  <wp:posOffset>204264</wp:posOffset>
                </wp:positionV>
                <wp:extent cx="437565" cy="0"/>
                <wp:effectExtent l="0" t="0" r="19685" b="19050"/>
                <wp:wrapNone/>
                <wp:docPr id="24" name="Straight Connector 24"/>
                <wp:cNvGraphicFramePr/>
                <a:graphic xmlns:a="http://schemas.openxmlformats.org/drawingml/2006/main">
                  <a:graphicData uri="http://schemas.microsoft.com/office/word/2010/wordprocessingShape">
                    <wps:wsp>
                      <wps:cNvCnPr/>
                      <wps:spPr>
                        <a:xfrm>
                          <a:off x="0" y="0"/>
                          <a:ext cx="437565"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4pt,16.1pt" to="13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" strokecolor="#daeef3 [664]"/>
            </w:pict>
          </mc:Fallback>
        </mc:AlternateContent>
      </w:r>
    </w:p>
    <w:p w:rsidR="00B83794" w:rsidRPr="00C01B24" w:rsidRDefault="00B83794" w:rsidP="00B83794">
      <w:pPr>
        <w:spacing w:after="0" w:line="360" w:lineRule="auto"/>
        <w:jc w:val="both"/>
        <w:rPr>
          <w:rFonts w:ascii="Times New Roman" w:hAnsi="Times New Roman" w:cs="Times New Roman"/>
          <w:sz w:val="24"/>
          <w:szCs w:val="24"/>
        </w:rPr>
      </w:pP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4F58DB0" wp14:editId="7B4964E9">
                <wp:simplePos x="0" y="0"/>
                <wp:positionH relativeFrom="column">
                  <wp:posOffset>1140335</wp:posOffset>
                </wp:positionH>
                <wp:positionV relativeFrom="paragraph">
                  <wp:posOffset>227474</wp:posOffset>
                </wp:positionV>
                <wp:extent cx="706837" cy="5610"/>
                <wp:effectExtent l="0" t="0" r="17145" b="33020"/>
                <wp:wrapNone/>
                <wp:docPr id="25" name="Straight Connector 25"/>
                <wp:cNvGraphicFramePr/>
                <a:graphic xmlns:a="http://schemas.openxmlformats.org/drawingml/2006/main">
                  <a:graphicData uri="http://schemas.microsoft.com/office/word/2010/wordprocessingShape">
                    <wps:wsp>
                      <wps:cNvCnPr/>
                      <wps:spPr>
                        <a:xfrm flipV="1">
                          <a:off x="0" y="0"/>
                          <a:ext cx="706837" cy="561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9.8pt,17.9pt" to="145.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" strokecolor="#daeef3 [664]"/>
            </w:pict>
          </mc:Fallback>
        </mc:AlternateContent>
      </w: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9B145E4" wp14:editId="30D3106C">
                <wp:simplePos x="0" y="0"/>
                <wp:positionH relativeFrom="column">
                  <wp:posOffset>1224483</wp:posOffset>
                </wp:positionH>
                <wp:positionV relativeFrom="paragraph">
                  <wp:posOffset>75479</wp:posOffset>
                </wp:positionV>
                <wp:extent cx="481965" cy="0"/>
                <wp:effectExtent l="0" t="0" r="13335" b="19050"/>
                <wp:wrapNone/>
                <wp:docPr id="26" name="Straight Connector 26"/>
                <wp:cNvGraphicFramePr/>
                <a:graphic xmlns:a="http://schemas.openxmlformats.org/drawingml/2006/main">
                  <a:graphicData uri="http://schemas.microsoft.com/office/word/2010/wordprocessingShape">
                    <wps:wsp>
                      <wps:cNvCnPr/>
                      <wps:spPr>
                        <a:xfrm>
                          <a:off x="0" y="0"/>
                          <a:ext cx="481965"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4pt,5.95pt" to="13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" strokecolor="#daeef3 [664]"/>
            </w:pict>
          </mc:Fallback>
        </mc:AlternateContent>
      </w:r>
    </w:p>
    <w:p w:rsidR="00B83794" w:rsidRPr="00C01B24" w:rsidRDefault="00B83794" w:rsidP="00B83794">
      <w:pPr>
        <w:spacing w:after="0" w:line="360" w:lineRule="auto"/>
        <w:jc w:val="both"/>
        <w:rPr>
          <w:rFonts w:ascii="Times New Roman" w:hAnsi="Times New Roman" w:cs="Times New Roman"/>
          <w:sz w:val="24"/>
          <w:szCs w:val="24"/>
        </w:rPr>
      </w:pP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CE3DACA" wp14:editId="2C4D51BF">
                <wp:simplePos x="0" y="0"/>
                <wp:positionH relativeFrom="column">
                  <wp:posOffset>1173994</wp:posOffset>
                </wp:positionH>
                <wp:positionV relativeFrom="paragraph">
                  <wp:posOffset>110439</wp:posOffset>
                </wp:positionV>
                <wp:extent cx="532454"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32454" cy="0"/>
                        </a:xfrm>
                        <a:prstGeom prst="line">
                          <a:avLst/>
                        </a:prstGeom>
                        <a:ln>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45pt,8.7pt" to="134.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" strokecolor="#daeef3 [664]"/>
            </w:pict>
          </mc:Fallback>
        </mc:AlternateContent>
      </w: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spacing w:after="0" w:line="360" w:lineRule="auto"/>
        <w:jc w:val="both"/>
        <w:rPr>
          <w:rFonts w:ascii="Times New Roman" w:hAnsi="Times New Roman" w:cs="Times New Roman"/>
          <w:sz w:val="24"/>
          <w:szCs w:val="24"/>
        </w:rPr>
      </w:pPr>
      <w:r w:rsidRPr="00C01B24">
        <w:rPr>
          <w:rFonts w:ascii="Times New Roman" w:hAnsi="Times New Roman" w:cs="Times New Roman"/>
          <w:sz w:val="24"/>
          <w:szCs w:val="24"/>
        </w:rPr>
        <w:t xml:space="preserve">      (Sumber : Hasil Analisis, 2024)</w:t>
      </w:r>
    </w:p>
    <w:p w:rsidR="00B83794" w:rsidRPr="00C01B24" w:rsidRDefault="00B83794" w:rsidP="00B83794">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Gambar 4.</w:t>
      </w:r>
      <w:r w:rsidRPr="00C01B24">
        <w:rPr>
          <w:rFonts w:ascii="Times New Roman" w:hAnsi="Times New Roman" w:cs="Times New Roman"/>
          <w:sz w:val="24"/>
          <w:szCs w:val="24"/>
        </w:rPr>
        <w:t xml:space="preserve"> Pertumbuhan Bobot Mutlak (gram) Cacing Sutra </w:t>
      </w:r>
      <w:r w:rsidRPr="00C01B24">
        <w:rPr>
          <w:rFonts w:ascii="Times New Roman" w:hAnsi="Times New Roman" w:cs="Times New Roman"/>
          <w:i/>
          <w:sz w:val="24"/>
          <w:szCs w:val="24"/>
        </w:rPr>
        <w:t>(Tubifex sp)</w:t>
      </w: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480" w:lineRule="auto"/>
        <w:rPr>
          <w:rFonts w:ascii="Times New Roman" w:hAnsi="Times New Roman" w:cs="Times New Roman"/>
          <w:sz w:val="24"/>
          <w:szCs w:val="24"/>
        </w:rPr>
      </w:pPr>
      <w:r w:rsidRPr="00C01B24">
        <w:rPr>
          <w:rFonts w:ascii="Times New Roman" w:hAnsi="Times New Roman" w:cs="Times New Roman"/>
          <w:b/>
          <w:sz w:val="24"/>
          <w:szCs w:val="24"/>
        </w:rPr>
        <w:t xml:space="preserve">4.1.2 Laju Pertumbuhan Populasi Cacing Sutra </w:t>
      </w:r>
      <w:r w:rsidRPr="00C01B24">
        <w:rPr>
          <w:rFonts w:ascii="Times New Roman" w:hAnsi="Times New Roman" w:cs="Times New Roman"/>
          <w:b/>
          <w:i/>
          <w:sz w:val="24"/>
          <w:szCs w:val="24"/>
        </w:rPr>
        <w:t>(Tubifex sp)</w:t>
      </w:r>
    </w:p>
    <w:p w:rsidR="00B83794" w:rsidRPr="00C01B24" w:rsidRDefault="00B83794" w:rsidP="00B83794">
      <w:pPr>
        <w:spacing w:after="0" w:line="480" w:lineRule="auto"/>
        <w:ind w:left="284" w:firstLine="709"/>
        <w:jc w:val="both"/>
        <w:rPr>
          <w:rFonts w:ascii="Times New Roman" w:hAnsi="Times New Roman" w:cs="Times New Roman"/>
          <w:sz w:val="24"/>
          <w:szCs w:val="24"/>
        </w:rPr>
      </w:pPr>
      <w:r w:rsidRPr="00C01B24">
        <w:rPr>
          <w:rFonts w:ascii="Times New Roman" w:hAnsi="Times New Roman" w:cs="Times New Roman"/>
          <w:sz w:val="24"/>
          <w:szCs w:val="24"/>
        </w:rPr>
        <w:t>Berdasarkan laju pertumbuhan populasi cacing sutra pada berbagai perlakuan campuran komposisi (Dedak padi, Limbah sawi dan Ampas Tahu) hal ini dapat dilihat pada tabel 5 :</w:t>
      </w:r>
    </w:p>
    <w:p w:rsidR="00B83794" w:rsidRPr="00C01B24" w:rsidRDefault="00B83794" w:rsidP="00B83794">
      <w:pPr>
        <w:spacing w:after="0" w:line="360" w:lineRule="auto"/>
        <w:jc w:val="both"/>
        <w:rPr>
          <w:rFonts w:ascii="Times New Roman" w:hAnsi="Times New Roman" w:cs="Times New Roman"/>
          <w:i/>
          <w:sz w:val="24"/>
          <w:szCs w:val="24"/>
        </w:rPr>
      </w:pPr>
      <w:r w:rsidRPr="00C01B24">
        <w:rPr>
          <w:rFonts w:ascii="Times New Roman" w:hAnsi="Times New Roman" w:cs="Times New Roman"/>
          <w:sz w:val="24"/>
          <w:szCs w:val="24"/>
        </w:rPr>
        <w:t xml:space="preserve">Tabel 5. Laju Pertumbuhan Populasi Cacing Sutra </w:t>
      </w:r>
      <w:r w:rsidRPr="00C01B24">
        <w:rPr>
          <w:rFonts w:ascii="Times New Roman" w:hAnsi="Times New Roman" w:cs="Times New Roman"/>
          <w:i/>
          <w:sz w:val="24"/>
          <w:szCs w:val="24"/>
        </w:rPr>
        <w:t>(Tubifex sp)</w:t>
      </w:r>
    </w:p>
    <w:p w:rsidR="00B83794" w:rsidRPr="00C01B24" w:rsidRDefault="00B83794" w:rsidP="00B83794">
      <w:pPr>
        <w:spacing w:after="0" w:line="36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7"/>
        <w:gridCol w:w="1218"/>
        <w:gridCol w:w="1218"/>
        <w:gridCol w:w="1218"/>
        <w:gridCol w:w="1218"/>
        <w:gridCol w:w="1215"/>
      </w:tblGrid>
      <w:tr w:rsidR="00B83794" w:rsidRPr="00C01B24" w:rsidTr="00A57C5F">
        <w:trPr>
          <w:cantSplit/>
          <w:trHeight w:val="20"/>
          <w:jc w:val="center"/>
        </w:trPr>
        <w:tc>
          <w:tcPr>
            <w:tcW w:w="2067" w:type="dxa"/>
            <w:vMerge w:val="restart"/>
            <w:tcBorders>
              <w:top w:val="single" w:sz="12" w:space="0" w:color="auto"/>
              <w:left w:val="nil"/>
              <w:right w:val="nil"/>
            </w:tcBorders>
          </w:tcPr>
          <w:p w:rsidR="00B83794" w:rsidRPr="00C01B24" w:rsidRDefault="00B83794" w:rsidP="00A57C5F">
            <w:pPr>
              <w:spacing w:after="0" w:line="240" w:lineRule="auto"/>
              <w:jc w:val="center"/>
              <w:rPr>
                <w:rFonts w:ascii="Times New Roman" w:hAnsi="Times New Roman" w:cs="Times New Roman"/>
                <w:b/>
                <w:sz w:val="24"/>
                <w:szCs w:val="24"/>
              </w:rPr>
            </w:pPr>
            <w:r w:rsidRPr="00C01B24">
              <w:rPr>
                <w:rFonts w:ascii="Times New Roman" w:hAnsi="Times New Roman" w:cs="Times New Roman"/>
                <w:b/>
                <w:sz w:val="24"/>
                <w:szCs w:val="24"/>
              </w:rPr>
              <w:t>Perlakuan</w:t>
            </w:r>
          </w:p>
          <w:p w:rsidR="00B83794" w:rsidRPr="00C01B24" w:rsidRDefault="00B83794" w:rsidP="00A57C5F">
            <w:pPr>
              <w:spacing w:after="0" w:line="240" w:lineRule="auto"/>
              <w:jc w:val="center"/>
              <w:rPr>
                <w:rFonts w:ascii="Times New Roman" w:hAnsi="Times New Roman" w:cs="Times New Roman"/>
                <w:b/>
                <w:sz w:val="24"/>
                <w:szCs w:val="24"/>
              </w:rPr>
            </w:pPr>
          </w:p>
          <w:p w:rsidR="00B83794" w:rsidRPr="00C01B24" w:rsidRDefault="00B83794" w:rsidP="00A57C5F">
            <w:pPr>
              <w:spacing w:after="0" w:line="240" w:lineRule="auto"/>
              <w:jc w:val="center"/>
              <w:rPr>
                <w:rFonts w:ascii="Times New Roman" w:hAnsi="Times New Roman" w:cs="Times New Roman"/>
                <w:sz w:val="24"/>
                <w:szCs w:val="24"/>
              </w:rPr>
            </w:pP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A</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B</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C</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D</w:t>
            </w:r>
          </w:p>
        </w:tc>
        <w:tc>
          <w:tcPr>
            <w:tcW w:w="6087" w:type="dxa"/>
            <w:gridSpan w:val="5"/>
            <w:tcBorders>
              <w:top w:val="single" w:sz="12" w:space="0" w:color="auto"/>
              <w:left w:val="nil"/>
              <w:bottom w:val="single" w:sz="12" w:space="0" w:color="auto"/>
              <w:right w:val="nil"/>
            </w:tcBorders>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 xml:space="preserve">Populasi Cacing Sutra </w:t>
            </w:r>
            <w:r w:rsidRPr="00C01B24">
              <w:rPr>
                <w:rFonts w:ascii="Times New Roman" w:hAnsi="Times New Roman" w:cs="Times New Roman"/>
                <w:b/>
                <w:i/>
                <w:sz w:val="24"/>
                <w:szCs w:val="24"/>
              </w:rPr>
              <w:t>(Tubifex sp)</w:t>
            </w:r>
          </w:p>
          <w:p w:rsidR="00B83794" w:rsidRPr="00F93CEA" w:rsidRDefault="00B83794" w:rsidP="00A57C5F">
            <w:pPr>
              <w:spacing w:after="0" w:line="240" w:lineRule="auto"/>
              <w:jc w:val="center"/>
              <w:rPr>
                <w:rFonts w:ascii="Times New Roman" w:hAnsi="Times New Roman" w:cs="Times New Roman"/>
                <w:sz w:val="24"/>
                <w:szCs w:val="24"/>
                <w:lang w:val="en-US"/>
              </w:rPr>
            </w:pPr>
            <w:r w:rsidRPr="00C01B24">
              <w:rPr>
                <w:rFonts w:ascii="Times New Roman" w:hAnsi="Times New Roman" w:cs="Times New Roman"/>
                <w:b/>
                <w:sz w:val="24"/>
                <w:szCs w:val="24"/>
              </w:rPr>
              <w:t>Hari Ke-</w:t>
            </w:r>
            <w:r>
              <w:rPr>
                <w:rFonts w:ascii="Times New Roman" w:hAnsi="Times New Roman" w:cs="Times New Roman"/>
                <w:b/>
                <w:sz w:val="24"/>
                <w:szCs w:val="24"/>
                <w:lang w:val="en-US"/>
              </w:rPr>
              <w:t xml:space="preserve"> </w:t>
            </w:r>
          </w:p>
        </w:tc>
      </w:tr>
      <w:tr w:rsidR="00B83794" w:rsidRPr="00C01B24" w:rsidTr="00A57C5F">
        <w:trPr>
          <w:cantSplit/>
          <w:trHeight w:val="20"/>
          <w:jc w:val="center"/>
        </w:trPr>
        <w:tc>
          <w:tcPr>
            <w:tcW w:w="2067" w:type="dxa"/>
            <w:vMerge/>
            <w:tcBorders>
              <w:left w:val="nil"/>
              <w:right w:val="nil"/>
            </w:tcBorders>
          </w:tcPr>
          <w:p w:rsidR="00B83794" w:rsidRPr="00C01B24" w:rsidRDefault="00B83794" w:rsidP="00A57C5F">
            <w:pPr>
              <w:spacing w:after="0" w:line="240" w:lineRule="auto"/>
              <w:jc w:val="center"/>
              <w:rPr>
                <w:rFonts w:ascii="Times New Roman" w:hAnsi="Times New Roman" w:cs="Times New Roman"/>
                <w:sz w:val="24"/>
                <w:szCs w:val="24"/>
              </w:rPr>
            </w:pPr>
          </w:p>
        </w:tc>
        <w:tc>
          <w:tcPr>
            <w:tcW w:w="6087" w:type="dxa"/>
            <w:gridSpan w:val="5"/>
            <w:tcBorders>
              <w:top w:val="single" w:sz="12" w:space="0" w:color="auto"/>
              <w:left w:val="nil"/>
              <w:bottom w:val="nil"/>
              <w:right w:val="single" w:sz="12" w:space="0" w:color="FFFFFF" w:themeColor="background1"/>
            </w:tcBorders>
          </w:tcPr>
          <w:p w:rsidR="00B83794" w:rsidRPr="00C01B24" w:rsidRDefault="00B83794" w:rsidP="00A57C5F">
            <w:pPr>
              <w:spacing w:after="0" w:line="240" w:lineRule="auto"/>
              <w:rPr>
                <w:rFonts w:ascii="Times New Roman" w:hAnsi="Times New Roman" w:cs="Times New Roman"/>
                <w:sz w:val="24"/>
                <w:szCs w:val="24"/>
              </w:rPr>
            </w:pPr>
            <w:r w:rsidRPr="00C01B24">
              <w:rPr>
                <w:rFonts w:ascii="Times New Roman" w:hAnsi="Times New Roman" w:cs="Times New Roman"/>
                <w:b/>
                <w:sz w:val="24"/>
                <w:szCs w:val="24"/>
              </w:rPr>
              <w:t xml:space="preserve">       0</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7</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14                21                 28</w:t>
            </w:r>
          </w:p>
        </w:tc>
      </w:tr>
      <w:tr w:rsidR="00B83794" w:rsidRPr="00C01B24" w:rsidTr="00A57C5F">
        <w:trPr>
          <w:trHeight w:val="1134"/>
          <w:jc w:val="center"/>
        </w:trPr>
        <w:tc>
          <w:tcPr>
            <w:tcW w:w="2067" w:type="dxa"/>
            <w:vMerge/>
            <w:tcBorders>
              <w:left w:val="nil"/>
              <w:bottom w:val="single" w:sz="12" w:space="0" w:color="auto"/>
              <w:right w:val="nil"/>
            </w:tcBorders>
          </w:tcPr>
          <w:p w:rsidR="00B83794" w:rsidRPr="00C01B24" w:rsidRDefault="00B83794" w:rsidP="00A57C5F">
            <w:pPr>
              <w:spacing w:after="0" w:line="240" w:lineRule="auto"/>
              <w:jc w:val="center"/>
              <w:rPr>
                <w:rFonts w:ascii="Times New Roman" w:hAnsi="Times New Roman" w:cs="Times New Roman"/>
                <w:sz w:val="24"/>
                <w:szCs w:val="24"/>
              </w:rPr>
            </w:pPr>
          </w:p>
        </w:tc>
        <w:tc>
          <w:tcPr>
            <w:tcW w:w="1218" w:type="dxa"/>
            <w:tcBorders>
              <w:top w:val="nil"/>
              <w:left w:val="nil"/>
              <w:bottom w:val="single" w:sz="12" w:space="0" w:color="auto"/>
              <w:right w:val="single" w:sz="12" w:space="0" w:color="FFFFFF" w:themeColor="background1"/>
            </w:tcBorders>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1,548</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1,548</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1,548</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1,548</w:t>
            </w:r>
          </w:p>
        </w:tc>
        <w:tc>
          <w:tcPr>
            <w:tcW w:w="1218" w:type="dxa"/>
            <w:tcBorders>
              <w:top w:val="nil"/>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2,572</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2,694</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3,206</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2,481</w:t>
            </w:r>
          </w:p>
        </w:tc>
        <w:tc>
          <w:tcPr>
            <w:tcW w:w="1218" w:type="dxa"/>
            <w:tcBorders>
              <w:top w:val="nil"/>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2,786</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2,927</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3,480</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2,452</w:t>
            </w:r>
          </w:p>
        </w:tc>
        <w:tc>
          <w:tcPr>
            <w:tcW w:w="1218" w:type="dxa"/>
            <w:tcBorders>
              <w:top w:val="nil"/>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240" w:lineRule="auto"/>
              <w:jc w:val="center"/>
              <w:rPr>
                <w:rFonts w:ascii="Times New Roman" w:hAnsi="Times New Roman" w:cs="Times New Roman"/>
                <w:sz w:val="24"/>
                <w:szCs w:val="24"/>
              </w:rPr>
            </w:pPr>
            <w:bookmarkStart w:id="1" w:name="_1t3h5sf" w:colFirst="0" w:colLast="0"/>
            <w:bookmarkEnd w:id="1"/>
            <w:r w:rsidRPr="00C01B24">
              <w:rPr>
                <w:rFonts w:ascii="Times New Roman" w:hAnsi="Times New Roman" w:cs="Times New Roman"/>
                <w:sz w:val="24"/>
                <w:szCs w:val="24"/>
              </w:rPr>
              <w:t>2,703</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2,796</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3,549</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2,586</w:t>
            </w:r>
          </w:p>
        </w:tc>
        <w:tc>
          <w:tcPr>
            <w:tcW w:w="1215" w:type="dxa"/>
            <w:tcBorders>
              <w:top w:val="nil"/>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3,010</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3,126</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3,757</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2,965</w:t>
            </w:r>
          </w:p>
        </w:tc>
      </w:tr>
    </w:tbl>
    <w:p w:rsidR="00B83794" w:rsidRPr="00C01B24" w:rsidRDefault="00B83794" w:rsidP="00B83794">
      <w:pPr>
        <w:spacing w:after="0" w:line="360" w:lineRule="auto"/>
        <w:rPr>
          <w:rFonts w:ascii="Times New Roman" w:hAnsi="Times New Roman" w:cs="Times New Roman"/>
          <w:sz w:val="24"/>
          <w:szCs w:val="24"/>
        </w:rPr>
      </w:pPr>
      <w:bookmarkStart w:id="2" w:name="_4d34og8" w:colFirst="0" w:colLast="0"/>
      <w:bookmarkEnd w:id="2"/>
      <w:r w:rsidRPr="00C01B24">
        <w:rPr>
          <w:rFonts w:ascii="Times New Roman" w:hAnsi="Times New Roman" w:cs="Times New Roman"/>
          <w:sz w:val="24"/>
          <w:szCs w:val="24"/>
        </w:rPr>
        <w:t>(Sumber : Hasil Analisis, 2024)</w:t>
      </w:r>
    </w:p>
    <w:p w:rsidR="00B83794" w:rsidRPr="00C01B24" w:rsidRDefault="00B83794" w:rsidP="00B83794">
      <w:pPr>
        <w:spacing w:after="0" w:line="480" w:lineRule="auto"/>
        <w:ind w:firstLine="720"/>
        <w:jc w:val="both"/>
        <w:rPr>
          <w:rFonts w:ascii="Times New Roman" w:hAnsi="Times New Roman" w:cs="Times New Roman"/>
          <w:sz w:val="24"/>
          <w:szCs w:val="24"/>
        </w:rPr>
      </w:pPr>
      <w:r w:rsidRPr="00C01B24">
        <w:rPr>
          <w:rFonts w:ascii="Times New Roman" w:hAnsi="Times New Roman" w:cs="Times New Roman"/>
          <w:sz w:val="24"/>
          <w:szCs w:val="24"/>
        </w:rPr>
        <w:t xml:space="preserve">Hasil pertumbuhan populasi cacing sutra yang didapat setelah masa pemeliharaan 28 hari memperlihatkan perbedaan pada setiap perlakuan. Populasi tertinggi terdapat pada perlakuan, C sebesar 3.757 gram dilanjutkan perlakuan B </w:t>
      </w:r>
      <w:r w:rsidRPr="00C01B24">
        <w:rPr>
          <w:rFonts w:ascii="Times New Roman" w:hAnsi="Times New Roman" w:cs="Times New Roman"/>
          <w:sz w:val="24"/>
          <w:szCs w:val="24"/>
        </w:rPr>
        <w:lastRenderedPageBreak/>
        <w:t>sebesar 3.126 gram, perlakuan A dengan total 3.010 gram dan terendah pada perlakuan D sebesar 2.965 gram.</w:t>
      </w:r>
    </w:p>
    <w:p w:rsidR="00B83794" w:rsidRPr="00C01B24" w:rsidRDefault="00B83794" w:rsidP="00B83794">
      <w:pPr>
        <w:spacing w:after="0" w:line="480" w:lineRule="auto"/>
        <w:ind w:firstLine="720"/>
        <w:jc w:val="both"/>
        <w:rPr>
          <w:rFonts w:ascii="Times New Roman" w:hAnsi="Times New Roman" w:cs="Times New Roman"/>
          <w:sz w:val="24"/>
          <w:szCs w:val="24"/>
        </w:rPr>
      </w:pPr>
      <w:r w:rsidRPr="00C01B24">
        <w:rPr>
          <w:rFonts w:ascii="Times New Roman" w:hAnsi="Times New Roman" w:cs="Times New Roman"/>
          <w:sz w:val="24"/>
          <w:szCs w:val="24"/>
        </w:rPr>
        <w:t>Berdasarkan uji normalitas (lampiran 6) yang sudah dilakukan memperlihatkan bahwa uji Shapiro-wilk Sig 0.074 &gt; 0.05 hal ini menunjukan bahwa data distribusi normal. Selanjutnya pengujian dengan uji homogenitas mendapat hasil dengan senilai Sig 0.245 &gt; 0.05 yang artinya mempunyai ragam data yang sama (data homogen). Kemudian dilanjutkan dengan uji sidik ragam (ANOVA) mendapatkan hasil 0.000 &lt; 0.05 yang artinya berbeda sangat nyata terhadap laju pertumbuhan populasi cacing sutera</w:t>
      </w:r>
      <w:r w:rsidRPr="00C01B24">
        <w:rPr>
          <w:rFonts w:ascii="Times New Roman" w:hAnsi="Times New Roman" w:cs="Times New Roman"/>
          <w:i/>
          <w:sz w:val="24"/>
          <w:szCs w:val="24"/>
        </w:rPr>
        <w:t xml:space="preserve">. </w:t>
      </w:r>
      <w:r w:rsidRPr="00C01B24">
        <w:rPr>
          <w:rFonts w:ascii="Times New Roman" w:hAnsi="Times New Roman" w:cs="Times New Roman"/>
          <w:sz w:val="24"/>
          <w:szCs w:val="24"/>
        </w:rPr>
        <w:t xml:space="preserve">Sedangkan uji wilayah Duncan memperlihatkan bahwa hasil terbaik terdapat pada perlakuan C dengan nilai </w:t>
      </w:r>
      <w:r w:rsidRPr="00C01B24">
        <w:rPr>
          <w:rFonts w:ascii="Times New Roman" w:hAnsi="Times New Roman" w:cs="Times New Roman"/>
          <w:color w:val="000000"/>
          <w:sz w:val="24"/>
          <w:szCs w:val="24"/>
        </w:rPr>
        <w:t>3214,5000</w:t>
      </w:r>
      <w:r w:rsidRPr="00C01B24">
        <w:rPr>
          <w:rFonts w:ascii="Times New Roman" w:hAnsi="Times New Roman" w:cs="Times New Roman"/>
          <w:sz w:val="24"/>
          <w:szCs w:val="24"/>
        </w:rPr>
        <w:t xml:space="preserve">. </w:t>
      </w:r>
    </w:p>
    <w:p w:rsidR="00B83794" w:rsidRPr="00C01B24" w:rsidRDefault="00B83794" w:rsidP="00B83794">
      <w:pPr>
        <w:spacing w:after="0" w:line="480" w:lineRule="auto"/>
        <w:ind w:firstLine="720"/>
        <w:jc w:val="both"/>
        <w:rPr>
          <w:rFonts w:ascii="Times New Roman" w:hAnsi="Times New Roman" w:cs="Times New Roman"/>
          <w:sz w:val="24"/>
          <w:szCs w:val="24"/>
        </w:rPr>
      </w:pPr>
      <w:r w:rsidRPr="00C01B24">
        <w:rPr>
          <w:rFonts w:ascii="Times New Roman" w:hAnsi="Times New Roman" w:cs="Times New Roman"/>
          <w:noProof/>
          <w:sz w:val="24"/>
          <w:szCs w:val="24"/>
          <w:lang w:eastAsia="id-ID"/>
        </w:rPr>
        <w:drawing>
          <wp:anchor distT="0" distB="0" distL="114300" distR="114300" simplePos="0" relativeHeight="251664384" behindDoc="1" locked="0" layoutInCell="1" allowOverlap="1" wp14:anchorId="5D811953" wp14:editId="3CB56343">
            <wp:simplePos x="0" y="0"/>
            <wp:positionH relativeFrom="column">
              <wp:posOffset>87169</wp:posOffset>
            </wp:positionH>
            <wp:positionV relativeFrom="paragraph">
              <wp:posOffset>58811</wp:posOffset>
            </wp:positionV>
            <wp:extent cx="4973935" cy="2753248"/>
            <wp:effectExtent l="19050" t="19050" r="17780" b="28575"/>
            <wp:wrapNone/>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11">
                      <a:extLst>
                        <a:ext uri="{28A0092B-C50C-407E-A947-70E740481C1C}">
                          <a14:useLocalDpi xmlns:a14="http://schemas.microsoft.com/office/drawing/2010/main" val="0"/>
                        </a:ext>
                      </a:extLst>
                    </a:blip>
                    <a:srcRect l="19146" t="32317" r="35821" b="20149"/>
                    <a:stretch/>
                  </pic:blipFill>
                  <pic:spPr bwMode="auto">
                    <a:xfrm>
                      <a:off x="0" y="0"/>
                      <a:ext cx="4980263" cy="2756751"/>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3794" w:rsidRPr="00C01B24" w:rsidRDefault="00B83794" w:rsidP="00B83794">
      <w:pPr>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w:t>
      </w: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609CCC6" wp14:editId="610191E2">
                <wp:simplePos x="0" y="0"/>
                <wp:positionH relativeFrom="column">
                  <wp:posOffset>1647825</wp:posOffset>
                </wp:positionH>
                <wp:positionV relativeFrom="paragraph">
                  <wp:posOffset>141605</wp:posOffset>
                </wp:positionV>
                <wp:extent cx="311150" cy="0"/>
                <wp:effectExtent l="0" t="19050" r="12700" b="19050"/>
                <wp:wrapNone/>
                <wp:docPr id="28" name="Straight Connector 28"/>
                <wp:cNvGraphicFramePr/>
                <a:graphic xmlns:a="http://schemas.openxmlformats.org/drawingml/2006/main">
                  <a:graphicData uri="http://schemas.microsoft.com/office/word/2010/wordprocessingShape">
                    <wps:wsp>
                      <wps:cNvCnPr/>
                      <wps:spPr>
                        <a:xfrm>
                          <a:off x="0" y="0"/>
                          <a:ext cx="31115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1.15pt" to="15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" strokecolor="#1f497d [3215]" strokeweight="3pt"/>
            </w:pict>
          </mc:Fallback>
        </mc:AlternateContent>
      </w: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4466FA9" wp14:editId="6D3650BA">
                <wp:simplePos x="0" y="0"/>
                <wp:positionH relativeFrom="column">
                  <wp:posOffset>2143125</wp:posOffset>
                </wp:positionH>
                <wp:positionV relativeFrom="paragraph">
                  <wp:posOffset>143510</wp:posOffset>
                </wp:positionV>
                <wp:extent cx="311150" cy="1"/>
                <wp:effectExtent l="0" t="19050" r="12700" b="19050"/>
                <wp:wrapNone/>
                <wp:docPr id="32" name="Straight Connector 32"/>
                <wp:cNvGraphicFramePr/>
                <a:graphic xmlns:a="http://schemas.openxmlformats.org/drawingml/2006/main">
                  <a:graphicData uri="http://schemas.microsoft.com/office/word/2010/wordprocessingShape">
                    <wps:wsp>
                      <wps:cNvCnPr/>
                      <wps:spPr>
                        <a:xfrm>
                          <a:off x="0" y="0"/>
                          <a:ext cx="311150" cy="1"/>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1.3pt" to="193.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" strokecolor="#e36c0a [2409]" strokeweight="3pt"/>
            </w:pict>
          </mc:Fallback>
        </mc:AlternateContent>
      </w: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7C3E176" wp14:editId="10AD494E">
                <wp:simplePos x="0" y="0"/>
                <wp:positionH relativeFrom="column">
                  <wp:posOffset>3118485</wp:posOffset>
                </wp:positionH>
                <wp:positionV relativeFrom="paragraph">
                  <wp:posOffset>143510</wp:posOffset>
                </wp:positionV>
                <wp:extent cx="311150" cy="1"/>
                <wp:effectExtent l="0" t="19050" r="12700" b="19050"/>
                <wp:wrapNone/>
                <wp:docPr id="33" name="Straight Connector 33"/>
                <wp:cNvGraphicFramePr/>
                <a:graphic xmlns:a="http://schemas.openxmlformats.org/drawingml/2006/main">
                  <a:graphicData uri="http://schemas.microsoft.com/office/word/2010/wordprocessingShape">
                    <wps:wsp>
                      <wps:cNvCnPr/>
                      <wps:spPr>
                        <a:xfrm>
                          <a:off x="0" y="0"/>
                          <a:ext cx="311150" cy="1"/>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1.3pt" to="270.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" strokecolor="#ffc000" strokeweight="3pt"/>
            </w:pict>
          </mc:Fallback>
        </mc:AlternateContent>
      </w:r>
      <w:r w:rsidRPr="00C01B24">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2E1FC37" wp14:editId="1295C3BE">
                <wp:simplePos x="0" y="0"/>
                <wp:positionH relativeFrom="column">
                  <wp:posOffset>2628900</wp:posOffset>
                </wp:positionH>
                <wp:positionV relativeFrom="paragraph">
                  <wp:posOffset>139700</wp:posOffset>
                </wp:positionV>
                <wp:extent cx="311150" cy="1"/>
                <wp:effectExtent l="0" t="19050" r="12700" b="19050"/>
                <wp:wrapNone/>
                <wp:docPr id="34" name="Straight Connector 34"/>
                <wp:cNvGraphicFramePr/>
                <a:graphic xmlns:a="http://schemas.openxmlformats.org/drawingml/2006/main">
                  <a:graphicData uri="http://schemas.microsoft.com/office/word/2010/wordprocessingShape">
                    <wps:wsp>
                      <wps:cNvCnPr/>
                      <wps:spPr>
                        <a:xfrm>
                          <a:off x="0" y="0"/>
                          <a:ext cx="311150" cy="1"/>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1pt" to="2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" strokecolor="#a5a5a5 [2092]" strokeweight="3pt"/>
            </w:pict>
          </mc:Fallback>
        </mc:AlternateContent>
      </w: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r w:rsidRPr="00C01B24">
        <w:rPr>
          <w:rFonts w:ascii="Times New Roman" w:hAnsi="Times New Roman" w:cs="Times New Roman"/>
          <w:sz w:val="24"/>
          <w:szCs w:val="24"/>
        </w:rPr>
        <w:t xml:space="preserve"> (Sumber : Hasil Analisis, 2024) </w:t>
      </w:r>
    </w:p>
    <w:p w:rsidR="00B83794" w:rsidRPr="00C01B24" w:rsidRDefault="00B83794" w:rsidP="00B83794">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Gambar 5.</w:t>
      </w:r>
      <w:r w:rsidRPr="00C01B24">
        <w:rPr>
          <w:rFonts w:ascii="Times New Roman" w:hAnsi="Times New Roman" w:cs="Times New Roman"/>
          <w:sz w:val="24"/>
          <w:szCs w:val="24"/>
        </w:rPr>
        <w:t xml:space="preserve"> Laju Pertumbuhan Jumlah Populasi Cacing Sutera </w:t>
      </w:r>
      <w:r w:rsidRPr="00C01B24">
        <w:rPr>
          <w:rFonts w:ascii="Times New Roman" w:hAnsi="Times New Roman" w:cs="Times New Roman"/>
          <w:i/>
          <w:sz w:val="24"/>
          <w:szCs w:val="24"/>
        </w:rPr>
        <w:t>(Tubifex sp)</w:t>
      </w:r>
    </w:p>
    <w:p w:rsidR="00B83794" w:rsidRPr="00C01B24" w:rsidRDefault="00B83794" w:rsidP="00B83794">
      <w:pPr>
        <w:spacing w:after="0" w:line="360" w:lineRule="auto"/>
        <w:jc w:val="center"/>
        <w:rPr>
          <w:rFonts w:ascii="Times New Roman" w:hAnsi="Times New Roman" w:cs="Times New Roman"/>
          <w:sz w:val="24"/>
          <w:szCs w:val="24"/>
        </w:rPr>
      </w:pPr>
    </w:p>
    <w:p w:rsidR="00B83794" w:rsidRPr="00C01B24" w:rsidRDefault="00B83794" w:rsidP="00B83794">
      <w:pPr>
        <w:spacing w:after="0" w:line="360" w:lineRule="auto"/>
        <w:jc w:val="center"/>
        <w:rPr>
          <w:rFonts w:ascii="Times New Roman" w:hAnsi="Times New Roman" w:cs="Times New Roman"/>
          <w:sz w:val="24"/>
          <w:szCs w:val="24"/>
        </w:rPr>
      </w:pPr>
    </w:p>
    <w:p w:rsidR="00B83794" w:rsidRPr="00C01B24" w:rsidRDefault="00B83794" w:rsidP="00B83794">
      <w:pPr>
        <w:spacing w:after="0" w:line="360" w:lineRule="auto"/>
        <w:rPr>
          <w:rFonts w:ascii="Times New Roman" w:hAnsi="Times New Roman" w:cs="Times New Roman"/>
          <w:sz w:val="24"/>
          <w:szCs w:val="24"/>
        </w:rPr>
      </w:pPr>
    </w:p>
    <w:p w:rsidR="00B83794" w:rsidRPr="00C01B24" w:rsidRDefault="00B83794" w:rsidP="00B83794">
      <w:pPr>
        <w:spacing w:after="0" w:line="360" w:lineRule="auto"/>
        <w:jc w:val="center"/>
        <w:rPr>
          <w:rFonts w:ascii="Times New Roman" w:hAnsi="Times New Roman" w:cs="Times New Roman"/>
          <w:sz w:val="24"/>
          <w:szCs w:val="24"/>
        </w:rPr>
      </w:pPr>
    </w:p>
    <w:p w:rsidR="00B83794" w:rsidRPr="00C01B24" w:rsidRDefault="00B83794" w:rsidP="00B83794">
      <w:pPr>
        <w:widowControl w:val="0"/>
        <w:spacing w:after="0" w:line="480" w:lineRule="auto"/>
        <w:ind w:right="49"/>
        <w:rPr>
          <w:rFonts w:ascii="Times New Roman" w:hAnsi="Times New Roman" w:cs="Times New Roman"/>
          <w:sz w:val="24"/>
          <w:szCs w:val="24"/>
        </w:rPr>
      </w:pPr>
      <w:r w:rsidRPr="00C01B24">
        <w:rPr>
          <w:rFonts w:ascii="Times New Roman" w:hAnsi="Times New Roman" w:cs="Times New Roman"/>
          <w:b/>
          <w:sz w:val="24"/>
          <w:szCs w:val="24"/>
        </w:rPr>
        <w:lastRenderedPageBreak/>
        <w:t>4.1.3 Parameter Kualitas Air</w:t>
      </w:r>
    </w:p>
    <w:p w:rsidR="00B83794" w:rsidRPr="00C01B24" w:rsidRDefault="00B83794" w:rsidP="00B83794">
      <w:pPr>
        <w:widowControl w:val="0"/>
        <w:spacing w:after="0" w:line="480" w:lineRule="auto"/>
        <w:ind w:right="49" w:firstLine="709"/>
        <w:jc w:val="both"/>
        <w:rPr>
          <w:rFonts w:ascii="Times New Roman" w:hAnsi="Times New Roman" w:cs="Times New Roman"/>
          <w:i/>
          <w:sz w:val="24"/>
          <w:szCs w:val="24"/>
        </w:rPr>
      </w:pPr>
      <w:r w:rsidRPr="00C01B24">
        <w:rPr>
          <w:rFonts w:ascii="Times New Roman" w:hAnsi="Times New Roman" w:cs="Times New Roman"/>
          <w:sz w:val="24"/>
          <w:szCs w:val="24"/>
        </w:rPr>
        <w:t xml:space="preserve">Hasil parameter fisika kimia air selama penelitian dilakukan terdapat pada lampiran 5 memperlihatkan bahwa parameter fisika dan kimia berada di kisaran layak khususnya bagi pertumbuhan dan populasi cacing sutra </w:t>
      </w:r>
      <w:r w:rsidRPr="00C01B24">
        <w:rPr>
          <w:rFonts w:ascii="Times New Roman" w:hAnsi="Times New Roman" w:cs="Times New Roman"/>
          <w:i/>
          <w:sz w:val="24"/>
          <w:szCs w:val="24"/>
        </w:rPr>
        <w:t>(Tubifex sp).</w:t>
      </w:r>
    </w:p>
    <w:p w:rsidR="00B83794" w:rsidRPr="00C01B24" w:rsidRDefault="00B83794" w:rsidP="00B83794">
      <w:pPr>
        <w:widowControl w:val="0"/>
        <w:spacing w:after="0" w:line="240" w:lineRule="auto"/>
        <w:ind w:right="49" w:firstLine="709"/>
        <w:jc w:val="both"/>
        <w:rPr>
          <w:rFonts w:ascii="Times New Roman" w:hAnsi="Times New Roman" w:cs="Times New Roman"/>
          <w:sz w:val="24"/>
          <w:szCs w:val="24"/>
        </w:rPr>
      </w:pPr>
    </w:p>
    <w:p w:rsidR="00B83794" w:rsidRPr="00C01B24" w:rsidRDefault="00B83794" w:rsidP="00B83794">
      <w:pPr>
        <w:widowControl w:val="0"/>
        <w:spacing w:after="0" w:line="360" w:lineRule="auto"/>
        <w:ind w:left="426" w:right="49"/>
        <w:jc w:val="both"/>
        <w:rPr>
          <w:rFonts w:ascii="Times New Roman" w:hAnsi="Times New Roman" w:cs="Times New Roman"/>
          <w:sz w:val="24"/>
          <w:szCs w:val="24"/>
        </w:rPr>
      </w:pPr>
      <w:r w:rsidRPr="00C01B24">
        <w:rPr>
          <w:rFonts w:ascii="Times New Roman" w:hAnsi="Times New Roman" w:cs="Times New Roman"/>
          <w:sz w:val="24"/>
          <w:szCs w:val="24"/>
        </w:rPr>
        <w:t xml:space="preserve">    Tabel 6. Parameter Kualitas Air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0"/>
        <w:gridCol w:w="1884"/>
        <w:gridCol w:w="1884"/>
        <w:gridCol w:w="3446"/>
      </w:tblGrid>
      <w:tr w:rsidR="00B83794" w:rsidRPr="00C01B24" w:rsidTr="00A57C5F">
        <w:trPr>
          <w:jc w:val="center"/>
        </w:trPr>
        <w:tc>
          <w:tcPr>
            <w:tcW w:w="577"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 xml:space="preserve">No </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Parameter Kualitas Air</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Hasil</w:t>
            </w:r>
          </w:p>
        </w:tc>
        <w:tc>
          <w:tcPr>
            <w:tcW w:w="2113"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 xml:space="preserve">Pustaka </w:t>
            </w:r>
          </w:p>
        </w:tc>
      </w:tr>
      <w:tr w:rsidR="00B83794" w:rsidRPr="00C01B24" w:rsidTr="00A57C5F">
        <w:trPr>
          <w:cantSplit/>
          <w:jc w:val="center"/>
        </w:trPr>
        <w:tc>
          <w:tcPr>
            <w:tcW w:w="577"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1.</w:t>
            </w:r>
          </w:p>
        </w:tc>
        <w:tc>
          <w:tcPr>
            <w:tcW w:w="1155"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pH</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A1 = 7.2</w:t>
            </w:r>
          </w:p>
        </w:tc>
        <w:tc>
          <w:tcPr>
            <w:tcW w:w="2113"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Standar pada 5.5 - 8.0 ppm (Efendi, 2013)</w:t>
            </w: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B1 = 7.4</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C1 = 7.3</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 xml:space="preserve">D1 = 7.0 </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2.</w:t>
            </w:r>
          </w:p>
        </w:tc>
        <w:tc>
          <w:tcPr>
            <w:tcW w:w="1155"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 xml:space="preserve">Suhu </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A1 = 26.5</w:t>
            </w:r>
          </w:p>
        </w:tc>
        <w:tc>
          <w:tcPr>
            <w:tcW w:w="2113"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Standar pada 25 – 28</w:t>
            </w:r>
            <w:r w:rsidRPr="00C01B24">
              <w:rPr>
                <w:rFonts w:ascii="Times New Roman" w:hAnsi="Times New Roman" w:cs="Times New Roman"/>
                <w:sz w:val="24"/>
                <w:szCs w:val="24"/>
                <w:vertAlign w:val="superscript"/>
              </w:rPr>
              <w:t>◦</w:t>
            </w:r>
            <w:r w:rsidRPr="00C01B24">
              <w:rPr>
                <w:rFonts w:ascii="Times New Roman" w:hAnsi="Times New Roman" w:cs="Times New Roman"/>
                <w:sz w:val="24"/>
                <w:szCs w:val="24"/>
              </w:rPr>
              <w:t xml:space="preserve"> C (Nella, 2017)</w:t>
            </w: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B1 = 27,2</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C1 = 26.8</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D1 = 26.5</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3.</w:t>
            </w:r>
          </w:p>
        </w:tc>
        <w:tc>
          <w:tcPr>
            <w:tcW w:w="1155" w:type="pct"/>
            <w:vMerge w:val="restart"/>
          </w:tcPr>
          <w:p w:rsidR="00B83794" w:rsidRPr="00C01B24" w:rsidRDefault="00B83794" w:rsidP="00A57C5F">
            <w:pPr>
              <w:spacing w:after="0" w:line="240" w:lineRule="auto"/>
              <w:jc w:val="center"/>
              <w:rPr>
                <w:rFonts w:ascii="Times New Roman" w:hAnsi="Times New Roman" w:cs="Times New Roman"/>
                <w:sz w:val="24"/>
                <w:szCs w:val="24"/>
                <w:vertAlign w:val="subscript"/>
              </w:rPr>
            </w:pPr>
            <w:r w:rsidRPr="00C01B24">
              <w:rPr>
                <w:rFonts w:ascii="Times New Roman" w:hAnsi="Times New Roman" w:cs="Times New Roman"/>
                <w:b/>
                <w:sz w:val="24"/>
                <w:szCs w:val="24"/>
              </w:rPr>
              <w:t>NH</w:t>
            </w:r>
            <w:r w:rsidRPr="00C01B24">
              <w:rPr>
                <w:rFonts w:ascii="Times New Roman" w:hAnsi="Times New Roman" w:cs="Times New Roman"/>
                <w:b/>
                <w:sz w:val="24"/>
                <w:szCs w:val="24"/>
                <w:vertAlign w:val="subscript"/>
              </w:rPr>
              <w:t>3</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Amonia</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A1 = 0.21</w:t>
            </w:r>
          </w:p>
        </w:tc>
        <w:tc>
          <w:tcPr>
            <w:tcW w:w="2113"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Standar pada 0,21-0,84 mg/l</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 xml:space="preserve">(Safrina </w:t>
            </w:r>
            <w:r w:rsidRPr="00C01B24">
              <w:rPr>
                <w:rFonts w:ascii="Times New Roman" w:hAnsi="Times New Roman" w:cs="Times New Roman"/>
                <w:i/>
                <w:sz w:val="24"/>
                <w:szCs w:val="24"/>
              </w:rPr>
              <w:t>et al</w:t>
            </w:r>
            <w:r w:rsidRPr="00C01B24">
              <w:rPr>
                <w:rFonts w:ascii="Times New Roman" w:hAnsi="Times New Roman" w:cs="Times New Roman"/>
                <w:sz w:val="24"/>
                <w:szCs w:val="24"/>
              </w:rPr>
              <w:t>., 2016)</w:t>
            </w: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B1 = 0.61</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C1 = 0.35</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D1 = 0.45</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4.</w:t>
            </w:r>
          </w:p>
        </w:tc>
        <w:tc>
          <w:tcPr>
            <w:tcW w:w="1155"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b/>
                <w:sz w:val="24"/>
                <w:szCs w:val="24"/>
              </w:rPr>
              <w:t>DO</w:t>
            </w: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A = 2.8</w:t>
            </w:r>
          </w:p>
        </w:tc>
        <w:tc>
          <w:tcPr>
            <w:tcW w:w="2113" w:type="pct"/>
            <w:vMerge w:val="restar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Standar pada 2,5 – 7 mg/l</w:t>
            </w:r>
          </w:p>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(Efendi, 2013)</w:t>
            </w: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B = 3.0</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C = 2.7</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r w:rsidR="00B83794" w:rsidRPr="00C01B24" w:rsidTr="00A57C5F">
        <w:trPr>
          <w:cantSplit/>
          <w:jc w:val="center"/>
        </w:trPr>
        <w:tc>
          <w:tcPr>
            <w:tcW w:w="577"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1155" w:type="pct"/>
          </w:tcPr>
          <w:p w:rsidR="00B83794" w:rsidRPr="00C01B24" w:rsidRDefault="00B83794" w:rsidP="00A57C5F">
            <w:pPr>
              <w:spacing w:after="0" w:line="240" w:lineRule="auto"/>
              <w:jc w:val="center"/>
              <w:rPr>
                <w:rFonts w:ascii="Times New Roman" w:hAnsi="Times New Roman" w:cs="Times New Roman"/>
                <w:sz w:val="24"/>
                <w:szCs w:val="24"/>
              </w:rPr>
            </w:pPr>
            <w:r w:rsidRPr="00C01B24">
              <w:rPr>
                <w:rFonts w:ascii="Times New Roman" w:hAnsi="Times New Roman" w:cs="Times New Roman"/>
                <w:sz w:val="24"/>
                <w:szCs w:val="24"/>
              </w:rPr>
              <w:t>D = 3.4</w:t>
            </w:r>
          </w:p>
        </w:tc>
        <w:tc>
          <w:tcPr>
            <w:tcW w:w="2113" w:type="pct"/>
            <w:vMerge/>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r>
    </w:tbl>
    <w:p w:rsidR="00B83794" w:rsidRPr="00C01B24" w:rsidRDefault="00B83794" w:rsidP="00B83794">
      <w:pPr>
        <w:spacing w:after="0"/>
        <w:jc w:val="both"/>
        <w:rPr>
          <w:rFonts w:ascii="Times New Roman" w:hAnsi="Times New Roman" w:cs="Times New Roman"/>
          <w:sz w:val="24"/>
          <w:szCs w:val="24"/>
        </w:rPr>
      </w:pPr>
      <w:r w:rsidRPr="00C01B24">
        <w:rPr>
          <w:rFonts w:ascii="Times New Roman" w:hAnsi="Times New Roman" w:cs="Times New Roman"/>
          <w:sz w:val="24"/>
          <w:szCs w:val="24"/>
        </w:rPr>
        <w:t xml:space="preserve">    (Sumber : Hasil Analisis,2024)</w:t>
      </w:r>
    </w:p>
    <w:p w:rsidR="00B83794" w:rsidRPr="00C01B24" w:rsidRDefault="00B83794" w:rsidP="00B83794">
      <w:pPr>
        <w:spacing w:after="0"/>
        <w:ind w:left="284" w:firstLine="709"/>
        <w:jc w:val="both"/>
        <w:rPr>
          <w:rFonts w:ascii="Times New Roman" w:hAnsi="Times New Roman" w:cs="Times New Roman"/>
          <w:sz w:val="24"/>
          <w:szCs w:val="24"/>
        </w:rPr>
      </w:pP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Kualitas air dalam penelitian yang telah dilaksanakan dalam kategori normal untuk budidaya cacing sutra </w:t>
      </w:r>
      <w:r w:rsidRPr="00C01B24">
        <w:rPr>
          <w:rFonts w:ascii="Times New Roman" w:hAnsi="Times New Roman" w:cs="Times New Roman"/>
          <w:i/>
          <w:sz w:val="24"/>
          <w:szCs w:val="24"/>
        </w:rPr>
        <w:t>(Tubifex sp)</w:t>
      </w:r>
      <w:r w:rsidRPr="00C01B24">
        <w:rPr>
          <w:rFonts w:ascii="Times New Roman" w:hAnsi="Times New Roman" w:cs="Times New Roman"/>
          <w:sz w:val="24"/>
          <w:szCs w:val="24"/>
        </w:rPr>
        <w:t xml:space="preserve"> melihat hasil penelitian selama 28 hari, dengan nilai pada pH berkisar antara  7,0 – 7,4 dan nilai suhu berkisar antara 26,5 – 27,2°C masih dapat dikategorikan baik untuk budidaya cacing sutra </w:t>
      </w:r>
      <w:r w:rsidRPr="00C01B24">
        <w:rPr>
          <w:rFonts w:ascii="Times New Roman" w:hAnsi="Times New Roman" w:cs="Times New Roman"/>
          <w:i/>
          <w:sz w:val="24"/>
          <w:szCs w:val="24"/>
        </w:rPr>
        <w:t>(Tubifex sp)</w:t>
      </w:r>
      <w:r w:rsidRPr="00C01B24">
        <w:rPr>
          <w:rFonts w:ascii="Times New Roman" w:hAnsi="Times New Roman" w:cs="Times New Roman"/>
          <w:sz w:val="24"/>
          <w:szCs w:val="24"/>
        </w:rPr>
        <w:t>.</w:t>
      </w:r>
    </w:p>
    <w:p w:rsidR="00B83794" w:rsidRPr="00C01B24" w:rsidRDefault="00B83794" w:rsidP="00B83794">
      <w:pPr>
        <w:spacing w:after="0" w:line="480" w:lineRule="auto"/>
        <w:ind w:left="284" w:firstLine="709"/>
        <w:jc w:val="both"/>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rPr>
      </w:pPr>
      <w:r w:rsidRPr="00C01B24">
        <w:rPr>
          <w:rFonts w:ascii="Times New Roman" w:hAnsi="Times New Roman" w:cs="Times New Roman"/>
          <w:b/>
          <w:sz w:val="24"/>
          <w:szCs w:val="24"/>
        </w:rPr>
        <w:lastRenderedPageBreak/>
        <w:t>4.1.4 Analisa Proksimat</w:t>
      </w:r>
    </w:p>
    <w:p w:rsidR="00B83794" w:rsidRPr="00C01B24" w:rsidRDefault="00B83794" w:rsidP="00B83794">
      <w:pPr>
        <w:spacing w:after="0" w:line="360" w:lineRule="auto"/>
        <w:jc w:val="both"/>
        <w:rPr>
          <w:rFonts w:ascii="Times New Roman" w:hAnsi="Times New Roman" w:cs="Times New Roman"/>
          <w:sz w:val="24"/>
          <w:szCs w:val="24"/>
        </w:rPr>
      </w:pPr>
      <w:bookmarkStart w:id="3" w:name="_2s8eyo1" w:colFirst="0" w:colLast="0"/>
      <w:bookmarkEnd w:id="3"/>
      <w:r w:rsidRPr="00C01B24">
        <w:rPr>
          <w:rFonts w:ascii="Times New Roman" w:hAnsi="Times New Roman" w:cs="Times New Roman"/>
          <w:sz w:val="24"/>
          <w:szCs w:val="24"/>
        </w:rPr>
        <w:t>Tabel 7.</w:t>
      </w:r>
      <w:r w:rsidRPr="00C01B24">
        <w:rPr>
          <w:rFonts w:ascii="Times New Roman" w:hAnsi="Times New Roman" w:cs="Times New Roman"/>
          <w:b/>
          <w:sz w:val="24"/>
          <w:szCs w:val="24"/>
        </w:rPr>
        <w:t xml:space="preserve"> </w:t>
      </w:r>
      <w:r w:rsidRPr="00C01B24">
        <w:rPr>
          <w:rFonts w:ascii="Times New Roman" w:hAnsi="Times New Roman" w:cs="Times New Roman"/>
          <w:sz w:val="24"/>
          <w:szCs w:val="24"/>
        </w:rPr>
        <w:t xml:space="preserve">Hasil Uji Proksimat Fermentasi </w:t>
      </w:r>
    </w:p>
    <w:tbl>
      <w:tblPr>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3"/>
        <w:gridCol w:w="1830"/>
        <w:gridCol w:w="1787"/>
        <w:gridCol w:w="1627"/>
        <w:gridCol w:w="1626"/>
      </w:tblGrid>
      <w:tr w:rsidR="00B83794" w:rsidRPr="00C01B24" w:rsidTr="00A57C5F">
        <w:trPr>
          <w:cantSplit/>
          <w:trHeight w:val="448"/>
        </w:trPr>
        <w:tc>
          <w:tcPr>
            <w:tcW w:w="1283" w:type="dxa"/>
            <w:vMerge w:val="restart"/>
            <w:tcBorders>
              <w:top w:val="single" w:sz="12" w:space="0" w:color="auto"/>
              <w:left w:val="nil"/>
              <w:right w:val="nil"/>
            </w:tcBorders>
          </w:tcPr>
          <w:p w:rsidR="00B83794" w:rsidRPr="00C01B24" w:rsidRDefault="00B83794" w:rsidP="00A57C5F">
            <w:pPr>
              <w:spacing w:after="0" w:line="360" w:lineRule="auto"/>
              <w:jc w:val="both"/>
              <w:rPr>
                <w:rFonts w:ascii="Times New Roman" w:hAnsi="Times New Roman" w:cs="Times New Roman"/>
                <w:sz w:val="24"/>
                <w:szCs w:val="24"/>
              </w:rPr>
            </w:pPr>
            <w:r w:rsidRPr="00C01B24">
              <w:rPr>
                <w:rFonts w:ascii="Times New Roman" w:hAnsi="Times New Roman" w:cs="Times New Roman"/>
                <w:b/>
                <w:sz w:val="24"/>
                <w:szCs w:val="24"/>
              </w:rPr>
              <w:t>Perlakuan</w:t>
            </w:r>
          </w:p>
        </w:tc>
        <w:tc>
          <w:tcPr>
            <w:tcW w:w="6870" w:type="dxa"/>
            <w:gridSpan w:val="4"/>
            <w:tcBorders>
              <w:top w:val="single" w:sz="12" w:space="0" w:color="auto"/>
              <w:left w:val="nil"/>
              <w:right w:val="nil"/>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Hasil Analisa Proksimat %</w:t>
            </w:r>
          </w:p>
        </w:tc>
      </w:tr>
      <w:tr w:rsidR="00B83794" w:rsidRPr="00C01B24" w:rsidTr="00A57C5F">
        <w:trPr>
          <w:cantSplit/>
          <w:trHeight w:val="467"/>
        </w:trPr>
        <w:tc>
          <w:tcPr>
            <w:tcW w:w="1283" w:type="dxa"/>
            <w:vMerge/>
            <w:tcBorders>
              <w:left w:val="nil"/>
              <w:right w:val="nil"/>
            </w:tcBorders>
          </w:tcPr>
          <w:p w:rsidR="00B83794" w:rsidRPr="00C01B24" w:rsidRDefault="00B83794" w:rsidP="00A57C5F">
            <w:pPr>
              <w:widowControl w:val="0"/>
              <w:pBdr>
                <w:top w:val="nil"/>
                <w:left w:val="nil"/>
                <w:bottom w:val="nil"/>
                <w:right w:val="nil"/>
                <w:between w:val="nil"/>
              </w:pBdr>
              <w:spacing w:after="0"/>
              <w:rPr>
                <w:rFonts w:ascii="Times New Roman" w:hAnsi="Times New Roman" w:cs="Times New Roman"/>
                <w:sz w:val="24"/>
                <w:szCs w:val="24"/>
              </w:rPr>
            </w:pPr>
          </w:p>
        </w:tc>
        <w:tc>
          <w:tcPr>
            <w:tcW w:w="6870" w:type="dxa"/>
            <w:gridSpan w:val="4"/>
            <w:tcBorders>
              <w:left w:val="nil"/>
              <w:right w:val="nil"/>
            </w:tcBorders>
          </w:tcPr>
          <w:p w:rsidR="00B83794" w:rsidRPr="00C01B24" w:rsidRDefault="00B83794" w:rsidP="00A57C5F">
            <w:pPr>
              <w:spacing w:after="0" w:line="360" w:lineRule="auto"/>
              <w:rPr>
                <w:rFonts w:ascii="Times New Roman" w:hAnsi="Times New Roman" w:cs="Times New Roman"/>
                <w:sz w:val="24"/>
                <w:szCs w:val="24"/>
              </w:rPr>
            </w:pPr>
            <w:r w:rsidRPr="00C01B24">
              <w:rPr>
                <w:rFonts w:ascii="Times New Roman" w:hAnsi="Times New Roman" w:cs="Times New Roman"/>
                <w:b/>
                <w:sz w:val="24"/>
                <w:szCs w:val="24"/>
              </w:rPr>
              <w:t xml:space="preserve">        Protein</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Lemak</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Karbohidrat</w:t>
            </w:r>
            <w:r w:rsidRPr="00C01B24">
              <w:rPr>
                <w:rFonts w:ascii="Times New Roman" w:hAnsi="Times New Roman" w:cs="Times New Roman"/>
                <w:sz w:val="24"/>
                <w:szCs w:val="24"/>
              </w:rPr>
              <w:t xml:space="preserve">             </w:t>
            </w:r>
            <w:r w:rsidRPr="00C01B24">
              <w:rPr>
                <w:rFonts w:ascii="Times New Roman" w:hAnsi="Times New Roman" w:cs="Times New Roman"/>
                <w:b/>
                <w:sz w:val="24"/>
                <w:szCs w:val="24"/>
              </w:rPr>
              <w:t>Abu</w:t>
            </w:r>
          </w:p>
        </w:tc>
      </w:tr>
      <w:tr w:rsidR="00B83794" w:rsidRPr="00C01B24" w:rsidTr="00A57C5F">
        <w:trPr>
          <w:trHeight w:val="1686"/>
        </w:trPr>
        <w:tc>
          <w:tcPr>
            <w:tcW w:w="1283" w:type="dxa"/>
            <w:tcBorders>
              <w:left w:val="nil"/>
              <w:bottom w:val="single" w:sz="12" w:space="0" w:color="auto"/>
              <w:right w:val="single" w:sz="12" w:space="0" w:color="FFFFFF" w:themeColor="background1"/>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A</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B</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C</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b/>
                <w:sz w:val="24"/>
                <w:szCs w:val="24"/>
              </w:rPr>
              <w:t>D</w:t>
            </w:r>
          </w:p>
        </w:tc>
        <w:tc>
          <w:tcPr>
            <w:tcW w:w="1830" w:type="dxa"/>
            <w:tcBorders>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26,32</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27,43</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28,60</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19,62</w:t>
            </w:r>
          </w:p>
        </w:tc>
        <w:tc>
          <w:tcPr>
            <w:tcW w:w="1787" w:type="dxa"/>
            <w:tcBorders>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3,53</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3,68</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4,45</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3,21</w:t>
            </w:r>
          </w:p>
        </w:tc>
        <w:tc>
          <w:tcPr>
            <w:tcW w:w="1627" w:type="dxa"/>
            <w:tcBorders>
              <w:left w:val="single" w:sz="12" w:space="0" w:color="FFFFFF" w:themeColor="background1"/>
              <w:bottom w:val="single" w:sz="12" w:space="0" w:color="auto"/>
              <w:right w:val="single" w:sz="12" w:space="0" w:color="FFFFFF" w:themeColor="background1"/>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52,19</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53,41</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54,25</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20,53</w:t>
            </w:r>
          </w:p>
        </w:tc>
        <w:tc>
          <w:tcPr>
            <w:tcW w:w="1626" w:type="dxa"/>
            <w:tcBorders>
              <w:left w:val="single" w:sz="12" w:space="0" w:color="FFFFFF" w:themeColor="background1"/>
              <w:bottom w:val="single" w:sz="12" w:space="0" w:color="auto"/>
              <w:right w:val="nil"/>
            </w:tcBorders>
          </w:tcPr>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13,56</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15,00</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15,21</w:t>
            </w:r>
          </w:p>
          <w:p w:rsidR="00B83794" w:rsidRPr="00C01B24" w:rsidRDefault="00B83794" w:rsidP="00A57C5F">
            <w:pPr>
              <w:spacing w:after="0" w:line="360" w:lineRule="auto"/>
              <w:jc w:val="center"/>
              <w:rPr>
                <w:rFonts w:ascii="Times New Roman" w:hAnsi="Times New Roman" w:cs="Times New Roman"/>
                <w:sz w:val="24"/>
                <w:szCs w:val="24"/>
              </w:rPr>
            </w:pPr>
            <w:r w:rsidRPr="00C01B24">
              <w:rPr>
                <w:rFonts w:ascii="Times New Roman" w:hAnsi="Times New Roman" w:cs="Times New Roman"/>
                <w:sz w:val="24"/>
                <w:szCs w:val="24"/>
              </w:rPr>
              <w:t xml:space="preserve">16,33 </w:t>
            </w:r>
          </w:p>
        </w:tc>
      </w:tr>
    </w:tbl>
    <w:p w:rsidR="00B83794" w:rsidRPr="00C01B24" w:rsidRDefault="00B83794" w:rsidP="00B83794">
      <w:pPr>
        <w:spacing w:after="0" w:line="360" w:lineRule="auto"/>
        <w:jc w:val="both"/>
        <w:rPr>
          <w:rFonts w:ascii="Times New Roman" w:hAnsi="Times New Roman" w:cs="Times New Roman"/>
          <w:sz w:val="24"/>
          <w:szCs w:val="24"/>
        </w:rPr>
      </w:pPr>
      <w:r w:rsidRPr="00C01B24">
        <w:rPr>
          <w:rFonts w:ascii="Times New Roman" w:hAnsi="Times New Roman" w:cs="Times New Roman"/>
          <w:sz w:val="24"/>
          <w:szCs w:val="24"/>
        </w:rPr>
        <w:t>(Sumber : Hasil Analisis, 2024)</w:t>
      </w:r>
    </w:p>
    <w:p w:rsidR="00B83794" w:rsidRPr="00C01B24" w:rsidRDefault="00B83794" w:rsidP="00B83794">
      <w:pPr>
        <w:spacing w:after="0" w:line="360" w:lineRule="auto"/>
        <w:jc w:val="both"/>
        <w:rPr>
          <w:rFonts w:ascii="Times New Roman" w:hAnsi="Times New Roman" w:cs="Times New Roman"/>
          <w:sz w:val="24"/>
          <w:szCs w:val="24"/>
        </w:rPr>
      </w:pPr>
    </w:p>
    <w:p w:rsidR="00B83794" w:rsidRPr="00C01B24" w:rsidRDefault="00B83794" w:rsidP="00B83794">
      <w:pPr>
        <w:widowControl w:val="0"/>
        <w:spacing w:line="480" w:lineRule="auto"/>
        <w:ind w:right="49"/>
        <w:jc w:val="both"/>
        <w:rPr>
          <w:rFonts w:ascii="Times New Roman" w:hAnsi="Times New Roman" w:cs="Times New Roman"/>
          <w:sz w:val="24"/>
          <w:szCs w:val="24"/>
        </w:rPr>
      </w:pPr>
      <w:r w:rsidRPr="00C01B24">
        <w:rPr>
          <w:rFonts w:ascii="Times New Roman" w:hAnsi="Times New Roman" w:cs="Times New Roman"/>
          <w:sz w:val="24"/>
          <w:szCs w:val="24"/>
        </w:rPr>
        <w:t xml:space="preserve">     Hasil uji proksimat pakan organik cacing sutra dengan komposisi (sawi, ampas tahu, dedak) pada masing-masing perlakuan kitetahui pada perlakuan C, (hasil pertumbuhan tertinggi) ternyata memilki kandungan protein yang lebih tinggi dibandingkan dengan perlakuan A,B Dan D. semetara untuk perlakuan D,(komposisis sawi) merupakan perlakuan dengan hasil uji proksimat (protein lemak dan karbohidrat) paling rendah </w:t>
      </w:r>
    </w:p>
    <w:p w:rsidR="00B83794" w:rsidRPr="00C01B24" w:rsidRDefault="00B83794" w:rsidP="00B83794">
      <w:pPr>
        <w:widowControl w:val="0"/>
        <w:spacing w:after="0" w:line="480" w:lineRule="auto"/>
        <w:ind w:right="49"/>
        <w:rPr>
          <w:rFonts w:ascii="Times New Roman" w:hAnsi="Times New Roman" w:cs="Times New Roman"/>
          <w:sz w:val="24"/>
          <w:szCs w:val="24"/>
        </w:rPr>
      </w:pPr>
      <w:r w:rsidRPr="00C01B24">
        <w:rPr>
          <w:rFonts w:ascii="Times New Roman" w:hAnsi="Times New Roman" w:cs="Times New Roman"/>
          <w:b/>
          <w:sz w:val="24"/>
          <w:szCs w:val="24"/>
        </w:rPr>
        <w:t xml:space="preserve">4.2. PEMBAHASAN </w:t>
      </w:r>
    </w:p>
    <w:p w:rsidR="00B83794" w:rsidRPr="00C01B24" w:rsidRDefault="00B83794" w:rsidP="00B83794">
      <w:pPr>
        <w:widowControl w:val="0"/>
        <w:spacing w:after="0" w:line="480" w:lineRule="auto"/>
        <w:ind w:right="49"/>
        <w:rPr>
          <w:rFonts w:ascii="Times New Roman" w:hAnsi="Times New Roman" w:cs="Times New Roman"/>
          <w:sz w:val="24"/>
          <w:szCs w:val="24"/>
        </w:rPr>
      </w:pPr>
      <w:r w:rsidRPr="00C01B24">
        <w:rPr>
          <w:rFonts w:ascii="Times New Roman" w:hAnsi="Times New Roman" w:cs="Times New Roman"/>
          <w:b/>
          <w:sz w:val="24"/>
          <w:szCs w:val="24"/>
        </w:rPr>
        <w:t>4.2.1 Pertumbuhan Bobot Mutlak</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Berdasarkan hasil penelitian yang dilakukan dengan pemberian limbah sawi, ampas tahu dan dedak padi memberikan hasil yang berbeda antara perlakuan A dengan rata-rata 3,22 gr, perlakuan B dengan rata-rata 4.37 gr, perlakuan C dengan rata-rata 5,48 gr dan perlakuan D dengan rata-rata 2.41 gr. </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Perlakuan C merupakan perlakuan yang memperoleh hasil pertumbuhan mutlak tertinggi. Pada Perlakuan C menggunakan media ampas tahu 35 % berdasarkan hasil uji proksimat ampas tahu yang telah difermentasi memiliki kandungan protein lebih tinggi 28,60 protein lebih mudah terserap oleh cacing </w:t>
      </w:r>
      <w:r>
        <w:rPr>
          <w:rFonts w:ascii="Times New Roman" w:hAnsi="Times New Roman" w:cs="Times New Roman"/>
          <w:sz w:val="24"/>
          <w:szCs w:val="24"/>
        </w:rPr>
        <w:lastRenderedPageBreak/>
        <w:t>sut</w:t>
      </w:r>
      <w:r w:rsidRPr="00C01B24">
        <w:rPr>
          <w:rFonts w:ascii="Times New Roman" w:hAnsi="Times New Roman" w:cs="Times New Roman"/>
          <w:sz w:val="24"/>
          <w:szCs w:val="24"/>
        </w:rPr>
        <w:t>ra sehingga dapat meningkatkan produksi biomassa cacing sutera. Pemberian pengkayaan media kultur menggunakan bahan organik amp</w:t>
      </w:r>
      <w:r>
        <w:rPr>
          <w:rFonts w:ascii="Times New Roman" w:hAnsi="Times New Roman" w:cs="Times New Roman"/>
          <w:sz w:val="24"/>
          <w:szCs w:val="24"/>
        </w:rPr>
        <w:t>as tahu.</w:t>
      </w:r>
      <w:r>
        <w:rPr>
          <w:rFonts w:ascii="Times New Roman" w:hAnsi="Times New Roman" w:cs="Times New Roman"/>
          <w:sz w:val="24"/>
          <w:szCs w:val="24"/>
          <w:lang w:val="en-US"/>
        </w:rPr>
        <w:t xml:space="preserve"> M</w:t>
      </w:r>
      <w:r w:rsidRPr="00C01B24">
        <w:rPr>
          <w:rFonts w:ascii="Times New Roman" w:hAnsi="Times New Roman" w:cs="Times New Roman"/>
          <w:sz w:val="24"/>
          <w:szCs w:val="24"/>
        </w:rPr>
        <w:t xml:space="preserve">erupakan faktor yang dapat mempengaruhi pertumbuhan, menurut fatah </w:t>
      </w:r>
      <w:r w:rsidRPr="00C01B24">
        <w:rPr>
          <w:rFonts w:ascii="Times New Roman" w:hAnsi="Times New Roman" w:cs="Times New Roman"/>
          <w:i/>
          <w:sz w:val="24"/>
          <w:szCs w:val="24"/>
        </w:rPr>
        <w:t>et al.,</w:t>
      </w:r>
      <w:r w:rsidRPr="00C01B24">
        <w:rPr>
          <w:rFonts w:ascii="Times New Roman" w:hAnsi="Times New Roman" w:cs="Times New Roman"/>
          <w:sz w:val="24"/>
          <w:szCs w:val="24"/>
        </w:rPr>
        <w:t xml:space="preserve"> (2021)</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Kandungan protein yang tinggi dapat meningkatkan pertumbuhan cacing sutra dengan dosis lebih tinggi, mampu memberikan kebutuhan nutrisi cacing sutra untuk tumbuh sehingga pertumb uhan biomassa mutlak cacing sutra menjadi lebih tinggi. Ampas tahu yang diberikan mengandung protein yang telah mengalami proses pengolahan dan telah difermentasi, sehingga lebih mudah diserap oleh cacing sutra. Hal tersebut sesuai dengan pendapat </w:t>
      </w:r>
      <w:r>
        <w:rPr>
          <w:rFonts w:ascii="Times New Roman" w:hAnsi="Times New Roman" w:cs="Times New Roman"/>
          <w:sz w:val="24"/>
          <w:szCs w:val="24"/>
          <w:lang w:val="en-US"/>
        </w:rPr>
        <w:t>(</w:t>
      </w:r>
      <w:r w:rsidRPr="00C01B24">
        <w:rPr>
          <w:rFonts w:ascii="Times New Roman" w:hAnsi="Times New Roman" w:cs="Times New Roman"/>
          <w:sz w:val="24"/>
          <w:szCs w:val="24"/>
        </w:rPr>
        <w:t xml:space="preserve">Raharjo </w:t>
      </w:r>
      <w:r>
        <w:rPr>
          <w:rFonts w:ascii="Times New Roman" w:hAnsi="Times New Roman" w:cs="Times New Roman"/>
          <w:i/>
          <w:sz w:val="24"/>
          <w:szCs w:val="24"/>
        </w:rPr>
        <w:t>et al.,</w:t>
      </w:r>
      <w:r w:rsidRPr="00C01B24">
        <w:rPr>
          <w:rFonts w:ascii="Times New Roman" w:hAnsi="Times New Roman" w:cs="Times New Roman"/>
          <w:sz w:val="24"/>
          <w:szCs w:val="24"/>
        </w:rPr>
        <w:t>2018) yang menyatakan faktor yang mempengaruhi tingginya prod</w:t>
      </w:r>
      <w:r>
        <w:rPr>
          <w:rFonts w:ascii="Times New Roman" w:hAnsi="Times New Roman" w:cs="Times New Roman"/>
          <w:sz w:val="24"/>
          <w:szCs w:val="24"/>
          <w:lang w:val="en-US"/>
        </w:rPr>
        <w:t xml:space="preserve"> </w:t>
      </w:r>
      <w:r w:rsidRPr="00C01B24">
        <w:rPr>
          <w:rFonts w:ascii="Times New Roman" w:hAnsi="Times New Roman" w:cs="Times New Roman"/>
          <w:sz w:val="24"/>
          <w:szCs w:val="24"/>
        </w:rPr>
        <w:t>uksi cacing sutra adalah bahan organik total (TOM) yang dimanfaatkan oleh bakteri dalam proses dekomposisi sehingga menghasilkan detritur sebagai sumber nutrisi untuk cacing sutra.</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rPr>
      </w:pPr>
      <w:r w:rsidRPr="00C01B24">
        <w:rPr>
          <w:rFonts w:ascii="Times New Roman" w:hAnsi="Times New Roman" w:cs="Times New Roman"/>
          <w:sz w:val="24"/>
          <w:szCs w:val="24"/>
        </w:rPr>
        <w:t>Pada perlakuan D dengan rata-rata 2.41 gr menghasilkan pertumbuhan bobot mutlak terendah, media yang digunakan hanya limbah sawi saja tanpa ada tambahan bahan organik lain. Sehingga sumber makanan cacing hanya berasal dari limbah sawi saja, tanpa ada tambahan lain. Hal ini diduga karena nutrisi yang dimanfaatkan bakteri sebagai makanan cacing lebih sedikit yaitu dari satu sumber protein saja (protein hewani saja) dibanding dengan perlakuan lain yang memperoleh sumber protein dari protein hewani dan protein nabati. Protein yang berasal dari kombinasi berbagai sumber menghasilkan tingkat konversi yang lebih baik daripada</w:t>
      </w:r>
      <w:r>
        <w:rPr>
          <w:rFonts w:ascii="Times New Roman" w:hAnsi="Times New Roman" w:cs="Times New Roman"/>
          <w:sz w:val="24"/>
          <w:szCs w:val="24"/>
        </w:rPr>
        <w:t xml:space="preserve"> sumber tunggal apa</w:t>
      </w:r>
      <w:r w:rsidRPr="00C01B24">
        <w:rPr>
          <w:rFonts w:ascii="Times New Roman" w:hAnsi="Times New Roman" w:cs="Times New Roman"/>
          <w:sz w:val="24"/>
          <w:szCs w:val="24"/>
        </w:rPr>
        <w:t xml:space="preserve">pun asalnya. Paling rendahnya nutrisi pada perlakuan A menyebabkan ketersediaan makanan cacing sutera lebih sedikit, sehingga akan berpengaruh terhadap reproduksi </w:t>
      </w:r>
      <w:r w:rsidRPr="00C01B24">
        <w:rPr>
          <w:rFonts w:ascii="Times New Roman" w:hAnsi="Times New Roman" w:cs="Times New Roman"/>
          <w:i/>
          <w:sz w:val="24"/>
          <w:szCs w:val="24"/>
        </w:rPr>
        <w:t>Tubifex sp</w:t>
      </w:r>
      <w:r w:rsidRPr="00C01B24">
        <w:rPr>
          <w:rFonts w:ascii="Times New Roman" w:hAnsi="Times New Roman" w:cs="Times New Roman"/>
          <w:sz w:val="24"/>
          <w:szCs w:val="24"/>
        </w:rPr>
        <w:t>.</w:t>
      </w:r>
    </w:p>
    <w:p w:rsidR="00B83794" w:rsidRPr="00C01B24" w:rsidRDefault="00B83794" w:rsidP="00B83794">
      <w:pPr>
        <w:widowControl w:val="0"/>
        <w:spacing w:after="0" w:line="480" w:lineRule="auto"/>
        <w:ind w:right="49" w:firstLine="709"/>
        <w:jc w:val="both"/>
        <w:rPr>
          <w:rFonts w:ascii="Times New Roman" w:hAnsi="Times New Roman" w:cs="Times New Roman"/>
          <w:sz w:val="24"/>
          <w:szCs w:val="24"/>
          <w:lang w:val="en-US"/>
        </w:rPr>
      </w:pPr>
      <w:r w:rsidRPr="00C01B24">
        <w:rPr>
          <w:rFonts w:ascii="Times New Roman" w:hAnsi="Times New Roman" w:cs="Times New Roman"/>
          <w:sz w:val="24"/>
          <w:szCs w:val="24"/>
        </w:rPr>
        <w:lastRenderedPageBreak/>
        <w:t xml:space="preserve">Protein yang tinggi didalam ampas tahu dijadikan sebagai nitrogen yang mampu dimanfaatkan mikroorganisme, kemudian mikroorganisme tersebut menjadi sumber makanan bagi cacing sutera. Menurut Raharjo </w:t>
      </w:r>
      <w:r w:rsidRPr="00C01B24">
        <w:rPr>
          <w:rFonts w:ascii="Times New Roman" w:hAnsi="Times New Roman" w:cs="Times New Roman"/>
          <w:i/>
          <w:sz w:val="24"/>
          <w:szCs w:val="24"/>
        </w:rPr>
        <w:t>et al.,</w:t>
      </w:r>
      <w:r w:rsidRPr="00C01B24">
        <w:rPr>
          <w:rFonts w:ascii="Times New Roman" w:hAnsi="Times New Roman" w:cs="Times New Roman"/>
          <w:sz w:val="24"/>
          <w:szCs w:val="24"/>
        </w:rPr>
        <w:t xml:space="preserve"> (2018), mikroorganisme memanfaatkan karbon sebagai sumber energi sedangkan nitrogen menjadi sumber protein yang digunakan untuk tumbuh dan berkembang. Nilai N-organik yang tinggi akan meningkatkan populasi bakteri pada media pemeliharaan sehingga ketersediaan makanan cacing pun akan meningkat.</w:t>
      </w:r>
      <w:r w:rsidRPr="00C01B24">
        <w:rPr>
          <w:rFonts w:ascii="Times New Roman" w:hAnsi="Times New Roman" w:cs="Times New Roman"/>
          <w:i/>
          <w:sz w:val="24"/>
          <w:szCs w:val="24"/>
        </w:rPr>
        <w:t xml:space="preserve"> </w:t>
      </w:r>
    </w:p>
    <w:p w:rsidR="00B83794" w:rsidRPr="00C01B24" w:rsidRDefault="00B83794" w:rsidP="00B83794">
      <w:pPr>
        <w:spacing w:before="240" w:after="0" w:line="480" w:lineRule="auto"/>
        <w:rPr>
          <w:rFonts w:ascii="Times New Roman" w:hAnsi="Times New Roman" w:cs="Times New Roman"/>
          <w:sz w:val="24"/>
          <w:szCs w:val="24"/>
        </w:rPr>
      </w:pPr>
      <w:r w:rsidRPr="00C01B24">
        <w:rPr>
          <w:rFonts w:ascii="Times New Roman" w:hAnsi="Times New Roman" w:cs="Times New Roman"/>
          <w:b/>
          <w:sz w:val="24"/>
          <w:szCs w:val="24"/>
        </w:rPr>
        <w:t xml:space="preserve">4.2.2 Laju Pertumbuhan Populasi Cacing Sutra </w:t>
      </w:r>
      <w:r w:rsidRPr="00C01B24">
        <w:rPr>
          <w:rFonts w:ascii="Times New Roman" w:hAnsi="Times New Roman" w:cs="Times New Roman"/>
          <w:b/>
          <w:i/>
          <w:sz w:val="24"/>
          <w:szCs w:val="24"/>
        </w:rPr>
        <w:t>(Tubifex sp)</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Laju pertumbuhan jumlah populasi cacing sutra</w:t>
      </w:r>
      <w:r w:rsidRPr="00C01B24">
        <w:rPr>
          <w:rFonts w:ascii="Times New Roman" w:hAnsi="Times New Roman" w:cs="Times New Roman"/>
          <w:i/>
          <w:sz w:val="24"/>
          <w:szCs w:val="24"/>
        </w:rPr>
        <w:t xml:space="preserve"> </w:t>
      </w:r>
      <w:r w:rsidRPr="00C01B24">
        <w:rPr>
          <w:rFonts w:ascii="Times New Roman" w:hAnsi="Times New Roman" w:cs="Times New Roman"/>
          <w:sz w:val="24"/>
          <w:szCs w:val="24"/>
        </w:rPr>
        <w:t>selama penelitian sesuai dengan perlakuan sangat berbeda, pertu</w:t>
      </w:r>
      <w:r>
        <w:rPr>
          <w:rFonts w:ascii="Times New Roman" w:hAnsi="Times New Roman" w:cs="Times New Roman"/>
          <w:sz w:val="24"/>
          <w:szCs w:val="24"/>
        </w:rPr>
        <w:t xml:space="preserve">mbuhan populasi pada perlakuan </w:t>
      </w:r>
      <w:r>
        <w:rPr>
          <w:rFonts w:ascii="Times New Roman" w:hAnsi="Times New Roman" w:cs="Times New Roman"/>
          <w:sz w:val="24"/>
          <w:szCs w:val="24"/>
          <w:lang w:val="en-US"/>
        </w:rPr>
        <w:t>C</w:t>
      </w:r>
      <w:r w:rsidRPr="00C01B24">
        <w:rPr>
          <w:rFonts w:ascii="Times New Roman" w:hAnsi="Times New Roman" w:cs="Times New Roman"/>
          <w:sz w:val="24"/>
          <w:szCs w:val="24"/>
        </w:rPr>
        <w:t xml:space="preserve"> yaitu  3,010 ind/gr mencapai puncak populasi pada hari ke-28, perlakuan B yait</w:t>
      </w:r>
      <w:r>
        <w:rPr>
          <w:rFonts w:ascii="Times New Roman" w:hAnsi="Times New Roman" w:cs="Times New Roman"/>
          <w:sz w:val="24"/>
          <w:szCs w:val="24"/>
        </w:rPr>
        <w:t xml:space="preserve">u 3,126 ind/gr. Pada perlakuan </w:t>
      </w:r>
      <w:r>
        <w:rPr>
          <w:rFonts w:ascii="Times New Roman" w:hAnsi="Times New Roman" w:cs="Times New Roman"/>
          <w:sz w:val="24"/>
          <w:szCs w:val="24"/>
          <w:lang w:val="en-US"/>
        </w:rPr>
        <w:t>A</w:t>
      </w:r>
      <w:r w:rsidRPr="00C01B24">
        <w:rPr>
          <w:rFonts w:ascii="Times New Roman" w:hAnsi="Times New Roman" w:cs="Times New Roman"/>
          <w:sz w:val="24"/>
          <w:szCs w:val="24"/>
        </w:rPr>
        <w:t xml:space="preserve"> yaitu 3,757 ind/gr dan hasil terendah diperoleh pada D yaitu 2,965 ind/gr. Pada perlakuan C yaitu dengan dosis limbah sawi 50%, Ampas Tahu 35% dan Dedak Padi 15% dapat dilihat bahwa selama 28 hari pengamatan tidak terjadi jumlah penurunan populasi. Pada perlakuan B dan A dengan dapat dilihat pada grafik bahwa selama 28 hari pemeliharaan terjadi penurunan populasi pada hari ke-21 dan perlakuan D terjadi penurunan populasi pada hari ke-14. </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Rendahnya populasi pada perlakuan D diduga karena perbedaan perlakuan antara pakan yang satu dengan pakan yang lain dan rendahnya kandungan protein pada pakan cacing sutra sehingga menyebabkan kematian pada cacing sutra. Pada perlakuan A terjadi peningkatan populasi dari hari ke - 0 sampai hari ke-28. Hal ini disebabkan karena kandungan nutrisi pada campuran limbah sawi, ampas tahu dan dedak padi yang di fermentasikan mampu mencukupi kebutuhan hidup cacing sutra </w:t>
      </w:r>
      <w:r w:rsidRPr="00C01B24">
        <w:rPr>
          <w:rFonts w:ascii="Times New Roman" w:hAnsi="Times New Roman" w:cs="Times New Roman"/>
          <w:i/>
          <w:sz w:val="24"/>
          <w:szCs w:val="24"/>
        </w:rPr>
        <w:t>(Tubifex sp).</w:t>
      </w:r>
      <w:r w:rsidRPr="00C01B24">
        <w:rPr>
          <w:rFonts w:ascii="Times New Roman" w:hAnsi="Times New Roman" w:cs="Times New Roman"/>
          <w:sz w:val="24"/>
          <w:szCs w:val="24"/>
        </w:rPr>
        <w:t xml:space="preserve"> Anggara </w:t>
      </w:r>
      <w:r w:rsidRPr="00C01B24">
        <w:rPr>
          <w:rFonts w:ascii="Times New Roman" w:hAnsi="Times New Roman" w:cs="Times New Roman"/>
          <w:i/>
          <w:sz w:val="24"/>
          <w:szCs w:val="24"/>
        </w:rPr>
        <w:t xml:space="preserve">et al., </w:t>
      </w:r>
      <w:r w:rsidRPr="00C01B24">
        <w:rPr>
          <w:rFonts w:ascii="Times New Roman" w:hAnsi="Times New Roman" w:cs="Times New Roman"/>
          <w:sz w:val="24"/>
          <w:szCs w:val="24"/>
        </w:rPr>
        <w:t xml:space="preserve">(2022) menyatakan bahwa jumlah populasi </w:t>
      </w:r>
      <w:r w:rsidRPr="00C01B24">
        <w:rPr>
          <w:rFonts w:ascii="Times New Roman" w:hAnsi="Times New Roman" w:cs="Times New Roman"/>
          <w:sz w:val="24"/>
          <w:szCs w:val="24"/>
        </w:rPr>
        <w:lastRenderedPageBreak/>
        <w:t>cacing sutra berkaitan dengan proses reproduksi dan kuantitas makanan yang tersedia.</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Adanya penambahan fermentasi pada media hidup cacing sutra diduga sangat berpengaruh pada kandungan unsur hara pada media kultur, hal ini sesuai pernyataan Cahyono (2015), yang menyatakan bahwa pemupukan secara langsung pada media cacing sutra mempengaruhi bahan organik di dalamnya. Semakin tinggi bahan organik dalam media akan meningkatkan jumlah bakteri dan partikel organik hasil dekomposisi oleh bakteri sehingga dapat meningkatkan jumlah bahan makanan pada media yang dapat mempengaruhi populasi dan biomassa cacing sutra. </w:t>
      </w:r>
    </w:p>
    <w:p w:rsidR="00B83794" w:rsidRDefault="00B83794" w:rsidP="00B83794">
      <w:pPr>
        <w:spacing w:after="0" w:line="480" w:lineRule="auto"/>
        <w:ind w:firstLine="709"/>
        <w:jc w:val="both"/>
        <w:rPr>
          <w:rFonts w:ascii="Times New Roman" w:hAnsi="Times New Roman" w:cs="Times New Roman"/>
          <w:sz w:val="24"/>
          <w:szCs w:val="24"/>
          <w:lang w:val="en-US"/>
        </w:rPr>
      </w:pPr>
      <w:r w:rsidRPr="00C01B24">
        <w:rPr>
          <w:rFonts w:ascii="Times New Roman" w:hAnsi="Times New Roman" w:cs="Times New Roman"/>
          <w:sz w:val="24"/>
          <w:szCs w:val="24"/>
        </w:rPr>
        <w:t xml:space="preserve">Selain itu, diduga pertumbuhan populasi cacing sutra yang tedapat pada media kultur berkaitan erat dengan adanya kompetisi ruang dan makanan dalam media kultur. Semakin meningkatnya jumlah individu cacing sutra pada media akan menyebabkan berkurangnya ruang gerak untuk pertumbuhan cacing sutra. Selain itu, dengan semakin meningkatnya jumlah cacing sutra, maka akan meningkatkan tingkat persaingan makan, sehingga cacing sutra yang tidak dapat bertahan akan mengalami kematian. Menurut Anggara </w:t>
      </w:r>
      <w:r w:rsidRPr="00C01B24">
        <w:rPr>
          <w:rFonts w:ascii="Times New Roman" w:hAnsi="Times New Roman" w:cs="Times New Roman"/>
          <w:i/>
          <w:sz w:val="24"/>
          <w:szCs w:val="24"/>
        </w:rPr>
        <w:t xml:space="preserve">et al., </w:t>
      </w:r>
      <w:r w:rsidRPr="00C01B24">
        <w:rPr>
          <w:rFonts w:ascii="Times New Roman" w:hAnsi="Times New Roman" w:cs="Times New Roman"/>
          <w:sz w:val="24"/>
          <w:szCs w:val="24"/>
        </w:rPr>
        <w:t>(2022), penurunan jumlah cacing sutera dipengaruhi karena kegagalan cacing sutra muda dalam mepertahankan kelangsungan hidupnya. Selain  itu, penurunan jumlah individu cacing sutra dapat juga disebabkan karena cacing dewasa mulai mengalami kematian dan cacing sutra muda belum mampu bereproduksi lebih lanjut.</w:t>
      </w:r>
    </w:p>
    <w:p w:rsidR="00B83794" w:rsidRPr="00F43CD6" w:rsidRDefault="00B83794" w:rsidP="00B83794">
      <w:pPr>
        <w:spacing w:after="0" w:line="480" w:lineRule="auto"/>
        <w:ind w:firstLine="709"/>
        <w:jc w:val="both"/>
        <w:rPr>
          <w:rFonts w:ascii="Times New Roman" w:hAnsi="Times New Roman" w:cs="Times New Roman"/>
          <w:sz w:val="24"/>
          <w:szCs w:val="24"/>
          <w:lang w:val="en-US"/>
        </w:rPr>
      </w:pPr>
    </w:p>
    <w:p w:rsidR="00B83794" w:rsidRDefault="00B83794" w:rsidP="00B83794">
      <w:pPr>
        <w:spacing w:after="0" w:line="480" w:lineRule="auto"/>
        <w:ind w:firstLine="709"/>
        <w:jc w:val="both"/>
        <w:rPr>
          <w:rFonts w:ascii="Times New Roman" w:hAnsi="Times New Roman" w:cs="Times New Roman"/>
          <w:sz w:val="24"/>
          <w:szCs w:val="24"/>
          <w:lang w:val="en-US"/>
        </w:rPr>
      </w:pPr>
    </w:p>
    <w:p w:rsidR="00B83794" w:rsidRPr="00C01B24" w:rsidRDefault="00B83794" w:rsidP="00B83794">
      <w:pPr>
        <w:spacing w:after="0" w:line="480" w:lineRule="auto"/>
        <w:ind w:firstLine="709"/>
        <w:jc w:val="both"/>
        <w:rPr>
          <w:rFonts w:ascii="Times New Roman" w:hAnsi="Times New Roman" w:cs="Times New Roman"/>
          <w:sz w:val="24"/>
          <w:szCs w:val="24"/>
          <w:lang w:val="en-US"/>
        </w:rPr>
      </w:pPr>
    </w:p>
    <w:p w:rsidR="00B83794" w:rsidRPr="00C01B24" w:rsidRDefault="00B83794" w:rsidP="00B83794">
      <w:pPr>
        <w:spacing w:after="0" w:line="480" w:lineRule="auto"/>
        <w:rPr>
          <w:rFonts w:ascii="Times New Roman" w:hAnsi="Times New Roman" w:cs="Times New Roman"/>
          <w:sz w:val="24"/>
          <w:szCs w:val="24"/>
        </w:rPr>
      </w:pPr>
      <w:r w:rsidRPr="00C01B24">
        <w:rPr>
          <w:rFonts w:ascii="Times New Roman" w:hAnsi="Times New Roman" w:cs="Times New Roman"/>
          <w:b/>
          <w:sz w:val="24"/>
          <w:szCs w:val="24"/>
        </w:rPr>
        <w:lastRenderedPageBreak/>
        <w:t>4.2.3 Kualitas Air</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Berdasarkan hasil pengukuran suhu selama penelitian didapatkan kisaran hasil pengukuran pH selama penelitian yaitu berkisar 7,0-7,4. Hal ini sesuai dengan (Efendi, 2013) yang menyatakan bahwa kisaran pH optimal untuk budidaya cacing sutera adalah 5,5 – 8,0. </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Nilai Oksigen terlarut (DO) dalam media pemeliharaan selama penelitian berkisar 2,7 - 3,4. Hal ini sesuai dengan pernyataan (Efendi, 2013) menyatakan kisaran kelayakan DO untuk cacing sutera dapat hidup dan berkembangbiak adalah 2,5 – 7. Dengan demikian oksigen terlarut dalam media pada masa pemeliharaan sesuai dengan persyaratan. </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kisaran suhu antara 26,5-27,2 °C. Menurut Nella (2017) untuk pertumbuhan cacing sutera yang optimal adalah kisaran suhu 25-28°C. Sehingga kisaran suhu media budidaya selama penelitian masih memenuhi persyaratan untuk menunjang kehidupan cacing sutera.</w:t>
      </w:r>
    </w:p>
    <w:p w:rsidR="00B83794" w:rsidRPr="00C01B24" w:rsidRDefault="00B83794" w:rsidP="00B83794">
      <w:pPr>
        <w:spacing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Kandungan amoniak selama penelitian yaitu berkisar 0,21 – 0,45. Hal ini sesuai dengan pernyataan (Safrina </w:t>
      </w:r>
      <w:r w:rsidRPr="00C01B24">
        <w:rPr>
          <w:rFonts w:ascii="Times New Roman" w:hAnsi="Times New Roman" w:cs="Times New Roman"/>
          <w:i/>
          <w:sz w:val="24"/>
          <w:szCs w:val="24"/>
        </w:rPr>
        <w:t xml:space="preserve">et al., </w:t>
      </w:r>
      <w:r w:rsidRPr="00C01B24">
        <w:rPr>
          <w:rFonts w:ascii="Times New Roman" w:hAnsi="Times New Roman" w:cs="Times New Roman"/>
          <w:sz w:val="24"/>
          <w:szCs w:val="24"/>
        </w:rPr>
        <w:t>2016) menyatakan bahwa kisaran kandungan amoniak adalah 0,21 – 0,84. nilai tersebut masih sesuai untuk pertumbuhan cacing sutra. Cacing sutra  merupakan salah satu biota air yang mampu bertahan hidup pada lingkungan perairan dengan kadar amoniak tinggi. Kandungan amoniak dalam air media berasal dari hasil perombakan senyawa-senyawa nitrogen organik oleh bakteri.</w:t>
      </w:r>
    </w:p>
    <w:p w:rsidR="00B83794" w:rsidRPr="00C01B24" w:rsidRDefault="00B83794" w:rsidP="00B83794">
      <w:pPr>
        <w:spacing w:line="480" w:lineRule="auto"/>
        <w:ind w:firstLine="709"/>
        <w:jc w:val="both"/>
        <w:rPr>
          <w:rFonts w:ascii="Times New Roman" w:hAnsi="Times New Roman" w:cs="Times New Roman"/>
          <w:sz w:val="24"/>
          <w:szCs w:val="24"/>
        </w:rPr>
      </w:pPr>
    </w:p>
    <w:p w:rsidR="00B83794" w:rsidRPr="00C01B24" w:rsidRDefault="00B83794" w:rsidP="00B83794">
      <w:pPr>
        <w:spacing w:line="480" w:lineRule="auto"/>
        <w:jc w:val="both"/>
        <w:rPr>
          <w:rFonts w:ascii="Times New Roman" w:hAnsi="Times New Roman" w:cs="Times New Roman"/>
          <w:sz w:val="24"/>
          <w:szCs w:val="24"/>
          <w:lang w:val="en-US"/>
        </w:rPr>
      </w:pPr>
    </w:p>
    <w:p w:rsidR="00B83794" w:rsidRPr="00C01B24" w:rsidRDefault="00B83794" w:rsidP="00B83794">
      <w:pPr>
        <w:spacing w:after="0" w:line="480" w:lineRule="auto"/>
        <w:jc w:val="both"/>
        <w:rPr>
          <w:rFonts w:ascii="Times New Roman" w:hAnsi="Times New Roman" w:cs="Times New Roman"/>
          <w:sz w:val="24"/>
          <w:szCs w:val="24"/>
        </w:rPr>
      </w:pPr>
      <w:r w:rsidRPr="00C01B24">
        <w:rPr>
          <w:rFonts w:ascii="Times New Roman" w:hAnsi="Times New Roman" w:cs="Times New Roman"/>
          <w:b/>
          <w:sz w:val="24"/>
          <w:szCs w:val="24"/>
        </w:rPr>
        <w:lastRenderedPageBreak/>
        <w:t>4.2.4 Analisa Proksimat</w:t>
      </w:r>
    </w:p>
    <w:p w:rsidR="00B83794" w:rsidRPr="00C01B24" w:rsidRDefault="00B83794" w:rsidP="00B83794">
      <w:pPr>
        <w:spacing w:after="0" w:line="480" w:lineRule="auto"/>
        <w:ind w:firstLine="851"/>
        <w:jc w:val="both"/>
        <w:rPr>
          <w:rFonts w:ascii="Times New Roman" w:hAnsi="Times New Roman" w:cs="Times New Roman"/>
          <w:sz w:val="24"/>
          <w:szCs w:val="24"/>
        </w:rPr>
      </w:pPr>
      <w:r w:rsidRPr="00C01B24">
        <w:rPr>
          <w:rFonts w:ascii="Times New Roman" w:hAnsi="Times New Roman" w:cs="Times New Roman"/>
          <w:sz w:val="24"/>
          <w:szCs w:val="24"/>
        </w:rPr>
        <w:t>Berdasarkan hasil uji proksimat terdapat nilai tertinggi pada perlakuan C, hal ini diduga karena perlakuan C memiliki komposisi campuran ampas tahu terfermentasi yang lebih banyak dari dedak padi dan limbah sawi. Ada nya proses fermentasi pada ampas tahu yang dapat meningkatkan kandungan protein dan lemak dikarenakan adanya pertambahan protein sel dari bakteri fermentor sehingga penambahan ampas tahu yang dominan (35%) pada perlakuan C dapat meningkatkan kandungan protein dan lemak. Hal ini sesuai pernyataan (Fajri, 2014) bahwa proses fermentasi dengan menggunakan EM4 dapat meningkatkan kandungan nutrisi bahan (protein dan lemak).</w:t>
      </w:r>
    </w:p>
    <w:p w:rsidR="00B83794" w:rsidRPr="00C01B24" w:rsidRDefault="00B83794" w:rsidP="00B83794">
      <w:pPr>
        <w:spacing w:after="0" w:line="480" w:lineRule="auto"/>
        <w:ind w:firstLine="709"/>
        <w:jc w:val="both"/>
        <w:rPr>
          <w:rFonts w:ascii="Times New Roman" w:hAnsi="Times New Roman" w:cs="Times New Roman"/>
          <w:sz w:val="24"/>
          <w:szCs w:val="24"/>
        </w:rPr>
      </w:pPr>
      <w:r w:rsidRPr="00C01B24">
        <w:rPr>
          <w:rFonts w:ascii="Times New Roman" w:hAnsi="Times New Roman" w:cs="Times New Roman"/>
          <w:sz w:val="24"/>
          <w:szCs w:val="24"/>
        </w:rPr>
        <w:t xml:space="preserve">Pada perlakuan D memiliki nilai terendah hal ini dikarenakan asupan makanan pada saat pemeliharaan tidak tercukupi sehingga kandungan protein cacing sutra menjadi rendah.  Menurut Raharjo (2018) menyatakan cacing dari famili </w:t>
      </w:r>
      <w:r w:rsidRPr="00C01B24">
        <w:rPr>
          <w:rFonts w:ascii="Times New Roman" w:hAnsi="Times New Roman" w:cs="Times New Roman"/>
          <w:i/>
          <w:sz w:val="24"/>
          <w:szCs w:val="24"/>
        </w:rPr>
        <w:t>Tubificidae</w:t>
      </w:r>
      <w:r w:rsidRPr="00C01B24">
        <w:rPr>
          <w:rFonts w:ascii="Times New Roman" w:hAnsi="Times New Roman" w:cs="Times New Roman"/>
          <w:sz w:val="24"/>
          <w:szCs w:val="24"/>
        </w:rPr>
        <w:t xml:space="preserve"> memakan bakteri partikel organik hasil perombakan oleh bakteri. Bakteri yang digunakan dalam penelitian ini berasal dari EM4 berupa </w:t>
      </w:r>
      <w:r w:rsidRPr="00C01B24">
        <w:rPr>
          <w:rFonts w:ascii="Times New Roman" w:hAnsi="Times New Roman" w:cs="Times New Roman"/>
          <w:i/>
          <w:sz w:val="24"/>
          <w:szCs w:val="24"/>
        </w:rPr>
        <w:t xml:space="preserve">Lactobacillus cesai </w:t>
      </w:r>
      <w:r w:rsidRPr="00C01B24">
        <w:rPr>
          <w:rFonts w:ascii="Times New Roman" w:hAnsi="Times New Roman" w:cs="Times New Roman"/>
          <w:sz w:val="24"/>
          <w:szCs w:val="24"/>
        </w:rPr>
        <w:t xml:space="preserve">dan </w:t>
      </w:r>
      <w:r w:rsidRPr="00C01B24">
        <w:rPr>
          <w:rFonts w:ascii="Times New Roman" w:hAnsi="Times New Roman" w:cs="Times New Roman"/>
          <w:i/>
          <w:sz w:val="24"/>
          <w:szCs w:val="24"/>
        </w:rPr>
        <w:t xml:space="preserve">Saccaromyces cerevisiae. </w:t>
      </w:r>
      <w:r w:rsidRPr="00C01B24">
        <w:rPr>
          <w:rFonts w:ascii="Times New Roman" w:hAnsi="Times New Roman" w:cs="Times New Roman"/>
          <w:sz w:val="24"/>
          <w:szCs w:val="24"/>
        </w:rPr>
        <w:t xml:space="preserve">Bakteri </w:t>
      </w:r>
      <w:r w:rsidRPr="00C01B24">
        <w:rPr>
          <w:rFonts w:ascii="Times New Roman" w:hAnsi="Times New Roman" w:cs="Times New Roman"/>
          <w:i/>
          <w:sz w:val="24"/>
          <w:szCs w:val="24"/>
        </w:rPr>
        <w:t xml:space="preserve">Saccaromyces cerevisiae </w:t>
      </w:r>
      <w:r w:rsidRPr="00C01B24">
        <w:rPr>
          <w:rFonts w:ascii="Times New Roman" w:hAnsi="Times New Roman" w:cs="Times New Roman"/>
          <w:sz w:val="24"/>
          <w:szCs w:val="24"/>
        </w:rPr>
        <w:t>berguna untuk meningkatkan bobot. Bakteri tersebut membutuhkan C-organik dan N-organik untuk menunjang pertumbuhannya. Nilai N-organik yang rendah dapat menyebabkan jumlah bakteri pada media relatif rendah karena kebutuhan pakan bakteri rendah sehingga jumlah makanan yang dimakan oleh cacing sedikit. (Raharjo, 2018).</w:t>
      </w:r>
    </w:p>
    <w:p w:rsidR="00B83794" w:rsidRPr="00C01B24" w:rsidRDefault="00B83794" w:rsidP="00B83794">
      <w:pPr>
        <w:spacing w:after="0" w:line="480" w:lineRule="auto"/>
        <w:ind w:firstLine="709"/>
        <w:jc w:val="both"/>
        <w:rPr>
          <w:rFonts w:ascii="Times New Roman" w:hAnsi="Times New Roman" w:cs="Times New Roman"/>
          <w:sz w:val="24"/>
          <w:szCs w:val="24"/>
        </w:rPr>
      </w:pPr>
    </w:p>
    <w:p w:rsidR="00B83794" w:rsidRPr="00C01B24" w:rsidRDefault="00B83794" w:rsidP="00B83794">
      <w:pPr>
        <w:spacing w:after="0" w:line="480" w:lineRule="auto"/>
        <w:ind w:firstLine="709"/>
        <w:jc w:val="both"/>
        <w:rPr>
          <w:rFonts w:ascii="Times New Roman" w:hAnsi="Times New Roman" w:cs="Times New Roman"/>
          <w:sz w:val="24"/>
          <w:szCs w:val="24"/>
        </w:rPr>
      </w:pPr>
    </w:p>
    <w:p w:rsidR="00B83794" w:rsidRPr="00C01B24" w:rsidRDefault="00B83794" w:rsidP="00B83794">
      <w:pPr>
        <w:spacing w:after="0" w:line="480" w:lineRule="auto"/>
        <w:jc w:val="both"/>
        <w:rPr>
          <w:rFonts w:ascii="Times New Roman" w:hAnsi="Times New Roman" w:cs="Times New Roman"/>
          <w:sz w:val="24"/>
          <w:szCs w:val="24"/>
          <w:lang w:val="en-US"/>
        </w:rPr>
      </w:pPr>
    </w:p>
    <w:p w:rsidR="00B83794" w:rsidRPr="00C01B24" w:rsidRDefault="00B83794" w:rsidP="00B83794">
      <w:pPr>
        <w:spacing w:after="0" w:line="480" w:lineRule="auto"/>
        <w:jc w:val="center"/>
        <w:rPr>
          <w:rFonts w:ascii="Times New Roman" w:hAnsi="Times New Roman" w:cs="Times New Roman"/>
          <w:sz w:val="24"/>
          <w:szCs w:val="24"/>
        </w:rPr>
      </w:pPr>
      <w:r w:rsidRPr="00C01B24">
        <w:rPr>
          <w:rFonts w:ascii="Times New Roman" w:hAnsi="Times New Roman" w:cs="Times New Roman"/>
          <w:b/>
          <w:sz w:val="24"/>
          <w:szCs w:val="24"/>
        </w:rPr>
        <w:lastRenderedPageBreak/>
        <w:t>BAB V</w:t>
      </w:r>
    </w:p>
    <w:p w:rsidR="00B83794" w:rsidRPr="00C01B24" w:rsidRDefault="00B83794" w:rsidP="00B83794">
      <w:pPr>
        <w:spacing w:after="0" w:line="480" w:lineRule="auto"/>
        <w:jc w:val="center"/>
        <w:rPr>
          <w:rFonts w:ascii="Times New Roman" w:hAnsi="Times New Roman" w:cs="Times New Roman"/>
          <w:sz w:val="24"/>
          <w:szCs w:val="24"/>
        </w:rPr>
      </w:pPr>
      <w:r w:rsidRPr="00C01B24">
        <w:rPr>
          <w:rFonts w:ascii="Times New Roman" w:hAnsi="Times New Roman" w:cs="Times New Roman"/>
          <w:b/>
          <w:sz w:val="24"/>
          <w:szCs w:val="24"/>
        </w:rPr>
        <w:t>KESIMPULAN DAN SARAN</w:t>
      </w:r>
    </w:p>
    <w:p w:rsidR="00B83794" w:rsidRPr="00C01B24" w:rsidRDefault="00B83794" w:rsidP="00B83794">
      <w:pPr>
        <w:spacing w:after="0" w:line="480" w:lineRule="auto"/>
        <w:rPr>
          <w:rFonts w:ascii="Times New Roman" w:hAnsi="Times New Roman" w:cs="Times New Roman"/>
          <w:sz w:val="24"/>
          <w:szCs w:val="24"/>
        </w:rPr>
      </w:pPr>
    </w:p>
    <w:p w:rsidR="00B83794" w:rsidRPr="00C01B24" w:rsidRDefault="00B83794" w:rsidP="00B83794">
      <w:pPr>
        <w:spacing w:after="0" w:line="480" w:lineRule="auto"/>
        <w:rPr>
          <w:rFonts w:ascii="Times New Roman" w:hAnsi="Times New Roman" w:cs="Times New Roman"/>
          <w:sz w:val="24"/>
          <w:szCs w:val="24"/>
        </w:rPr>
      </w:pPr>
      <w:r w:rsidRPr="00C01B24">
        <w:rPr>
          <w:rFonts w:ascii="Times New Roman" w:hAnsi="Times New Roman" w:cs="Times New Roman"/>
          <w:b/>
          <w:sz w:val="24"/>
          <w:szCs w:val="24"/>
        </w:rPr>
        <w:t>5.1 Kesimpulan</w:t>
      </w:r>
    </w:p>
    <w:p w:rsidR="00B83794" w:rsidRPr="00C01B24" w:rsidRDefault="00B83794" w:rsidP="00B83794">
      <w:pPr>
        <w:spacing w:after="0" w:line="480" w:lineRule="auto"/>
        <w:rPr>
          <w:rFonts w:ascii="Times New Roman" w:hAnsi="Times New Roman" w:cs="Times New Roman"/>
          <w:sz w:val="24"/>
          <w:szCs w:val="24"/>
        </w:rPr>
      </w:pPr>
      <w:r w:rsidRPr="00C01B24">
        <w:rPr>
          <w:rFonts w:ascii="Times New Roman" w:hAnsi="Times New Roman" w:cs="Times New Roman"/>
          <w:sz w:val="24"/>
          <w:szCs w:val="24"/>
        </w:rPr>
        <w:t>Berdasarkan hasil penelitian yang telah dilakukan dapat ditarik kesimpulan sebagai berikut :</w:t>
      </w:r>
    </w:p>
    <w:p w:rsidR="00B83794" w:rsidRPr="00C01B24" w:rsidRDefault="00B83794" w:rsidP="00B83794">
      <w:pPr>
        <w:numPr>
          <w:ilvl w:val="0"/>
          <w:numId w:val="17"/>
        </w:numPr>
        <w:spacing w:after="0" w:line="480" w:lineRule="auto"/>
        <w:ind w:left="993" w:hanging="425"/>
        <w:jc w:val="both"/>
        <w:rPr>
          <w:rFonts w:ascii="Times New Roman" w:hAnsi="Times New Roman" w:cs="Times New Roman"/>
          <w:sz w:val="24"/>
          <w:szCs w:val="24"/>
        </w:rPr>
      </w:pPr>
      <w:r w:rsidRPr="00C01B24">
        <w:rPr>
          <w:rFonts w:ascii="Times New Roman" w:hAnsi="Times New Roman" w:cs="Times New Roman"/>
          <w:sz w:val="24"/>
          <w:szCs w:val="24"/>
        </w:rPr>
        <w:t xml:space="preserve">Perlakuan fermentasi limbah sawi, ampas tahu dan dedak padi memberikan hasil berpengaruh sangat nyata terhadap populasi dan pertumbuhan cacing sutra </w:t>
      </w:r>
      <w:r w:rsidRPr="00C01B24">
        <w:rPr>
          <w:rFonts w:ascii="Times New Roman" w:hAnsi="Times New Roman" w:cs="Times New Roman"/>
          <w:i/>
          <w:sz w:val="24"/>
          <w:szCs w:val="24"/>
        </w:rPr>
        <w:t>(Tubifex sp).</w:t>
      </w:r>
    </w:p>
    <w:p w:rsidR="00B83794" w:rsidRPr="00C01B24" w:rsidRDefault="00B83794" w:rsidP="00B83794">
      <w:pPr>
        <w:numPr>
          <w:ilvl w:val="0"/>
          <w:numId w:val="17"/>
        </w:numPr>
        <w:spacing w:after="0" w:line="480" w:lineRule="auto"/>
        <w:ind w:left="993" w:hanging="425"/>
        <w:jc w:val="both"/>
        <w:rPr>
          <w:rFonts w:ascii="Times New Roman" w:hAnsi="Times New Roman" w:cs="Times New Roman"/>
          <w:sz w:val="24"/>
          <w:szCs w:val="24"/>
        </w:rPr>
      </w:pPr>
      <w:r w:rsidRPr="00C01B24">
        <w:rPr>
          <w:rFonts w:ascii="Times New Roman" w:hAnsi="Times New Roman" w:cs="Times New Roman"/>
          <w:sz w:val="24"/>
          <w:szCs w:val="24"/>
        </w:rPr>
        <w:t>Dosis pemupukan limbah sawi, ampas tahu dan dedak padi menunjukkan pengaruh paling optimal terhadap pertumbuhan cacing sutra yaitu perlakuan C dengan dosis  (limbah sawi 50%, ampas tahu 35% dan dedak padi 15%) menunjukkan hasil rata-rata pertumbuhan bobot mutlak 5,48 gr dan populasi cacing sutra 3,108 ind/gr.</w:t>
      </w:r>
    </w:p>
    <w:p w:rsidR="00B83794" w:rsidRPr="00C01B24" w:rsidRDefault="00B83794" w:rsidP="00B83794">
      <w:pPr>
        <w:numPr>
          <w:ilvl w:val="0"/>
          <w:numId w:val="17"/>
        </w:numPr>
        <w:spacing w:after="0" w:line="480" w:lineRule="auto"/>
        <w:ind w:left="993" w:hanging="425"/>
        <w:jc w:val="both"/>
        <w:rPr>
          <w:rFonts w:ascii="Times New Roman" w:hAnsi="Times New Roman" w:cs="Times New Roman"/>
          <w:sz w:val="24"/>
          <w:szCs w:val="24"/>
        </w:rPr>
      </w:pPr>
      <w:r w:rsidRPr="00C01B24">
        <w:rPr>
          <w:rFonts w:ascii="Times New Roman" w:hAnsi="Times New Roman" w:cs="Times New Roman"/>
          <w:sz w:val="24"/>
          <w:szCs w:val="24"/>
        </w:rPr>
        <w:t xml:space="preserve">Parameter kualitas air selama pemeliharaan cacing sutra menunjukkan bahwa kisaran yang diperoleh masih berada pada batas toleransi bagi pertumbuhan dan populasi cacing sutra </w:t>
      </w:r>
      <w:r w:rsidRPr="00C01B24">
        <w:rPr>
          <w:rFonts w:ascii="Times New Roman" w:hAnsi="Times New Roman" w:cs="Times New Roman"/>
          <w:i/>
          <w:sz w:val="24"/>
          <w:szCs w:val="24"/>
        </w:rPr>
        <w:t>(Tubifex sp).</w:t>
      </w:r>
    </w:p>
    <w:p w:rsidR="00B83794" w:rsidRPr="00C01B24" w:rsidRDefault="00B83794" w:rsidP="00B83794">
      <w:pPr>
        <w:spacing w:after="0" w:line="480" w:lineRule="auto"/>
        <w:rPr>
          <w:rFonts w:ascii="Times New Roman" w:hAnsi="Times New Roman" w:cs="Times New Roman"/>
          <w:sz w:val="24"/>
          <w:szCs w:val="24"/>
        </w:rPr>
      </w:pPr>
      <w:r w:rsidRPr="00C01B24">
        <w:rPr>
          <w:rFonts w:ascii="Times New Roman" w:hAnsi="Times New Roman" w:cs="Times New Roman"/>
          <w:b/>
          <w:sz w:val="24"/>
          <w:szCs w:val="24"/>
        </w:rPr>
        <w:t>5.2 Saran</w:t>
      </w:r>
    </w:p>
    <w:p w:rsidR="00B83794" w:rsidRPr="00C01B24" w:rsidRDefault="00B83794" w:rsidP="00B83794">
      <w:pPr>
        <w:spacing w:after="0" w:line="480" w:lineRule="auto"/>
        <w:ind w:firstLine="720"/>
        <w:jc w:val="both"/>
        <w:rPr>
          <w:rFonts w:ascii="Times New Roman" w:hAnsi="Times New Roman" w:cs="Times New Roman"/>
          <w:sz w:val="24"/>
          <w:szCs w:val="24"/>
        </w:rPr>
      </w:pPr>
      <w:r w:rsidRPr="00C01B24">
        <w:rPr>
          <w:rFonts w:ascii="Times New Roman" w:hAnsi="Times New Roman" w:cs="Times New Roman"/>
          <w:sz w:val="24"/>
          <w:szCs w:val="24"/>
        </w:rPr>
        <w:t>Berdasarkan hasil penelitian yang telah dilakukan, maka dapat disarankan sebagai berikut :</w:t>
      </w:r>
    </w:p>
    <w:p w:rsidR="00B83794" w:rsidRPr="0040776C" w:rsidRDefault="00B83794" w:rsidP="00B83794">
      <w:pPr>
        <w:numPr>
          <w:ilvl w:val="0"/>
          <w:numId w:val="16"/>
        </w:numPr>
        <w:spacing w:after="0" w:line="480" w:lineRule="auto"/>
        <w:jc w:val="both"/>
        <w:rPr>
          <w:rFonts w:ascii="Times New Roman" w:hAnsi="Times New Roman" w:cs="Times New Roman"/>
          <w:sz w:val="24"/>
          <w:szCs w:val="24"/>
        </w:rPr>
      </w:pPr>
      <w:r w:rsidRPr="00C01B24">
        <w:rPr>
          <w:rFonts w:ascii="Times New Roman" w:hAnsi="Times New Roman" w:cs="Times New Roman"/>
          <w:sz w:val="24"/>
          <w:szCs w:val="24"/>
        </w:rPr>
        <w:t>Perlu adanya penelitian lanjutan tentang pengaruh ketinggian air yang berbeda terhadap pertumbuhan biomassa dan k</w:t>
      </w:r>
      <w:r>
        <w:rPr>
          <w:rFonts w:ascii="Times New Roman" w:hAnsi="Times New Roman" w:cs="Times New Roman"/>
          <w:sz w:val="24"/>
          <w:szCs w:val="24"/>
        </w:rPr>
        <w:t>elimpahan populasi cacing sutra</w:t>
      </w:r>
      <w:r>
        <w:rPr>
          <w:rFonts w:ascii="Times New Roman" w:hAnsi="Times New Roman" w:cs="Times New Roman"/>
          <w:sz w:val="24"/>
          <w:szCs w:val="24"/>
          <w:lang w:val="en-US"/>
        </w:rPr>
        <w:tab/>
      </w:r>
      <w:r>
        <w:rPr>
          <w:rFonts w:ascii="Times New Roman" w:hAnsi="Times New Roman" w:cs="Times New Roman"/>
          <w:i/>
          <w:sz w:val="24"/>
          <w:szCs w:val="24"/>
        </w:rPr>
        <w:t>(Tubifex</w:t>
      </w:r>
      <w:r>
        <w:rPr>
          <w:rFonts w:ascii="Times New Roman" w:hAnsi="Times New Roman" w:cs="Times New Roman"/>
          <w:i/>
          <w:sz w:val="24"/>
          <w:szCs w:val="24"/>
          <w:lang w:val="en-US"/>
        </w:rPr>
        <w:t>.</w:t>
      </w:r>
      <w:r>
        <w:rPr>
          <w:rFonts w:ascii="Times New Roman" w:hAnsi="Times New Roman" w:cs="Times New Roman"/>
          <w:i/>
          <w:sz w:val="24"/>
          <w:szCs w:val="24"/>
        </w:rPr>
        <w:t>sp.</w:t>
      </w:r>
      <w:r>
        <w:rPr>
          <w:rFonts w:ascii="Times New Roman" w:hAnsi="Times New Roman" w:cs="Times New Roman"/>
          <w:i/>
          <w:sz w:val="24"/>
          <w:szCs w:val="24"/>
          <w:lang w:val="en-US"/>
        </w:rPr>
        <w:t>)</w:t>
      </w:r>
    </w:p>
    <w:p w:rsidR="00C3266D" w:rsidRPr="00D120FC" w:rsidRDefault="00C3266D">
      <w:pPr>
        <w:rPr>
          <w:lang w:val="en-US"/>
        </w:rPr>
      </w:pPr>
    </w:p>
    <w:sectPr w:rsidR="00C3266D" w:rsidRPr="00D120FC" w:rsidSect="00F3421A">
      <w:footerReference w:type="default" r:id="rId12"/>
      <w:type w:val="continuous"/>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B84" w:rsidRDefault="00026B84">
      <w:pPr>
        <w:spacing w:after="0" w:line="240" w:lineRule="auto"/>
      </w:pPr>
      <w:r>
        <w:separator/>
      </w:r>
    </w:p>
  </w:endnote>
  <w:endnote w:type="continuationSeparator" w:id="0">
    <w:p w:rsidR="00026B84" w:rsidRDefault="0002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98717"/>
      <w:docPartObj>
        <w:docPartGallery w:val="Page Numbers (Bottom of Page)"/>
        <w:docPartUnique/>
      </w:docPartObj>
    </w:sdtPr>
    <w:sdtEndPr>
      <w:rPr>
        <w:noProof/>
      </w:rPr>
    </w:sdtEndPr>
    <w:sdtContent>
      <w:p w:rsidR="007B09BA" w:rsidRDefault="00B83794">
        <w:pPr>
          <w:pStyle w:val="Footer"/>
          <w:jc w:val="right"/>
        </w:pPr>
        <w:r>
          <w:fldChar w:fldCharType="begin"/>
        </w:r>
        <w:r>
          <w:instrText xml:space="preserve"> PAGE   \* MERGEFORMAT </w:instrText>
        </w:r>
        <w:r>
          <w:fldChar w:fldCharType="separate"/>
        </w:r>
        <w:r w:rsidR="009747FE">
          <w:rPr>
            <w:noProof/>
          </w:rPr>
          <w:t>1</w:t>
        </w:r>
        <w:r>
          <w:rPr>
            <w:noProof/>
          </w:rPr>
          <w:fldChar w:fldCharType="end"/>
        </w:r>
      </w:p>
    </w:sdtContent>
  </w:sdt>
  <w:p w:rsidR="007B09BA" w:rsidRDefault="00026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B84" w:rsidRDefault="00026B84">
      <w:pPr>
        <w:spacing w:after="0" w:line="240" w:lineRule="auto"/>
      </w:pPr>
      <w:r>
        <w:separator/>
      </w:r>
    </w:p>
  </w:footnote>
  <w:footnote w:type="continuationSeparator" w:id="0">
    <w:p w:rsidR="00026B84" w:rsidRDefault="00026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303"/>
    <w:multiLevelType w:val="multilevel"/>
    <w:tmpl w:val="E9B08B86"/>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16196643"/>
    <w:multiLevelType w:val="multilevel"/>
    <w:tmpl w:val="DAEC3514"/>
    <w:lvl w:ilvl="0">
      <w:start w:val="1"/>
      <w:numFmt w:val="decimal"/>
      <w:lvlText w:val="%1."/>
      <w:lvlJc w:val="left"/>
      <w:pPr>
        <w:ind w:left="720" w:hanging="360"/>
      </w:pPr>
      <w:rPr>
        <w:vertAlign w:val="baseline"/>
      </w:rPr>
    </w:lvl>
    <w:lvl w:ilvl="1">
      <w:start w:val="3"/>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nsid w:val="18371D7C"/>
    <w:multiLevelType w:val="multilevel"/>
    <w:tmpl w:val="9DC61D9E"/>
    <w:lvl w:ilvl="0">
      <w:start w:val="1"/>
      <w:numFmt w:val="decimal"/>
      <w:lvlText w:val="%1."/>
      <w:lvlJc w:val="left"/>
      <w:pPr>
        <w:ind w:left="720" w:hanging="360"/>
      </w:pPr>
      <w:rPr>
        <w:vertAlign w:val="baseline"/>
      </w:rPr>
    </w:lvl>
    <w:lvl w:ilvl="1">
      <w:start w:val="2"/>
      <w:numFmt w:val="decimal"/>
      <w:lvlText w:val="%1.%2"/>
      <w:lvlJc w:val="left"/>
      <w:pPr>
        <w:ind w:left="720" w:hanging="360"/>
      </w:pPr>
      <w:rPr>
        <w:b/>
        <w:i w:val="0"/>
        <w:vertAlign w:val="baseline"/>
      </w:rPr>
    </w:lvl>
    <w:lvl w:ilvl="2">
      <w:start w:val="1"/>
      <w:numFmt w:val="decimal"/>
      <w:lvlText w:val="%1.%2.%3"/>
      <w:lvlJc w:val="left"/>
      <w:pPr>
        <w:ind w:left="1080" w:hanging="720"/>
      </w:pPr>
      <w:rPr>
        <w:b/>
        <w:i w:val="0"/>
        <w:vertAlign w:val="baseline"/>
      </w:rPr>
    </w:lvl>
    <w:lvl w:ilvl="3">
      <w:start w:val="1"/>
      <w:numFmt w:val="decimal"/>
      <w:lvlText w:val="%1.%2.%3.%4"/>
      <w:lvlJc w:val="left"/>
      <w:pPr>
        <w:ind w:left="1080" w:hanging="720"/>
      </w:pPr>
      <w:rPr>
        <w:b w:val="0"/>
        <w:i w:val="0"/>
        <w:vertAlign w:val="baseline"/>
      </w:rPr>
    </w:lvl>
    <w:lvl w:ilvl="4">
      <w:start w:val="1"/>
      <w:numFmt w:val="decimal"/>
      <w:lvlText w:val="%1.%2.%3.%4.%5"/>
      <w:lvlJc w:val="left"/>
      <w:pPr>
        <w:ind w:left="1440" w:hanging="1080"/>
      </w:pPr>
      <w:rPr>
        <w:b w:val="0"/>
        <w:i w:val="0"/>
        <w:vertAlign w:val="baseline"/>
      </w:rPr>
    </w:lvl>
    <w:lvl w:ilvl="5">
      <w:start w:val="1"/>
      <w:numFmt w:val="decimal"/>
      <w:lvlText w:val="%1.%2.%3.%4.%5.%6"/>
      <w:lvlJc w:val="left"/>
      <w:pPr>
        <w:ind w:left="1440" w:hanging="1080"/>
      </w:pPr>
      <w:rPr>
        <w:b w:val="0"/>
        <w:i w:val="0"/>
        <w:vertAlign w:val="baseline"/>
      </w:rPr>
    </w:lvl>
    <w:lvl w:ilvl="6">
      <w:start w:val="1"/>
      <w:numFmt w:val="decimal"/>
      <w:lvlText w:val="%1.%2.%3.%4.%5.%6.%7"/>
      <w:lvlJc w:val="left"/>
      <w:pPr>
        <w:ind w:left="1800" w:hanging="1440"/>
      </w:pPr>
      <w:rPr>
        <w:b w:val="0"/>
        <w:i w:val="0"/>
        <w:vertAlign w:val="baseline"/>
      </w:rPr>
    </w:lvl>
    <w:lvl w:ilvl="7">
      <w:start w:val="1"/>
      <w:numFmt w:val="decimal"/>
      <w:lvlText w:val="%1.%2.%3.%4.%5.%6.%7.%8"/>
      <w:lvlJc w:val="left"/>
      <w:pPr>
        <w:ind w:left="1800" w:hanging="1440"/>
      </w:pPr>
      <w:rPr>
        <w:b w:val="0"/>
        <w:i w:val="0"/>
        <w:vertAlign w:val="baseline"/>
      </w:rPr>
    </w:lvl>
    <w:lvl w:ilvl="8">
      <w:start w:val="1"/>
      <w:numFmt w:val="decimal"/>
      <w:lvlText w:val="%1.%2.%3.%4.%5.%6.%7.%8.%9"/>
      <w:lvlJc w:val="left"/>
      <w:pPr>
        <w:ind w:left="2160" w:hanging="1800"/>
      </w:pPr>
      <w:rPr>
        <w:b w:val="0"/>
        <w:i w:val="0"/>
        <w:vertAlign w:val="baseline"/>
      </w:rPr>
    </w:lvl>
  </w:abstractNum>
  <w:abstractNum w:abstractNumId="3">
    <w:nsid w:val="18D00A3D"/>
    <w:multiLevelType w:val="multilevel"/>
    <w:tmpl w:val="CA281D0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4">
    <w:nsid w:val="19766AF5"/>
    <w:multiLevelType w:val="multilevel"/>
    <w:tmpl w:val="291C5C1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591664"/>
    <w:multiLevelType w:val="multilevel"/>
    <w:tmpl w:val="4364C69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6">
    <w:nsid w:val="1EBF47CC"/>
    <w:multiLevelType w:val="multilevel"/>
    <w:tmpl w:val="2FE24820"/>
    <w:lvl w:ilvl="0">
      <w:start w:val="1"/>
      <w:numFmt w:val="lowerLetter"/>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nsid w:val="1FBB79E5"/>
    <w:multiLevelType w:val="hybridMultilevel"/>
    <w:tmpl w:val="6C9E5722"/>
    <w:lvl w:ilvl="0" w:tplc="0270E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1445A"/>
    <w:multiLevelType w:val="multilevel"/>
    <w:tmpl w:val="0BAE7AAA"/>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90A3235"/>
    <w:multiLevelType w:val="hybridMultilevel"/>
    <w:tmpl w:val="B630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727E8"/>
    <w:multiLevelType w:val="hybridMultilevel"/>
    <w:tmpl w:val="A50AF248"/>
    <w:lvl w:ilvl="0" w:tplc="0409000F">
      <w:start w:val="1"/>
      <w:numFmt w:val="decimal"/>
      <w:lvlText w:val="%1."/>
      <w:lvlJc w:val="left"/>
      <w:pPr>
        <w:ind w:left="502"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1">
    <w:nsid w:val="2E6F1700"/>
    <w:multiLevelType w:val="multilevel"/>
    <w:tmpl w:val="0792E88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EBA5FCC"/>
    <w:multiLevelType w:val="multilevel"/>
    <w:tmpl w:val="A74EE1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0EC7F71"/>
    <w:multiLevelType w:val="hybridMultilevel"/>
    <w:tmpl w:val="D5D6FC9C"/>
    <w:lvl w:ilvl="0" w:tplc="BC76A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C739A"/>
    <w:multiLevelType w:val="hybridMultilevel"/>
    <w:tmpl w:val="6AA48BA6"/>
    <w:lvl w:ilvl="0" w:tplc="00065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550A7"/>
    <w:multiLevelType w:val="multilevel"/>
    <w:tmpl w:val="0952D5A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B292741"/>
    <w:multiLevelType w:val="hybridMultilevel"/>
    <w:tmpl w:val="5E10F0CC"/>
    <w:lvl w:ilvl="0" w:tplc="655C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D29FB"/>
    <w:multiLevelType w:val="multilevel"/>
    <w:tmpl w:val="6E7C2E3A"/>
    <w:lvl w:ilvl="0">
      <w:start w:val="1"/>
      <w:numFmt w:val="lowerLetter"/>
      <w:lvlText w:val="%1."/>
      <w:lvlJc w:val="left"/>
      <w:pPr>
        <w:ind w:left="777" w:hanging="360"/>
      </w:pPr>
      <w:rPr>
        <w:vertAlign w:val="baseline"/>
      </w:rPr>
    </w:lvl>
    <w:lvl w:ilvl="1">
      <w:start w:val="1"/>
      <w:numFmt w:val="lowerLetter"/>
      <w:lvlText w:val="%2."/>
      <w:lvlJc w:val="left"/>
      <w:pPr>
        <w:ind w:left="1497" w:hanging="360"/>
      </w:pPr>
      <w:rPr>
        <w:vertAlign w:val="baseline"/>
      </w:rPr>
    </w:lvl>
    <w:lvl w:ilvl="2">
      <w:start w:val="1"/>
      <w:numFmt w:val="lowerRoman"/>
      <w:lvlText w:val="%3."/>
      <w:lvlJc w:val="right"/>
      <w:pPr>
        <w:ind w:left="2217" w:hanging="180"/>
      </w:pPr>
      <w:rPr>
        <w:vertAlign w:val="baseline"/>
      </w:rPr>
    </w:lvl>
    <w:lvl w:ilvl="3">
      <w:start w:val="1"/>
      <w:numFmt w:val="decimal"/>
      <w:lvlText w:val="%4."/>
      <w:lvlJc w:val="left"/>
      <w:pPr>
        <w:ind w:left="2937" w:hanging="360"/>
      </w:pPr>
      <w:rPr>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8">
    <w:nsid w:val="5A63472F"/>
    <w:multiLevelType w:val="multilevel"/>
    <w:tmpl w:val="2850E50E"/>
    <w:lvl w:ilvl="0">
      <w:start w:val="1"/>
      <w:numFmt w:val="decimal"/>
      <w:lvlText w:val="%1."/>
      <w:lvlJc w:val="left"/>
      <w:pPr>
        <w:ind w:left="720" w:hanging="360"/>
      </w:pPr>
      <w:rPr>
        <w:vertAlign w:val="baseline"/>
      </w:rPr>
    </w:lvl>
    <w:lvl w:ilvl="1">
      <w:start w:val="3"/>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9">
    <w:nsid w:val="5C8774C3"/>
    <w:multiLevelType w:val="multilevel"/>
    <w:tmpl w:val="4A504A2C"/>
    <w:lvl w:ilvl="0">
      <w:start w:val="1"/>
      <w:numFmt w:val="decimal"/>
      <w:lvlText w:val=" %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CC07BB3"/>
    <w:multiLevelType w:val="multilevel"/>
    <w:tmpl w:val="B7B4F658"/>
    <w:lvl w:ilvl="0">
      <w:start w:val="1"/>
      <w:numFmt w:val="decimal"/>
      <w:lvlText w:val="%1."/>
      <w:lvlJc w:val="left"/>
      <w:pPr>
        <w:ind w:left="720" w:hanging="360"/>
      </w:pPr>
      <w:rPr>
        <w:vertAlign w:val="baseline"/>
      </w:rPr>
    </w:lvl>
    <w:lvl w:ilvl="1">
      <w:start w:val="2"/>
      <w:numFmt w:val="decimal"/>
      <w:lvlText w:val="%1.%2"/>
      <w:lvlJc w:val="left"/>
      <w:pPr>
        <w:ind w:left="720" w:hanging="360"/>
      </w:pPr>
      <w:rPr>
        <w:b/>
        <w:i w:val="0"/>
        <w:vertAlign w:val="baseline"/>
      </w:rPr>
    </w:lvl>
    <w:lvl w:ilvl="2">
      <w:start w:val="1"/>
      <w:numFmt w:val="decimal"/>
      <w:lvlText w:val="%1.%2.%3"/>
      <w:lvlJc w:val="left"/>
      <w:pPr>
        <w:ind w:left="1080" w:hanging="720"/>
      </w:pPr>
      <w:rPr>
        <w:b/>
        <w:i w:val="0"/>
        <w:vertAlign w:val="baseline"/>
      </w:rPr>
    </w:lvl>
    <w:lvl w:ilvl="3">
      <w:start w:val="1"/>
      <w:numFmt w:val="decimal"/>
      <w:lvlText w:val="%1.%2.%3.%4"/>
      <w:lvlJc w:val="left"/>
      <w:pPr>
        <w:ind w:left="1080" w:hanging="720"/>
      </w:pPr>
      <w:rPr>
        <w:b w:val="0"/>
        <w:i w:val="0"/>
        <w:vertAlign w:val="baseline"/>
      </w:rPr>
    </w:lvl>
    <w:lvl w:ilvl="4">
      <w:start w:val="1"/>
      <w:numFmt w:val="decimal"/>
      <w:lvlText w:val="%1.%2.%3.%4.%5"/>
      <w:lvlJc w:val="left"/>
      <w:pPr>
        <w:ind w:left="1440" w:hanging="1080"/>
      </w:pPr>
      <w:rPr>
        <w:b w:val="0"/>
        <w:i w:val="0"/>
        <w:vertAlign w:val="baseline"/>
      </w:rPr>
    </w:lvl>
    <w:lvl w:ilvl="5">
      <w:start w:val="1"/>
      <w:numFmt w:val="decimal"/>
      <w:lvlText w:val="%1.%2.%3.%4.%5.%6"/>
      <w:lvlJc w:val="left"/>
      <w:pPr>
        <w:ind w:left="1440" w:hanging="1080"/>
      </w:pPr>
      <w:rPr>
        <w:b w:val="0"/>
        <w:i w:val="0"/>
        <w:vertAlign w:val="baseline"/>
      </w:rPr>
    </w:lvl>
    <w:lvl w:ilvl="6">
      <w:start w:val="1"/>
      <w:numFmt w:val="decimal"/>
      <w:lvlText w:val="%1.%2.%3.%4.%5.%6.%7"/>
      <w:lvlJc w:val="left"/>
      <w:pPr>
        <w:ind w:left="1800" w:hanging="1440"/>
      </w:pPr>
      <w:rPr>
        <w:b w:val="0"/>
        <w:i w:val="0"/>
        <w:vertAlign w:val="baseline"/>
      </w:rPr>
    </w:lvl>
    <w:lvl w:ilvl="7">
      <w:start w:val="1"/>
      <w:numFmt w:val="decimal"/>
      <w:lvlText w:val="%1.%2.%3.%4.%5.%6.%7.%8"/>
      <w:lvlJc w:val="left"/>
      <w:pPr>
        <w:ind w:left="1800" w:hanging="1440"/>
      </w:pPr>
      <w:rPr>
        <w:b w:val="0"/>
        <w:i w:val="0"/>
        <w:vertAlign w:val="baseline"/>
      </w:rPr>
    </w:lvl>
    <w:lvl w:ilvl="8">
      <w:start w:val="1"/>
      <w:numFmt w:val="decimal"/>
      <w:lvlText w:val="%1.%2.%3.%4.%5.%6.%7.%8.%9"/>
      <w:lvlJc w:val="left"/>
      <w:pPr>
        <w:ind w:left="2160" w:hanging="1800"/>
      </w:pPr>
      <w:rPr>
        <w:b w:val="0"/>
        <w:i w:val="0"/>
        <w:vertAlign w:val="baseline"/>
      </w:rPr>
    </w:lvl>
  </w:abstractNum>
  <w:abstractNum w:abstractNumId="21">
    <w:nsid w:val="691D47C8"/>
    <w:multiLevelType w:val="multilevel"/>
    <w:tmpl w:val="F22AB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9943244"/>
    <w:multiLevelType w:val="hybridMultilevel"/>
    <w:tmpl w:val="529CA14A"/>
    <w:lvl w:ilvl="0" w:tplc="FEACC1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13B7F"/>
    <w:multiLevelType w:val="hybridMultilevel"/>
    <w:tmpl w:val="1BA4A7C6"/>
    <w:lvl w:ilvl="0" w:tplc="06FC60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74F8C"/>
    <w:multiLevelType w:val="hybridMultilevel"/>
    <w:tmpl w:val="44284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26417"/>
    <w:multiLevelType w:val="multilevel"/>
    <w:tmpl w:val="310875B6"/>
    <w:lvl w:ilvl="0">
      <w:start w:val="1"/>
      <w:numFmt w:val="decimal"/>
      <w:lvlText w:val=" %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7386E59"/>
    <w:multiLevelType w:val="multilevel"/>
    <w:tmpl w:val="901CFAB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4405"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99E7FB9"/>
    <w:multiLevelType w:val="multilevel"/>
    <w:tmpl w:val="6F208CFE"/>
    <w:lvl w:ilvl="0">
      <w:start w:val="1"/>
      <w:numFmt w:val="decimal"/>
      <w:lvlText w:val=" %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0"/>
  </w:num>
  <w:num w:numId="2">
    <w:abstractNumId w:val="16"/>
  </w:num>
  <w:num w:numId="3">
    <w:abstractNumId w:val="14"/>
  </w:num>
  <w:num w:numId="4">
    <w:abstractNumId w:val="7"/>
  </w:num>
  <w:num w:numId="5">
    <w:abstractNumId w:val="13"/>
  </w:num>
  <w:num w:numId="6">
    <w:abstractNumId w:val="24"/>
  </w:num>
  <w:num w:numId="7">
    <w:abstractNumId w:val="15"/>
  </w:num>
  <w:num w:numId="8">
    <w:abstractNumId w:val="26"/>
  </w:num>
  <w:num w:numId="9">
    <w:abstractNumId w:val="8"/>
  </w:num>
  <w:num w:numId="10">
    <w:abstractNumId w:val="23"/>
  </w:num>
  <w:num w:numId="11">
    <w:abstractNumId w:val="1"/>
  </w:num>
  <w:num w:numId="12">
    <w:abstractNumId w:val="20"/>
  </w:num>
  <w:num w:numId="13">
    <w:abstractNumId w:val="4"/>
  </w:num>
  <w:num w:numId="14">
    <w:abstractNumId w:val="5"/>
  </w:num>
  <w:num w:numId="15">
    <w:abstractNumId w:val="22"/>
  </w:num>
  <w:num w:numId="16">
    <w:abstractNumId w:val="25"/>
  </w:num>
  <w:num w:numId="17">
    <w:abstractNumId w:val="27"/>
  </w:num>
  <w:num w:numId="18">
    <w:abstractNumId w:val="18"/>
  </w:num>
  <w:num w:numId="19">
    <w:abstractNumId w:val="21"/>
  </w:num>
  <w:num w:numId="20">
    <w:abstractNumId w:val="3"/>
  </w:num>
  <w:num w:numId="21">
    <w:abstractNumId w:val="17"/>
  </w:num>
  <w:num w:numId="22">
    <w:abstractNumId w:val="6"/>
  </w:num>
  <w:num w:numId="23">
    <w:abstractNumId w:val="12"/>
  </w:num>
  <w:num w:numId="24">
    <w:abstractNumId w:val="11"/>
  </w:num>
  <w:num w:numId="25">
    <w:abstractNumId w:val="2"/>
  </w:num>
  <w:num w:numId="26">
    <w:abstractNumId w:val="19"/>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94"/>
    <w:rsid w:val="00026B84"/>
    <w:rsid w:val="00647B76"/>
    <w:rsid w:val="009747FE"/>
    <w:rsid w:val="00B83794"/>
    <w:rsid w:val="00C3266D"/>
    <w:rsid w:val="00D1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94"/>
    <w:rPr>
      <w:lang w:val="id-ID"/>
    </w:rPr>
  </w:style>
  <w:style w:type="paragraph" w:styleId="Heading1">
    <w:name w:val="heading 1"/>
    <w:basedOn w:val="Normal"/>
    <w:next w:val="Normal"/>
    <w:link w:val="Heading1Char"/>
    <w:rsid w:val="00B83794"/>
    <w:pPr>
      <w:keepNext/>
      <w:keepLines/>
      <w:spacing w:before="480" w:after="120"/>
      <w:outlineLvl w:val="0"/>
    </w:pPr>
    <w:rPr>
      <w:rFonts w:ascii="Times New Roman" w:eastAsia="Times New Roman" w:hAnsi="Times New Roman" w:cs="Times New Roman"/>
      <w:b/>
      <w:sz w:val="48"/>
      <w:szCs w:val="48"/>
      <w:lang w:val="en-ID"/>
    </w:rPr>
  </w:style>
  <w:style w:type="paragraph" w:styleId="Heading2">
    <w:name w:val="heading 2"/>
    <w:basedOn w:val="Normal"/>
    <w:next w:val="Normal"/>
    <w:link w:val="Heading2Char"/>
    <w:unhideWhenUsed/>
    <w:qFormat/>
    <w:rsid w:val="00B83794"/>
    <w:pPr>
      <w:keepNext/>
      <w:keepLines/>
      <w:spacing w:before="200" w:after="0"/>
      <w:outlineLvl w:val="1"/>
    </w:pPr>
    <w:rPr>
      <w:rFonts w:ascii="Cambria" w:eastAsia="Times New Roman" w:hAnsi="Cambria" w:cs="Times New Roman"/>
      <w:b/>
      <w:bCs/>
      <w:color w:val="2DA2BF"/>
      <w:sz w:val="26"/>
      <w:szCs w:val="26"/>
      <w:lang w:val="en-US"/>
    </w:rPr>
  </w:style>
  <w:style w:type="paragraph" w:styleId="Heading3">
    <w:name w:val="heading 3"/>
    <w:basedOn w:val="Normal"/>
    <w:next w:val="Normal"/>
    <w:link w:val="Heading3Char"/>
    <w:rsid w:val="00B83794"/>
    <w:pPr>
      <w:keepNext/>
      <w:keepLines/>
      <w:spacing w:before="280" w:after="80"/>
      <w:outlineLvl w:val="2"/>
    </w:pPr>
    <w:rPr>
      <w:rFonts w:ascii="Times New Roman" w:eastAsia="Times New Roman" w:hAnsi="Times New Roman" w:cs="Times New Roman"/>
      <w:b/>
      <w:sz w:val="28"/>
      <w:szCs w:val="28"/>
      <w:lang w:val="en-ID"/>
    </w:rPr>
  </w:style>
  <w:style w:type="paragraph" w:styleId="Heading4">
    <w:name w:val="heading 4"/>
    <w:basedOn w:val="Normal"/>
    <w:next w:val="Normal"/>
    <w:link w:val="Heading4Char"/>
    <w:rsid w:val="00B83794"/>
    <w:pPr>
      <w:keepNext/>
      <w:keepLines/>
      <w:spacing w:before="240" w:after="40"/>
      <w:outlineLvl w:val="3"/>
    </w:pPr>
    <w:rPr>
      <w:rFonts w:ascii="Times New Roman" w:eastAsia="Times New Roman" w:hAnsi="Times New Roman" w:cs="Times New Roman"/>
      <w:b/>
      <w:sz w:val="24"/>
      <w:szCs w:val="24"/>
      <w:lang w:val="en-ID"/>
    </w:rPr>
  </w:style>
  <w:style w:type="paragraph" w:styleId="Heading5">
    <w:name w:val="heading 5"/>
    <w:basedOn w:val="Normal"/>
    <w:next w:val="Normal"/>
    <w:link w:val="Heading5Char"/>
    <w:rsid w:val="00B83794"/>
    <w:pPr>
      <w:keepNext/>
      <w:keepLines/>
      <w:spacing w:before="220" w:after="40"/>
      <w:outlineLvl w:val="4"/>
    </w:pPr>
    <w:rPr>
      <w:rFonts w:ascii="Times New Roman" w:eastAsia="Times New Roman" w:hAnsi="Times New Roman" w:cs="Times New Roman"/>
      <w:b/>
      <w:lang w:val="en-ID"/>
    </w:rPr>
  </w:style>
  <w:style w:type="paragraph" w:styleId="Heading6">
    <w:name w:val="heading 6"/>
    <w:basedOn w:val="Normal"/>
    <w:next w:val="Normal"/>
    <w:link w:val="Heading6Char"/>
    <w:rsid w:val="00B83794"/>
    <w:pPr>
      <w:keepNext/>
      <w:keepLines/>
      <w:spacing w:before="200" w:after="40"/>
      <w:outlineLvl w:val="5"/>
    </w:pPr>
    <w:rPr>
      <w:rFonts w:ascii="Times New Roman" w:eastAsia="Times New Roman" w:hAnsi="Times New Roman" w:cs="Times New Roman"/>
      <w:b/>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794"/>
    <w:rPr>
      <w:rFonts w:ascii="Times New Roman" w:eastAsia="Times New Roman" w:hAnsi="Times New Roman" w:cs="Times New Roman"/>
      <w:b/>
      <w:sz w:val="48"/>
      <w:szCs w:val="48"/>
      <w:lang w:val="en-ID"/>
    </w:rPr>
  </w:style>
  <w:style w:type="character" w:customStyle="1" w:styleId="Heading2Char">
    <w:name w:val="Heading 2 Char"/>
    <w:basedOn w:val="DefaultParagraphFont"/>
    <w:link w:val="Heading2"/>
    <w:rsid w:val="00B83794"/>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B83794"/>
    <w:rPr>
      <w:rFonts w:ascii="Times New Roman" w:eastAsia="Times New Roman" w:hAnsi="Times New Roman" w:cs="Times New Roman"/>
      <w:b/>
      <w:sz w:val="28"/>
      <w:szCs w:val="28"/>
      <w:lang w:val="en-ID"/>
    </w:rPr>
  </w:style>
  <w:style w:type="character" w:customStyle="1" w:styleId="Heading4Char">
    <w:name w:val="Heading 4 Char"/>
    <w:basedOn w:val="DefaultParagraphFont"/>
    <w:link w:val="Heading4"/>
    <w:rsid w:val="00B83794"/>
    <w:rPr>
      <w:rFonts w:ascii="Times New Roman" w:eastAsia="Times New Roman" w:hAnsi="Times New Roman" w:cs="Times New Roman"/>
      <w:b/>
      <w:sz w:val="24"/>
      <w:szCs w:val="24"/>
      <w:lang w:val="en-ID"/>
    </w:rPr>
  </w:style>
  <w:style w:type="character" w:customStyle="1" w:styleId="Heading5Char">
    <w:name w:val="Heading 5 Char"/>
    <w:basedOn w:val="DefaultParagraphFont"/>
    <w:link w:val="Heading5"/>
    <w:rsid w:val="00B83794"/>
    <w:rPr>
      <w:rFonts w:ascii="Times New Roman" w:eastAsia="Times New Roman" w:hAnsi="Times New Roman" w:cs="Times New Roman"/>
      <w:b/>
      <w:lang w:val="en-ID"/>
    </w:rPr>
  </w:style>
  <w:style w:type="character" w:customStyle="1" w:styleId="Heading6Char">
    <w:name w:val="Heading 6 Char"/>
    <w:basedOn w:val="DefaultParagraphFont"/>
    <w:link w:val="Heading6"/>
    <w:rsid w:val="00B83794"/>
    <w:rPr>
      <w:rFonts w:ascii="Times New Roman" w:eastAsia="Times New Roman" w:hAnsi="Times New Roman" w:cs="Times New Roman"/>
      <w:b/>
      <w:sz w:val="20"/>
      <w:szCs w:val="20"/>
      <w:lang w:val="en-ID"/>
    </w:rPr>
  </w:style>
  <w:style w:type="paragraph" w:styleId="BalloonText">
    <w:name w:val="Balloon Text"/>
    <w:basedOn w:val="Normal"/>
    <w:link w:val="BalloonTextChar"/>
    <w:uiPriority w:val="99"/>
    <w:semiHidden/>
    <w:unhideWhenUsed/>
    <w:rsid w:val="00B8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94"/>
    <w:rPr>
      <w:rFonts w:ascii="Tahoma" w:hAnsi="Tahoma" w:cs="Tahoma"/>
      <w:sz w:val="16"/>
      <w:szCs w:val="16"/>
      <w:lang w:val="id-ID"/>
    </w:rPr>
  </w:style>
  <w:style w:type="paragraph" w:styleId="Header">
    <w:name w:val="header"/>
    <w:basedOn w:val="Normal"/>
    <w:link w:val="HeaderChar"/>
    <w:uiPriority w:val="99"/>
    <w:unhideWhenUsed/>
    <w:rsid w:val="00B8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94"/>
    <w:rPr>
      <w:lang w:val="id-ID"/>
    </w:rPr>
  </w:style>
  <w:style w:type="paragraph" w:styleId="Footer">
    <w:name w:val="footer"/>
    <w:basedOn w:val="Normal"/>
    <w:link w:val="FooterChar"/>
    <w:uiPriority w:val="99"/>
    <w:unhideWhenUsed/>
    <w:rsid w:val="00B8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94"/>
    <w:rPr>
      <w:lang w:val="id-ID"/>
    </w:rPr>
  </w:style>
  <w:style w:type="table" w:styleId="TableGrid">
    <w:name w:val="Table Grid"/>
    <w:basedOn w:val="TableNormal"/>
    <w:uiPriority w:val="59"/>
    <w:rsid w:val="00B83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B83794"/>
    <w:pPr>
      <w:ind w:left="720"/>
      <w:contextualSpacing/>
    </w:pPr>
    <w:rPr>
      <w:lang w:val="en-US"/>
    </w:rPr>
  </w:style>
  <w:style w:type="paragraph" w:styleId="Caption">
    <w:name w:val="caption"/>
    <w:basedOn w:val="Normal"/>
    <w:next w:val="Normal"/>
    <w:uiPriority w:val="35"/>
    <w:unhideWhenUsed/>
    <w:qFormat/>
    <w:rsid w:val="00B83794"/>
    <w:pPr>
      <w:spacing w:line="240" w:lineRule="auto"/>
    </w:pPr>
    <w:rPr>
      <w:rFonts w:eastAsia="Times New Roman" w:cs="Times New Roman"/>
      <w:b/>
      <w:bCs/>
      <w:color w:val="4F81BD" w:themeColor="accent1"/>
      <w:sz w:val="18"/>
      <w:szCs w:val="18"/>
    </w:rPr>
  </w:style>
  <w:style w:type="character" w:customStyle="1" w:styleId="fontstyle01">
    <w:name w:val="fontstyle01"/>
    <w:basedOn w:val="DefaultParagraphFont"/>
    <w:rsid w:val="00B83794"/>
    <w:rPr>
      <w:rFonts w:ascii="Times New Roman" w:hAnsi="Times New Roman" w:cs="Times New Roman"/>
      <w:color w:val="000000"/>
      <w:sz w:val="20"/>
      <w:szCs w:val="20"/>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B83794"/>
  </w:style>
  <w:style w:type="paragraph" w:styleId="BodyText">
    <w:name w:val="Body Text"/>
    <w:basedOn w:val="Normal"/>
    <w:link w:val="BodyTextChar"/>
    <w:uiPriority w:val="1"/>
    <w:qFormat/>
    <w:rsid w:val="00B83794"/>
    <w:pPr>
      <w:widowControl w:val="0"/>
      <w:autoSpaceDE w:val="0"/>
      <w:autoSpaceDN w:val="0"/>
      <w:spacing w:after="0" w:line="240" w:lineRule="auto"/>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B83794"/>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B83794"/>
    <w:rPr>
      <w:color w:val="0000FF" w:themeColor="hyperlink"/>
      <w:u w:val="single"/>
    </w:rPr>
  </w:style>
  <w:style w:type="paragraph" w:styleId="Title">
    <w:name w:val="Title"/>
    <w:basedOn w:val="Normal"/>
    <w:next w:val="Normal"/>
    <w:link w:val="TitleChar"/>
    <w:rsid w:val="00B83794"/>
    <w:pPr>
      <w:keepNext/>
      <w:keepLines/>
      <w:spacing w:before="480" w:after="120"/>
    </w:pPr>
    <w:rPr>
      <w:rFonts w:ascii="Times New Roman" w:eastAsia="Times New Roman" w:hAnsi="Times New Roman" w:cs="Times New Roman"/>
      <w:b/>
      <w:sz w:val="72"/>
      <w:szCs w:val="72"/>
      <w:lang w:val="en-ID"/>
    </w:rPr>
  </w:style>
  <w:style w:type="character" w:customStyle="1" w:styleId="TitleChar">
    <w:name w:val="Title Char"/>
    <w:basedOn w:val="DefaultParagraphFont"/>
    <w:link w:val="Title"/>
    <w:rsid w:val="00B83794"/>
    <w:rPr>
      <w:rFonts w:ascii="Times New Roman" w:eastAsia="Times New Roman" w:hAnsi="Times New Roman" w:cs="Times New Roman"/>
      <w:b/>
      <w:sz w:val="72"/>
      <w:szCs w:val="72"/>
      <w:lang w:val="en-ID"/>
    </w:rPr>
  </w:style>
  <w:style w:type="paragraph" w:styleId="Subtitle">
    <w:name w:val="Subtitle"/>
    <w:basedOn w:val="Normal"/>
    <w:next w:val="Normal"/>
    <w:link w:val="SubtitleChar"/>
    <w:rsid w:val="00B83794"/>
    <w:pPr>
      <w:keepNext/>
      <w:keepLines/>
      <w:spacing w:before="360" w:after="80"/>
    </w:pPr>
    <w:rPr>
      <w:rFonts w:ascii="Georgia" w:eastAsia="Georgia" w:hAnsi="Georgia" w:cs="Georgia"/>
      <w:i/>
      <w:color w:val="666666"/>
      <w:sz w:val="48"/>
      <w:szCs w:val="48"/>
      <w:lang w:val="en-ID"/>
    </w:rPr>
  </w:style>
  <w:style w:type="character" w:customStyle="1" w:styleId="SubtitleChar">
    <w:name w:val="Subtitle Char"/>
    <w:basedOn w:val="DefaultParagraphFont"/>
    <w:link w:val="Subtitle"/>
    <w:rsid w:val="00B83794"/>
    <w:rPr>
      <w:rFonts w:ascii="Georgia" w:eastAsia="Georgia" w:hAnsi="Georgia" w:cs="Georgia"/>
      <w:i/>
      <w:color w:val="666666"/>
      <w:sz w:val="48"/>
      <w:szCs w:val="48"/>
      <w:lang w:val="en-ID"/>
    </w:rPr>
  </w:style>
  <w:style w:type="paragraph" w:styleId="Bibliography">
    <w:name w:val="Bibliography"/>
    <w:basedOn w:val="Normal"/>
    <w:next w:val="Normal"/>
    <w:uiPriority w:val="37"/>
    <w:unhideWhenUsed/>
    <w:rsid w:val="00B83794"/>
    <w:rPr>
      <w:rFonts w:ascii="Calibri" w:eastAsia="Calibri" w:hAnsi="Calibri" w:cs="Times New Roman"/>
      <w:lang w:val="en-ID"/>
    </w:rPr>
  </w:style>
  <w:style w:type="character" w:styleId="LineNumber">
    <w:name w:val="line number"/>
    <w:basedOn w:val="DefaultParagraphFont"/>
    <w:uiPriority w:val="99"/>
    <w:semiHidden/>
    <w:unhideWhenUsed/>
    <w:rsid w:val="00B83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94"/>
    <w:rPr>
      <w:lang w:val="id-ID"/>
    </w:rPr>
  </w:style>
  <w:style w:type="paragraph" w:styleId="Heading1">
    <w:name w:val="heading 1"/>
    <w:basedOn w:val="Normal"/>
    <w:next w:val="Normal"/>
    <w:link w:val="Heading1Char"/>
    <w:rsid w:val="00B83794"/>
    <w:pPr>
      <w:keepNext/>
      <w:keepLines/>
      <w:spacing w:before="480" w:after="120"/>
      <w:outlineLvl w:val="0"/>
    </w:pPr>
    <w:rPr>
      <w:rFonts w:ascii="Times New Roman" w:eastAsia="Times New Roman" w:hAnsi="Times New Roman" w:cs="Times New Roman"/>
      <w:b/>
      <w:sz w:val="48"/>
      <w:szCs w:val="48"/>
      <w:lang w:val="en-ID"/>
    </w:rPr>
  </w:style>
  <w:style w:type="paragraph" w:styleId="Heading2">
    <w:name w:val="heading 2"/>
    <w:basedOn w:val="Normal"/>
    <w:next w:val="Normal"/>
    <w:link w:val="Heading2Char"/>
    <w:unhideWhenUsed/>
    <w:qFormat/>
    <w:rsid w:val="00B83794"/>
    <w:pPr>
      <w:keepNext/>
      <w:keepLines/>
      <w:spacing w:before="200" w:after="0"/>
      <w:outlineLvl w:val="1"/>
    </w:pPr>
    <w:rPr>
      <w:rFonts w:ascii="Cambria" w:eastAsia="Times New Roman" w:hAnsi="Cambria" w:cs="Times New Roman"/>
      <w:b/>
      <w:bCs/>
      <w:color w:val="2DA2BF"/>
      <w:sz w:val="26"/>
      <w:szCs w:val="26"/>
      <w:lang w:val="en-US"/>
    </w:rPr>
  </w:style>
  <w:style w:type="paragraph" w:styleId="Heading3">
    <w:name w:val="heading 3"/>
    <w:basedOn w:val="Normal"/>
    <w:next w:val="Normal"/>
    <w:link w:val="Heading3Char"/>
    <w:rsid w:val="00B83794"/>
    <w:pPr>
      <w:keepNext/>
      <w:keepLines/>
      <w:spacing w:before="280" w:after="80"/>
      <w:outlineLvl w:val="2"/>
    </w:pPr>
    <w:rPr>
      <w:rFonts w:ascii="Times New Roman" w:eastAsia="Times New Roman" w:hAnsi="Times New Roman" w:cs="Times New Roman"/>
      <w:b/>
      <w:sz w:val="28"/>
      <w:szCs w:val="28"/>
      <w:lang w:val="en-ID"/>
    </w:rPr>
  </w:style>
  <w:style w:type="paragraph" w:styleId="Heading4">
    <w:name w:val="heading 4"/>
    <w:basedOn w:val="Normal"/>
    <w:next w:val="Normal"/>
    <w:link w:val="Heading4Char"/>
    <w:rsid w:val="00B83794"/>
    <w:pPr>
      <w:keepNext/>
      <w:keepLines/>
      <w:spacing w:before="240" w:after="40"/>
      <w:outlineLvl w:val="3"/>
    </w:pPr>
    <w:rPr>
      <w:rFonts w:ascii="Times New Roman" w:eastAsia="Times New Roman" w:hAnsi="Times New Roman" w:cs="Times New Roman"/>
      <w:b/>
      <w:sz w:val="24"/>
      <w:szCs w:val="24"/>
      <w:lang w:val="en-ID"/>
    </w:rPr>
  </w:style>
  <w:style w:type="paragraph" w:styleId="Heading5">
    <w:name w:val="heading 5"/>
    <w:basedOn w:val="Normal"/>
    <w:next w:val="Normal"/>
    <w:link w:val="Heading5Char"/>
    <w:rsid w:val="00B83794"/>
    <w:pPr>
      <w:keepNext/>
      <w:keepLines/>
      <w:spacing w:before="220" w:after="40"/>
      <w:outlineLvl w:val="4"/>
    </w:pPr>
    <w:rPr>
      <w:rFonts w:ascii="Times New Roman" w:eastAsia="Times New Roman" w:hAnsi="Times New Roman" w:cs="Times New Roman"/>
      <w:b/>
      <w:lang w:val="en-ID"/>
    </w:rPr>
  </w:style>
  <w:style w:type="paragraph" w:styleId="Heading6">
    <w:name w:val="heading 6"/>
    <w:basedOn w:val="Normal"/>
    <w:next w:val="Normal"/>
    <w:link w:val="Heading6Char"/>
    <w:rsid w:val="00B83794"/>
    <w:pPr>
      <w:keepNext/>
      <w:keepLines/>
      <w:spacing w:before="200" w:after="40"/>
      <w:outlineLvl w:val="5"/>
    </w:pPr>
    <w:rPr>
      <w:rFonts w:ascii="Times New Roman" w:eastAsia="Times New Roman" w:hAnsi="Times New Roman" w:cs="Times New Roman"/>
      <w:b/>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794"/>
    <w:rPr>
      <w:rFonts w:ascii="Times New Roman" w:eastAsia="Times New Roman" w:hAnsi="Times New Roman" w:cs="Times New Roman"/>
      <w:b/>
      <w:sz w:val="48"/>
      <w:szCs w:val="48"/>
      <w:lang w:val="en-ID"/>
    </w:rPr>
  </w:style>
  <w:style w:type="character" w:customStyle="1" w:styleId="Heading2Char">
    <w:name w:val="Heading 2 Char"/>
    <w:basedOn w:val="DefaultParagraphFont"/>
    <w:link w:val="Heading2"/>
    <w:rsid w:val="00B83794"/>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B83794"/>
    <w:rPr>
      <w:rFonts w:ascii="Times New Roman" w:eastAsia="Times New Roman" w:hAnsi="Times New Roman" w:cs="Times New Roman"/>
      <w:b/>
      <w:sz w:val="28"/>
      <w:szCs w:val="28"/>
      <w:lang w:val="en-ID"/>
    </w:rPr>
  </w:style>
  <w:style w:type="character" w:customStyle="1" w:styleId="Heading4Char">
    <w:name w:val="Heading 4 Char"/>
    <w:basedOn w:val="DefaultParagraphFont"/>
    <w:link w:val="Heading4"/>
    <w:rsid w:val="00B83794"/>
    <w:rPr>
      <w:rFonts w:ascii="Times New Roman" w:eastAsia="Times New Roman" w:hAnsi="Times New Roman" w:cs="Times New Roman"/>
      <w:b/>
      <w:sz w:val="24"/>
      <w:szCs w:val="24"/>
      <w:lang w:val="en-ID"/>
    </w:rPr>
  </w:style>
  <w:style w:type="character" w:customStyle="1" w:styleId="Heading5Char">
    <w:name w:val="Heading 5 Char"/>
    <w:basedOn w:val="DefaultParagraphFont"/>
    <w:link w:val="Heading5"/>
    <w:rsid w:val="00B83794"/>
    <w:rPr>
      <w:rFonts w:ascii="Times New Roman" w:eastAsia="Times New Roman" w:hAnsi="Times New Roman" w:cs="Times New Roman"/>
      <w:b/>
      <w:lang w:val="en-ID"/>
    </w:rPr>
  </w:style>
  <w:style w:type="character" w:customStyle="1" w:styleId="Heading6Char">
    <w:name w:val="Heading 6 Char"/>
    <w:basedOn w:val="DefaultParagraphFont"/>
    <w:link w:val="Heading6"/>
    <w:rsid w:val="00B83794"/>
    <w:rPr>
      <w:rFonts w:ascii="Times New Roman" w:eastAsia="Times New Roman" w:hAnsi="Times New Roman" w:cs="Times New Roman"/>
      <w:b/>
      <w:sz w:val="20"/>
      <w:szCs w:val="20"/>
      <w:lang w:val="en-ID"/>
    </w:rPr>
  </w:style>
  <w:style w:type="paragraph" w:styleId="BalloonText">
    <w:name w:val="Balloon Text"/>
    <w:basedOn w:val="Normal"/>
    <w:link w:val="BalloonTextChar"/>
    <w:uiPriority w:val="99"/>
    <w:semiHidden/>
    <w:unhideWhenUsed/>
    <w:rsid w:val="00B8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94"/>
    <w:rPr>
      <w:rFonts w:ascii="Tahoma" w:hAnsi="Tahoma" w:cs="Tahoma"/>
      <w:sz w:val="16"/>
      <w:szCs w:val="16"/>
      <w:lang w:val="id-ID"/>
    </w:rPr>
  </w:style>
  <w:style w:type="paragraph" w:styleId="Header">
    <w:name w:val="header"/>
    <w:basedOn w:val="Normal"/>
    <w:link w:val="HeaderChar"/>
    <w:uiPriority w:val="99"/>
    <w:unhideWhenUsed/>
    <w:rsid w:val="00B8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94"/>
    <w:rPr>
      <w:lang w:val="id-ID"/>
    </w:rPr>
  </w:style>
  <w:style w:type="paragraph" w:styleId="Footer">
    <w:name w:val="footer"/>
    <w:basedOn w:val="Normal"/>
    <w:link w:val="FooterChar"/>
    <w:uiPriority w:val="99"/>
    <w:unhideWhenUsed/>
    <w:rsid w:val="00B8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94"/>
    <w:rPr>
      <w:lang w:val="id-ID"/>
    </w:rPr>
  </w:style>
  <w:style w:type="table" w:styleId="TableGrid">
    <w:name w:val="Table Grid"/>
    <w:basedOn w:val="TableNormal"/>
    <w:uiPriority w:val="59"/>
    <w:rsid w:val="00B83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B83794"/>
    <w:pPr>
      <w:ind w:left="720"/>
      <w:contextualSpacing/>
    </w:pPr>
    <w:rPr>
      <w:lang w:val="en-US"/>
    </w:rPr>
  </w:style>
  <w:style w:type="paragraph" w:styleId="Caption">
    <w:name w:val="caption"/>
    <w:basedOn w:val="Normal"/>
    <w:next w:val="Normal"/>
    <w:uiPriority w:val="35"/>
    <w:unhideWhenUsed/>
    <w:qFormat/>
    <w:rsid w:val="00B83794"/>
    <w:pPr>
      <w:spacing w:line="240" w:lineRule="auto"/>
    </w:pPr>
    <w:rPr>
      <w:rFonts w:eastAsia="Times New Roman" w:cs="Times New Roman"/>
      <w:b/>
      <w:bCs/>
      <w:color w:val="4F81BD" w:themeColor="accent1"/>
      <w:sz w:val="18"/>
      <w:szCs w:val="18"/>
    </w:rPr>
  </w:style>
  <w:style w:type="character" w:customStyle="1" w:styleId="fontstyle01">
    <w:name w:val="fontstyle01"/>
    <w:basedOn w:val="DefaultParagraphFont"/>
    <w:rsid w:val="00B83794"/>
    <w:rPr>
      <w:rFonts w:ascii="Times New Roman" w:hAnsi="Times New Roman" w:cs="Times New Roman"/>
      <w:color w:val="000000"/>
      <w:sz w:val="20"/>
      <w:szCs w:val="20"/>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B83794"/>
  </w:style>
  <w:style w:type="paragraph" w:styleId="BodyText">
    <w:name w:val="Body Text"/>
    <w:basedOn w:val="Normal"/>
    <w:link w:val="BodyTextChar"/>
    <w:uiPriority w:val="1"/>
    <w:qFormat/>
    <w:rsid w:val="00B83794"/>
    <w:pPr>
      <w:widowControl w:val="0"/>
      <w:autoSpaceDE w:val="0"/>
      <w:autoSpaceDN w:val="0"/>
      <w:spacing w:after="0" w:line="240" w:lineRule="auto"/>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B83794"/>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B83794"/>
    <w:rPr>
      <w:color w:val="0000FF" w:themeColor="hyperlink"/>
      <w:u w:val="single"/>
    </w:rPr>
  </w:style>
  <w:style w:type="paragraph" w:styleId="Title">
    <w:name w:val="Title"/>
    <w:basedOn w:val="Normal"/>
    <w:next w:val="Normal"/>
    <w:link w:val="TitleChar"/>
    <w:rsid w:val="00B83794"/>
    <w:pPr>
      <w:keepNext/>
      <w:keepLines/>
      <w:spacing w:before="480" w:after="120"/>
    </w:pPr>
    <w:rPr>
      <w:rFonts w:ascii="Times New Roman" w:eastAsia="Times New Roman" w:hAnsi="Times New Roman" w:cs="Times New Roman"/>
      <w:b/>
      <w:sz w:val="72"/>
      <w:szCs w:val="72"/>
      <w:lang w:val="en-ID"/>
    </w:rPr>
  </w:style>
  <w:style w:type="character" w:customStyle="1" w:styleId="TitleChar">
    <w:name w:val="Title Char"/>
    <w:basedOn w:val="DefaultParagraphFont"/>
    <w:link w:val="Title"/>
    <w:rsid w:val="00B83794"/>
    <w:rPr>
      <w:rFonts w:ascii="Times New Roman" w:eastAsia="Times New Roman" w:hAnsi="Times New Roman" w:cs="Times New Roman"/>
      <w:b/>
      <w:sz w:val="72"/>
      <w:szCs w:val="72"/>
      <w:lang w:val="en-ID"/>
    </w:rPr>
  </w:style>
  <w:style w:type="paragraph" w:styleId="Subtitle">
    <w:name w:val="Subtitle"/>
    <w:basedOn w:val="Normal"/>
    <w:next w:val="Normal"/>
    <w:link w:val="SubtitleChar"/>
    <w:rsid w:val="00B83794"/>
    <w:pPr>
      <w:keepNext/>
      <w:keepLines/>
      <w:spacing w:before="360" w:after="80"/>
    </w:pPr>
    <w:rPr>
      <w:rFonts w:ascii="Georgia" w:eastAsia="Georgia" w:hAnsi="Georgia" w:cs="Georgia"/>
      <w:i/>
      <w:color w:val="666666"/>
      <w:sz w:val="48"/>
      <w:szCs w:val="48"/>
      <w:lang w:val="en-ID"/>
    </w:rPr>
  </w:style>
  <w:style w:type="character" w:customStyle="1" w:styleId="SubtitleChar">
    <w:name w:val="Subtitle Char"/>
    <w:basedOn w:val="DefaultParagraphFont"/>
    <w:link w:val="Subtitle"/>
    <w:rsid w:val="00B83794"/>
    <w:rPr>
      <w:rFonts w:ascii="Georgia" w:eastAsia="Georgia" w:hAnsi="Georgia" w:cs="Georgia"/>
      <w:i/>
      <w:color w:val="666666"/>
      <w:sz w:val="48"/>
      <w:szCs w:val="48"/>
      <w:lang w:val="en-ID"/>
    </w:rPr>
  </w:style>
  <w:style w:type="paragraph" w:styleId="Bibliography">
    <w:name w:val="Bibliography"/>
    <w:basedOn w:val="Normal"/>
    <w:next w:val="Normal"/>
    <w:uiPriority w:val="37"/>
    <w:unhideWhenUsed/>
    <w:rsid w:val="00B83794"/>
    <w:rPr>
      <w:rFonts w:ascii="Calibri" w:eastAsia="Calibri" w:hAnsi="Calibri" w:cs="Times New Roman"/>
      <w:lang w:val="en-ID"/>
    </w:rPr>
  </w:style>
  <w:style w:type="character" w:styleId="LineNumber">
    <w:name w:val="line number"/>
    <w:basedOn w:val="DefaultParagraphFont"/>
    <w:uiPriority w:val="99"/>
    <w:semiHidden/>
    <w:unhideWhenUsed/>
    <w:rsid w:val="00B8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Umi21</b:Tag>
    <b:SourceType>JournalArticle</b:SourceType>
    <b:Guid>{5BD7F1F4-5E7F-4790-8A7F-6C8664DBE9A6}</b:Guid>
    <b:Author>
      <b:Author>
        <b:NameList>
          <b:Person>
            <b:Last>Umidayati</b:Last>
          </b:Person>
        </b:NameList>
      </b:Author>
    </b:Author>
    <b:Title>penggunaan fermentasi dengan bahan hewan dan sayuran sebagai bahan media budidaya cacung sutra (tubifex sp)</b:Title>
    <b:JournalName>jurnal sains akuakultur tropis </b:JournalName>
    <b:Year>2021</b:Year>
    <b:Pages>2: 179 - 189. eISSN:2621-0521</b:Pages>
    <b:RefOrder>1</b:RefOrder>
  </b:Source>
</b:Sources>
</file>

<file path=customXml/itemProps1.xml><?xml version="1.0" encoding="utf-8"?>
<ds:datastoreItem xmlns:ds="http://schemas.openxmlformats.org/officeDocument/2006/customXml" ds:itemID="{FD3A8280-B4A5-45B1-A4EC-8781211B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Rumfabe</dc:creator>
  <cp:lastModifiedBy>HP062021</cp:lastModifiedBy>
  <cp:revision>2</cp:revision>
  <dcterms:created xsi:type="dcterms:W3CDTF">2024-03-19T05:37:00Z</dcterms:created>
  <dcterms:modified xsi:type="dcterms:W3CDTF">2024-03-19T05:37:00Z</dcterms:modified>
</cp:coreProperties>
</file>