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022B" w14:textId="77777777" w:rsidR="00290F7A" w:rsidRPr="00AB79C5" w:rsidRDefault="00290F7A" w:rsidP="00290F7A">
      <w:pPr>
        <w:pStyle w:val="ListParagraph"/>
        <w:spacing w:after="0" w:line="480" w:lineRule="auto"/>
        <w:ind w:left="0"/>
        <w:contextualSpacing w:val="0"/>
        <w:jc w:val="center"/>
        <w:outlineLvl w:val="0"/>
        <w:rPr>
          <w:rFonts w:ascii="Times New Roman" w:hAnsi="Times New Roman" w:cs="Times New Roman"/>
          <w:b/>
          <w:sz w:val="24"/>
          <w:szCs w:val="24"/>
          <w:lang w:val="en-GB"/>
        </w:rPr>
      </w:pPr>
      <w:bookmarkStart w:id="0" w:name="_Toc158503059"/>
      <w:r w:rsidRPr="00AB79C5">
        <w:rPr>
          <w:rFonts w:ascii="Times New Roman" w:hAnsi="Times New Roman" w:cs="Times New Roman"/>
          <w:b/>
          <w:sz w:val="24"/>
          <w:szCs w:val="24"/>
          <w:lang w:val="en-GB"/>
        </w:rPr>
        <w:t>DAFTAR PUSTAKA</w:t>
      </w:r>
      <w:bookmarkEnd w:id="0"/>
    </w:p>
    <w:p w14:paraId="0BB9F3C8" w14:textId="77777777" w:rsidR="00290F7A" w:rsidRPr="00AB79C5" w:rsidRDefault="00290F7A" w:rsidP="00290F7A">
      <w:pPr>
        <w:pStyle w:val="ListParagraph"/>
        <w:spacing w:after="0" w:line="480" w:lineRule="auto"/>
        <w:ind w:left="0"/>
        <w:contextualSpacing w:val="0"/>
        <w:jc w:val="both"/>
        <w:outlineLvl w:val="1"/>
        <w:rPr>
          <w:rFonts w:ascii="Times New Roman" w:hAnsi="Times New Roman" w:cs="Times New Roman"/>
          <w:b/>
          <w:sz w:val="24"/>
          <w:szCs w:val="24"/>
          <w:lang w:val="en-GB"/>
        </w:rPr>
      </w:pPr>
      <w:bookmarkStart w:id="1" w:name="_Toc158503060"/>
      <w:r w:rsidRPr="00AB79C5">
        <w:rPr>
          <w:rFonts w:ascii="Times New Roman" w:hAnsi="Times New Roman" w:cs="Times New Roman"/>
          <w:b/>
          <w:sz w:val="24"/>
          <w:szCs w:val="24"/>
          <w:lang w:val="en-GB"/>
        </w:rPr>
        <w:t>BUKU</w:t>
      </w:r>
      <w:bookmarkEnd w:id="1"/>
    </w:p>
    <w:p w14:paraId="77C9F00F"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b/>
          <w:sz w:val="24"/>
          <w:szCs w:val="24"/>
          <w:lang w:val="en-GB"/>
        </w:rPr>
        <w:fldChar w:fldCharType="begin" w:fldLock="1"/>
      </w:r>
      <w:r w:rsidRPr="00AB79C5">
        <w:rPr>
          <w:rFonts w:ascii="Times New Roman" w:hAnsi="Times New Roman" w:cs="Times New Roman"/>
          <w:b/>
          <w:sz w:val="24"/>
          <w:szCs w:val="24"/>
          <w:lang w:val="en-GB"/>
        </w:rPr>
        <w:instrText xml:space="preserve">ADDIN Mendeley Bibliography CSL_BIBLIOGRAPHY </w:instrText>
      </w:r>
      <w:r w:rsidRPr="00AB79C5">
        <w:rPr>
          <w:rFonts w:ascii="Times New Roman" w:hAnsi="Times New Roman" w:cs="Times New Roman"/>
          <w:b/>
          <w:sz w:val="24"/>
          <w:szCs w:val="24"/>
          <w:lang w:val="en-GB"/>
        </w:rPr>
        <w:fldChar w:fldCharType="separate"/>
      </w:r>
      <w:r w:rsidRPr="00AB79C5">
        <w:rPr>
          <w:rFonts w:ascii="Times New Roman" w:hAnsi="Times New Roman" w:cs="Times New Roman"/>
          <w:noProof/>
          <w:sz w:val="24"/>
          <w:szCs w:val="24"/>
        </w:rPr>
        <w:t>“30 Anggota DPRD Kota Tegal Terpilih, Resmi Dilantik _ Tagar,” n.d.</w:t>
      </w:r>
    </w:p>
    <w:p w14:paraId="190B5654"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6, UU No. “Undang-Undang Nomor 6 Tahun 2020 Tentang Penetapan Peraturan Pemerintah Pengganti Undang-Undang Nomor 2 Tahun 2020 Tentang Perubahan Ketiga Atasn Undang-Undang Nomor 1 Tahnun 2015,” no. 046525 (2020): 53.</w:t>
      </w:r>
    </w:p>
    <w:p w14:paraId="62FB9720"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ADITYA, DAUSAT. “Kedudukan Peraturan Komisi Pemilihan Umum Dalam Sistem Perundang-Undangan Di Indonesia,” n.d.</w:t>
      </w:r>
    </w:p>
    <w:p w14:paraId="68E192D2"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Agusta, Ivanovich. “Teknik Pengumpulan Dan Analisis Data Kualitatif.” </w:t>
      </w:r>
      <w:r w:rsidRPr="00AB79C5">
        <w:rPr>
          <w:rFonts w:ascii="Times New Roman" w:hAnsi="Times New Roman" w:cs="Times New Roman"/>
          <w:i/>
          <w:iCs/>
          <w:noProof/>
          <w:sz w:val="24"/>
          <w:szCs w:val="24"/>
        </w:rPr>
        <w:t>Pusat Penelitian Sosial Ekonomi. Litbang Pertanian, Bogor</w:t>
      </w:r>
      <w:r w:rsidRPr="00AB79C5">
        <w:rPr>
          <w:rFonts w:ascii="Times New Roman" w:hAnsi="Times New Roman" w:cs="Times New Roman"/>
          <w:noProof/>
          <w:sz w:val="24"/>
          <w:szCs w:val="24"/>
        </w:rPr>
        <w:t xml:space="preserve"> 27, no. 10 (2003): 179–88.</w:t>
      </w:r>
    </w:p>
    <w:p w14:paraId="30CA6738"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Ansori, Ansori. “Legalitas Hukum Komisi Pemilihan Umum Daerah Dalam Menyelenggarakan Pilkada.” </w:t>
      </w:r>
      <w:r w:rsidRPr="00AB79C5">
        <w:rPr>
          <w:rFonts w:ascii="Times New Roman" w:hAnsi="Times New Roman" w:cs="Times New Roman"/>
          <w:i/>
          <w:iCs/>
          <w:noProof/>
          <w:sz w:val="24"/>
          <w:szCs w:val="24"/>
        </w:rPr>
        <w:t>Jurnal Konstitusi</w:t>
      </w:r>
      <w:r w:rsidRPr="00AB79C5">
        <w:rPr>
          <w:rFonts w:ascii="Times New Roman" w:hAnsi="Times New Roman" w:cs="Times New Roman"/>
          <w:noProof/>
          <w:sz w:val="24"/>
          <w:szCs w:val="24"/>
        </w:rPr>
        <w:t xml:space="preserve"> 14, no. 3 (2017): 553–72.</w:t>
      </w:r>
    </w:p>
    <w:p w14:paraId="5FE69C85"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Arniti, Ni Ketut. “Partisipasi Politik Masyarakat Dalam Pemilihan Umum Legislatif Di Kota Denpasar.” </w:t>
      </w:r>
      <w:r w:rsidRPr="00AB79C5">
        <w:rPr>
          <w:rFonts w:ascii="Times New Roman" w:hAnsi="Times New Roman" w:cs="Times New Roman"/>
          <w:i/>
          <w:iCs/>
          <w:noProof/>
          <w:sz w:val="24"/>
          <w:szCs w:val="24"/>
        </w:rPr>
        <w:t>Jurnal Ilmiah Dinamika Sosial</w:t>
      </w:r>
      <w:r w:rsidRPr="00AB79C5">
        <w:rPr>
          <w:rFonts w:ascii="Times New Roman" w:hAnsi="Times New Roman" w:cs="Times New Roman"/>
          <w:noProof/>
          <w:sz w:val="24"/>
          <w:szCs w:val="24"/>
        </w:rPr>
        <w:t xml:space="preserve"> 4, no. 2 (2020): 329–48.</w:t>
      </w:r>
    </w:p>
    <w:p w14:paraId="2D0F779B"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Azmi, Bona Fauzatil. “KEDUDUKAN ANGGOTA DPD DARI UNSUR PARTAI POLITIK DITINJAU DARI PASAL 22 AYAT (4) UNDANG–UNDANG DASAR NEGARA REPUBLIK INDONESIA TAHUN 1945.” </w:t>
      </w:r>
      <w:r w:rsidRPr="00AB79C5">
        <w:rPr>
          <w:rFonts w:ascii="Times New Roman" w:hAnsi="Times New Roman" w:cs="Times New Roman"/>
          <w:i/>
          <w:iCs/>
          <w:noProof/>
          <w:sz w:val="24"/>
          <w:szCs w:val="24"/>
        </w:rPr>
        <w:t>Abstract of Undergraduate Research, Faculty of Law, Bung Hatta University</w:t>
      </w:r>
      <w:r w:rsidRPr="00AB79C5">
        <w:rPr>
          <w:rFonts w:ascii="Times New Roman" w:hAnsi="Times New Roman" w:cs="Times New Roman"/>
          <w:noProof/>
          <w:sz w:val="24"/>
          <w:szCs w:val="24"/>
        </w:rPr>
        <w:t xml:space="preserve"> 9, no. 2 (2018).</w:t>
      </w:r>
    </w:p>
    <w:p w14:paraId="456C2E41"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Bylesjö, Cecilia, and Francisia S S E Seda. </w:t>
      </w:r>
      <w:r w:rsidRPr="00AB79C5">
        <w:rPr>
          <w:rFonts w:ascii="Times New Roman" w:hAnsi="Times New Roman" w:cs="Times New Roman"/>
          <w:i/>
          <w:iCs/>
          <w:noProof/>
          <w:sz w:val="24"/>
          <w:szCs w:val="24"/>
        </w:rPr>
        <w:t>Indonesia: The Struggle for Gender Quotas in the World’s Largest Muslim Society</w:t>
      </w:r>
      <w:r w:rsidRPr="00AB79C5">
        <w:rPr>
          <w:rFonts w:ascii="Times New Roman" w:hAnsi="Times New Roman" w:cs="Times New Roman"/>
          <w:noProof/>
          <w:sz w:val="24"/>
          <w:szCs w:val="24"/>
        </w:rPr>
        <w:t>. na, 2006.</w:t>
      </w:r>
    </w:p>
    <w:p w14:paraId="62374F40"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“Daftar Anggota DPRD (2014-2019) _ Sekretariat DPRD KOTA TEGAL _,” n.d.</w:t>
      </w:r>
    </w:p>
    <w:p w14:paraId="7EE829B5"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Dewan Perwakilan Rakyat RI. “Alat Kelengkapan Dewan - Dewan Perwakilan Rakyat.” </w:t>
      </w:r>
      <w:r w:rsidRPr="00AB79C5">
        <w:rPr>
          <w:rFonts w:ascii="Times New Roman" w:hAnsi="Times New Roman" w:cs="Times New Roman"/>
          <w:i/>
          <w:iCs/>
          <w:noProof/>
          <w:sz w:val="24"/>
          <w:szCs w:val="24"/>
        </w:rPr>
        <w:t>Dpr.Go.Id</w:t>
      </w:r>
      <w:r w:rsidRPr="00AB79C5">
        <w:rPr>
          <w:rFonts w:ascii="Times New Roman" w:hAnsi="Times New Roman" w:cs="Times New Roman"/>
          <w:noProof/>
          <w:sz w:val="24"/>
          <w:szCs w:val="24"/>
        </w:rPr>
        <w:t>, 2021. https://www.dpr.go.id/akd/index/id/Tentang-Komisi-I%0Ahttps://www.dpr.go.id/akd/index/id/Tentang-Komisi-XI.</w:t>
      </w:r>
    </w:p>
    <w:p w14:paraId="2B94EE54"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 “UNDANG-UNDANG REPUBLIK INDONESIA NOMOR 31 TAHUN 2002 </w:t>
      </w:r>
      <w:r w:rsidRPr="00AB79C5">
        <w:rPr>
          <w:rFonts w:ascii="Times New Roman" w:hAnsi="Times New Roman" w:cs="Times New Roman"/>
          <w:noProof/>
          <w:sz w:val="24"/>
          <w:szCs w:val="24"/>
        </w:rPr>
        <w:lastRenderedPageBreak/>
        <w:t xml:space="preserve">TENTANG PARTAI POLITIK.” </w:t>
      </w:r>
      <w:r w:rsidRPr="00AB79C5">
        <w:rPr>
          <w:rFonts w:ascii="Times New Roman" w:hAnsi="Times New Roman" w:cs="Times New Roman"/>
          <w:i/>
          <w:iCs/>
          <w:noProof/>
          <w:sz w:val="24"/>
          <w:szCs w:val="24"/>
        </w:rPr>
        <w:t>Https://Www.Dpr.Go.Id/Dokjdih/Document/Uu/UU_2002_31.Pdf</w:t>
      </w:r>
      <w:r w:rsidRPr="00AB79C5">
        <w:rPr>
          <w:rFonts w:ascii="Times New Roman" w:hAnsi="Times New Roman" w:cs="Times New Roman"/>
          <w:noProof/>
          <w:sz w:val="24"/>
          <w:szCs w:val="24"/>
        </w:rPr>
        <w:t xml:space="preserve"> 52, no. 1 (2002): 1–5.</w:t>
      </w:r>
    </w:p>
    <w:p w14:paraId="0B87E3D0"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“DPRD Sampaikan Jawaban Atas Pendapat Wali Kota Tegal Terhadap Raperda _ Sekretariat DPRD KOTA TEGAL _,” n.d.</w:t>
      </w:r>
    </w:p>
    <w:p w14:paraId="773B4720"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Ekawati, Esty. “Keterwakilan Perempuan Pada Pemilu Pasca Orde Baru.” </w:t>
      </w:r>
      <w:r w:rsidRPr="00AB79C5">
        <w:rPr>
          <w:rFonts w:ascii="Times New Roman" w:hAnsi="Times New Roman" w:cs="Times New Roman"/>
          <w:i/>
          <w:iCs/>
          <w:noProof/>
          <w:sz w:val="24"/>
          <w:szCs w:val="24"/>
        </w:rPr>
        <w:t>Musãwa Jurnal Studi Gender Dan Islam</w:t>
      </w:r>
      <w:r w:rsidRPr="00AB79C5">
        <w:rPr>
          <w:rFonts w:ascii="Times New Roman" w:hAnsi="Times New Roman" w:cs="Times New Roman"/>
          <w:noProof/>
          <w:sz w:val="24"/>
          <w:szCs w:val="24"/>
        </w:rPr>
        <w:t xml:space="preserve"> 16, no. 1 (2018): 67–80.</w:t>
      </w:r>
    </w:p>
    <w:p w14:paraId="3824890B"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Fahriyani, Irma Dwi. “Analisis Undang-Undang Nomor 7 Tahun 2017 Tentang Pemilihan Umum Berbasis Kesetaraan Gender Dalam Rekrutmen Calon Anggota Legislatif Oleh Partai Politik.” UNS (Sebelas Maret University), 2022.</w:t>
      </w:r>
    </w:p>
    <w:p w14:paraId="6CAA2C8E"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Fitri, Icha Cahyaning. “Perlindungan Hukum Keterwakilan Perempuan Dalam Pemilihan Umum Legislatif.” </w:t>
      </w:r>
      <w:r w:rsidRPr="00AB79C5">
        <w:rPr>
          <w:rFonts w:ascii="Times New Roman" w:hAnsi="Times New Roman" w:cs="Times New Roman"/>
          <w:i/>
          <w:iCs/>
          <w:noProof/>
          <w:sz w:val="24"/>
          <w:szCs w:val="24"/>
        </w:rPr>
        <w:t>Fairness and Justice: Jurnal Ilmiah Ilmu Hukum</w:t>
      </w:r>
      <w:r w:rsidRPr="00AB79C5">
        <w:rPr>
          <w:rFonts w:ascii="Times New Roman" w:hAnsi="Times New Roman" w:cs="Times New Roman"/>
          <w:noProof/>
          <w:sz w:val="24"/>
          <w:szCs w:val="24"/>
        </w:rPr>
        <w:t xml:space="preserve"> 14, no. 1 (2016).</w:t>
      </w:r>
    </w:p>
    <w:p w14:paraId="577C4151"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Hadiyono, Venatius. “Memaknai Perempuan Dalam Kursi Parlemen.” </w:t>
      </w:r>
      <w:r w:rsidRPr="00AB79C5">
        <w:rPr>
          <w:rFonts w:ascii="Times New Roman" w:hAnsi="Times New Roman" w:cs="Times New Roman"/>
          <w:i/>
          <w:iCs/>
          <w:noProof/>
          <w:sz w:val="24"/>
          <w:szCs w:val="24"/>
        </w:rPr>
        <w:t>Kisi Hukum</w:t>
      </w:r>
      <w:r w:rsidRPr="00AB79C5">
        <w:rPr>
          <w:rFonts w:ascii="Times New Roman" w:hAnsi="Times New Roman" w:cs="Times New Roman"/>
          <w:noProof/>
          <w:sz w:val="24"/>
          <w:szCs w:val="24"/>
        </w:rPr>
        <w:t xml:space="preserve"> 14, no. 1 (2015): 7–25. http://journal.unika.ac.id/index.php/kh/article/view/456.</w:t>
      </w:r>
    </w:p>
    <w:p w14:paraId="54E29279"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Huda, Mustanul Sania. “Implementasi Undang-Undang Nomor 8 Tahun 2012 Tentang Pemilihan Umum Anggota Dewan Perwakilan Rakyat, Dewan Perwakilan Daerah, Dan Dewan Perwakilan Rakyat Daerah (Studi Tentang Keterwakilan Perempuan Dalam Politik Di Kabupaten Magetan).” Universitas Brawijaya, 2014.</w:t>
      </w:r>
    </w:p>
    <w:p w14:paraId="131A01D4"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Iman, Wa Ode Nur. “PERAN MASYARAKAT DAN KUOTA PEREMPUAN DALAM PEMILIHAN UMUM SERENTAK TAHUN 2024.” </w:t>
      </w:r>
      <w:r w:rsidRPr="00AB79C5">
        <w:rPr>
          <w:rFonts w:ascii="Times New Roman" w:hAnsi="Times New Roman" w:cs="Times New Roman"/>
          <w:i/>
          <w:iCs/>
          <w:noProof/>
          <w:sz w:val="24"/>
          <w:szCs w:val="24"/>
        </w:rPr>
        <w:t>Journal Publicuho</w:t>
      </w:r>
      <w:r w:rsidRPr="00AB79C5">
        <w:rPr>
          <w:rFonts w:ascii="Times New Roman" w:hAnsi="Times New Roman" w:cs="Times New Roman"/>
          <w:noProof/>
          <w:sz w:val="24"/>
          <w:szCs w:val="24"/>
        </w:rPr>
        <w:t xml:space="preserve"> 6, no. 1 (2023): 151–60.</w:t>
      </w:r>
    </w:p>
    <w:p w14:paraId="67C4DBA2"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Indonesia, presiden republik. “Dalam Republik.” </w:t>
      </w:r>
      <w:r w:rsidRPr="00AB79C5">
        <w:rPr>
          <w:rFonts w:ascii="Times New Roman" w:hAnsi="Times New Roman" w:cs="Times New Roman"/>
          <w:i/>
          <w:iCs/>
          <w:noProof/>
          <w:sz w:val="24"/>
          <w:szCs w:val="24"/>
        </w:rPr>
        <w:t>Undang-Undang Pemilu</w:t>
      </w:r>
      <w:r w:rsidRPr="00AB79C5">
        <w:rPr>
          <w:rFonts w:ascii="Times New Roman" w:hAnsi="Times New Roman" w:cs="Times New Roman"/>
          <w:noProof/>
          <w:sz w:val="24"/>
          <w:szCs w:val="24"/>
        </w:rPr>
        <w:t>, 2017.</w:t>
      </w:r>
    </w:p>
    <w:p w14:paraId="062AC9D8"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Indonesia, Republik. </w:t>
      </w:r>
      <w:r w:rsidRPr="00AB79C5">
        <w:rPr>
          <w:rFonts w:ascii="Times New Roman" w:hAnsi="Times New Roman" w:cs="Times New Roman"/>
          <w:i/>
          <w:iCs/>
          <w:noProof/>
          <w:sz w:val="24"/>
          <w:szCs w:val="24"/>
        </w:rPr>
        <w:t>Undang-Undang Republik Indonesia Nomor 39 Tahun 1999 Tentang Hak Asasi Manusia</w:t>
      </w:r>
      <w:r w:rsidRPr="00AB79C5">
        <w:rPr>
          <w:rFonts w:ascii="Times New Roman" w:hAnsi="Times New Roman" w:cs="Times New Roman"/>
          <w:noProof/>
          <w:sz w:val="24"/>
          <w:szCs w:val="24"/>
        </w:rPr>
        <w:t>. Pusat Penerbitan PNRI, 1999.</w:t>
      </w:r>
    </w:p>
    <w:p w14:paraId="328E1DD7"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Kementerian Sekretariat Negara RI. “Undang-Ungan No 12 Tahun 2011 Tentang Pembentukan Peraturan Peundang -Undangan.” </w:t>
      </w:r>
      <w:r w:rsidRPr="00AB79C5">
        <w:rPr>
          <w:rFonts w:ascii="Times New Roman" w:hAnsi="Times New Roman" w:cs="Times New Roman"/>
          <w:i/>
          <w:iCs/>
          <w:noProof/>
          <w:sz w:val="24"/>
          <w:szCs w:val="24"/>
        </w:rPr>
        <w:t>Kementerian Sekretariat Negara RI</w:t>
      </w:r>
      <w:r w:rsidRPr="00AB79C5">
        <w:rPr>
          <w:rFonts w:ascii="Times New Roman" w:hAnsi="Times New Roman" w:cs="Times New Roman"/>
          <w:noProof/>
          <w:sz w:val="24"/>
          <w:szCs w:val="24"/>
        </w:rPr>
        <w:t xml:space="preserve">, </w:t>
      </w:r>
      <w:r w:rsidRPr="00AB79C5">
        <w:rPr>
          <w:rFonts w:ascii="Times New Roman" w:hAnsi="Times New Roman" w:cs="Times New Roman"/>
          <w:noProof/>
          <w:sz w:val="24"/>
          <w:szCs w:val="24"/>
        </w:rPr>
        <w:lastRenderedPageBreak/>
        <w:t>2011, hlm. 39-41. http://bphn.go.id/data/documents/11uu012.pdf.</w:t>
      </w:r>
    </w:p>
    <w:p w14:paraId="111B87B1"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Khakim, Mufti. “Penegakan Hukum Dan Implementasi Pasal 27 Ayat (1) Undang-Undang Dasar 1945 Tentang Persamaan Kedudukan Di Hadapan Hukum,” 2017.</w:t>
      </w:r>
    </w:p>
    <w:p w14:paraId="683148D2"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Madjowa, Verrianto, Diah Setiawaty, Yuandra Ismiraldi, Ramda Yanurzha, Ferry Kurnia Rizkiyansyah, Titi Anggraini, and Direktur Eksekutif Perludem. </w:t>
      </w:r>
      <w:r w:rsidRPr="00AB79C5">
        <w:rPr>
          <w:rFonts w:ascii="Times New Roman" w:hAnsi="Times New Roman" w:cs="Times New Roman"/>
          <w:i/>
          <w:iCs/>
          <w:noProof/>
          <w:sz w:val="24"/>
          <w:szCs w:val="24"/>
        </w:rPr>
        <w:t>Modul Open Data Pemilu</w:t>
      </w:r>
      <w:r w:rsidRPr="00AB79C5">
        <w:rPr>
          <w:rFonts w:ascii="Times New Roman" w:hAnsi="Times New Roman" w:cs="Times New Roman"/>
          <w:noProof/>
          <w:sz w:val="24"/>
          <w:szCs w:val="24"/>
        </w:rPr>
        <w:t>. Perkumpulan untuk Pemilu dan Demokrasi, 2015.</w:t>
      </w:r>
    </w:p>
    <w:p w14:paraId="45C390FB"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Marthin, Jhon. “Kewenangan Komisi Pemilihan Umum Dalam Pembentukan Norma Pada Peraturan Komisi Pemilihan Umum Berdasarkan Kesesuaian Asas Pembentukan Peraturan Perundang-Undangan.” </w:t>
      </w:r>
      <w:r w:rsidRPr="00AB79C5">
        <w:rPr>
          <w:rFonts w:ascii="Times New Roman" w:hAnsi="Times New Roman" w:cs="Times New Roman"/>
          <w:i/>
          <w:iCs/>
          <w:noProof/>
          <w:sz w:val="24"/>
          <w:szCs w:val="24"/>
        </w:rPr>
        <w:t>Awasia: Jurnal Pemilu Dan Demokrasi</w:t>
      </w:r>
      <w:r w:rsidRPr="00AB79C5">
        <w:rPr>
          <w:rFonts w:ascii="Times New Roman" w:hAnsi="Times New Roman" w:cs="Times New Roman"/>
          <w:noProof/>
          <w:sz w:val="24"/>
          <w:szCs w:val="24"/>
        </w:rPr>
        <w:t xml:space="preserve"> 1, no. 2 (2021): 113–25.</w:t>
      </w:r>
    </w:p>
    <w:p w14:paraId="7A9DCE36"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Nimrah dan Sakaria, Siti, Kata Kunci, and dan Budaya Patriarki. “Perempuan Dan Budaya Patriarki Dalam Politik (Studi Kasus Kegagalan Caleg Perempuan Dalam Pemilu Legislative 2014 ).” </w:t>
      </w:r>
      <w:r w:rsidRPr="00AB79C5">
        <w:rPr>
          <w:rFonts w:ascii="Times New Roman" w:hAnsi="Times New Roman" w:cs="Times New Roman"/>
          <w:i/>
          <w:iCs/>
          <w:noProof/>
          <w:sz w:val="24"/>
          <w:szCs w:val="24"/>
        </w:rPr>
        <w:t>The POLITICS: Jurnal Magister Ilmu Politik Universitas Hasanuddin</w:t>
      </w:r>
      <w:r w:rsidRPr="00AB79C5">
        <w:rPr>
          <w:rFonts w:ascii="Times New Roman" w:hAnsi="Times New Roman" w:cs="Times New Roman"/>
          <w:noProof/>
          <w:sz w:val="24"/>
          <w:szCs w:val="24"/>
        </w:rPr>
        <w:t xml:space="preserve"> 1, no. 2 (2015): 2407–9138.</w:t>
      </w:r>
    </w:p>
    <w:p w14:paraId="12FCF670"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Nooryanto, Fista Herry, Lilik Prihatin, and Citra Candra Dewi. “Kajian Hukuman Bagi Pelaku Dan Perlindungan Hukum Bagi Korban Dalam Tindak Pidana Bullying Dan Cyber Bullying.” </w:t>
      </w:r>
      <w:r w:rsidRPr="00AB79C5">
        <w:rPr>
          <w:rFonts w:ascii="Times New Roman" w:hAnsi="Times New Roman" w:cs="Times New Roman"/>
          <w:i/>
          <w:iCs/>
          <w:noProof/>
          <w:sz w:val="24"/>
          <w:szCs w:val="24"/>
        </w:rPr>
        <w:t>JIIP - Jurnal Ilmiah Ilmu Pendidikan</w:t>
      </w:r>
      <w:r w:rsidRPr="00AB79C5">
        <w:rPr>
          <w:rFonts w:ascii="Times New Roman" w:hAnsi="Times New Roman" w:cs="Times New Roman"/>
          <w:noProof/>
          <w:sz w:val="24"/>
          <w:szCs w:val="24"/>
        </w:rPr>
        <w:t xml:space="preserve"> 6, no. 1 (2023). https://doi.org/10.54371/jiip.v6i1.1363.</w:t>
      </w:r>
    </w:p>
    <w:p w14:paraId="0D86F43E"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“PanturaNews - Caleg Perempuan Di Kota Tegal Capai 40,92 Persen _ LAPORAN SL,” n.d.</w:t>
      </w:r>
    </w:p>
    <w:p w14:paraId="0D54A1ED"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“Perempuan Dalam Pemilu 2019, Antara Harapan Dan Kenyataan - KPU,” n.d.</w:t>
      </w:r>
    </w:p>
    <w:p w14:paraId="02D4CBCE"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Permana, Hendi. “Kebebasan Hak Politik Perempuan Dalam Parlemen.” </w:t>
      </w:r>
      <w:r w:rsidRPr="00AB79C5">
        <w:rPr>
          <w:rFonts w:ascii="Times New Roman" w:hAnsi="Times New Roman" w:cs="Times New Roman"/>
          <w:i/>
          <w:iCs/>
          <w:noProof/>
          <w:sz w:val="24"/>
          <w:szCs w:val="24"/>
        </w:rPr>
        <w:t>’ADALAH</w:t>
      </w:r>
      <w:r w:rsidRPr="00AB79C5">
        <w:rPr>
          <w:rFonts w:ascii="Times New Roman" w:hAnsi="Times New Roman" w:cs="Times New Roman"/>
          <w:noProof/>
          <w:sz w:val="24"/>
          <w:szCs w:val="24"/>
        </w:rPr>
        <w:t xml:space="preserve"> 1, no. 7 (July 7, 2017). https://doi.org/10.15408/adalah.v1i7.8386.</w:t>
      </w:r>
    </w:p>
    <w:p w14:paraId="389B54FC"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“PRESIDEN REPUBLIK INDONESIA,” n.d.</w:t>
      </w:r>
    </w:p>
    <w:p w14:paraId="3A181567"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Ratna Riyanti. “PEMILIHAN UMUM ANGGOTA PARLEMEN DALAM PERSPEKTIF KESETARAAN DAN KEADILAN GENDER DI INDONESIA.” </w:t>
      </w:r>
      <w:r w:rsidRPr="00AB79C5">
        <w:rPr>
          <w:rFonts w:ascii="Times New Roman" w:hAnsi="Times New Roman" w:cs="Times New Roman"/>
          <w:i/>
          <w:iCs/>
          <w:noProof/>
          <w:sz w:val="24"/>
          <w:szCs w:val="24"/>
        </w:rPr>
        <w:t xml:space="preserve">JOURNAL </w:t>
      </w:r>
      <w:r w:rsidRPr="00AB79C5">
        <w:rPr>
          <w:rFonts w:ascii="Times New Roman" w:hAnsi="Times New Roman" w:cs="Times New Roman"/>
          <w:i/>
          <w:iCs/>
          <w:noProof/>
          <w:sz w:val="24"/>
          <w:szCs w:val="24"/>
        </w:rPr>
        <w:lastRenderedPageBreak/>
        <w:t>EQUITABLE</w:t>
      </w:r>
      <w:r w:rsidRPr="00AB79C5">
        <w:rPr>
          <w:rFonts w:ascii="Times New Roman" w:hAnsi="Times New Roman" w:cs="Times New Roman"/>
          <w:noProof/>
          <w:sz w:val="24"/>
          <w:szCs w:val="24"/>
        </w:rPr>
        <w:t xml:space="preserve"> 5, no. 2 (April 30, 2021): 1–18. https://doi.org/10.37859/jeq.v5i2.2533.</w:t>
      </w:r>
    </w:p>
    <w:p w14:paraId="48F9D055"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RI, S K. “Instruksi Presiden Nomor 9 Tahun 2000 Tentang Pengarusutamaan Gender.” </w:t>
      </w:r>
      <w:r w:rsidRPr="00AB79C5">
        <w:rPr>
          <w:rFonts w:ascii="Times New Roman" w:hAnsi="Times New Roman" w:cs="Times New Roman"/>
          <w:i/>
          <w:iCs/>
          <w:noProof/>
          <w:sz w:val="24"/>
          <w:szCs w:val="24"/>
        </w:rPr>
        <w:t>Encyclopedia of Volcanoes</w:t>
      </w:r>
      <w:r w:rsidRPr="00AB79C5">
        <w:rPr>
          <w:rFonts w:ascii="Times New Roman" w:hAnsi="Times New Roman" w:cs="Times New Roman"/>
          <w:noProof/>
          <w:sz w:val="24"/>
          <w:szCs w:val="24"/>
        </w:rPr>
        <w:t>, 2000.</w:t>
      </w:r>
    </w:p>
    <w:p w14:paraId="32BA2465"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Riyanti, Ratna. </w:t>
      </w:r>
      <w:r w:rsidRPr="00AB79C5">
        <w:rPr>
          <w:rFonts w:ascii="Times New Roman" w:hAnsi="Times New Roman" w:cs="Times New Roman"/>
          <w:i/>
          <w:iCs/>
          <w:noProof/>
          <w:sz w:val="24"/>
          <w:szCs w:val="24"/>
        </w:rPr>
        <w:t>Perempuan Dalam Pusaran Pemilu</w:t>
      </w:r>
      <w:r w:rsidRPr="00AB79C5">
        <w:rPr>
          <w:rFonts w:ascii="Times New Roman" w:hAnsi="Times New Roman" w:cs="Times New Roman"/>
          <w:noProof/>
          <w:sz w:val="24"/>
          <w:szCs w:val="24"/>
        </w:rPr>
        <w:t>. Penerbit NEM, 2021.</w:t>
      </w:r>
    </w:p>
    <w:p w14:paraId="2A131687"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Soedarwo, Vina Salviana D. “Pengertian Gender Dan Sosialisasi Gender.” </w:t>
      </w:r>
      <w:r w:rsidRPr="00AB79C5">
        <w:rPr>
          <w:rFonts w:ascii="Times New Roman" w:hAnsi="Times New Roman" w:cs="Times New Roman"/>
          <w:i/>
          <w:iCs/>
          <w:noProof/>
          <w:sz w:val="24"/>
          <w:szCs w:val="24"/>
        </w:rPr>
        <w:t>Jakarta: Universitas Terbuka</w:t>
      </w:r>
      <w:r w:rsidRPr="00AB79C5">
        <w:rPr>
          <w:rFonts w:ascii="Times New Roman" w:hAnsi="Times New Roman" w:cs="Times New Roman"/>
          <w:noProof/>
          <w:sz w:val="24"/>
          <w:szCs w:val="24"/>
        </w:rPr>
        <w:t>, 2010.</w:t>
      </w:r>
    </w:p>
    <w:p w14:paraId="3953F8BC"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Sumanto, Dedi, and Salahuddin Nggilu. “Kedudukan Peraturan Komisi Pemilihan Umum (PKPU) Dalam Tata Susunan Peraturan Perundang-Undangan Republik Indonesia.” </w:t>
      </w:r>
      <w:r w:rsidRPr="00AB79C5">
        <w:rPr>
          <w:rFonts w:ascii="Times New Roman" w:hAnsi="Times New Roman" w:cs="Times New Roman"/>
          <w:i/>
          <w:iCs/>
          <w:noProof/>
          <w:sz w:val="24"/>
          <w:szCs w:val="24"/>
        </w:rPr>
        <w:t>Datuk Sulaiman Law Review (DaLRev)</w:t>
      </w:r>
      <w:r w:rsidRPr="00AB79C5">
        <w:rPr>
          <w:rFonts w:ascii="Times New Roman" w:hAnsi="Times New Roman" w:cs="Times New Roman"/>
          <w:noProof/>
          <w:sz w:val="24"/>
          <w:szCs w:val="24"/>
        </w:rPr>
        <w:t xml:space="preserve"> 1, no. 1 (2020): 27–38.</w:t>
      </w:r>
    </w:p>
    <w:p w14:paraId="657A06E8"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Susiana, Sali. “Implementasi Kuota 30% Keterwakilan Perempuan Dalam Daftar Calon Anggota DPRD Provinsi Pada Pemilu 2014.” </w:t>
      </w:r>
      <w:r w:rsidRPr="00AB79C5">
        <w:rPr>
          <w:rFonts w:ascii="Times New Roman" w:hAnsi="Times New Roman" w:cs="Times New Roman"/>
          <w:i/>
          <w:iCs/>
          <w:noProof/>
          <w:sz w:val="24"/>
          <w:szCs w:val="24"/>
        </w:rPr>
        <w:t>Kajian</w:t>
      </w:r>
      <w:r w:rsidRPr="00AB79C5">
        <w:rPr>
          <w:rFonts w:ascii="Times New Roman" w:hAnsi="Times New Roman" w:cs="Times New Roman"/>
          <w:noProof/>
          <w:sz w:val="24"/>
          <w:szCs w:val="24"/>
        </w:rPr>
        <w:t xml:space="preserve"> 19, no. 1 (2016): 1–19.</w:t>
      </w:r>
    </w:p>
    <w:p w14:paraId="1567DE7B"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Thalib, Nur Asikin. “Hak Politik Perempuan Pasca Putusan Mahkamah Konstitusi (Uji Materiil Pasal 214 Undang-Undang Nomor 10 Tahun 2008).” </w:t>
      </w:r>
      <w:r w:rsidRPr="00AB79C5">
        <w:rPr>
          <w:rFonts w:ascii="Times New Roman" w:hAnsi="Times New Roman" w:cs="Times New Roman"/>
          <w:i/>
          <w:iCs/>
          <w:noProof/>
          <w:sz w:val="24"/>
          <w:szCs w:val="24"/>
        </w:rPr>
        <w:t>Jurnal Cita Hukum</w:t>
      </w:r>
      <w:r w:rsidRPr="00AB79C5">
        <w:rPr>
          <w:rFonts w:ascii="Times New Roman" w:hAnsi="Times New Roman" w:cs="Times New Roman"/>
          <w:noProof/>
          <w:sz w:val="24"/>
          <w:szCs w:val="24"/>
        </w:rPr>
        <w:t xml:space="preserve"> 2, no. 2 (2014): 95073.</w:t>
      </w:r>
    </w:p>
    <w:p w14:paraId="4CCED340"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Tim Hukumonline. “Makna Equality Before the Law Dan Penerapannya.” </w:t>
      </w:r>
      <w:r w:rsidRPr="00AB79C5">
        <w:rPr>
          <w:rFonts w:ascii="Times New Roman" w:hAnsi="Times New Roman" w:cs="Times New Roman"/>
          <w:i/>
          <w:iCs/>
          <w:noProof/>
          <w:sz w:val="24"/>
          <w:szCs w:val="24"/>
        </w:rPr>
        <w:t>Hukumonline</w:t>
      </w:r>
      <w:r w:rsidRPr="00AB79C5">
        <w:rPr>
          <w:rFonts w:ascii="Times New Roman" w:hAnsi="Times New Roman" w:cs="Times New Roman"/>
          <w:noProof/>
          <w:sz w:val="24"/>
          <w:szCs w:val="24"/>
        </w:rPr>
        <w:t>, 2023. https://www.hukumonline.com/berita/a/makna-equality-before-the-law-dan-penerapannya-lt61a6d5afef049/.</w:t>
      </w:r>
    </w:p>
    <w:p w14:paraId="358B0B6D"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Tong, Rosemarie Putnam. “Feminist Thought: Pengantar Paling Komprehensif Kepada Aliran Utama Pemikiran Feminis, Terj.” </w:t>
      </w:r>
      <w:r w:rsidRPr="00AB79C5">
        <w:rPr>
          <w:rFonts w:ascii="Times New Roman" w:hAnsi="Times New Roman" w:cs="Times New Roman"/>
          <w:i/>
          <w:iCs/>
          <w:noProof/>
          <w:sz w:val="24"/>
          <w:szCs w:val="24"/>
        </w:rPr>
        <w:t>Aquarini Priyatna Prabasmoro. Yogyakarta: Jalasutra</w:t>
      </w:r>
      <w:r w:rsidRPr="00AB79C5">
        <w:rPr>
          <w:rFonts w:ascii="Times New Roman" w:hAnsi="Times New Roman" w:cs="Times New Roman"/>
          <w:noProof/>
          <w:sz w:val="24"/>
          <w:szCs w:val="24"/>
        </w:rPr>
        <w:t>, 1998.</w:t>
      </w:r>
    </w:p>
    <w:p w14:paraId="324231E2"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Tridewiyanti, Kunthi. “Kesetaraan Dan Keadilan Gender Di Bidang Politik ‘Pentingnya Partisipasi Dan Keterwakilan Perempuan Di Legislatif’(Gender Equality and Justice in Field of Politics ‘The Importance of Participation and Representation of Wowen in Legislative’).” </w:t>
      </w:r>
      <w:r w:rsidRPr="00AB79C5">
        <w:rPr>
          <w:rFonts w:ascii="Times New Roman" w:hAnsi="Times New Roman" w:cs="Times New Roman"/>
          <w:i/>
          <w:iCs/>
          <w:noProof/>
          <w:sz w:val="24"/>
          <w:szCs w:val="24"/>
        </w:rPr>
        <w:t>Jurnal Legislasi Indonesia</w:t>
      </w:r>
      <w:r w:rsidRPr="00AB79C5">
        <w:rPr>
          <w:rFonts w:ascii="Times New Roman" w:hAnsi="Times New Roman" w:cs="Times New Roman"/>
          <w:noProof/>
          <w:sz w:val="24"/>
          <w:szCs w:val="24"/>
        </w:rPr>
        <w:t xml:space="preserve"> 9, no. 1 (2012): 73–90.</w:t>
      </w:r>
    </w:p>
    <w:p w14:paraId="30808A69"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B79C5">
        <w:rPr>
          <w:rFonts w:ascii="Times New Roman" w:hAnsi="Times New Roman" w:cs="Times New Roman"/>
          <w:noProof/>
          <w:sz w:val="24"/>
          <w:szCs w:val="24"/>
        </w:rPr>
        <w:t xml:space="preserve">Umagapi, Juniar Laraswanda. “Representasi Perempuan Di Parlemen Hasil Pemilu 2019: </w:t>
      </w:r>
      <w:r w:rsidRPr="00AB79C5">
        <w:rPr>
          <w:rFonts w:ascii="Times New Roman" w:hAnsi="Times New Roman" w:cs="Times New Roman"/>
          <w:noProof/>
          <w:sz w:val="24"/>
          <w:szCs w:val="24"/>
        </w:rPr>
        <w:lastRenderedPageBreak/>
        <w:t xml:space="preserve">Tantangan Dan Peluang.” </w:t>
      </w:r>
      <w:r w:rsidRPr="00AB79C5">
        <w:rPr>
          <w:rFonts w:ascii="Times New Roman" w:hAnsi="Times New Roman" w:cs="Times New Roman"/>
          <w:i/>
          <w:iCs/>
          <w:noProof/>
          <w:sz w:val="24"/>
          <w:szCs w:val="24"/>
        </w:rPr>
        <w:t>Kajian</w:t>
      </w:r>
      <w:r w:rsidRPr="00AB79C5">
        <w:rPr>
          <w:rFonts w:ascii="Times New Roman" w:hAnsi="Times New Roman" w:cs="Times New Roman"/>
          <w:noProof/>
          <w:sz w:val="24"/>
          <w:szCs w:val="24"/>
        </w:rPr>
        <w:t xml:space="preserve"> 25, no. 1 (2020): 19–34.</w:t>
      </w:r>
    </w:p>
    <w:p w14:paraId="4E4AB9C8" w14:textId="77777777" w:rsidR="00290F7A" w:rsidRPr="00AB79C5" w:rsidRDefault="00290F7A" w:rsidP="00290F7A">
      <w:pPr>
        <w:widowControl w:val="0"/>
        <w:autoSpaceDE w:val="0"/>
        <w:autoSpaceDN w:val="0"/>
        <w:adjustRightInd w:val="0"/>
        <w:spacing w:after="0" w:line="480" w:lineRule="auto"/>
        <w:ind w:left="480" w:hanging="480"/>
        <w:rPr>
          <w:rFonts w:ascii="Times New Roman" w:hAnsi="Times New Roman" w:cs="Times New Roman"/>
          <w:noProof/>
          <w:sz w:val="24"/>
        </w:rPr>
      </w:pPr>
      <w:r w:rsidRPr="00AB79C5">
        <w:rPr>
          <w:rFonts w:ascii="Times New Roman" w:hAnsi="Times New Roman" w:cs="Times New Roman"/>
          <w:noProof/>
          <w:sz w:val="24"/>
          <w:szCs w:val="24"/>
        </w:rPr>
        <w:t>Widasmara, I Putu Oka Pratiwi. “PENGATURAN TERHADAP KETERWAKILAN PEREMPUAN DALAM UNDANG-UNDANG TENTANG MPR, DPR, DPD, DAN DPRD DITINJAU BERDASARKAN PUTUSAN MAHKAMAH KONSTITUSI NOMOR 82/PUU-XII/20141,” 2016.</w:t>
      </w:r>
    </w:p>
    <w:p w14:paraId="23C60D1E" w14:textId="77777777" w:rsidR="00290F7A" w:rsidRPr="00AB79C5" w:rsidRDefault="00290F7A" w:rsidP="00290F7A">
      <w:pPr>
        <w:pStyle w:val="ListParagraph"/>
        <w:spacing w:after="0" w:line="480" w:lineRule="auto"/>
        <w:ind w:left="0"/>
        <w:contextualSpacing w:val="0"/>
        <w:jc w:val="both"/>
        <w:rPr>
          <w:rFonts w:ascii="Times New Roman" w:hAnsi="Times New Roman" w:cs="Times New Roman"/>
          <w:b/>
          <w:sz w:val="24"/>
          <w:szCs w:val="24"/>
          <w:lang w:val="en-GB"/>
        </w:rPr>
      </w:pPr>
      <w:r w:rsidRPr="00AB79C5">
        <w:rPr>
          <w:rFonts w:ascii="Times New Roman" w:hAnsi="Times New Roman" w:cs="Times New Roman"/>
          <w:b/>
          <w:sz w:val="24"/>
          <w:szCs w:val="24"/>
          <w:lang w:val="en-GB"/>
        </w:rPr>
        <w:fldChar w:fldCharType="end"/>
      </w:r>
    </w:p>
    <w:p w14:paraId="7FF1FB1B" w14:textId="77777777" w:rsidR="00290F7A" w:rsidRPr="00AB79C5" w:rsidRDefault="00290F7A" w:rsidP="00290F7A">
      <w:pPr>
        <w:pStyle w:val="ListParagraph"/>
        <w:spacing w:after="0" w:line="480" w:lineRule="auto"/>
        <w:ind w:left="0"/>
        <w:contextualSpacing w:val="0"/>
        <w:jc w:val="both"/>
        <w:outlineLvl w:val="1"/>
        <w:rPr>
          <w:rFonts w:ascii="Times New Roman" w:hAnsi="Times New Roman" w:cs="Times New Roman"/>
          <w:b/>
          <w:sz w:val="24"/>
          <w:szCs w:val="24"/>
          <w:lang w:val="en-GB"/>
        </w:rPr>
      </w:pPr>
      <w:bookmarkStart w:id="2" w:name="_Toc158503061"/>
      <w:r w:rsidRPr="00AB79C5">
        <w:rPr>
          <w:rFonts w:ascii="Times New Roman" w:hAnsi="Times New Roman" w:cs="Times New Roman"/>
          <w:b/>
          <w:sz w:val="24"/>
          <w:szCs w:val="24"/>
          <w:lang w:val="en-GB"/>
        </w:rPr>
        <w:t>JURNAL</w:t>
      </w:r>
      <w:bookmarkEnd w:id="2"/>
    </w:p>
    <w:p w14:paraId="013B3864" w14:textId="77777777" w:rsidR="00290F7A" w:rsidRPr="00AB79C5" w:rsidRDefault="00290F7A" w:rsidP="00290F7A">
      <w:pPr>
        <w:widowControl w:val="0"/>
        <w:autoSpaceDE w:val="0"/>
        <w:autoSpaceDN w:val="0"/>
        <w:adjustRightInd w:val="0"/>
        <w:spacing w:after="0" w:line="480" w:lineRule="auto"/>
        <w:jc w:val="both"/>
        <w:rPr>
          <w:rFonts w:ascii="Times New Roman" w:hAnsi="Times New Roman" w:cs="Times New Roman"/>
          <w:noProof/>
          <w:sz w:val="24"/>
          <w:szCs w:val="24"/>
        </w:rPr>
      </w:pPr>
      <w:r w:rsidRPr="00AB79C5">
        <w:rPr>
          <w:rFonts w:ascii="Times New Roman" w:hAnsi="Times New Roman" w:cs="Times New Roman"/>
          <w:noProof/>
          <w:sz w:val="24"/>
          <w:szCs w:val="24"/>
        </w:rPr>
        <w:t>ADITYA, DAUSAT. “Kedudukan Peraturan Komisi Pemilihan Umum Dalam Sistem Perundang-Undangan Di Indonesia,” N.D.</w:t>
      </w:r>
    </w:p>
    <w:p w14:paraId="57EF1849"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Agusta, Ivanovich. “Teknik Pengumpulan Dan Analisis Data Kualitatif.” </w:t>
      </w:r>
      <w:r w:rsidRPr="00AB79C5">
        <w:rPr>
          <w:rFonts w:ascii="Times New Roman" w:hAnsi="Times New Roman" w:cs="Times New Roman"/>
          <w:i/>
          <w:iCs/>
          <w:noProof/>
          <w:sz w:val="24"/>
          <w:szCs w:val="24"/>
        </w:rPr>
        <w:t>Pusat Penelitian Sosial Ekonomi. Litbang Pertanian, Bogor</w:t>
      </w:r>
      <w:r w:rsidRPr="00AB79C5">
        <w:rPr>
          <w:rFonts w:ascii="Times New Roman" w:hAnsi="Times New Roman" w:cs="Times New Roman"/>
          <w:noProof/>
          <w:sz w:val="24"/>
          <w:szCs w:val="24"/>
        </w:rPr>
        <w:t xml:space="preserve"> 27, No. 10 (2003): 179–88.</w:t>
      </w:r>
    </w:p>
    <w:p w14:paraId="0A839F10"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Ansori, Ansori. “Legalitas Hukum Komisi Pemilihan Umum Daerah Dalam Menyelenggarakan Pilkada.” </w:t>
      </w:r>
      <w:r w:rsidRPr="00AB79C5">
        <w:rPr>
          <w:rFonts w:ascii="Times New Roman" w:hAnsi="Times New Roman" w:cs="Times New Roman"/>
          <w:i/>
          <w:iCs/>
          <w:noProof/>
          <w:sz w:val="24"/>
          <w:szCs w:val="24"/>
        </w:rPr>
        <w:t>Jurnal Konstitusi</w:t>
      </w:r>
      <w:r w:rsidRPr="00AB79C5">
        <w:rPr>
          <w:rFonts w:ascii="Times New Roman" w:hAnsi="Times New Roman" w:cs="Times New Roman"/>
          <w:noProof/>
          <w:sz w:val="24"/>
          <w:szCs w:val="24"/>
        </w:rPr>
        <w:t xml:space="preserve"> 14, No. 3 (2017): 553–72.</w:t>
      </w:r>
    </w:p>
    <w:p w14:paraId="7679CF06"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Arniti, Ni Ketut. “Partisipasi Politik Masyarakat Dalam Pemilihan Umum Legislatif Di Kota Denpasar.” </w:t>
      </w:r>
      <w:r w:rsidRPr="00AB79C5">
        <w:rPr>
          <w:rFonts w:ascii="Times New Roman" w:hAnsi="Times New Roman" w:cs="Times New Roman"/>
          <w:i/>
          <w:iCs/>
          <w:noProof/>
          <w:sz w:val="24"/>
          <w:szCs w:val="24"/>
        </w:rPr>
        <w:t>Jurnal Ilmiah Dinamika Sosial</w:t>
      </w:r>
      <w:r w:rsidRPr="00AB79C5">
        <w:rPr>
          <w:rFonts w:ascii="Times New Roman" w:hAnsi="Times New Roman" w:cs="Times New Roman"/>
          <w:noProof/>
          <w:sz w:val="24"/>
          <w:szCs w:val="24"/>
        </w:rPr>
        <w:t xml:space="preserve"> 4, No. 2 (2020): 329–48.</w:t>
      </w:r>
    </w:p>
    <w:p w14:paraId="3A080B72"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Azmi, Bona Fauzatil. “Kedudukan Anggota Dpd Dari Unsur Partai Politik Ditinjau Dari Pasal 22 Ayat (4) Undang–Undang Dasar Negara Republik Indonesia Tahun 1945.” </w:t>
      </w:r>
      <w:r w:rsidRPr="00AB79C5">
        <w:rPr>
          <w:rFonts w:ascii="Times New Roman" w:hAnsi="Times New Roman" w:cs="Times New Roman"/>
          <w:i/>
          <w:iCs/>
          <w:noProof/>
          <w:sz w:val="24"/>
          <w:szCs w:val="24"/>
        </w:rPr>
        <w:t>Abstract Of Undergraduate Research, Faculty Of Law, Bung Hatta University</w:t>
      </w:r>
      <w:r w:rsidRPr="00AB79C5">
        <w:rPr>
          <w:rFonts w:ascii="Times New Roman" w:hAnsi="Times New Roman" w:cs="Times New Roman"/>
          <w:noProof/>
          <w:sz w:val="24"/>
          <w:szCs w:val="24"/>
        </w:rPr>
        <w:t xml:space="preserve"> 9, No. 2 (2018).</w:t>
      </w:r>
    </w:p>
    <w:p w14:paraId="61ABEE67"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Azmi, Bona Fauzatil. “KEDUDUKAN ANGGOTA DPD DARI UNSUR PARTAI POLITIK DITINJAU DARI PASAL 22 AYAT (4) UNDANG–UNDANG DASAR NEGARA REPUBLIK INDONESIA TAHUN 1945.” </w:t>
      </w:r>
      <w:r w:rsidRPr="00AB79C5">
        <w:rPr>
          <w:rFonts w:ascii="Times New Roman" w:hAnsi="Times New Roman" w:cs="Times New Roman"/>
          <w:i/>
          <w:iCs/>
          <w:noProof/>
          <w:sz w:val="24"/>
          <w:szCs w:val="24"/>
        </w:rPr>
        <w:t>Abstract of Undergraduate Research, Faculty of Law, Bung Hatta University</w:t>
      </w:r>
      <w:r w:rsidRPr="00AB79C5">
        <w:rPr>
          <w:rFonts w:ascii="Times New Roman" w:hAnsi="Times New Roman" w:cs="Times New Roman"/>
          <w:noProof/>
          <w:sz w:val="24"/>
          <w:szCs w:val="24"/>
        </w:rPr>
        <w:t xml:space="preserve"> 9, no. 2 (2018).</w:t>
      </w:r>
    </w:p>
    <w:p w14:paraId="1BE5C507"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Bylesjö, Cecilia, And Francisia S S E Seda. </w:t>
      </w:r>
      <w:r w:rsidRPr="00AB79C5">
        <w:rPr>
          <w:rFonts w:ascii="Times New Roman" w:hAnsi="Times New Roman" w:cs="Times New Roman"/>
          <w:i/>
          <w:iCs/>
          <w:noProof/>
          <w:sz w:val="24"/>
          <w:szCs w:val="24"/>
        </w:rPr>
        <w:t>Indonesia: The Struggle For Gender Quotas In The World’s Largest Muslim Society</w:t>
      </w:r>
      <w:r w:rsidRPr="00AB79C5">
        <w:rPr>
          <w:rFonts w:ascii="Times New Roman" w:hAnsi="Times New Roman" w:cs="Times New Roman"/>
          <w:noProof/>
          <w:sz w:val="24"/>
          <w:szCs w:val="24"/>
        </w:rPr>
        <w:t>. Na, 2006.</w:t>
      </w:r>
    </w:p>
    <w:p w14:paraId="58C46EB0"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Ekawati, Esty. “Keterwakilan Perempuan Pada Pemilu Pasca Orde Baru.” </w:t>
      </w:r>
      <w:r w:rsidRPr="00AB79C5">
        <w:rPr>
          <w:rFonts w:ascii="Times New Roman" w:hAnsi="Times New Roman" w:cs="Times New Roman"/>
          <w:i/>
          <w:iCs/>
          <w:noProof/>
          <w:sz w:val="24"/>
          <w:szCs w:val="24"/>
        </w:rPr>
        <w:t xml:space="preserve">Musãwa Jurnal </w:t>
      </w:r>
      <w:r w:rsidRPr="00AB79C5">
        <w:rPr>
          <w:rFonts w:ascii="Times New Roman" w:hAnsi="Times New Roman" w:cs="Times New Roman"/>
          <w:i/>
          <w:iCs/>
          <w:noProof/>
          <w:sz w:val="24"/>
          <w:szCs w:val="24"/>
        </w:rPr>
        <w:lastRenderedPageBreak/>
        <w:t>Studi Gender Dan Islam</w:t>
      </w:r>
      <w:r w:rsidRPr="00AB79C5">
        <w:rPr>
          <w:rFonts w:ascii="Times New Roman" w:hAnsi="Times New Roman" w:cs="Times New Roman"/>
          <w:noProof/>
          <w:sz w:val="24"/>
          <w:szCs w:val="24"/>
        </w:rPr>
        <w:t xml:space="preserve"> 16, no. 1 (2018): 67–80.</w:t>
      </w:r>
    </w:p>
    <w:p w14:paraId="02D74B47"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Fahriyani, Irma Dwi. “Analisis Undang-Undang Nomor 7 Tahun 2017 Tentang Pemilihan Umum Berbasis Kesetaraan Gender Dalam Rekrutmen Calon Anggota Legislatif Oleh Partai Politik.” UNS (Sebelas Maret University), 2022.</w:t>
      </w:r>
    </w:p>
    <w:p w14:paraId="186FA781"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Fitri, Icha Cahyaning. “Perlindungan Hukum Keterwakilan Perempuan Dalam Pemilihan Umum Legislatif.” </w:t>
      </w:r>
      <w:r w:rsidRPr="00AB79C5">
        <w:rPr>
          <w:rFonts w:ascii="Times New Roman" w:hAnsi="Times New Roman" w:cs="Times New Roman"/>
          <w:i/>
          <w:iCs/>
          <w:noProof/>
          <w:sz w:val="24"/>
          <w:szCs w:val="24"/>
        </w:rPr>
        <w:t>Fairness and Justice: Jurnal Ilmiah Ilmu Hukum</w:t>
      </w:r>
      <w:r w:rsidRPr="00AB79C5">
        <w:rPr>
          <w:rFonts w:ascii="Times New Roman" w:hAnsi="Times New Roman" w:cs="Times New Roman"/>
          <w:noProof/>
          <w:sz w:val="24"/>
          <w:szCs w:val="24"/>
        </w:rPr>
        <w:t xml:space="preserve"> 14, no. 1 (2016).</w:t>
      </w:r>
    </w:p>
    <w:p w14:paraId="0E79C900"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Hadiyono, Venatius. “Memaknai Perempuan Dalam Kursi Parlemen.” </w:t>
      </w:r>
      <w:r w:rsidRPr="00AB79C5">
        <w:rPr>
          <w:rFonts w:ascii="Times New Roman" w:hAnsi="Times New Roman" w:cs="Times New Roman"/>
          <w:i/>
          <w:iCs/>
          <w:noProof/>
          <w:sz w:val="24"/>
          <w:szCs w:val="24"/>
        </w:rPr>
        <w:t>Kisi Hukum</w:t>
      </w:r>
      <w:r w:rsidRPr="00AB79C5">
        <w:rPr>
          <w:rFonts w:ascii="Times New Roman" w:hAnsi="Times New Roman" w:cs="Times New Roman"/>
          <w:noProof/>
          <w:sz w:val="24"/>
          <w:szCs w:val="24"/>
          <w:lang w:val="en-GB"/>
        </w:rPr>
        <w:t xml:space="preserve"> </w:t>
      </w:r>
      <w:r w:rsidRPr="00AB79C5">
        <w:rPr>
          <w:rFonts w:ascii="Times New Roman" w:hAnsi="Times New Roman" w:cs="Times New Roman"/>
          <w:noProof/>
          <w:sz w:val="24"/>
          <w:szCs w:val="24"/>
        </w:rPr>
        <w:t>14, no. 1 (2015): 7–25.</w:t>
      </w:r>
      <w:r w:rsidRPr="00AB79C5">
        <w:rPr>
          <w:rFonts w:ascii="Times New Roman" w:hAnsi="Times New Roman" w:cs="Times New Roman"/>
          <w:noProof/>
          <w:sz w:val="24"/>
          <w:szCs w:val="24"/>
          <w:lang w:val="en-GB"/>
        </w:rPr>
        <w:t xml:space="preserve"> </w:t>
      </w:r>
      <w:hyperlink r:id="rId4" w:history="1">
        <w:r w:rsidRPr="00AB79C5">
          <w:rPr>
            <w:rStyle w:val="Hyperlink"/>
            <w:rFonts w:ascii="Times New Roman" w:hAnsi="Times New Roman" w:cs="Times New Roman"/>
            <w:noProof/>
            <w:sz w:val="24"/>
            <w:szCs w:val="24"/>
          </w:rPr>
          <w:t>http://journal.unika.ac.id/index.php/kh/article/view/456</w:t>
        </w:r>
      </w:hyperlink>
      <w:r w:rsidRPr="00AB79C5">
        <w:rPr>
          <w:rFonts w:ascii="Times New Roman" w:hAnsi="Times New Roman" w:cs="Times New Roman"/>
          <w:noProof/>
          <w:sz w:val="24"/>
          <w:szCs w:val="24"/>
          <w:lang w:val="en-GB"/>
        </w:rPr>
        <w:t xml:space="preserve">. </w:t>
      </w:r>
    </w:p>
    <w:p w14:paraId="7120B3E7"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Huda, Mustanul Sania. “Implementasi Undang-Undang Nomor 8 Tahun 2012 Tentang Pemilihan Umum Anggota Dewan Perwakilan Rakyat, Dewan Perwakilan Daerah, Dan Dewan Perwakilan Rakyat Daerah (Studi Tentang Keterwakilan Perempuan Dalam Politik Di Kabupaten Magetan).” Universitas Brawijaya, 2014.</w:t>
      </w:r>
    </w:p>
    <w:p w14:paraId="0EA299E2"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Iman, Wa Ode Nur. “Peran Masyarakat Dan Kuota Perempuan Dalam Pemilihan Umum Serentak Tahun 2024.” </w:t>
      </w:r>
      <w:r w:rsidRPr="00AB79C5">
        <w:rPr>
          <w:rFonts w:ascii="Times New Roman" w:hAnsi="Times New Roman" w:cs="Times New Roman"/>
          <w:i/>
          <w:iCs/>
          <w:noProof/>
          <w:sz w:val="24"/>
          <w:szCs w:val="24"/>
        </w:rPr>
        <w:t>Journal Publicuho</w:t>
      </w:r>
      <w:r w:rsidRPr="00AB79C5">
        <w:rPr>
          <w:rFonts w:ascii="Times New Roman" w:hAnsi="Times New Roman" w:cs="Times New Roman"/>
          <w:noProof/>
          <w:sz w:val="24"/>
          <w:szCs w:val="24"/>
        </w:rPr>
        <w:t xml:space="preserve"> 6, no. 1 (2023): 151–60.</w:t>
      </w:r>
      <w:r w:rsidRPr="00AB79C5">
        <w:rPr>
          <w:rFonts w:ascii="Times New Roman" w:hAnsi="Times New Roman" w:cs="Times New Roman"/>
          <w:noProof/>
          <w:sz w:val="24"/>
          <w:szCs w:val="24"/>
          <w:lang w:val="en-GB"/>
        </w:rPr>
        <w:t xml:space="preserve"> </w:t>
      </w:r>
      <w:r w:rsidRPr="00AB79C5">
        <w:rPr>
          <w:rFonts w:ascii="Times New Roman" w:hAnsi="Times New Roman" w:cs="Times New Roman"/>
          <w:noProof/>
          <w:sz w:val="24"/>
          <w:szCs w:val="24"/>
        </w:rPr>
        <w:t xml:space="preserve">Indonesia, presiden republik. “Dalam Republik.” </w:t>
      </w:r>
      <w:r w:rsidRPr="00AB79C5">
        <w:rPr>
          <w:rFonts w:ascii="Times New Roman" w:hAnsi="Times New Roman" w:cs="Times New Roman"/>
          <w:i/>
          <w:iCs/>
          <w:noProof/>
          <w:sz w:val="24"/>
          <w:szCs w:val="24"/>
        </w:rPr>
        <w:t>Undang-Undang Pemilu</w:t>
      </w:r>
      <w:r w:rsidRPr="00AB79C5">
        <w:rPr>
          <w:rFonts w:ascii="Times New Roman" w:hAnsi="Times New Roman" w:cs="Times New Roman"/>
          <w:noProof/>
          <w:sz w:val="24"/>
          <w:szCs w:val="24"/>
        </w:rPr>
        <w:t>, 2017.</w:t>
      </w:r>
    </w:p>
    <w:p w14:paraId="0EF63B69"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imrah dan Sakaria, Siti, Kata Kunci, and dan Budaya Patriarki. “Perempuan Dan Budaya Patriarki Dalam Politik (Studi Kasus Kegagalan Caleg Perempuan Dalam Pemilu Legislative 2014 ).” </w:t>
      </w:r>
      <w:r w:rsidRPr="00AB79C5">
        <w:rPr>
          <w:rFonts w:ascii="Times New Roman" w:hAnsi="Times New Roman" w:cs="Times New Roman"/>
          <w:i/>
          <w:iCs/>
          <w:noProof/>
          <w:sz w:val="24"/>
          <w:szCs w:val="24"/>
        </w:rPr>
        <w:t>The POLITICS: Jurnal Magister Ilmu Politik Universitas Hasanuddin</w:t>
      </w:r>
      <w:r w:rsidRPr="00AB79C5">
        <w:rPr>
          <w:rFonts w:ascii="Times New Roman" w:hAnsi="Times New Roman" w:cs="Times New Roman"/>
          <w:noProof/>
          <w:sz w:val="24"/>
          <w:szCs w:val="24"/>
        </w:rPr>
        <w:t xml:space="preserve"> 1, no. 2 (2015): 2407–9138.</w:t>
      </w:r>
    </w:p>
    <w:p w14:paraId="1751E97D"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Kementerian Sekretariat Negara RI. “Undang-Ungan No 12 Tahun 2011 Tentang Pembentukan Peraturan Peundang -Undangan.” </w:t>
      </w:r>
      <w:r w:rsidRPr="00AB79C5">
        <w:rPr>
          <w:rFonts w:ascii="Times New Roman" w:hAnsi="Times New Roman" w:cs="Times New Roman"/>
          <w:i/>
          <w:iCs/>
          <w:noProof/>
          <w:sz w:val="24"/>
          <w:szCs w:val="24"/>
        </w:rPr>
        <w:t>Kementerian Sekretariat Negara RI</w:t>
      </w:r>
      <w:r w:rsidRPr="00AB79C5">
        <w:rPr>
          <w:rFonts w:ascii="Times New Roman" w:hAnsi="Times New Roman" w:cs="Times New Roman"/>
          <w:noProof/>
          <w:sz w:val="24"/>
          <w:szCs w:val="24"/>
        </w:rPr>
        <w:t>, 2011, hlm. 39-41. http://bphn.go.id/data/documents/11uu012.pdf.</w:t>
      </w:r>
    </w:p>
    <w:p w14:paraId="3C7718AF"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Khakim, Mufti. “Penegakan Hukum Dan Implementasi Pasal 27 Ayat (1) Undang-Undang Dasar 1945 Tentang Persamaan Kedudukan Di Hadapan Hukum,” 2017.</w:t>
      </w:r>
    </w:p>
    <w:p w14:paraId="3FFAB4DC"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Liddle, R William. “Pemilu-Pemilu Orde Baru: Pasang Surut Kekuasaan Politik.” </w:t>
      </w:r>
      <w:r w:rsidRPr="00AB79C5">
        <w:rPr>
          <w:rFonts w:ascii="Times New Roman" w:hAnsi="Times New Roman" w:cs="Times New Roman"/>
          <w:i/>
          <w:iCs/>
          <w:noProof/>
          <w:sz w:val="24"/>
          <w:szCs w:val="24"/>
        </w:rPr>
        <w:t>(No Title)</w:t>
      </w:r>
      <w:r w:rsidRPr="00AB79C5">
        <w:rPr>
          <w:rFonts w:ascii="Times New Roman" w:hAnsi="Times New Roman" w:cs="Times New Roman"/>
          <w:noProof/>
          <w:sz w:val="24"/>
          <w:szCs w:val="24"/>
        </w:rPr>
        <w:t xml:space="preserve">, </w:t>
      </w:r>
      <w:r w:rsidRPr="00AB79C5">
        <w:rPr>
          <w:rFonts w:ascii="Times New Roman" w:hAnsi="Times New Roman" w:cs="Times New Roman"/>
          <w:noProof/>
          <w:sz w:val="24"/>
          <w:szCs w:val="24"/>
        </w:rPr>
        <w:lastRenderedPageBreak/>
        <w:t>1992.</w:t>
      </w:r>
    </w:p>
    <w:p w14:paraId="0FF93A1C"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Marthin, Jhon. “Kewenangan Komisi Pemilihan Umum Dalam Pembentukan Norma Pada Peraturan Komisi Pemilihan Umum Berdasarkan Kesesuaian Asas Pembentukan Peraturan Perundang-Undangan.” </w:t>
      </w:r>
      <w:r w:rsidRPr="00AB79C5">
        <w:rPr>
          <w:rFonts w:ascii="Times New Roman" w:hAnsi="Times New Roman" w:cs="Times New Roman"/>
          <w:i/>
          <w:iCs/>
          <w:noProof/>
          <w:sz w:val="24"/>
          <w:szCs w:val="24"/>
        </w:rPr>
        <w:t>Awasia: Jurnal Pemilu Dan Demokrasi</w:t>
      </w:r>
      <w:r w:rsidRPr="00AB79C5">
        <w:rPr>
          <w:rFonts w:ascii="Times New Roman" w:hAnsi="Times New Roman" w:cs="Times New Roman"/>
          <w:noProof/>
          <w:sz w:val="24"/>
          <w:szCs w:val="24"/>
        </w:rPr>
        <w:t xml:space="preserve"> 1, no. 2 (2021): 113–25.</w:t>
      </w:r>
    </w:p>
    <w:p w14:paraId="67370402"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Megawati, Suci. “Evaluasi Program Pengarusutamaan Gender (PUG) Bidang Pendidikan Di Dinas Pendidikan Provinsi Sulawesi Selatan.” Universitas Hasanuddin, 2011.</w:t>
      </w:r>
    </w:p>
    <w:p w14:paraId="44A1B7A3"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Nimrah dan Sakaria, Siti, Kata Kunci, and dan Budaya Patriarki. “Perempuan Dan Budaya Patriarki Dalam Politik (Studi Kasus Kegagalan Caleg Perempuan Dalam Pemilu Legislative 2014 ).” </w:t>
      </w:r>
      <w:r w:rsidRPr="00AB79C5">
        <w:rPr>
          <w:rFonts w:ascii="Times New Roman" w:hAnsi="Times New Roman" w:cs="Times New Roman"/>
          <w:i/>
          <w:iCs/>
          <w:noProof/>
          <w:sz w:val="24"/>
          <w:szCs w:val="24"/>
        </w:rPr>
        <w:t>The POLITICS: Jurnal Magister Ilmu Politik Universitas Hasanuddin</w:t>
      </w:r>
      <w:r w:rsidRPr="00AB79C5">
        <w:rPr>
          <w:rFonts w:ascii="Times New Roman" w:hAnsi="Times New Roman" w:cs="Times New Roman"/>
          <w:noProof/>
          <w:sz w:val="24"/>
          <w:szCs w:val="24"/>
        </w:rPr>
        <w:t xml:space="preserve"> 1, no. 2 (2015): 2407–9138.</w:t>
      </w:r>
    </w:p>
    <w:p w14:paraId="0B0ECC2C"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GB"/>
        </w:rPr>
      </w:pPr>
      <w:r w:rsidRPr="00AB79C5">
        <w:rPr>
          <w:rFonts w:ascii="Times New Roman" w:hAnsi="Times New Roman" w:cs="Times New Roman"/>
          <w:noProof/>
          <w:sz w:val="24"/>
          <w:szCs w:val="24"/>
        </w:rPr>
        <w:t xml:space="preserve">Nooryanto, Fista Herry, Lilik Prihatin, and Citra Candra Dewi. “Kajian Hukuman Bagi Pelaku Dan Perlindungan Hukum Bagi Korban Dalam Tindak Pidana Bullying Dan Cyber Bullying.” </w:t>
      </w:r>
      <w:r w:rsidRPr="00AB79C5">
        <w:rPr>
          <w:rFonts w:ascii="Times New Roman" w:hAnsi="Times New Roman" w:cs="Times New Roman"/>
          <w:i/>
          <w:iCs/>
          <w:noProof/>
          <w:sz w:val="24"/>
          <w:szCs w:val="24"/>
        </w:rPr>
        <w:t>JIIP - Jurnal Ilmiah Ilmu Pendidikan</w:t>
      </w:r>
      <w:r w:rsidRPr="00AB79C5">
        <w:rPr>
          <w:rFonts w:ascii="Times New Roman" w:hAnsi="Times New Roman" w:cs="Times New Roman"/>
          <w:noProof/>
          <w:sz w:val="24"/>
          <w:szCs w:val="24"/>
        </w:rPr>
        <w:t xml:space="preserve"> 6, no. 1 (2023). </w:t>
      </w:r>
      <w:hyperlink r:id="rId5" w:history="1">
        <w:r w:rsidRPr="00AB79C5">
          <w:rPr>
            <w:rStyle w:val="Hyperlink"/>
            <w:rFonts w:ascii="Times New Roman" w:hAnsi="Times New Roman" w:cs="Times New Roman"/>
            <w:noProof/>
            <w:sz w:val="24"/>
            <w:szCs w:val="24"/>
          </w:rPr>
          <w:t>https://doi.org/10.54371/jiip.v6i1.1363</w:t>
        </w:r>
      </w:hyperlink>
      <w:r w:rsidRPr="00AB79C5">
        <w:rPr>
          <w:rFonts w:ascii="Times New Roman" w:hAnsi="Times New Roman" w:cs="Times New Roman"/>
          <w:noProof/>
          <w:sz w:val="24"/>
          <w:szCs w:val="24"/>
          <w:lang w:val="en-GB"/>
        </w:rPr>
        <w:t xml:space="preserve">. </w:t>
      </w:r>
    </w:p>
    <w:p w14:paraId="51BB734C"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GB"/>
        </w:rPr>
      </w:pPr>
      <w:r w:rsidRPr="00AB79C5">
        <w:rPr>
          <w:rFonts w:ascii="Times New Roman" w:hAnsi="Times New Roman" w:cs="Times New Roman"/>
          <w:noProof/>
          <w:sz w:val="24"/>
          <w:szCs w:val="24"/>
        </w:rPr>
        <w:t xml:space="preserve">Nooryanto, Fista Herry, Lilik Prihatin, and Citra Candra Dewi. “Kajian Hukuman Bagi Pelaku Dan Perlindungan Hukum Bagi Korban Dalam Tindak Pidana Bullying Dan Cyber Bullying.” </w:t>
      </w:r>
      <w:r w:rsidRPr="00AB79C5">
        <w:rPr>
          <w:rFonts w:ascii="Times New Roman" w:hAnsi="Times New Roman" w:cs="Times New Roman"/>
          <w:i/>
          <w:iCs/>
          <w:noProof/>
          <w:sz w:val="24"/>
          <w:szCs w:val="24"/>
        </w:rPr>
        <w:t>JIIP - Jurnal Ilmiah Ilmu Pendidikan</w:t>
      </w:r>
      <w:r w:rsidRPr="00AB79C5">
        <w:rPr>
          <w:rFonts w:ascii="Times New Roman" w:hAnsi="Times New Roman" w:cs="Times New Roman"/>
          <w:noProof/>
          <w:sz w:val="24"/>
          <w:szCs w:val="24"/>
        </w:rPr>
        <w:t xml:space="preserve"> 6, no. 1 (2023). </w:t>
      </w:r>
      <w:hyperlink r:id="rId6" w:history="1">
        <w:r w:rsidRPr="00AB79C5">
          <w:rPr>
            <w:rStyle w:val="Hyperlink"/>
            <w:rFonts w:ascii="Times New Roman" w:hAnsi="Times New Roman" w:cs="Times New Roman"/>
            <w:noProof/>
            <w:sz w:val="24"/>
            <w:szCs w:val="24"/>
          </w:rPr>
          <w:t>https://doi.org/10.54371/jiip.v6i1.1363</w:t>
        </w:r>
      </w:hyperlink>
      <w:r w:rsidRPr="00AB79C5">
        <w:rPr>
          <w:rFonts w:ascii="Times New Roman" w:hAnsi="Times New Roman" w:cs="Times New Roman"/>
          <w:noProof/>
          <w:sz w:val="24"/>
          <w:szCs w:val="24"/>
          <w:lang w:val="en-GB"/>
        </w:rPr>
        <w:t xml:space="preserve">. </w:t>
      </w:r>
    </w:p>
    <w:p w14:paraId="1F43171C" w14:textId="77777777" w:rsidR="00290F7A" w:rsidRPr="00AB79C5" w:rsidRDefault="00290F7A" w:rsidP="00290F7A">
      <w:pPr>
        <w:pStyle w:val="ListParagraph"/>
        <w:spacing w:after="0" w:line="480" w:lineRule="auto"/>
        <w:ind w:left="0"/>
        <w:contextualSpacing w:val="0"/>
        <w:jc w:val="both"/>
        <w:outlineLvl w:val="1"/>
        <w:rPr>
          <w:rFonts w:ascii="Times New Roman" w:hAnsi="Times New Roman" w:cs="Times New Roman"/>
          <w:b/>
          <w:sz w:val="24"/>
          <w:szCs w:val="24"/>
          <w:lang w:val="en-GB"/>
        </w:rPr>
      </w:pPr>
      <w:bookmarkStart w:id="3" w:name="_Toc158503062"/>
      <w:r w:rsidRPr="00AB79C5">
        <w:rPr>
          <w:rFonts w:ascii="Times New Roman" w:hAnsi="Times New Roman" w:cs="Times New Roman"/>
          <w:b/>
          <w:sz w:val="24"/>
          <w:szCs w:val="24"/>
          <w:lang w:val="en-GB"/>
        </w:rPr>
        <w:t>PERATURAN PERUNDANG-UNDANGAN</w:t>
      </w:r>
      <w:bookmarkEnd w:id="3"/>
    </w:p>
    <w:p w14:paraId="6BDA413F"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Pertiwi, Anak Agung Dita Intan, I Nyoman Putu Budiartha, and Diah Gayatri Sudibya. “Implikasi Kebijakan Affirmative Action Dalam Penentuan Quota Wanita Sebagai Calon Anggota Dewan Perwakilan Rakyat Dalam Perwujudan Kesetaraan Gender Di Indonesia.” </w:t>
      </w:r>
      <w:r w:rsidRPr="00AB79C5">
        <w:rPr>
          <w:rFonts w:ascii="Times New Roman" w:hAnsi="Times New Roman" w:cs="Times New Roman"/>
          <w:i/>
          <w:iCs/>
          <w:noProof/>
          <w:sz w:val="24"/>
          <w:szCs w:val="24"/>
        </w:rPr>
        <w:t>Jurnal Konstruksi Hukum</w:t>
      </w:r>
      <w:r w:rsidRPr="00AB79C5">
        <w:rPr>
          <w:rFonts w:ascii="Times New Roman" w:hAnsi="Times New Roman" w:cs="Times New Roman"/>
          <w:noProof/>
          <w:sz w:val="24"/>
          <w:szCs w:val="24"/>
        </w:rPr>
        <w:t xml:space="preserve"> 3, no. 3 (2022): 493–98.</w:t>
      </w:r>
    </w:p>
    <w:p w14:paraId="2F05F0F1"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GB"/>
        </w:rPr>
      </w:pPr>
      <w:r w:rsidRPr="00AB79C5">
        <w:rPr>
          <w:rFonts w:ascii="Times New Roman" w:hAnsi="Times New Roman" w:cs="Times New Roman"/>
          <w:noProof/>
          <w:sz w:val="24"/>
          <w:szCs w:val="24"/>
        </w:rPr>
        <w:t xml:space="preserve">Ratna Riyanti. “Pemilihan Umum Anggota Parlemen Dalam Perspektif Kesetaraan Dan </w:t>
      </w:r>
      <w:r w:rsidRPr="00AB79C5">
        <w:rPr>
          <w:rFonts w:ascii="Times New Roman" w:hAnsi="Times New Roman" w:cs="Times New Roman"/>
          <w:noProof/>
          <w:sz w:val="24"/>
          <w:szCs w:val="24"/>
        </w:rPr>
        <w:lastRenderedPageBreak/>
        <w:t xml:space="preserve">Keadilan Gender Di Indonesia.” </w:t>
      </w:r>
      <w:r w:rsidRPr="00AB79C5">
        <w:rPr>
          <w:rFonts w:ascii="Times New Roman" w:hAnsi="Times New Roman" w:cs="Times New Roman"/>
          <w:i/>
          <w:iCs/>
          <w:noProof/>
          <w:sz w:val="24"/>
          <w:szCs w:val="24"/>
        </w:rPr>
        <w:t>JOURNAL EQUITABLE</w:t>
      </w:r>
      <w:r w:rsidRPr="00AB79C5">
        <w:rPr>
          <w:rFonts w:ascii="Times New Roman" w:hAnsi="Times New Roman" w:cs="Times New Roman"/>
          <w:noProof/>
          <w:sz w:val="24"/>
          <w:szCs w:val="24"/>
        </w:rPr>
        <w:t xml:space="preserve"> 5, no. 2 (April 30, 2021): 1–18. </w:t>
      </w:r>
      <w:hyperlink r:id="rId7" w:history="1">
        <w:r w:rsidRPr="00AB79C5">
          <w:rPr>
            <w:rStyle w:val="Hyperlink"/>
            <w:rFonts w:ascii="Times New Roman" w:hAnsi="Times New Roman" w:cs="Times New Roman"/>
            <w:noProof/>
            <w:sz w:val="24"/>
            <w:szCs w:val="24"/>
          </w:rPr>
          <w:t>https://doi.org/10.37859/jeq.v5i2.2533</w:t>
        </w:r>
      </w:hyperlink>
      <w:r w:rsidRPr="00AB79C5">
        <w:rPr>
          <w:rFonts w:ascii="Times New Roman" w:hAnsi="Times New Roman" w:cs="Times New Roman"/>
          <w:noProof/>
          <w:sz w:val="24"/>
          <w:szCs w:val="24"/>
          <w:lang w:val="en-GB"/>
        </w:rPr>
        <w:t xml:space="preserve">. </w:t>
      </w:r>
    </w:p>
    <w:p w14:paraId="11F92C7D"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GB"/>
        </w:rPr>
      </w:pPr>
      <w:r w:rsidRPr="00AB79C5">
        <w:rPr>
          <w:rFonts w:ascii="Times New Roman" w:hAnsi="Times New Roman" w:cs="Times New Roman"/>
          <w:noProof/>
          <w:sz w:val="24"/>
          <w:szCs w:val="24"/>
        </w:rPr>
        <w:t xml:space="preserve">Saputra, Wendi Aji. “Peran Anggota Dprd Perempuan Dalam Melaksanakan Fungsi Anggaran.” </w:t>
      </w:r>
      <w:r w:rsidRPr="00AB79C5">
        <w:rPr>
          <w:rFonts w:ascii="Times New Roman" w:hAnsi="Times New Roman" w:cs="Times New Roman"/>
          <w:i/>
          <w:iCs/>
          <w:noProof/>
          <w:sz w:val="24"/>
          <w:szCs w:val="24"/>
        </w:rPr>
        <w:t>Jurnal Ilmu Pemerintahan Suara Khatulistiwa</w:t>
      </w:r>
      <w:r w:rsidRPr="00AB79C5">
        <w:rPr>
          <w:rFonts w:ascii="Times New Roman" w:hAnsi="Times New Roman" w:cs="Times New Roman"/>
          <w:noProof/>
          <w:sz w:val="24"/>
          <w:szCs w:val="24"/>
        </w:rPr>
        <w:t xml:space="preserve"> 4, no. 2 (2019): 14–24. </w:t>
      </w:r>
      <w:hyperlink r:id="rId8" w:history="1">
        <w:r w:rsidRPr="00AB79C5">
          <w:rPr>
            <w:rStyle w:val="Hyperlink"/>
            <w:rFonts w:ascii="Times New Roman" w:hAnsi="Times New Roman" w:cs="Times New Roman"/>
            <w:noProof/>
            <w:sz w:val="24"/>
            <w:szCs w:val="24"/>
          </w:rPr>
          <w:t>https://doi.org/10.33701/jipsk.v4i2.748</w:t>
        </w:r>
      </w:hyperlink>
      <w:r w:rsidRPr="00AB79C5">
        <w:rPr>
          <w:rFonts w:ascii="Times New Roman" w:hAnsi="Times New Roman" w:cs="Times New Roman"/>
          <w:noProof/>
          <w:sz w:val="24"/>
          <w:szCs w:val="24"/>
          <w:lang w:val="en-GB"/>
        </w:rPr>
        <w:t xml:space="preserve">. </w:t>
      </w:r>
    </w:p>
    <w:p w14:paraId="1F2C7035"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Sarungallo, Yudith. “Kesetaraan Gender Dalam Perspektif Masyarakat Adat Ke’te Kesu’kabupaten Toraja Utara.” Universitas Bosowa, 2022.</w:t>
      </w:r>
    </w:p>
    <w:p w14:paraId="06D96EF5"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Sarungallo, Yudith. “Kesetaraan Gender Dalam Perspektif Masyarakat Adat Ke’te Kesu’kabupaten Toraja Utara.” Universitas Bosowa, 2022.</w:t>
      </w:r>
    </w:p>
    <w:p w14:paraId="5E826E57"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Sodik, Mochamad. “Kesetaraan Gender Sebagai Pemenuhan Konstitusi.” </w:t>
      </w:r>
      <w:r w:rsidRPr="00AB79C5">
        <w:rPr>
          <w:rFonts w:ascii="Times New Roman" w:hAnsi="Times New Roman" w:cs="Times New Roman"/>
          <w:i/>
          <w:iCs/>
          <w:noProof/>
          <w:sz w:val="24"/>
          <w:szCs w:val="24"/>
        </w:rPr>
        <w:t>Musãwa Jurnal Studi Gender Dan Islam</w:t>
      </w:r>
      <w:r w:rsidRPr="00AB79C5">
        <w:rPr>
          <w:rFonts w:ascii="Times New Roman" w:hAnsi="Times New Roman" w:cs="Times New Roman"/>
          <w:noProof/>
          <w:sz w:val="24"/>
          <w:szCs w:val="24"/>
        </w:rPr>
        <w:t xml:space="preserve"> 11, No. 2 (2012): 167–80.</w:t>
      </w:r>
    </w:p>
    <w:p w14:paraId="4CCFE86E"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Sumanto, Dedi, and Salahuddin Nggilu. “Kedudukan Peraturan Komisi Pemilihan Umum (PKPU) Dalam Tata Susunan Peraturan Perundang-Undangan Republik Indonesia.” </w:t>
      </w:r>
      <w:r w:rsidRPr="00AB79C5">
        <w:rPr>
          <w:rFonts w:ascii="Times New Roman" w:hAnsi="Times New Roman" w:cs="Times New Roman"/>
          <w:i/>
          <w:iCs/>
          <w:noProof/>
          <w:sz w:val="24"/>
          <w:szCs w:val="24"/>
        </w:rPr>
        <w:t>Datuk Sulaiman Law Review (DaLRev)</w:t>
      </w:r>
      <w:r w:rsidRPr="00AB79C5">
        <w:rPr>
          <w:rFonts w:ascii="Times New Roman" w:hAnsi="Times New Roman" w:cs="Times New Roman"/>
          <w:noProof/>
          <w:sz w:val="24"/>
          <w:szCs w:val="24"/>
        </w:rPr>
        <w:t xml:space="preserve"> 1, no. 1 (2020): 27–38.</w:t>
      </w:r>
    </w:p>
    <w:p w14:paraId="5F14A238"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Susiana, Sali. “Implementasi Kuota 30% Keterwakilan Perempuan Dalam Daftar Calon Anggota DPRD Provinsi Pada Pemilu 2014.” </w:t>
      </w:r>
      <w:r w:rsidRPr="00AB79C5">
        <w:rPr>
          <w:rFonts w:ascii="Times New Roman" w:hAnsi="Times New Roman" w:cs="Times New Roman"/>
          <w:i/>
          <w:iCs/>
          <w:noProof/>
          <w:sz w:val="24"/>
          <w:szCs w:val="24"/>
        </w:rPr>
        <w:t>Kajian</w:t>
      </w:r>
      <w:r w:rsidRPr="00AB79C5">
        <w:rPr>
          <w:rFonts w:ascii="Times New Roman" w:hAnsi="Times New Roman" w:cs="Times New Roman"/>
          <w:noProof/>
          <w:sz w:val="24"/>
          <w:szCs w:val="24"/>
        </w:rPr>
        <w:t xml:space="preserve"> 19, No. 1 (2016): 1–19.</w:t>
      </w:r>
    </w:p>
    <w:p w14:paraId="35A02B84"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Thalib, Nur Asikin. “Hak Politik Perempuan Pasca Putusan Mahkamah Konstitusi (Uji Materiil Pasal 214 Undang-Undang Nomor 10 Tahun 2008).” </w:t>
      </w:r>
      <w:r w:rsidRPr="00AB79C5">
        <w:rPr>
          <w:rFonts w:ascii="Times New Roman" w:hAnsi="Times New Roman" w:cs="Times New Roman"/>
          <w:i/>
          <w:iCs/>
          <w:noProof/>
          <w:sz w:val="24"/>
          <w:szCs w:val="24"/>
        </w:rPr>
        <w:t>Jurnal Cita Hukum</w:t>
      </w:r>
      <w:r w:rsidRPr="00AB79C5">
        <w:rPr>
          <w:rFonts w:ascii="Times New Roman" w:hAnsi="Times New Roman" w:cs="Times New Roman"/>
          <w:noProof/>
          <w:sz w:val="24"/>
          <w:szCs w:val="24"/>
        </w:rPr>
        <w:t xml:space="preserve"> 2, No. 2 (2014): 95073.</w:t>
      </w:r>
    </w:p>
    <w:p w14:paraId="5CB23361"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Tridewiyanti, Kunthi. “Kesetaraan Dan Keadilan Gender Di Bidang Politik ‘Pentingnya Partisipasi Dan Keterwakilan Perempuan Di Legislatif’(Gender Equality and Justice in Field of Politics ‘The Importance of Participation and Representation of Wowen in Legislative’).” </w:t>
      </w:r>
      <w:r w:rsidRPr="00AB79C5">
        <w:rPr>
          <w:rFonts w:ascii="Times New Roman" w:hAnsi="Times New Roman" w:cs="Times New Roman"/>
          <w:i/>
          <w:iCs/>
          <w:noProof/>
          <w:sz w:val="24"/>
          <w:szCs w:val="24"/>
        </w:rPr>
        <w:t>Jurnal Legislasi Indonesia</w:t>
      </w:r>
      <w:r w:rsidRPr="00AB79C5">
        <w:rPr>
          <w:rFonts w:ascii="Times New Roman" w:hAnsi="Times New Roman" w:cs="Times New Roman"/>
          <w:noProof/>
          <w:sz w:val="24"/>
          <w:szCs w:val="24"/>
        </w:rPr>
        <w:t xml:space="preserve"> 9, no. 1 (2012): 73–90.</w:t>
      </w:r>
    </w:p>
    <w:p w14:paraId="3B69F491"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Umagapi, Juniar Laraswanda. “Representasi Perempuan Di Parlemen Hasil Pemilu 2019: Tantangan Dan Peluang.” </w:t>
      </w:r>
      <w:r w:rsidRPr="00AB79C5">
        <w:rPr>
          <w:rFonts w:ascii="Times New Roman" w:hAnsi="Times New Roman" w:cs="Times New Roman"/>
          <w:i/>
          <w:iCs/>
          <w:noProof/>
          <w:sz w:val="24"/>
          <w:szCs w:val="24"/>
        </w:rPr>
        <w:t>Kajian</w:t>
      </w:r>
      <w:r w:rsidRPr="00AB79C5">
        <w:rPr>
          <w:rFonts w:ascii="Times New Roman" w:hAnsi="Times New Roman" w:cs="Times New Roman"/>
          <w:noProof/>
          <w:sz w:val="24"/>
          <w:szCs w:val="24"/>
        </w:rPr>
        <w:t xml:space="preserve"> 25, no. 1 (2020): 19–34.</w:t>
      </w:r>
    </w:p>
    <w:p w14:paraId="6AD840D4"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lastRenderedPageBreak/>
        <w:t>Widasmara, I Putu Oka Pratiwi. “Pengaturan Terhadap Keterwakilan Perempuan Dalam Undang-Undang Tentang MPR, DPR, DPD, DAN DPRD Ditinjau Berdasarkan Putusan Mahkamah Konstitusi Nomor 82/Puu-Xii/20141,” 2016.</w:t>
      </w:r>
    </w:p>
    <w:p w14:paraId="053C0346" w14:textId="77777777" w:rsidR="00290F7A" w:rsidRPr="00AB79C5" w:rsidRDefault="00290F7A" w:rsidP="00290F7A">
      <w:pPr>
        <w:pStyle w:val="ListParagraph"/>
        <w:spacing w:after="0" w:line="480" w:lineRule="auto"/>
        <w:ind w:left="0"/>
        <w:contextualSpacing w:val="0"/>
        <w:jc w:val="both"/>
        <w:outlineLvl w:val="1"/>
        <w:rPr>
          <w:rFonts w:ascii="Times New Roman" w:hAnsi="Times New Roman" w:cs="Times New Roman"/>
          <w:b/>
          <w:sz w:val="24"/>
          <w:szCs w:val="24"/>
          <w:lang w:val="en-GB"/>
        </w:rPr>
      </w:pPr>
      <w:bookmarkStart w:id="4" w:name="_Toc158503063"/>
      <w:r w:rsidRPr="00AB79C5">
        <w:rPr>
          <w:rFonts w:ascii="Times New Roman" w:hAnsi="Times New Roman" w:cs="Times New Roman"/>
          <w:b/>
          <w:sz w:val="24"/>
          <w:szCs w:val="24"/>
          <w:lang w:val="en-GB"/>
        </w:rPr>
        <w:t>WEBSITE</w:t>
      </w:r>
      <w:bookmarkEnd w:id="4"/>
    </w:p>
    <w:p w14:paraId="6A564A73"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“UNDANG-UNDANG REPUBLIK INDONESIA NOMOR 31 TAHUN 2002 TENTANG PARTAI POLITIK.”</w:t>
      </w:r>
      <w:r w:rsidRPr="00AB79C5">
        <w:rPr>
          <w:rFonts w:ascii="Times New Roman" w:hAnsi="Times New Roman" w:cs="Times New Roman"/>
          <w:noProof/>
          <w:sz w:val="24"/>
          <w:szCs w:val="24"/>
          <w:lang w:val="en-GB"/>
        </w:rPr>
        <w:t xml:space="preserve"> </w:t>
      </w:r>
      <w:hyperlink r:id="rId9" w:history="1">
        <w:r w:rsidRPr="00AB79C5">
          <w:rPr>
            <w:rStyle w:val="Hyperlink"/>
            <w:rFonts w:ascii="Times New Roman" w:hAnsi="Times New Roman" w:cs="Times New Roman"/>
            <w:i/>
            <w:iCs/>
            <w:noProof/>
            <w:sz w:val="24"/>
            <w:szCs w:val="24"/>
          </w:rPr>
          <w:t>Https://Www.Dpr.Go.Id/Dokjdih/Document/Uu/UU_2002_31.Pd</w:t>
        </w:r>
        <w:r w:rsidRPr="00AB79C5">
          <w:rPr>
            <w:rStyle w:val="Hyperlink"/>
            <w:rFonts w:ascii="Times New Roman" w:hAnsi="Times New Roman" w:cs="Times New Roman"/>
            <w:i/>
            <w:iCs/>
            <w:noProof/>
            <w:sz w:val="24"/>
            <w:szCs w:val="24"/>
            <w:lang w:val="en-GB"/>
          </w:rPr>
          <w:t>f</w:t>
        </w:r>
      </w:hyperlink>
      <w:r w:rsidRPr="00AB79C5">
        <w:rPr>
          <w:rFonts w:ascii="Times New Roman" w:hAnsi="Times New Roman" w:cs="Times New Roman"/>
          <w:i/>
          <w:iCs/>
          <w:noProof/>
          <w:sz w:val="24"/>
          <w:szCs w:val="24"/>
          <w:lang w:val="en-GB"/>
        </w:rPr>
        <w:t xml:space="preserve"> </w:t>
      </w:r>
      <w:r w:rsidRPr="00AB79C5">
        <w:rPr>
          <w:rFonts w:ascii="Times New Roman" w:hAnsi="Times New Roman" w:cs="Times New Roman"/>
          <w:noProof/>
          <w:sz w:val="24"/>
          <w:szCs w:val="24"/>
        </w:rPr>
        <w:t xml:space="preserve"> 52, no. 1 (2002): 1–5.</w:t>
      </w:r>
    </w:p>
    <w:p w14:paraId="0B731C8F"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“30 Anggota DPRD Kota Tegal Terpilih, Resmi Dilantik _ Tagar,” n.d.</w:t>
      </w:r>
    </w:p>
    <w:p w14:paraId="5A1B5A50"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“Daftar Anggota DPRD (2014-2019) _ Sekretariat DPRD KOTA TEGAL _,” n.d.</w:t>
      </w:r>
    </w:p>
    <w:p w14:paraId="66648A06"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“DPRD Sampaikan Jawaban Atas Pendapat Wali Kota Tegal Terhadap Raperda _ Sekretariat DPRD KOTA TEGAL _,” n.d.</w:t>
      </w:r>
    </w:p>
    <w:p w14:paraId="3A0FF5A7"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“PanturaNews - Caleg Perempuan Di Kota Tegal Capai 40,92 Persen _ LAPORAN SL,” n.d.</w:t>
      </w:r>
    </w:p>
    <w:p w14:paraId="114FC99C"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“Perempuan Dalam Pemilu 2019, Antara Harapan Dan Kenyataan - KPU,” n.d.</w:t>
      </w:r>
    </w:p>
    <w:p w14:paraId="3CF61327"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“PRESIDEN REPUBLIK INDONESIA,” n.d.</w:t>
      </w:r>
    </w:p>
    <w:p w14:paraId="4749A2D3"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GB"/>
        </w:rPr>
      </w:pPr>
      <w:r w:rsidRPr="00AB79C5">
        <w:rPr>
          <w:rFonts w:ascii="Times New Roman" w:hAnsi="Times New Roman" w:cs="Times New Roman"/>
          <w:noProof/>
          <w:sz w:val="24"/>
          <w:szCs w:val="24"/>
        </w:rPr>
        <w:t xml:space="preserve">Dewan Perwakilan Rakyat RI. “Alat Kelengkapan Dewan - Dewan Perwakilan Rakyat.” </w:t>
      </w:r>
      <w:r w:rsidRPr="00AB79C5">
        <w:rPr>
          <w:rFonts w:ascii="Times New Roman" w:hAnsi="Times New Roman" w:cs="Times New Roman"/>
          <w:i/>
          <w:iCs/>
          <w:noProof/>
          <w:sz w:val="24"/>
          <w:szCs w:val="24"/>
        </w:rPr>
        <w:t>Dpr.Go.Id</w:t>
      </w:r>
      <w:r w:rsidRPr="00AB79C5">
        <w:rPr>
          <w:rFonts w:ascii="Times New Roman" w:hAnsi="Times New Roman" w:cs="Times New Roman"/>
          <w:noProof/>
          <w:sz w:val="24"/>
          <w:szCs w:val="24"/>
        </w:rPr>
        <w:t xml:space="preserve">, 2021. </w:t>
      </w:r>
      <w:hyperlink r:id="rId10" w:history="1">
        <w:r w:rsidRPr="00AB79C5">
          <w:rPr>
            <w:rStyle w:val="Hyperlink"/>
            <w:rFonts w:ascii="Times New Roman" w:hAnsi="Times New Roman" w:cs="Times New Roman"/>
            <w:noProof/>
            <w:sz w:val="24"/>
            <w:szCs w:val="24"/>
          </w:rPr>
          <w:t>https://www.dpr.go.id/akd/index/id/Tentang-Komisi-I%0Ahttps://www.dpr.go.id/akd/index/id/Tentang-Komisi-XI</w:t>
        </w:r>
      </w:hyperlink>
      <w:r w:rsidRPr="00AB79C5">
        <w:rPr>
          <w:rFonts w:ascii="Times New Roman" w:hAnsi="Times New Roman" w:cs="Times New Roman"/>
          <w:noProof/>
          <w:sz w:val="24"/>
          <w:szCs w:val="24"/>
          <w:lang w:val="en-GB"/>
        </w:rPr>
        <w:t xml:space="preserve">. </w:t>
      </w:r>
    </w:p>
    <w:p w14:paraId="6EF84274"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Perempuan, Menteri Negara Pemberdayaan. “Peraturan Menteri Negara Pemberdayaan Perempuan Dan PErlindungan Anak Republik Indonesia.” </w:t>
      </w:r>
      <w:r w:rsidRPr="00AB79C5">
        <w:rPr>
          <w:rFonts w:ascii="Times New Roman" w:hAnsi="Times New Roman" w:cs="Times New Roman"/>
          <w:i/>
          <w:iCs/>
          <w:noProof/>
          <w:sz w:val="24"/>
          <w:szCs w:val="24"/>
        </w:rPr>
        <w:t>Nomor</w:t>
      </w:r>
      <w:r w:rsidRPr="00AB79C5">
        <w:rPr>
          <w:rFonts w:ascii="Times New Roman" w:hAnsi="Times New Roman" w:cs="Times New Roman"/>
          <w:noProof/>
          <w:sz w:val="24"/>
          <w:szCs w:val="24"/>
        </w:rPr>
        <w:t xml:space="preserve"> 6 (2013): 1–39.</w:t>
      </w:r>
    </w:p>
    <w:p w14:paraId="451A591F"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GB"/>
        </w:rPr>
      </w:pPr>
      <w:r w:rsidRPr="00AB79C5">
        <w:rPr>
          <w:rFonts w:ascii="Times New Roman" w:hAnsi="Times New Roman" w:cs="Times New Roman"/>
          <w:noProof/>
          <w:sz w:val="24"/>
          <w:szCs w:val="24"/>
        </w:rPr>
        <w:t xml:space="preserve">Permana, Hendi. “Kebebasan Hak Politik Perempuan Dalam Parlemen.” </w:t>
      </w:r>
      <w:r w:rsidRPr="00AB79C5">
        <w:rPr>
          <w:rFonts w:ascii="Times New Roman" w:hAnsi="Times New Roman" w:cs="Times New Roman"/>
          <w:i/>
          <w:iCs/>
          <w:noProof/>
          <w:sz w:val="24"/>
          <w:szCs w:val="24"/>
        </w:rPr>
        <w:t>’ADALAH</w:t>
      </w:r>
      <w:r w:rsidRPr="00AB79C5">
        <w:rPr>
          <w:rFonts w:ascii="Times New Roman" w:hAnsi="Times New Roman" w:cs="Times New Roman"/>
          <w:noProof/>
          <w:sz w:val="24"/>
          <w:szCs w:val="24"/>
        </w:rPr>
        <w:t xml:space="preserve"> 1, no. 7 (July 7, 2017). </w:t>
      </w:r>
      <w:hyperlink r:id="rId11" w:history="1">
        <w:r w:rsidRPr="00AB79C5">
          <w:rPr>
            <w:rStyle w:val="Hyperlink"/>
            <w:rFonts w:ascii="Times New Roman" w:hAnsi="Times New Roman" w:cs="Times New Roman"/>
            <w:noProof/>
            <w:sz w:val="24"/>
            <w:szCs w:val="24"/>
          </w:rPr>
          <w:t>https://doi.org/10.15408/adalah.v1i7.8386</w:t>
        </w:r>
      </w:hyperlink>
      <w:r w:rsidRPr="00AB79C5">
        <w:rPr>
          <w:rFonts w:ascii="Times New Roman" w:hAnsi="Times New Roman" w:cs="Times New Roman"/>
          <w:noProof/>
          <w:sz w:val="24"/>
          <w:szCs w:val="24"/>
          <w:lang w:val="en-GB"/>
        </w:rPr>
        <w:t xml:space="preserve">. </w:t>
      </w:r>
    </w:p>
    <w:p w14:paraId="1ED9D334"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Pewarisan, Barat, Hak Atas, Nagari Paninggahan, Junjung Sirih, Kabupaten Solok, Puja Anjela, Ana Silviana, and Dyah Wijaningsih. “Law , Development &amp; Justice Review Implementasi Asas Kesetaraan Gender Dalam Pewarisan Tanah Di Sumatera Law , Development &amp; Justice Review,” 2021, 98–115.</w:t>
      </w:r>
    </w:p>
    <w:p w14:paraId="25883CAC"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lastRenderedPageBreak/>
        <w:t>Purwanti, Ani. “Partisipasi Perempuan Pada Lembaga Legislatif Tahun 2014-2019 Di Provinsi Jawa Timur_Peer Review,” 2021.</w:t>
      </w:r>
    </w:p>
    <w:p w14:paraId="768C5099"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 xml:space="preserve">Tim Hukumonline. “Makna Equality Before the Law Dan Penerapannya.” </w:t>
      </w:r>
      <w:r w:rsidRPr="00AB79C5">
        <w:rPr>
          <w:rFonts w:ascii="Times New Roman" w:hAnsi="Times New Roman" w:cs="Times New Roman"/>
          <w:i/>
          <w:iCs/>
          <w:noProof/>
          <w:sz w:val="24"/>
          <w:szCs w:val="24"/>
        </w:rPr>
        <w:t>Hukumonline</w:t>
      </w:r>
      <w:r w:rsidRPr="00AB79C5">
        <w:rPr>
          <w:rFonts w:ascii="Times New Roman" w:hAnsi="Times New Roman" w:cs="Times New Roman"/>
          <w:noProof/>
          <w:sz w:val="24"/>
          <w:szCs w:val="24"/>
        </w:rPr>
        <w:t>, 2023.</w:t>
      </w:r>
      <w:r w:rsidRPr="00AB79C5">
        <w:rPr>
          <w:rFonts w:ascii="Times New Roman" w:hAnsi="Times New Roman" w:cs="Times New Roman"/>
          <w:noProof/>
          <w:sz w:val="24"/>
          <w:szCs w:val="24"/>
          <w:lang w:val="en-GB"/>
        </w:rPr>
        <w:t xml:space="preserve"> </w:t>
      </w:r>
      <w:hyperlink r:id="rId12" w:history="1">
        <w:r w:rsidRPr="00AB79C5">
          <w:rPr>
            <w:rStyle w:val="Hyperlink"/>
            <w:rFonts w:ascii="Times New Roman" w:hAnsi="Times New Roman" w:cs="Times New Roman"/>
            <w:noProof/>
            <w:sz w:val="24"/>
            <w:szCs w:val="24"/>
          </w:rPr>
          <w:t>https://www.hukumonline.com/berita/a/makna-equality-before-the-law-dan</w:t>
        </w:r>
        <w:r w:rsidRPr="00AB79C5">
          <w:rPr>
            <w:rStyle w:val="Hyperlink"/>
            <w:rFonts w:ascii="Times New Roman" w:hAnsi="Times New Roman" w:cs="Times New Roman"/>
            <w:noProof/>
            <w:sz w:val="24"/>
            <w:szCs w:val="24"/>
            <w:lang w:val="en-GB"/>
          </w:rPr>
          <w:t xml:space="preserve"> </w:t>
        </w:r>
        <w:r w:rsidRPr="00AB79C5">
          <w:rPr>
            <w:rStyle w:val="Hyperlink"/>
            <w:rFonts w:ascii="Times New Roman" w:hAnsi="Times New Roman" w:cs="Times New Roman"/>
            <w:noProof/>
            <w:sz w:val="24"/>
            <w:szCs w:val="24"/>
          </w:rPr>
          <w:t>penerapannya-lt61a6d5afef049</w:t>
        </w:r>
        <w:r w:rsidRPr="00AB79C5">
          <w:rPr>
            <w:rStyle w:val="Hyperlink"/>
            <w:rFonts w:ascii="Times New Roman" w:hAnsi="Times New Roman" w:cs="Times New Roman"/>
            <w:noProof/>
            <w:sz w:val="24"/>
            <w:szCs w:val="24"/>
            <w:lang w:val="en-GB"/>
          </w:rPr>
          <w:t>/</w:t>
        </w:r>
      </w:hyperlink>
      <w:r w:rsidRPr="00AB79C5">
        <w:rPr>
          <w:rFonts w:ascii="Times New Roman" w:hAnsi="Times New Roman" w:cs="Times New Roman"/>
          <w:noProof/>
          <w:sz w:val="24"/>
          <w:szCs w:val="24"/>
          <w:lang w:val="en-GB"/>
        </w:rPr>
        <w:t xml:space="preserve">. </w:t>
      </w:r>
    </w:p>
    <w:p w14:paraId="7FFCEDAC" w14:textId="77777777" w:rsidR="00290F7A" w:rsidRPr="00AB79C5" w:rsidRDefault="00290F7A" w:rsidP="00290F7A">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AB79C5">
        <w:rPr>
          <w:rFonts w:ascii="Times New Roman" w:hAnsi="Times New Roman" w:cs="Times New Roman"/>
          <w:noProof/>
          <w:sz w:val="24"/>
          <w:szCs w:val="24"/>
        </w:rPr>
        <w:t>6, UU No. “Undang-Undang Nomor 6 Tahun 2020 Tentang Penetapan Peraturan Pemerintah Pengganti Undang-Undang Nomor 2 Tahun 2020 Tentang Perubahan Ketiga Atasn Undang-Undang Nomor 1 Tahnun 2015,” no. 046525 (2020): 53.</w:t>
      </w:r>
    </w:p>
    <w:p w14:paraId="3800FCFE" w14:textId="77777777" w:rsidR="00506244" w:rsidRDefault="00506244"/>
    <w:sectPr w:rsidR="00506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7A"/>
    <w:rsid w:val="00290F7A"/>
    <w:rsid w:val="00506244"/>
    <w:rsid w:val="00730E26"/>
    <w:rsid w:val="00863643"/>
    <w:rsid w:val="008F30B7"/>
    <w:rsid w:val="00AC58D1"/>
    <w:rsid w:val="00BE6F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DBAA"/>
  <w15:chartTrackingRefBased/>
  <w15:docId w15:val="{30BF5A1A-9A7B-4475-AD2B-19CA6EE4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7A"/>
    <w:pPr>
      <w:ind w:left="720"/>
      <w:contextualSpacing/>
    </w:pPr>
  </w:style>
  <w:style w:type="character" w:styleId="Hyperlink">
    <w:name w:val="Hyperlink"/>
    <w:basedOn w:val="DefaultParagraphFont"/>
    <w:uiPriority w:val="99"/>
    <w:unhideWhenUsed/>
    <w:rsid w:val="00290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701/jipsk.v4i2.74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37859/jeq.v5i2.2533" TargetMode="External"/><Relationship Id="rId12" Type="http://schemas.openxmlformats.org/officeDocument/2006/relationships/hyperlink" Target="https://www.hukumonline.com/berita/a/makna-equality-before-the-law-dan%20penerapannya-lt61a6d5afef0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54371/jiip.v6i1.1363" TargetMode="External"/><Relationship Id="rId11" Type="http://schemas.openxmlformats.org/officeDocument/2006/relationships/hyperlink" Target="https://doi.org/10.15408/adalah.v1i7.8386" TargetMode="External"/><Relationship Id="rId5" Type="http://schemas.openxmlformats.org/officeDocument/2006/relationships/hyperlink" Target="https://doi.org/10.54371/jiip.v6i1.1363" TargetMode="External"/><Relationship Id="rId10" Type="http://schemas.openxmlformats.org/officeDocument/2006/relationships/hyperlink" Target="https://www.dpr.go.id/akd/index/id/Tentang-Komisi-I%0Ahttps://www.dpr.go.id/akd/index/id/Tentang-Komisi-XI" TargetMode="External"/><Relationship Id="rId4" Type="http://schemas.openxmlformats.org/officeDocument/2006/relationships/hyperlink" Target="http://journal.unika.ac.id/index.php/kh/article/view/456" TargetMode="External"/><Relationship Id="rId9" Type="http://schemas.openxmlformats.org/officeDocument/2006/relationships/hyperlink" Target="Https://Www.Dpr.Go.Id/Dokjdih/Document/Uu/UU_2002_3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2418</Words>
  <Characters>13786</Characters>
  <Application>Microsoft Office Word</Application>
  <DocSecurity>0</DocSecurity>
  <Lines>114</Lines>
  <Paragraphs>32</Paragraphs>
  <ScaleCrop>false</ScaleCrop>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zakaria dafa</dc:creator>
  <cp:keywords/>
  <dc:description/>
  <cp:lastModifiedBy>zakaria dafa</cp:lastModifiedBy>
  <cp:revision>1</cp:revision>
  <dcterms:created xsi:type="dcterms:W3CDTF">2024-02-29T08:18:00Z</dcterms:created>
  <dcterms:modified xsi:type="dcterms:W3CDTF">2024-02-29T08:18:00Z</dcterms:modified>
</cp:coreProperties>
</file>