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5A2D" w:rsidRDefault="00391633" w:rsidP="00885A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63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85A2D" w:rsidRPr="00885A2D" w:rsidRDefault="00885A2D" w:rsidP="00885A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A2D" w:rsidRDefault="00885A2D" w:rsidP="000830E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Abdullah, Alek dan Achmad HP. 2013. </w:t>
      </w:r>
      <w:r>
        <w:rPr>
          <w:rFonts w:ascii="Times New Roman" w:hAnsi="Times New Roman" w:cs="Times New Roman"/>
          <w:i/>
          <w:sz w:val="24"/>
          <w:szCs w:val="24"/>
        </w:rPr>
        <w:t>Linguistik Umum.</w:t>
      </w:r>
      <w:r>
        <w:rPr>
          <w:rFonts w:ascii="Times New Roman" w:hAnsi="Times New Roman" w:cs="Times New Roman"/>
          <w:sz w:val="24"/>
          <w:szCs w:val="24"/>
        </w:rPr>
        <w:t xml:space="preserve"> Jakarta: Erlangga.</w:t>
      </w:r>
    </w:p>
    <w:p w:rsidR="00885A2D" w:rsidRDefault="00885A2D" w:rsidP="000830E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Azwardi. 2018. </w:t>
      </w:r>
      <w:r w:rsidRPr="004757C1">
        <w:rPr>
          <w:rFonts w:ascii="Times New Roman" w:hAnsi="Times New Roman" w:cs="Times New Roman"/>
          <w:i/>
          <w:sz w:val="24"/>
          <w:szCs w:val="24"/>
        </w:rPr>
        <w:t>Metode Penelitian Bahasa dan Sastra Indonesia</w:t>
      </w:r>
      <w:r>
        <w:rPr>
          <w:rFonts w:ascii="Times New Roman" w:hAnsi="Times New Roman" w:cs="Times New Roman"/>
          <w:sz w:val="24"/>
          <w:szCs w:val="24"/>
        </w:rPr>
        <w:t>. Banda Aceh: Syiah Kuala University Press.</w:t>
      </w:r>
    </w:p>
    <w:p w:rsidR="00885A2D" w:rsidRPr="008A1CD3" w:rsidRDefault="00885A2D" w:rsidP="000830E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Faizin, Nur, Rewinda Fitrotul Mualafina, dan </w:t>
      </w:r>
      <w:r w:rsidR="00FD213F">
        <w:rPr>
          <w:rFonts w:ascii="Times New Roman" w:hAnsi="Times New Roman" w:cs="Times New Roman"/>
          <w:sz w:val="24"/>
          <w:szCs w:val="24"/>
        </w:rPr>
        <w:t>Lutfi</w:t>
      </w:r>
      <w:r>
        <w:rPr>
          <w:rFonts w:ascii="Times New Roman" w:hAnsi="Times New Roman" w:cs="Times New Roman"/>
          <w:sz w:val="24"/>
          <w:szCs w:val="24"/>
        </w:rPr>
        <w:t xml:space="preserve"> Anshori Kurniawan. “</w:t>
      </w:r>
      <w:r>
        <w:rPr>
          <w:rFonts w:ascii="Times New Roman" w:hAnsi="Times New Roman" w:cs="Times New Roman"/>
          <w:i/>
          <w:sz w:val="24"/>
          <w:szCs w:val="24"/>
        </w:rPr>
        <w:t xml:space="preserve">Tindak Tutur Direktif dan Ekspresif Warganet mengenai PPKM di Instagram Liputan6.com Tahun 2021”. </w:t>
      </w:r>
      <w:r>
        <w:rPr>
          <w:rFonts w:ascii="Times New Roman" w:hAnsi="Times New Roman" w:cs="Times New Roman"/>
          <w:sz w:val="24"/>
          <w:szCs w:val="24"/>
        </w:rPr>
        <w:t>Prosiding Semitra 7 (1). 174-181.</w:t>
      </w:r>
    </w:p>
    <w:p w:rsidR="00885A2D" w:rsidRPr="00885A2D" w:rsidRDefault="00885A2D" w:rsidP="001138F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Gulo, Joseph Anderson dan Arsen Nahum Pasaribu. 2023. </w:t>
      </w:r>
      <w:r>
        <w:rPr>
          <w:rFonts w:ascii="Times New Roman" w:hAnsi="Times New Roman" w:cs="Times New Roman"/>
          <w:i/>
          <w:sz w:val="24"/>
          <w:szCs w:val="24"/>
        </w:rPr>
        <w:t xml:space="preserve">“Expressive Speech Acts </w:t>
      </w:r>
      <w:r w:rsidR="00FD213F">
        <w:rPr>
          <w:rFonts w:ascii="Times New Roman" w:hAnsi="Times New Roman" w:cs="Times New Roman"/>
          <w:i/>
          <w:sz w:val="24"/>
          <w:szCs w:val="24"/>
        </w:rPr>
        <w:t>Analysis</w:t>
      </w:r>
      <w:r>
        <w:rPr>
          <w:rFonts w:ascii="Times New Roman" w:hAnsi="Times New Roman" w:cs="Times New Roman"/>
          <w:i/>
          <w:sz w:val="24"/>
          <w:szCs w:val="24"/>
        </w:rPr>
        <w:t xml:space="preserve"> of Sonic the Hedgehog 2 Movie”.</w:t>
      </w:r>
      <w:r>
        <w:rPr>
          <w:rFonts w:ascii="Times New Roman" w:hAnsi="Times New Roman" w:cs="Times New Roman"/>
          <w:sz w:val="24"/>
          <w:szCs w:val="24"/>
        </w:rPr>
        <w:t xml:space="preserve"> IDEAS 11 (1). 365-376.</w:t>
      </w:r>
    </w:p>
    <w:p w:rsidR="00885A2D" w:rsidRPr="00452E74" w:rsidRDefault="00885A2D" w:rsidP="000830E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Harahap, Rosmawati. 2022. </w:t>
      </w:r>
      <w:r>
        <w:rPr>
          <w:rFonts w:ascii="Times New Roman" w:hAnsi="Times New Roman" w:cs="Times New Roman"/>
          <w:i/>
          <w:sz w:val="24"/>
          <w:szCs w:val="24"/>
        </w:rPr>
        <w:t>Teks A</w:t>
      </w:r>
      <w:r w:rsidRPr="00452E74">
        <w:rPr>
          <w:rFonts w:ascii="Times New Roman" w:hAnsi="Times New Roman" w:cs="Times New Roman"/>
          <w:i/>
          <w:sz w:val="24"/>
          <w:szCs w:val="24"/>
        </w:rPr>
        <w:t>rgumentasi</w:t>
      </w:r>
      <w:r>
        <w:rPr>
          <w:rFonts w:ascii="Times New Roman" w:hAnsi="Times New Roman" w:cs="Times New Roman"/>
          <w:sz w:val="24"/>
          <w:szCs w:val="24"/>
        </w:rPr>
        <w:t>. Bogor: Guepedia.</w:t>
      </w:r>
    </w:p>
    <w:p w:rsidR="00885A2D" w:rsidRDefault="00885A2D" w:rsidP="000830E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Kurniawan, Sigit dan Hafid Purwono Raharjo. 2018. </w:t>
      </w:r>
      <w:r>
        <w:rPr>
          <w:rFonts w:ascii="Times New Roman" w:hAnsi="Times New Roman" w:cs="Times New Roman"/>
          <w:i/>
          <w:sz w:val="24"/>
          <w:szCs w:val="24"/>
        </w:rPr>
        <w:t>Analisis Kebahasaan (Panduan Praktik Analisis Tindak Tutur untuk Pembelajaran Pengayaan)</w:t>
      </w:r>
      <w:r>
        <w:rPr>
          <w:rFonts w:ascii="Times New Roman" w:hAnsi="Times New Roman" w:cs="Times New Roman"/>
          <w:sz w:val="24"/>
          <w:szCs w:val="24"/>
        </w:rPr>
        <w:t>. Sukoharjo: Sindunata.</w:t>
      </w:r>
    </w:p>
    <w:p w:rsidR="00885A2D" w:rsidRDefault="00885A2D" w:rsidP="000830E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Mufidah. 2020. “</w:t>
      </w:r>
      <w:r w:rsidRPr="00332706">
        <w:rPr>
          <w:rFonts w:ascii="Times New Roman" w:hAnsi="Times New Roman" w:cs="Times New Roman"/>
          <w:i/>
          <w:sz w:val="24"/>
          <w:szCs w:val="24"/>
        </w:rPr>
        <w:t>Tindak Tutur Direktif dan Ekspresif pada Acara Brownis dalam Program Trans Tv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332706">
        <w:rPr>
          <w:rFonts w:ascii="Times New Roman" w:hAnsi="Times New Roman" w:cs="Times New Roman"/>
          <w:sz w:val="24"/>
          <w:szCs w:val="24"/>
        </w:rPr>
        <w:t>Jurnal Bahasa dan Sastra</w:t>
      </w:r>
      <w:r>
        <w:rPr>
          <w:rFonts w:ascii="Times New Roman" w:hAnsi="Times New Roman" w:cs="Times New Roman"/>
          <w:sz w:val="24"/>
          <w:szCs w:val="24"/>
        </w:rPr>
        <w:t>. 5 (3). 94-107.</w:t>
      </w:r>
    </w:p>
    <w:p w:rsidR="00885A2D" w:rsidRDefault="00885A2D" w:rsidP="000830E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Muhammad. 2014. </w:t>
      </w:r>
      <w:r w:rsidRPr="004757C1">
        <w:rPr>
          <w:rFonts w:ascii="Times New Roman" w:hAnsi="Times New Roman" w:cs="Times New Roman"/>
          <w:i/>
          <w:sz w:val="24"/>
          <w:szCs w:val="24"/>
        </w:rPr>
        <w:t>Metode Penelitian Bahasa</w:t>
      </w:r>
      <w:r>
        <w:rPr>
          <w:rFonts w:ascii="Times New Roman" w:hAnsi="Times New Roman" w:cs="Times New Roman"/>
          <w:sz w:val="24"/>
          <w:szCs w:val="24"/>
        </w:rPr>
        <w:t>. Yogyakarta: Ar-</w:t>
      </w:r>
      <w:proofErr w:type="spellStart"/>
      <w:r>
        <w:rPr>
          <w:rFonts w:ascii="Times New Roman" w:hAnsi="Times New Roman" w:cs="Times New Roman"/>
          <w:sz w:val="24"/>
          <w:szCs w:val="24"/>
        </w:rPr>
        <w:t>Ruzz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885A2D" w:rsidRDefault="00885A2D" w:rsidP="000830E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Mulatsih, Sri. 2022. “</w:t>
      </w:r>
      <w:r>
        <w:rPr>
          <w:rFonts w:ascii="Times New Roman" w:hAnsi="Times New Roman" w:cs="Times New Roman"/>
          <w:i/>
          <w:sz w:val="24"/>
          <w:szCs w:val="24"/>
        </w:rPr>
        <w:t xml:space="preserve">Expressive and Directive Speech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Act’s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Peter-Parker’s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Comversation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The Movie”.</w:t>
      </w:r>
      <w:r>
        <w:rPr>
          <w:rFonts w:ascii="Times New Roman" w:hAnsi="Times New Roman" w:cs="Times New Roman"/>
          <w:sz w:val="24"/>
          <w:szCs w:val="24"/>
        </w:rPr>
        <w:t xml:space="preserve"> UNCLLE (</w:t>
      </w:r>
      <w:proofErr w:type="spellStart"/>
      <w:r w:rsidRPr="0045176E">
        <w:rPr>
          <w:rFonts w:ascii="Times New Roman" w:hAnsi="Times New Roman" w:cs="Times New Roman"/>
          <w:i/>
          <w:sz w:val="24"/>
          <w:szCs w:val="24"/>
        </w:rPr>
        <w:t>Undergraduate</w:t>
      </w:r>
      <w:proofErr w:type="spellEnd"/>
      <w:r w:rsidRPr="004517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76E">
        <w:rPr>
          <w:rFonts w:ascii="Times New Roman" w:hAnsi="Times New Roman" w:cs="Times New Roman"/>
          <w:i/>
          <w:sz w:val="24"/>
          <w:szCs w:val="24"/>
        </w:rPr>
        <w:t>Conference</w:t>
      </w:r>
      <w:proofErr w:type="spellEnd"/>
      <w:r w:rsidRPr="004517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76E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45176E">
        <w:rPr>
          <w:rFonts w:ascii="Times New Roman" w:hAnsi="Times New Roman" w:cs="Times New Roman"/>
          <w:i/>
          <w:sz w:val="24"/>
          <w:szCs w:val="24"/>
        </w:rPr>
        <w:t xml:space="preserve"> Language, </w:t>
      </w:r>
      <w:proofErr w:type="spellStart"/>
      <w:r w:rsidRPr="0045176E">
        <w:rPr>
          <w:rFonts w:ascii="Times New Roman" w:hAnsi="Times New Roman" w:cs="Times New Roman"/>
          <w:i/>
          <w:sz w:val="24"/>
          <w:szCs w:val="24"/>
        </w:rPr>
        <w:t>Literature</w:t>
      </w:r>
      <w:proofErr w:type="spellEnd"/>
      <w:r w:rsidRPr="0045176E">
        <w:rPr>
          <w:rFonts w:ascii="Times New Roman" w:hAnsi="Times New Roman" w:cs="Times New Roman"/>
          <w:i/>
          <w:sz w:val="24"/>
          <w:szCs w:val="24"/>
        </w:rPr>
        <w:t xml:space="preserve">, and </w:t>
      </w:r>
      <w:proofErr w:type="spellStart"/>
      <w:r w:rsidRPr="0045176E">
        <w:rPr>
          <w:rFonts w:ascii="Times New Roman" w:hAnsi="Times New Roman" w:cs="Times New Roman"/>
          <w:i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sz w:val="24"/>
          <w:szCs w:val="24"/>
        </w:rPr>
        <w:t>). 2 (1). 66-75.</w:t>
      </w:r>
    </w:p>
    <w:p w:rsidR="00885A2D" w:rsidRDefault="00885A2D" w:rsidP="000830E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Nasarudin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dkk. 2023. </w:t>
      </w:r>
      <w:r w:rsidRPr="004757C1">
        <w:rPr>
          <w:rFonts w:ascii="Times New Roman" w:hAnsi="Times New Roman" w:cs="Times New Roman"/>
          <w:i/>
          <w:sz w:val="24"/>
          <w:szCs w:val="24"/>
        </w:rPr>
        <w:t xml:space="preserve">Pragmatik: Konsep Teori dan </w:t>
      </w:r>
      <w:proofErr w:type="spellStart"/>
      <w:r w:rsidRPr="004757C1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>. Padang: CV. Gita Lentera.</w:t>
      </w:r>
    </w:p>
    <w:p w:rsidR="00885A2D" w:rsidRDefault="00885A2D" w:rsidP="000830E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Winahyu dan Bagus Wahyu Setyawan. 2023. “</w:t>
      </w:r>
      <w:r w:rsidRPr="00257109">
        <w:rPr>
          <w:rFonts w:ascii="Times New Roman" w:hAnsi="Times New Roman" w:cs="Times New Roman"/>
          <w:i/>
          <w:sz w:val="24"/>
          <w:szCs w:val="24"/>
        </w:rPr>
        <w:t xml:space="preserve">Tindak Tutur Direktif dan Ekspresif dalam Pengajian Rutinan Majelis </w:t>
      </w:r>
      <w:proofErr w:type="spellStart"/>
      <w:r w:rsidRPr="00257109">
        <w:rPr>
          <w:rFonts w:ascii="Times New Roman" w:hAnsi="Times New Roman" w:cs="Times New Roman"/>
          <w:i/>
          <w:sz w:val="24"/>
          <w:szCs w:val="24"/>
        </w:rPr>
        <w:t>Ta’lim</w:t>
      </w:r>
      <w:proofErr w:type="spellEnd"/>
      <w:r w:rsidRPr="002571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7109">
        <w:rPr>
          <w:rFonts w:ascii="Times New Roman" w:hAnsi="Times New Roman" w:cs="Times New Roman"/>
          <w:i/>
          <w:sz w:val="24"/>
          <w:szCs w:val="24"/>
        </w:rPr>
        <w:t>Sabilu</w:t>
      </w:r>
      <w:proofErr w:type="spellEnd"/>
      <w:r w:rsidRPr="00257109">
        <w:rPr>
          <w:rFonts w:ascii="Times New Roman" w:hAnsi="Times New Roman" w:cs="Times New Roman"/>
          <w:i/>
          <w:sz w:val="24"/>
          <w:szCs w:val="24"/>
        </w:rPr>
        <w:t xml:space="preserve"> Taubah Oleh Gus </w:t>
      </w:r>
      <w:proofErr w:type="spellStart"/>
      <w:r w:rsidRPr="00257109">
        <w:rPr>
          <w:rFonts w:ascii="Times New Roman" w:hAnsi="Times New Roman" w:cs="Times New Roman"/>
          <w:i/>
          <w:sz w:val="24"/>
          <w:szCs w:val="24"/>
        </w:rPr>
        <w:t>Iqdam</w:t>
      </w:r>
      <w:proofErr w:type="spellEnd"/>
      <w:r w:rsidRPr="00257109">
        <w:rPr>
          <w:rFonts w:ascii="Times New Roman" w:hAnsi="Times New Roman" w:cs="Times New Roman"/>
          <w:i/>
          <w:sz w:val="24"/>
          <w:szCs w:val="24"/>
        </w:rPr>
        <w:t xml:space="preserve"> di Blitar</w:t>
      </w:r>
      <w:r>
        <w:rPr>
          <w:rFonts w:ascii="Times New Roman" w:hAnsi="Times New Roman" w:cs="Times New Roman"/>
          <w:sz w:val="24"/>
          <w:szCs w:val="24"/>
        </w:rPr>
        <w:t>”. Aksentuasi: Jurnal Ilmiah Pendidikan Bahasa dan Sastra Indonesia STKIP Subang 4 (2). 120-130.</w:t>
      </w:r>
    </w:p>
    <w:p w:rsidR="00885A2D" w:rsidRDefault="00885A2D" w:rsidP="000830E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Rokayah, Yayah. 2021. </w:t>
      </w:r>
      <w:r w:rsidRPr="008F7C15">
        <w:rPr>
          <w:rFonts w:ascii="Times New Roman" w:hAnsi="Times New Roman" w:cs="Times New Roman"/>
          <w:i/>
          <w:sz w:val="24"/>
          <w:szCs w:val="24"/>
        </w:rPr>
        <w:t>Modernisasi Pembelajaran Bahasa Indonesia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Bintang Pustaka Madani.</w:t>
      </w:r>
    </w:p>
    <w:p w:rsidR="00885A2D" w:rsidRDefault="00885A2D" w:rsidP="000830E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Suherwin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 Zein Iqbal dan Herly Dayanti. 2020. </w:t>
      </w:r>
      <w:r>
        <w:rPr>
          <w:rFonts w:ascii="Times New Roman" w:hAnsi="Times New Roman" w:cs="Times New Roman"/>
          <w:i/>
          <w:sz w:val="24"/>
          <w:szCs w:val="24"/>
        </w:rPr>
        <w:t>Pembelajaran Debat.</w:t>
      </w:r>
      <w:r>
        <w:rPr>
          <w:rFonts w:ascii="Times New Roman" w:hAnsi="Times New Roman" w:cs="Times New Roman"/>
          <w:sz w:val="24"/>
          <w:szCs w:val="24"/>
        </w:rPr>
        <w:t xml:space="preserve"> Bogor: </w:t>
      </w:r>
      <w:r w:rsidR="00943723">
        <w:rPr>
          <w:rFonts w:ascii="Times New Roman" w:hAnsi="Times New Roman" w:cs="Times New Roman"/>
          <w:sz w:val="24"/>
          <w:szCs w:val="24"/>
        </w:rPr>
        <w:t>Guepedia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A2D" w:rsidRDefault="00885A2D" w:rsidP="000830E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Suwandi,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Sarwiji</w:t>
      </w:r>
      <w:proofErr w:type="spellEnd"/>
      <w:r>
        <w:rPr>
          <w:rFonts w:ascii="Times New Roman" w:hAnsi="Times New Roman" w:cs="Times New Roman"/>
          <w:sz w:val="24"/>
          <w:szCs w:val="24"/>
        </w:rPr>
        <w:t>. 2019. P</w:t>
      </w:r>
      <w:r w:rsidRPr="004757C1">
        <w:rPr>
          <w:rFonts w:ascii="Times New Roman" w:hAnsi="Times New Roman" w:cs="Times New Roman"/>
          <w:i/>
          <w:sz w:val="24"/>
          <w:szCs w:val="24"/>
        </w:rPr>
        <w:t>embelajaran Bahasa Indonesia Era Industri 4.0</w:t>
      </w:r>
      <w:r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885A2D" w:rsidRDefault="00885A2D" w:rsidP="000830E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91633">
        <w:rPr>
          <w:rFonts w:ascii="Times New Roman" w:hAnsi="Times New Roman" w:cs="Times New Roman"/>
          <w:sz w:val="24"/>
          <w:szCs w:val="24"/>
        </w:rPr>
        <w:t xml:space="preserve">Tarigan, Henry Guntur. 2021 edisi digital. </w:t>
      </w:r>
      <w:r w:rsidRPr="00391633">
        <w:rPr>
          <w:rFonts w:ascii="Times New Roman" w:hAnsi="Times New Roman" w:cs="Times New Roman"/>
          <w:i/>
          <w:sz w:val="24"/>
          <w:szCs w:val="24"/>
        </w:rPr>
        <w:t xml:space="preserve">Pengajaran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Pragmatik. </w:t>
      </w:r>
      <w:r w:rsidRPr="00391633">
        <w:rPr>
          <w:rFonts w:ascii="Times New Roman" w:hAnsi="Times New Roman" w:cs="Times New Roman"/>
          <w:sz w:val="24"/>
          <w:szCs w:val="24"/>
        </w:rPr>
        <w:t xml:space="preserve">Bandung: </w:t>
      </w:r>
      <w:r w:rsidR="00943723" w:rsidRPr="00391633">
        <w:rPr>
          <w:rFonts w:ascii="Times New Roman" w:hAnsi="Times New Roman" w:cs="Times New Roman"/>
          <w:sz w:val="24"/>
          <w:szCs w:val="24"/>
        </w:rPr>
        <w:t>Angkasa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A2D" w:rsidRDefault="00885A2D" w:rsidP="000830E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Utami, Herma Dwi Handayani,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Asropah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2022. </w:t>
      </w:r>
      <w:r>
        <w:rPr>
          <w:rFonts w:ascii="Times New Roman" w:hAnsi="Times New Roman" w:cs="Times New Roman"/>
          <w:i/>
          <w:sz w:val="24"/>
          <w:szCs w:val="24"/>
        </w:rPr>
        <w:t xml:space="preserve">“Tindak Tutur Direktif dan Ekspresif dalam Novel Surat Kecil untuk Tuhan Karya Agnes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Davonar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Jurnal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Sasindo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(2). 320-327.</w:t>
      </w:r>
    </w:p>
    <w:p w:rsidR="00885A2D" w:rsidRDefault="00885A2D" w:rsidP="001138F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Teofanne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Barli Bram. 2022. </w:t>
      </w:r>
      <w:r w:rsidRPr="001138F3">
        <w:rPr>
          <w:rFonts w:ascii="Times New Roman" w:hAnsi="Times New Roman" w:cs="Times New Roman"/>
          <w:i/>
          <w:sz w:val="24"/>
          <w:szCs w:val="24"/>
        </w:rPr>
        <w:t>“Directive and Expressiv</w:t>
      </w:r>
      <w:r>
        <w:rPr>
          <w:rFonts w:ascii="Times New Roman" w:hAnsi="Times New Roman" w:cs="Times New Roman"/>
          <w:i/>
          <w:sz w:val="24"/>
          <w:szCs w:val="24"/>
        </w:rPr>
        <w:t xml:space="preserve">e Speech Acts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Travis Parker I</w:t>
      </w:r>
      <w:r w:rsidRPr="001138F3">
        <w:rPr>
          <w:rFonts w:ascii="Times New Roman" w:hAnsi="Times New Roman" w:cs="Times New Roman"/>
          <w:i/>
          <w:sz w:val="24"/>
          <w:szCs w:val="24"/>
        </w:rPr>
        <w:t xml:space="preserve">n The </w:t>
      </w:r>
      <w:proofErr w:type="spellStart"/>
      <w:r w:rsidRPr="001138F3">
        <w:rPr>
          <w:rFonts w:ascii="Times New Roman" w:hAnsi="Times New Roman" w:cs="Times New Roman"/>
          <w:i/>
          <w:sz w:val="24"/>
          <w:szCs w:val="24"/>
        </w:rPr>
        <w:t>Choice</w:t>
      </w:r>
      <w:proofErr w:type="spellEnd"/>
      <w:r w:rsidRPr="001138F3">
        <w:rPr>
          <w:rFonts w:ascii="Times New Roman" w:hAnsi="Times New Roman" w:cs="Times New Roman"/>
          <w:i/>
          <w:sz w:val="24"/>
          <w:szCs w:val="24"/>
        </w:rPr>
        <w:t xml:space="preserve"> Movie</w:t>
      </w:r>
      <w:r>
        <w:rPr>
          <w:rFonts w:ascii="Times New Roman" w:hAnsi="Times New Roman" w:cs="Times New Roman"/>
          <w:sz w:val="24"/>
          <w:szCs w:val="24"/>
        </w:rPr>
        <w:t>”. Kredo: Jurnal Ilmiah Bahasa dan Sastra 5 (2). 691-707.</w:t>
      </w:r>
    </w:p>
    <w:p w:rsidR="00885A2D" w:rsidRDefault="00885A2D" w:rsidP="000830E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Wimala, dkk. 2021. </w:t>
      </w:r>
      <w:r w:rsidRPr="004757C1">
        <w:rPr>
          <w:rFonts w:ascii="Times New Roman" w:hAnsi="Times New Roman" w:cs="Times New Roman"/>
          <w:i/>
          <w:sz w:val="24"/>
          <w:szCs w:val="24"/>
        </w:rPr>
        <w:t>Debat Sebuah Keterampilan dan Seni Berbicara</w:t>
      </w:r>
      <w:r>
        <w:rPr>
          <w:rFonts w:ascii="Times New Roman" w:hAnsi="Times New Roman" w:cs="Times New Roman"/>
          <w:sz w:val="24"/>
          <w:szCs w:val="24"/>
        </w:rPr>
        <w:t>. Bogor: Guepedia.</w:t>
      </w:r>
    </w:p>
    <w:p w:rsidR="00885A2D" w:rsidRDefault="00885A2D" w:rsidP="000830E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Zannah, Anis Rodhotul, Leli Triana, dan Syamsul Anwar. 2022. </w:t>
      </w:r>
      <w:r>
        <w:rPr>
          <w:rFonts w:ascii="Times New Roman" w:hAnsi="Times New Roman" w:cs="Times New Roman"/>
          <w:i/>
          <w:sz w:val="24"/>
          <w:szCs w:val="24"/>
        </w:rPr>
        <w:t xml:space="preserve">“Tindak Tutur Direktif pada Pengajian </w:t>
      </w:r>
      <w:r w:rsidRPr="005F00D6">
        <w:rPr>
          <w:rFonts w:ascii="Times New Roman" w:hAnsi="Times New Roman" w:cs="Times New Roman"/>
          <w:i/>
          <w:sz w:val="24"/>
          <w:szCs w:val="24"/>
        </w:rPr>
        <w:t xml:space="preserve">Rutin Nasyiatul Aisyiyah Desa </w:t>
      </w:r>
      <w:proofErr w:type="spellStart"/>
      <w:r w:rsidRPr="005F00D6">
        <w:rPr>
          <w:rFonts w:ascii="Times New Roman" w:hAnsi="Times New Roman" w:cs="Times New Roman"/>
          <w:i/>
          <w:sz w:val="24"/>
          <w:szCs w:val="24"/>
        </w:rPr>
        <w:t>Pemaron</w:t>
      </w:r>
      <w:proofErr w:type="spellEnd"/>
      <w:r w:rsidRPr="005F00D6">
        <w:rPr>
          <w:rFonts w:ascii="Times New Roman" w:hAnsi="Times New Roman" w:cs="Times New Roman"/>
          <w:i/>
          <w:sz w:val="24"/>
          <w:szCs w:val="24"/>
        </w:rPr>
        <w:t>, Kecamatan Brebes, Kabupaten Brebes dan Implikasinya terhadap Pembelajaran Bahasa Indonesia di SMA”.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Prosiding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Perisai 1 (1). 101-111.</w:t>
      </w:r>
    </w:p>
    <w:sectPr w:rsidR="00885A2D" w:rsidSect="00391633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633"/>
    <w:rsid w:val="000830E8"/>
    <w:rsid w:val="001138F3"/>
    <w:rsid w:val="001970B9"/>
    <w:rsid w:val="0023506E"/>
    <w:rsid w:val="00257109"/>
    <w:rsid w:val="00332706"/>
    <w:rsid w:val="00391633"/>
    <w:rsid w:val="003D5BF3"/>
    <w:rsid w:val="0045176E"/>
    <w:rsid w:val="00452E74"/>
    <w:rsid w:val="004757C1"/>
    <w:rsid w:val="0052791C"/>
    <w:rsid w:val="005776DB"/>
    <w:rsid w:val="005F00D6"/>
    <w:rsid w:val="00780A1C"/>
    <w:rsid w:val="007A4231"/>
    <w:rsid w:val="00885A2D"/>
    <w:rsid w:val="008A1CD3"/>
    <w:rsid w:val="008C6B75"/>
    <w:rsid w:val="008F7C15"/>
    <w:rsid w:val="00943723"/>
    <w:rsid w:val="009B4B9A"/>
    <w:rsid w:val="00A159C3"/>
    <w:rsid w:val="00B528FD"/>
    <w:rsid w:val="00C6755F"/>
    <w:rsid w:val="00D12A28"/>
    <w:rsid w:val="00EB0FE2"/>
    <w:rsid w:val="00EC595E"/>
    <w:rsid w:val="00F55BAF"/>
    <w:rsid w:val="00F8697C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0A873-A790-42BA-8639-2ECF8F77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maulidatu khusna</cp:lastModifiedBy>
  <cp:revision>13</cp:revision>
  <cp:lastPrinted>2024-01-30T16:08:00Z</cp:lastPrinted>
  <dcterms:created xsi:type="dcterms:W3CDTF">2024-01-22T06:22:00Z</dcterms:created>
  <dcterms:modified xsi:type="dcterms:W3CDTF">2024-01-30T17:19:00Z</dcterms:modified>
</cp:coreProperties>
</file>