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B7" w:rsidRPr="0039161C" w:rsidRDefault="00AE75B7" w:rsidP="00AE75B7">
      <w:pPr>
        <w:spacing w:line="360" w:lineRule="auto"/>
        <w:jc w:val="center"/>
        <w:rPr>
          <w:rFonts w:ascii="Times New Roman" w:hAnsi="Times New Roman" w:cs="Times New Roman"/>
          <w:sz w:val="24"/>
          <w:szCs w:val="24"/>
        </w:rPr>
      </w:pPr>
      <w:r w:rsidRPr="0039161C">
        <w:rPr>
          <w:rFonts w:ascii="Times New Roman" w:hAnsi="Times New Roman" w:cs="Times New Roman"/>
          <w:b/>
          <w:noProof/>
          <w:sz w:val="24"/>
          <w:szCs w:val="24"/>
          <w:lang w:val="id-ID" w:eastAsia="id-ID"/>
        </w:rPr>
        <w:drawing>
          <wp:inline distT="0" distB="0" distL="0" distR="0" wp14:anchorId="2FAF6D2B" wp14:editId="77FBE6A1">
            <wp:extent cx="1579573" cy="1481959"/>
            <wp:effectExtent l="0" t="0" r="190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S2.png"/>
                    <pic:cNvPicPr/>
                  </pic:nvPicPr>
                  <pic:blipFill>
                    <a:blip r:embed="rId8">
                      <a:extLst>
                        <a:ext uri="{28A0092B-C50C-407E-A947-70E740481C1C}">
                          <a14:useLocalDpi xmlns:a14="http://schemas.microsoft.com/office/drawing/2010/main" val="0"/>
                        </a:ext>
                      </a:extLst>
                    </a:blip>
                    <a:stretch>
                      <a:fillRect/>
                    </a:stretch>
                  </pic:blipFill>
                  <pic:spPr>
                    <a:xfrm>
                      <a:off x="0" y="0"/>
                      <a:ext cx="1579573" cy="1481959"/>
                    </a:xfrm>
                    <a:prstGeom prst="rect">
                      <a:avLst/>
                    </a:prstGeom>
                  </pic:spPr>
                </pic:pic>
              </a:graphicData>
            </a:graphic>
          </wp:inline>
        </w:drawing>
      </w:r>
    </w:p>
    <w:p w:rsidR="00AE75B7" w:rsidRPr="0039161C" w:rsidRDefault="00AE75B7" w:rsidP="00AE75B7">
      <w:pPr>
        <w:spacing w:line="360" w:lineRule="auto"/>
        <w:jc w:val="center"/>
        <w:rPr>
          <w:rFonts w:ascii="Times New Roman" w:hAnsi="Times New Roman" w:cs="Times New Roman"/>
          <w:b/>
          <w:sz w:val="24"/>
          <w:szCs w:val="24"/>
        </w:rPr>
      </w:pPr>
      <w:r w:rsidRPr="0039161C">
        <w:rPr>
          <w:rFonts w:ascii="Times New Roman" w:hAnsi="Times New Roman" w:cs="Times New Roman"/>
          <w:b/>
          <w:sz w:val="24"/>
          <w:szCs w:val="24"/>
        </w:rPr>
        <w:t xml:space="preserve">PENGARUH </w:t>
      </w:r>
      <w:r>
        <w:rPr>
          <w:rFonts w:ascii="Times New Roman" w:hAnsi="Times New Roman" w:cs="Times New Roman"/>
          <w:b/>
          <w:sz w:val="24"/>
          <w:szCs w:val="24"/>
        </w:rPr>
        <w:t xml:space="preserve">STRUKTUR AKTIVA, PROFITABILITAS, LIKUIDITAS, DAN PERTUMBUHAN PENJUALAN TERHADAP STRUKTUR MODAL </w:t>
      </w:r>
      <w:r w:rsidRPr="0039161C">
        <w:rPr>
          <w:rFonts w:ascii="Times New Roman" w:hAnsi="Times New Roman" w:cs="Times New Roman"/>
          <w:b/>
          <w:sz w:val="24"/>
          <w:szCs w:val="24"/>
        </w:rPr>
        <w:t xml:space="preserve">PADA PERUSAHAAN </w:t>
      </w:r>
      <w:r>
        <w:rPr>
          <w:rFonts w:ascii="Times New Roman" w:hAnsi="Times New Roman" w:cs="Times New Roman"/>
          <w:b/>
          <w:sz w:val="24"/>
          <w:szCs w:val="24"/>
        </w:rPr>
        <w:t>SUB</w:t>
      </w:r>
      <w:r w:rsidRPr="0039161C">
        <w:rPr>
          <w:rFonts w:ascii="Times New Roman" w:hAnsi="Times New Roman" w:cs="Times New Roman"/>
          <w:b/>
          <w:sz w:val="24"/>
          <w:szCs w:val="24"/>
        </w:rPr>
        <w:t xml:space="preserve">SEKTOR </w:t>
      </w:r>
      <w:r>
        <w:rPr>
          <w:rFonts w:ascii="Times New Roman" w:hAnsi="Times New Roman" w:cs="Times New Roman"/>
          <w:b/>
          <w:i/>
          <w:iCs/>
          <w:sz w:val="24"/>
          <w:szCs w:val="24"/>
        </w:rPr>
        <w:t xml:space="preserve">FOOD AND BEVERAGE </w:t>
      </w:r>
      <w:r w:rsidRPr="0039161C">
        <w:rPr>
          <w:rFonts w:ascii="Times New Roman" w:hAnsi="Times New Roman" w:cs="Times New Roman"/>
          <w:b/>
          <w:i/>
          <w:iCs/>
          <w:sz w:val="24"/>
          <w:szCs w:val="24"/>
        </w:rPr>
        <w:t xml:space="preserve"> </w:t>
      </w:r>
      <w:r w:rsidRPr="0039161C">
        <w:rPr>
          <w:rFonts w:ascii="Times New Roman" w:hAnsi="Times New Roman" w:cs="Times New Roman"/>
          <w:b/>
          <w:sz w:val="24"/>
          <w:szCs w:val="24"/>
        </w:rPr>
        <w:t xml:space="preserve">YANG TERDAFTAR DI BURSA EFEK </w:t>
      </w:r>
      <w:r w:rsidR="00D12FB8">
        <w:rPr>
          <w:rFonts w:ascii="Times New Roman" w:hAnsi="Times New Roman" w:cs="Times New Roman"/>
          <w:b/>
          <w:sz w:val="24"/>
          <w:szCs w:val="24"/>
        </w:rPr>
        <w:t>INDONESIA PERIODE 2020</w:t>
      </w:r>
      <w:r w:rsidRPr="0039161C">
        <w:rPr>
          <w:rFonts w:ascii="Times New Roman" w:hAnsi="Times New Roman" w:cs="Times New Roman"/>
          <w:b/>
          <w:sz w:val="24"/>
          <w:szCs w:val="24"/>
        </w:rPr>
        <w:t>-2023</w:t>
      </w:r>
    </w:p>
    <w:p w:rsidR="00AE75B7" w:rsidRPr="0039161C" w:rsidRDefault="00AE75B7" w:rsidP="00AE75B7">
      <w:pPr>
        <w:spacing w:line="360" w:lineRule="auto"/>
        <w:jc w:val="center"/>
        <w:rPr>
          <w:rFonts w:ascii="Times New Roman" w:hAnsi="Times New Roman" w:cs="Times New Roman"/>
          <w:b/>
          <w:sz w:val="24"/>
          <w:szCs w:val="24"/>
        </w:rPr>
      </w:pPr>
    </w:p>
    <w:p w:rsidR="00AE75B7" w:rsidRPr="0039161C" w:rsidRDefault="008738E4" w:rsidP="00AE75B7">
      <w:pPr>
        <w:spacing w:line="360" w:lineRule="auto"/>
        <w:jc w:val="center"/>
        <w:rPr>
          <w:rFonts w:ascii="Times New Roman" w:hAnsi="Times New Roman" w:cs="Times New Roman"/>
          <w:b/>
          <w:sz w:val="24"/>
          <w:szCs w:val="24"/>
        </w:rPr>
      </w:pPr>
      <w:r w:rsidRPr="0039161C">
        <w:rPr>
          <w:rFonts w:ascii="Times New Roman" w:hAnsi="Times New Roman" w:cs="Times New Roman"/>
          <w:b/>
          <w:sz w:val="24"/>
          <w:szCs w:val="24"/>
        </w:rPr>
        <w:t>SKRIPSI</w:t>
      </w:r>
    </w:p>
    <w:p w:rsidR="00AE75B7" w:rsidRPr="0039161C" w:rsidRDefault="00AE75B7" w:rsidP="00AE75B7">
      <w:pPr>
        <w:spacing w:line="360" w:lineRule="auto"/>
        <w:jc w:val="center"/>
        <w:rPr>
          <w:rFonts w:ascii="Times New Roman" w:hAnsi="Times New Roman" w:cs="Times New Roman"/>
          <w:b/>
          <w:sz w:val="24"/>
          <w:szCs w:val="24"/>
        </w:rPr>
      </w:pPr>
    </w:p>
    <w:p w:rsidR="00AE75B7" w:rsidRPr="00847860" w:rsidRDefault="00AE75B7" w:rsidP="00AE75B7">
      <w:pPr>
        <w:spacing w:line="360" w:lineRule="auto"/>
        <w:jc w:val="center"/>
        <w:rPr>
          <w:rFonts w:ascii="Times New Roman" w:hAnsi="Times New Roman" w:cs="Times New Roman"/>
          <w:sz w:val="24"/>
          <w:szCs w:val="24"/>
        </w:rPr>
      </w:pPr>
      <w:r w:rsidRPr="00847860">
        <w:rPr>
          <w:rFonts w:ascii="Times New Roman" w:hAnsi="Times New Roman" w:cs="Times New Roman"/>
          <w:sz w:val="24"/>
          <w:szCs w:val="24"/>
        </w:rPr>
        <w:t>Oleh:</w:t>
      </w:r>
    </w:p>
    <w:p w:rsidR="00AE75B7" w:rsidRPr="0039161C" w:rsidRDefault="00AE75B7" w:rsidP="00AE75B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Adam Firdaus</w:t>
      </w:r>
    </w:p>
    <w:p w:rsidR="00AE75B7" w:rsidRPr="0039161C" w:rsidRDefault="00AE75B7" w:rsidP="00AE75B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NPM: 4120600075</w:t>
      </w:r>
    </w:p>
    <w:p w:rsidR="00AE75B7" w:rsidRPr="0039161C" w:rsidRDefault="00AE75B7" w:rsidP="00AE75B7">
      <w:pPr>
        <w:spacing w:line="360" w:lineRule="auto"/>
        <w:jc w:val="center"/>
        <w:rPr>
          <w:rFonts w:ascii="Times New Roman" w:hAnsi="Times New Roman" w:cs="Times New Roman"/>
          <w:b/>
          <w:sz w:val="24"/>
          <w:szCs w:val="24"/>
        </w:rPr>
      </w:pPr>
    </w:p>
    <w:p w:rsidR="00AE75B7" w:rsidRPr="00847860" w:rsidRDefault="00AE75B7" w:rsidP="00AE75B7">
      <w:pPr>
        <w:spacing w:line="360" w:lineRule="auto"/>
        <w:jc w:val="center"/>
        <w:rPr>
          <w:rFonts w:ascii="Times New Roman" w:hAnsi="Times New Roman" w:cs="Times New Roman"/>
          <w:sz w:val="24"/>
          <w:szCs w:val="24"/>
        </w:rPr>
      </w:pPr>
      <w:r w:rsidRPr="00847860">
        <w:rPr>
          <w:rFonts w:ascii="Times New Roman" w:hAnsi="Times New Roman" w:cs="Times New Roman"/>
          <w:sz w:val="24"/>
          <w:szCs w:val="24"/>
        </w:rPr>
        <w:t>Diajukan Kepada:</w:t>
      </w:r>
    </w:p>
    <w:p w:rsidR="00AE75B7" w:rsidRPr="0039161C" w:rsidRDefault="00AE75B7" w:rsidP="00AE75B7">
      <w:pPr>
        <w:spacing w:line="360" w:lineRule="auto"/>
        <w:rPr>
          <w:rFonts w:ascii="Times New Roman" w:hAnsi="Times New Roman" w:cs="Times New Roman"/>
          <w:b/>
          <w:sz w:val="24"/>
          <w:szCs w:val="24"/>
        </w:rPr>
      </w:pPr>
    </w:p>
    <w:p w:rsidR="00AE75B7" w:rsidRPr="0039161C" w:rsidRDefault="00AE75B7" w:rsidP="00AE75B7">
      <w:pPr>
        <w:spacing w:line="360" w:lineRule="auto"/>
        <w:jc w:val="center"/>
        <w:rPr>
          <w:rFonts w:ascii="Times New Roman" w:hAnsi="Times New Roman" w:cs="Times New Roman"/>
          <w:b/>
          <w:sz w:val="24"/>
          <w:szCs w:val="24"/>
        </w:rPr>
      </w:pPr>
      <w:r w:rsidRPr="0039161C">
        <w:rPr>
          <w:rFonts w:ascii="Times New Roman" w:hAnsi="Times New Roman" w:cs="Times New Roman"/>
          <w:b/>
          <w:sz w:val="24"/>
          <w:szCs w:val="24"/>
        </w:rPr>
        <w:t>Program Studi Manajemen</w:t>
      </w:r>
    </w:p>
    <w:p w:rsidR="00AE75B7" w:rsidRPr="0039161C" w:rsidRDefault="00AE75B7" w:rsidP="00AE75B7">
      <w:pPr>
        <w:spacing w:line="360" w:lineRule="auto"/>
        <w:jc w:val="center"/>
        <w:rPr>
          <w:rFonts w:ascii="Times New Roman" w:hAnsi="Times New Roman" w:cs="Times New Roman"/>
          <w:b/>
          <w:sz w:val="24"/>
          <w:szCs w:val="24"/>
        </w:rPr>
      </w:pPr>
      <w:r w:rsidRPr="0039161C">
        <w:rPr>
          <w:rFonts w:ascii="Times New Roman" w:hAnsi="Times New Roman" w:cs="Times New Roman"/>
          <w:b/>
          <w:sz w:val="24"/>
          <w:szCs w:val="24"/>
        </w:rPr>
        <w:t>Fakultas Ekonomi Dan Bisnis</w:t>
      </w:r>
    </w:p>
    <w:p w:rsidR="00AE75B7" w:rsidRPr="0039161C" w:rsidRDefault="00AE75B7" w:rsidP="00AE75B7">
      <w:pPr>
        <w:spacing w:line="360" w:lineRule="auto"/>
        <w:jc w:val="center"/>
        <w:rPr>
          <w:rFonts w:ascii="Times New Roman" w:hAnsi="Times New Roman" w:cs="Times New Roman"/>
          <w:b/>
          <w:sz w:val="24"/>
          <w:szCs w:val="24"/>
        </w:rPr>
      </w:pPr>
      <w:r w:rsidRPr="0039161C">
        <w:rPr>
          <w:rFonts w:ascii="Times New Roman" w:hAnsi="Times New Roman" w:cs="Times New Roman"/>
          <w:b/>
          <w:sz w:val="24"/>
          <w:szCs w:val="24"/>
        </w:rPr>
        <w:t>Universitas Pancasakti Tegal</w:t>
      </w:r>
    </w:p>
    <w:p w:rsidR="00990485" w:rsidRPr="001406BE" w:rsidRDefault="004C6461" w:rsidP="001406BE">
      <w:pPr>
        <w:spacing w:line="360" w:lineRule="auto"/>
        <w:jc w:val="center"/>
        <w:rPr>
          <w:rFonts w:ascii="Times New Roman" w:hAnsi="Times New Roman" w:cs="Times New Roman"/>
          <w:b/>
          <w:sz w:val="24"/>
          <w:szCs w:val="24"/>
        </w:rPr>
        <w:sectPr w:rsidR="00990485" w:rsidRPr="001406BE" w:rsidSect="006E61C7">
          <w:headerReference w:type="default" r:id="rId9"/>
          <w:footerReference w:type="default" r:id="rId10"/>
          <w:headerReference w:type="first" r:id="rId11"/>
          <w:type w:val="continuous"/>
          <w:pgSz w:w="11907" w:h="16839" w:code="9"/>
          <w:pgMar w:top="2268" w:right="1701" w:bottom="1701" w:left="2268" w:header="709" w:footer="709" w:gutter="0"/>
          <w:pgNumType w:fmt="lowerRoman"/>
          <w:cols w:space="708"/>
          <w:titlePg/>
          <w:docGrid w:linePitch="360"/>
        </w:sectPr>
      </w:pPr>
      <w:r>
        <w:rPr>
          <w:rFonts w:ascii="Times New Roman" w:hAnsi="Times New Roman" w:cs="Times New Roman"/>
          <w:b/>
          <w:sz w:val="24"/>
          <w:szCs w:val="24"/>
        </w:rPr>
        <w:t>2024</w:t>
      </w:r>
    </w:p>
    <w:p w:rsidR="00F577A9" w:rsidRDefault="00AE75B7" w:rsidP="00F577A9">
      <w:pPr>
        <w:spacing w:line="360" w:lineRule="auto"/>
        <w:jc w:val="center"/>
        <w:rPr>
          <w:rFonts w:ascii="Times New Roman" w:hAnsi="Times New Roman" w:cs="Times New Roman"/>
          <w:sz w:val="24"/>
          <w:szCs w:val="24"/>
        </w:rPr>
      </w:pPr>
      <w:r w:rsidRPr="0039161C">
        <w:rPr>
          <w:rFonts w:ascii="Times New Roman" w:hAnsi="Times New Roman" w:cs="Times New Roman"/>
          <w:b/>
          <w:noProof/>
          <w:sz w:val="24"/>
          <w:szCs w:val="24"/>
          <w:lang w:val="id-ID" w:eastAsia="id-ID"/>
        </w:rPr>
        <w:lastRenderedPageBreak/>
        <w:drawing>
          <wp:inline distT="0" distB="0" distL="0" distR="0" wp14:anchorId="514586A1" wp14:editId="734AB570">
            <wp:extent cx="1579573" cy="1481959"/>
            <wp:effectExtent l="0" t="0" r="190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S2.png"/>
                    <pic:cNvPicPr/>
                  </pic:nvPicPr>
                  <pic:blipFill>
                    <a:blip r:embed="rId8">
                      <a:extLst>
                        <a:ext uri="{28A0092B-C50C-407E-A947-70E740481C1C}">
                          <a14:useLocalDpi xmlns:a14="http://schemas.microsoft.com/office/drawing/2010/main" val="0"/>
                        </a:ext>
                      </a:extLst>
                    </a:blip>
                    <a:stretch>
                      <a:fillRect/>
                    </a:stretch>
                  </pic:blipFill>
                  <pic:spPr>
                    <a:xfrm>
                      <a:off x="0" y="0"/>
                      <a:ext cx="1579573" cy="1481959"/>
                    </a:xfrm>
                    <a:prstGeom prst="rect">
                      <a:avLst/>
                    </a:prstGeom>
                  </pic:spPr>
                </pic:pic>
              </a:graphicData>
            </a:graphic>
          </wp:inline>
        </w:drawing>
      </w:r>
    </w:p>
    <w:p w:rsidR="00D84D64" w:rsidRDefault="00AE75B7" w:rsidP="00D84D64">
      <w:pPr>
        <w:spacing w:line="360" w:lineRule="auto"/>
        <w:jc w:val="center"/>
        <w:rPr>
          <w:rFonts w:ascii="Times New Roman" w:hAnsi="Times New Roman" w:cs="Times New Roman"/>
          <w:sz w:val="24"/>
          <w:szCs w:val="24"/>
        </w:rPr>
      </w:pPr>
      <w:r w:rsidRPr="0039161C">
        <w:rPr>
          <w:rFonts w:ascii="Times New Roman" w:hAnsi="Times New Roman" w:cs="Times New Roman"/>
          <w:b/>
          <w:sz w:val="24"/>
          <w:szCs w:val="24"/>
        </w:rPr>
        <w:t xml:space="preserve">PENGARUH </w:t>
      </w:r>
      <w:r>
        <w:rPr>
          <w:rFonts w:ascii="Times New Roman" w:hAnsi="Times New Roman" w:cs="Times New Roman"/>
          <w:b/>
          <w:sz w:val="24"/>
          <w:szCs w:val="24"/>
        </w:rPr>
        <w:t xml:space="preserve">STRUKTUR AKTIVA, PROFITABILITAS, LIKUIDITAS, DAN PERTUMBUHAN PENJUALAN TERHADAP STRUKTUR MODAL </w:t>
      </w:r>
      <w:r w:rsidRPr="0039161C">
        <w:rPr>
          <w:rFonts w:ascii="Times New Roman" w:hAnsi="Times New Roman" w:cs="Times New Roman"/>
          <w:b/>
          <w:sz w:val="24"/>
          <w:szCs w:val="24"/>
        </w:rPr>
        <w:t xml:space="preserve">PADA PERUSAHAAN </w:t>
      </w:r>
      <w:r>
        <w:rPr>
          <w:rFonts w:ascii="Times New Roman" w:hAnsi="Times New Roman" w:cs="Times New Roman"/>
          <w:b/>
          <w:sz w:val="24"/>
          <w:szCs w:val="24"/>
        </w:rPr>
        <w:t>SUB</w:t>
      </w:r>
      <w:r w:rsidRPr="0039161C">
        <w:rPr>
          <w:rFonts w:ascii="Times New Roman" w:hAnsi="Times New Roman" w:cs="Times New Roman"/>
          <w:b/>
          <w:sz w:val="24"/>
          <w:szCs w:val="24"/>
        </w:rPr>
        <w:t xml:space="preserve">SEKTOR </w:t>
      </w:r>
      <w:r>
        <w:rPr>
          <w:rFonts w:ascii="Times New Roman" w:hAnsi="Times New Roman" w:cs="Times New Roman"/>
          <w:b/>
          <w:i/>
          <w:iCs/>
          <w:sz w:val="24"/>
          <w:szCs w:val="24"/>
        </w:rPr>
        <w:t xml:space="preserve">FOOD AND BEVERAGE </w:t>
      </w:r>
      <w:r w:rsidRPr="0039161C">
        <w:rPr>
          <w:rFonts w:ascii="Times New Roman" w:hAnsi="Times New Roman" w:cs="Times New Roman"/>
          <w:b/>
          <w:i/>
          <w:iCs/>
          <w:sz w:val="24"/>
          <w:szCs w:val="24"/>
        </w:rPr>
        <w:t xml:space="preserve"> </w:t>
      </w:r>
      <w:r w:rsidRPr="0039161C">
        <w:rPr>
          <w:rFonts w:ascii="Times New Roman" w:hAnsi="Times New Roman" w:cs="Times New Roman"/>
          <w:b/>
          <w:sz w:val="24"/>
          <w:szCs w:val="24"/>
        </w:rPr>
        <w:t>YANG TERDAFTAR DI B</w:t>
      </w:r>
      <w:r w:rsidR="00D12FB8">
        <w:rPr>
          <w:rFonts w:ascii="Times New Roman" w:hAnsi="Times New Roman" w:cs="Times New Roman"/>
          <w:b/>
          <w:sz w:val="24"/>
          <w:szCs w:val="24"/>
        </w:rPr>
        <w:t>URSA EFEK INDONESIA PERIODE 2020</w:t>
      </w:r>
      <w:r w:rsidRPr="0039161C">
        <w:rPr>
          <w:rFonts w:ascii="Times New Roman" w:hAnsi="Times New Roman" w:cs="Times New Roman"/>
          <w:b/>
          <w:sz w:val="24"/>
          <w:szCs w:val="24"/>
        </w:rPr>
        <w:t>-2023</w:t>
      </w:r>
    </w:p>
    <w:p w:rsidR="004566D0" w:rsidRDefault="008738E4" w:rsidP="004566D0">
      <w:pPr>
        <w:spacing w:line="360" w:lineRule="auto"/>
        <w:jc w:val="center"/>
        <w:rPr>
          <w:rFonts w:ascii="Times New Roman" w:hAnsi="Times New Roman" w:cs="Times New Roman"/>
          <w:sz w:val="24"/>
          <w:szCs w:val="24"/>
        </w:rPr>
      </w:pPr>
      <w:r w:rsidRPr="0039161C">
        <w:rPr>
          <w:rFonts w:ascii="Times New Roman" w:hAnsi="Times New Roman" w:cs="Times New Roman"/>
          <w:b/>
          <w:sz w:val="24"/>
          <w:szCs w:val="24"/>
        </w:rPr>
        <w:t>SKRIPSI</w:t>
      </w:r>
    </w:p>
    <w:p w:rsidR="00AE75B7" w:rsidRPr="000213FC" w:rsidRDefault="004566D0" w:rsidP="004566D0">
      <w:pPr>
        <w:spacing w:line="360" w:lineRule="auto"/>
        <w:jc w:val="center"/>
        <w:rPr>
          <w:rFonts w:ascii="Times New Roman" w:hAnsi="Times New Roman" w:cs="Times New Roman"/>
          <w:sz w:val="24"/>
          <w:szCs w:val="24"/>
        </w:rPr>
      </w:pPr>
      <w:r>
        <w:rPr>
          <w:rFonts w:ascii="Times New Roman" w:hAnsi="Times New Roman" w:cs="Times New Roman"/>
          <w:sz w:val="24"/>
          <w:szCs w:val="24"/>
        </w:rPr>
        <w:t>Disusun</w:t>
      </w:r>
      <w:r w:rsidR="00AE75B7" w:rsidRPr="000213FC">
        <w:rPr>
          <w:rFonts w:ascii="Times New Roman" w:hAnsi="Times New Roman" w:cs="Times New Roman"/>
          <w:sz w:val="24"/>
          <w:szCs w:val="24"/>
        </w:rPr>
        <w:t xml:space="preserve"> Untuk Memenuhi </w:t>
      </w:r>
      <w:r>
        <w:rPr>
          <w:rFonts w:ascii="Times New Roman" w:hAnsi="Times New Roman" w:cs="Times New Roman"/>
          <w:sz w:val="24"/>
          <w:szCs w:val="24"/>
        </w:rPr>
        <w:t>Persyaratan Memperoleh Gelar Sarjana Manajemen Pada</w:t>
      </w:r>
      <w:r w:rsidR="000213FC">
        <w:rPr>
          <w:rFonts w:ascii="Times New Roman" w:hAnsi="Times New Roman" w:cs="Times New Roman"/>
          <w:sz w:val="24"/>
          <w:szCs w:val="24"/>
        </w:rPr>
        <w:t xml:space="preserve"> </w:t>
      </w:r>
      <w:r w:rsidR="00AE75B7" w:rsidRPr="000213FC">
        <w:rPr>
          <w:rFonts w:ascii="Times New Roman" w:hAnsi="Times New Roman" w:cs="Times New Roman"/>
          <w:sz w:val="24"/>
          <w:szCs w:val="24"/>
        </w:rPr>
        <w:t>Fakultas Ekonomi dan Bisnis Universitas Pancasakti Tegal</w:t>
      </w:r>
    </w:p>
    <w:p w:rsidR="00AE75B7" w:rsidRPr="0039161C" w:rsidRDefault="00AE75B7" w:rsidP="00372072">
      <w:pPr>
        <w:spacing w:line="360" w:lineRule="auto"/>
        <w:jc w:val="center"/>
        <w:rPr>
          <w:rFonts w:ascii="Times New Roman" w:hAnsi="Times New Roman" w:cs="Times New Roman"/>
          <w:b/>
          <w:sz w:val="24"/>
          <w:szCs w:val="24"/>
        </w:rPr>
      </w:pPr>
    </w:p>
    <w:p w:rsidR="00AE75B7" w:rsidRPr="00847860" w:rsidRDefault="00AE75B7" w:rsidP="00372072">
      <w:pPr>
        <w:spacing w:line="360" w:lineRule="auto"/>
        <w:jc w:val="center"/>
        <w:rPr>
          <w:rFonts w:ascii="Times New Roman" w:hAnsi="Times New Roman" w:cs="Times New Roman"/>
          <w:sz w:val="24"/>
          <w:szCs w:val="24"/>
        </w:rPr>
      </w:pPr>
      <w:r w:rsidRPr="00847860">
        <w:rPr>
          <w:rFonts w:ascii="Times New Roman" w:hAnsi="Times New Roman" w:cs="Times New Roman"/>
          <w:sz w:val="24"/>
          <w:szCs w:val="24"/>
        </w:rPr>
        <w:t>Oleh:</w:t>
      </w:r>
    </w:p>
    <w:p w:rsidR="00AE75B7" w:rsidRPr="0039161C" w:rsidRDefault="00AE75B7" w:rsidP="0037207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Adam Firdaus</w:t>
      </w:r>
    </w:p>
    <w:p w:rsidR="00AE75B7" w:rsidRPr="0039161C" w:rsidRDefault="00AE75B7" w:rsidP="0037207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NPM: 4120600075</w:t>
      </w:r>
    </w:p>
    <w:p w:rsidR="00AE75B7" w:rsidRPr="0039161C" w:rsidRDefault="00AE75B7" w:rsidP="00372072">
      <w:pPr>
        <w:spacing w:line="360" w:lineRule="auto"/>
        <w:jc w:val="center"/>
        <w:rPr>
          <w:rFonts w:ascii="Times New Roman" w:hAnsi="Times New Roman" w:cs="Times New Roman"/>
          <w:b/>
          <w:sz w:val="24"/>
          <w:szCs w:val="24"/>
        </w:rPr>
      </w:pPr>
    </w:p>
    <w:p w:rsidR="00AE75B7" w:rsidRPr="00847860" w:rsidRDefault="00AE75B7" w:rsidP="00372072">
      <w:pPr>
        <w:spacing w:line="360" w:lineRule="auto"/>
        <w:jc w:val="center"/>
        <w:rPr>
          <w:rFonts w:ascii="Times New Roman" w:hAnsi="Times New Roman" w:cs="Times New Roman"/>
          <w:sz w:val="24"/>
          <w:szCs w:val="24"/>
        </w:rPr>
      </w:pPr>
      <w:r w:rsidRPr="00847860">
        <w:rPr>
          <w:rFonts w:ascii="Times New Roman" w:hAnsi="Times New Roman" w:cs="Times New Roman"/>
          <w:sz w:val="24"/>
          <w:szCs w:val="24"/>
        </w:rPr>
        <w:t>Diajukan Kepada:</w:t>
      </w:r>
    </w:p>
    <w:p w:rsidR="00AE75B7" w:rsidRPr="0039161C" w:rsidRDefault="00AE75B7" w:rsidP="00372072">
      <w:pPr>
        <w:spacing w:line="360" w:lineRule="auto"/>
        <w:jc w:val="center"/>
        <w:rPr>
          <w:rFonts w:ascii="Times New Roman" w:hAnsi="Times New Roman" w:cs="Times New Roman"/>
          <w:b/>
          <w:sz w:val="24"/>
          <w:szCs w:val="24"/>
        </w:rPr>
      </w:pPr>
      <w:r w:rsidRPr="0039161C">
        <w:rPr>
          <w:rFonts w:ascii="Times New Roman" w:hAnsi="Times New Roman" w:cs="Times New Roman"/>
          <w:b/>
          <w:sz w:val="24"/>
          <w:szCs w:val="24"/>
        </w:rPr>
        <w:t>Program Studi Manajemen</w:t>
      </w:r>
    </w:p>
    <w:p w:rsidR="00AE75B7" w:rsidRPr="0039161C" w:rsidRDefault="00AE75B7" w:rsidP="00372072">
      <w:pPr>
        <w:spacing w:line="360" w:lineRule="auto"/>
        <w:jc w:val="center"/>
        <w:rPr>
          <w:rFonts w:ascii="Times New Roman" w:hAnsi="Times New Roman" w:cs="Times New Roman"/>
          <w:b/>
          <w:sz w:val="24"/>
          <w:szCs w:val="24"/>
        </w:rPr>
      </w:pPr>
      <w:r w:rsidRPr="0039161C">
        <w:rPr>
          <w:rFonts w:ascii="Times New Roman" w:hAnsi="Times New Roman" w:cs="Times New Roman"/>
          <w:b/>
          <w:sz w:val="24"/>
          <w:szCs w:val="24"/>
        </w:rPr>
        <w:t>Fakultas Ekonomi Dan Bisnis</w:t>
      </w:r>
    </w:p>
    <w:p w:rsidR="00AE75B7" w:rsidRDefault="00AE75B7" w:rsidP="00372072">
      <w:pPr>
        <w:spacing w:line="360" w:lineRule="auto"/>
        <w:jc w:val="center"/>
        <w:rPr>
          <w:rFonts w:ascii="Times New Roman" w:hAnsi="Times New Roman" w:cs="Times New Roman"/>
          <w:b/>
          <w:sz w:val="24"/>
          <w:szCs w:val="24"/>
        </w:rPr>
      </w:pPr>
      <w:r w:rsidRPr="0039161C">
        <w:rPr>
          <w:rFonts w:ascii="Times New Roman" w:hAnsi="Times New Roman" w:cs="Times New Roman"/>
          <w:b/>
          <w:sz w:val="24"/>
          <w:szCs w:val="24"/>
        </w:rPr>
        <w:t>Universitas Pancasakti Tegal</w:t>
      </w:r>
    </w:p>
    <w:p w:rsidR="007912FF" w:rsidRPr="0039161C" w:rsidRDefault="007912FF" w:rsidP="0037207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2024</w:t>
      </w:r>
    </w:p>
    <w:p w:rsidR="00C7648C" w:rsidRDefault="00C7648C" w:rsidP="000037D7">
      <w:pPr>
        <w:spacing w:line="360" w:lineRule="auto"/>
        <w:jc w:val="center"/>
        <w:rPr>
          <w:rFonts w:ascii="Times New Roman" w:hAnsi="Times New Roman" w:cs="Times New Roman"/>
          <w:b/>
          <w:sz w:val="24"/>
          <w:szCs w:val="24"/>
        </w:rPr>
      </w:pPr>
    </w:p>
    <w:p w:rsidR="005A78BE" w:rsidRDefault="005A78BE" w:rsidP="000037D7">
      <w:pPr>
        <w:spacing w:line="360" w:lineRule="auto"/>
        <w:jc w:val="center"/>
        <w:rPr>
          <w:rFonts w:ascii="Times New Roman" w:hAnsi="Times New Roman" w:cs="Times New Roman"/>
          <w:b/>
          <w:sz w:val="24"/>
          <w:szCs w:val="24"/>
        </w:rPr>
      </w:pPr>
    </w:p>
    <w:p w:rsidR="005A78BE" w:rsidRDefault="00816B89" w:rsidP="005A78BE">
      <w:pPr>
        <w:tabs>
          <w:tab w:val="left" w:pos="3181"/>
          <w:tab w:val="center" w:pos="3969"/>
        </w:tabs>
        <w:spacing w:line="360" w:lineRule="auto"/>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w:drawing>
          <wp:anchor distT="0" distB="0" distL="114300" distR="114300" simplePos="0" relativeHeight="251719680" behindDoc="0" locked="0" layoutInCell="1" allowOverlap="1" wp14:anchorId="19F65310" wp14:editId="19DD56B2">
            <wp:simplePos x="0" y="0"/>
            <wp:positionH relativeFrom="column">
              <wp:posOffset>-1248130</wp:posOffset>
            </wp:positionH>
            <wp:positionV relativeFrom="paragraph">
              <wp:posOffset>-102043</wp:posOffset>
            </wp:positionV>
            <wp:extent cx="7293602" cy="7687340"/>
            <wp:effectExtent l="0" t="0" r="3175"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08-05 at 12.24.21_8a862f71.jpg"/>
                    <pic:cNvPicPr/>
                  </pic:nvPicPr>
                  <pic:blipFill rotWithShape="1">
                    <a:blip r:embed="rId12">
                      <a:extLst>
                        <a:ext uri="{28A0092B-C50C-407E-A947-70E740481C1C}">
                          <a14:useLocalDpi xmlns:a14="http://schemas.microsoft.com/office/drawing/2010/main" val="0"/>
                        </a:ext>
                      </a:extLst>
                    </a:blip>
                    <a:srcRect b="10547"/>
                    <a:stretch/>
                  </pic:blipFill>
                  <pic:spPr bwMode="auto">
                    <a:xfrm>
                      <a:off x="0" y="0"/>
                      <a:ext cx="7293602" cy="7687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78BE">
        <w:rPr>
          <w:rFonts w:ascii="Times New Roman" w:hAnsi="Times New Roman" w:cs="Times New Roman"/>
          <w:b/>
          <w:sz w:val="24"/>
          <w:szCs w:val="24"/>
        </w:rPr>
        <w:tab/>
      </w:r>
    </w:p>
    <w:p w:rsidR="005A78BE" w:rsidRDefault="005A78BE" w:rsidP="005A78BE">
      <w:pPr>
        <w:tabs>
          <w:tab w:val="left" w:pos="3181"/>
          <w:tab w:val="center" w:pos="3969"/>
        </w:tabs>
        <w:spacing w:line="360" w:lineRule="auto"/>
        <w:rPr>
          <w:rFonts w:ascii="Times New Roman" w:hAnsi="Times New Roman" w:cs="Times New Roman"/>
          <w:b/>
          <w:sz w:val="24"/>
          <w:szCs w:val="24"/>
        </w:rPr>
      </w:pPr>
    </w:p>
    <w:p w:rsidR="005A78BE" w:rsidRDefault="005A78BE" w:rsidP="005A78BE">
      <w:pPr>
        <w:tabs>
          <w:tab w:val="left" w:pos="3181"/>
          <w:tab w:val="center" w:pos="3969"/>
        </w:tabs>
        <w:spacing w:line="360" w:lineRule="auto"/>
        <w:rPr>
          <w:rFonts w:ascii="Times New Roman" w:hAnsi="Times New Roman" w:cs="Times New Roman"/>
          <w:b/>
          <w:sz w:val="24"/>
          <w:szCs w:val="24"/>
        </w:rPr>
      </w:pPr>
    </w:p>
    <w:p w:rsidR="005A78BE" w:rsidRDefault="005A78BE" w:rsidP="005A78BE">
      <w:pPr>
        <w:tabs>
          <w:tab w:val="left" w:pos="3181"/>
          <w:tab w:val="center" w:pos="3969"/>
        </w:tabs>
        <w:spacing w:line="360" w:lineRule="auto"/>
        <w:rPr>
          <w:rFonts w:ascii="Times New Roman" w:hAnsi="Times New Roman" w:cs="Times New Roman"/>
          <w:b/>
          <w:sz w:val="24"/>
          <w:szCs w:val="24"/>
        </w:rPr>
      </w:pPr>
      <w:r>
        <w:rPr>
          <w:rFonts w:ascii="Times New Roman" w:hAnsi="Times New Roman" w:cs="Times New Roman"/>
          <w:b/>
          <w:sz w:val="24"/>
          <w:szCs w:val="24"/>
        </w:rPr>
        <w:tab/>
      </w: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w:drawing>
          <wp:anchor distT="0" distB="0" distL="114300" distR="114300" simplePos="0" relativeHeight="251720704" behindDoc="0" locked="0" layoutInCell="1" allowOverlap="1">
            <wp:simplePos x="0" y="0"/>
            <wp:positionH relativeFrom="column">
              <wp:posOffset>-1004245</wp:posOffset>
            </wp:positionH>
            <wp:positionV relativeFrom="paragraph">
              <wp:posOffset>-4785</wp:posOffset>
            </wp:positionV>
            <wp:extent cx="6899379" cy="8059479"/>
            <wp:effectExtent l="0" t="0" r="0" b="0"/>
            <wp:wrapNone/>
            <wp:docPr id="159857285" name="Picture 159857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7285" name="WhatsApp Image 2024-08-05 at 12.26.28_4c48693d.jpg"/>
                    <pic:cNvPicPr/>
                  </pic:nvPicPr>
                  <pic:blipFill rotWithShape="1">
                    <a:blip r:embed="rId13">
                      <a:extLst>
                        <a:ext uri="{28A0092B-C50C-407E-A947-70E740481C1C}">
                          <a14:useLocalDpi xmlns:a14="http://schemas.microsoft.com/office/drawing/2010/main" val="0"/>
                        </a:ext>
                      </a:extLst>
                    </a:blip>
                    <a:srcRect t="1240" b="7583"/>
                    <a:stretch/>
                  </pic:blipFill>
                  <pic:spPr bwMode="auto">
                    <a:xfrm>
                      <a:off x="0" y="0"/>
                      <a:ext cx="6908585" cy="80702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Pr="00EB64DA" w:rsidRDefault="00816B89" w:rsidP="00816B89">
      <w:pPr>
        <w:pStyle w:val="SHBab1"/>
        <w:numPr>
          <w:ilvl w:val="0"/>
          <w:numId w:val="0"/>
        </w:numPr>
        <w:ind w:left="360"/>
        <w:jc w:val="center"/>
        <w:rPr>
          <w:color w:val="auto"/>
        </w:rPr>
      </w:pPr>
      <w:r w:rsidRPr="00EB64DA">
        <w:rPr>
          <w:color w:val="auto"/>
        </w:rPr>
        <w:lastRenderedPageBreak/>
        <w:t>MOTTO DAN PERSEMBAHAN</w:t>
      </w:r>
    </w:p>
    <w:p w:rsidR="00816B89" w:rsidRPr="00EB64DA" w:rsidRDefault="00816B89" w:rsidP="00816B89">
      <w:pPr>
        <w:pStyle w:val="SHBab1"/>
        <w:numPr>
          <w:ilvl w:val="0"/>
          <w:numId w:val="0"/>
        </w:numPr>
        <w:ind w:left="360"/>
        <w:jc w:val="center"/>
        <w:rPr>
          <w:color w:val="auto"/>
        </w:rPr>
      </w:pPr>
      <w:r w:rsidRPr="00EB64DA">
        <w:rPr>
          <w:color w:val="auto"/>
        </w:rPr>
        <w:t>MOTTO:</w:t>
      </w:r>
    </w:p>
    <w:p w:rsidR="00816B89" w:rsidRDefault="00816B89" w:rsidP="00816B89">
      <w:pPr>
        <w:spacing w:line="480" w:lineRule="auto"/>
        <w:jc w:val="center"/>
        <w:rPr>
          <w:rFonts w:ascii="Times New Roman" w:hAnsi="Times New Roman" w:cs="Times New Roman"/>
          <w:bCs/>
          <w:sz w:val="24"/>
          <w:szCs w:val="24"/>
        </w:rPr>
      </w:pPr>
      <w:r w:rsidRPr="001622F8">
        <w:rPr>
          <w:rFonts w:ascii="Times New Roman" w:hAnsi="Times New Roman" w:cs="Times New Roman"/>
          <w:bCs/>
          <w:i/>
          <w:sz w:val="24"/>
          <w:szCs w:val="24"/>
        </w:rPr>
        <w:t>“Setiap pencapaian dimulai dengan keberanian untuk mencoba”</w:t>
      </w:r>
    </w:p>
    <w:p w:rsidR="00816B89" w:rsidRDefault="00816B89" w:rsidP="00816B8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1622F8">
        <w:rPr>
          <w:rFonts w:ascii="Times New Roman" w:hAnsi="Times New Roman" w:cs="Times New Roman"/>
          <w:b/>
          <w:bCs/>
          <w:sz w:val="24"/>
          <w:szCs w:val="24"/>
        </w:rPr>
        <w:t>PERSEMBAHAN:</w:t>
      </w:r>
    </w:p>
    <w:p w:rsidR="00816B89" w:rsidRPr="00D74E1C" w:rsidRDefault="00816B89" w:rsidP="00816B89">
      <w:pPr>
        <w:spacing w:line="480" w:lineRule="auto"/>
        <w:jc w:val="both"/>
        <w:rPr>
          <w:rFonts w:ascii="Times New Roman" w:hAnsi="Times New Roman" w:cs="Times New Roman"/>
          <w:bCs/>
          <w:sz w:val="24"/>
          <w:szCs w:val="24"/>
        </w:rPr>
      </w:pPr>
      <w:r w:rsidRPr="00D74E1C">
        <w:rPr>
          <w:rFonts w:ascii="Times New Roman" w:hAnsi="Times New Roman" w:cs="Times New Roman"/>
          <w:bCs/>
          <w:sz w:val="24"/>
          <w:szCs w:val="24"/>
        </w:rPr>
        <w:t>Skripsi ini saya persembahkan untuk:</w:t>
      </w:r>
    </w:p>
    <w:p w:rsidR="00816B89" w:rsidRPr="00D74E1C" w:rsidRDefault="00816B89" w:rsidP="00816B89">
      <w:pPr>
        <w:pStyle w:val="ListParagraph"/>
        <w:numPr>
          <w:ilvl w:val="0"/>
          <w:numId w:val="60"/>
        </w:numPr>
        <w:spacing w:line="480" w:lineRule="auto"/>
        <w:ind w:left="426"/>
        <w:jc w:val="both"/>
        <w:rPr>
          <w:rFonts w:ascii="Times New Roman" w:hAnsi="Times New Roman" w:cs="Times New Roman"/>
          <w:bCs/>
          <w:sz w:val="24"/>
          <w:szCs w:val="24"/>
        </w:rPr>
      </w:pPr>
      <w:r w:rsidRPr="00D74E1C">
        <w:rPr>
          <w:rFonts w:ascii="Times New Roman" w:hAnsi="Times New Roman" w:cs="Times New Roman"/>
          <w:sz w:val="24"/>
          <w:szCs w:val="24"/>
        </w:rPr>
        <w:t>Allah SWT yang telah memberi nikmat, petunjuk, dan kemudahan yang tiada henti selama saya menempuh pendidikan, sehingga saat ini saya dapat menyelesaikan skripsi dengan lancar.</w:t>
      </w:r>
    </w:p>
    <w:p w:rsidR="00816B89" w:rsidRPr="00D74E1C" w:rsidRDefault="00816B89" w:rsidP="00816B89">
      <w:pPr>
        <w:pStyle w:val="ListParagraph"/>
        <w:numPr>
          <w:ilvl w:val="0"/>
          <w:numId w:val="60"/>
        </w:numPr>
        <w:spacing w:line="480" w:lineRule="auto"/>
        <w:ind w:left="426"/>
        <w:jc w:val="both"/>
        <w:rPr>
          <w:rFonts w:ascii="Times New Roman" w:hAnsi="Times New Roman" w:cs="Times New Roman"/>
          <w:bCs/>
          <w:sz w:val="24"/>
          <w:szCs w:val="24"/>
        </w:rPr>
      </w:pPr>
      <w:r w:rsidRPr="00D74E1C">
        <w:rPr>
          <w:rFonts w:ascii="Times New Roman" w:hAnsi="Times New Roman" w:cs="Times New Roman"/>
          <w:sz w:val="24"/>
          <w:szCs w:val="24"/>
        </w:rPr>
        <w:t>Kepada kedua orang tua saya, Bapak Rohman dan Ibu Tarsiti yang telah memberikan rasa kasih sayang, yang selalu setia mendampingi , selalu mendukung tiada henti, selalu mendoakan saya tanpa henti, dan memberi motivasi dikala dalam kesulitan.</w:t>
      </w:r>
    </w:p>
    <w:p w:rsidR="00816B89" w:rsidRPr="00D74E1C" w:rsidRDefault="00816B89" w:rsidP="00816B89">
      <w:pPr>
        <w:pStyle w:val="ListParagraph"/>
        <w:numPr>
          <w:ilvl w:val="0"/>
          <w:numId w:val="60"/>
        </w:numPr>
        <w:spacing w:line="480" w:lineRule="auto"/>
        <w:ind w:left="426"/>
        <w:jc w:val="both"/>
        <w:rPr>
          <w:rFonts w:ascii="Times New Roman" w:hAnsi="Times New Roman" w:cs="Times New Roman"/>
          <w:bCs/>
          <w:sz w:val="24"/>
          <w:szCs w:val="24"/>
        </w:rPr>
      </w:pPr>
      <w:r w:rsidRPr="00D74E1C">
        <w:rPr>
          <w:rFonts w:ascii="Times New Roman" w:hAnsi="Times New Roman" w:cs="Times New Roman"/>
          <w:sz w:val="24"/>
          <w:szCs w:val="24"/>
        </w:rPr>
        <w:t>Kepada para dosen-dosen Universitas Pancasakti Tegal terutama di Fakultas Ekonomi dan Bisnis yang telah memberi ilmu, membimbing, dan memberi arahan selama saya menempuh pendidikan di universitas ini.</w:t>
      </w:r>
    </w:p>
    <w:p w:rsidR="00816B89" w:rsidRPr="00816B89" w:rsidRDefault="00816B89" w:rsidP="00816B89">
      <w:pPr>
        <w:pStyle w:val="ListParagraph"/>
        <w:numPr>
          <w:ilvl w:val="0"/>
          <w:numId w:val="60"/>
        </w:numPr>
        <w:spacing w:line="480" w:lineRule="auto"/>
        <w:ind w:left="426"/>
        <w:jc w:val="both"/>
        <w:rPr>
          <w:rFonts w:ascii="Times New Roman" w:hAnsi="Times New Roman" w:cs="Times New Roman"/>
          <w:bCs/>
          <w:sz w:val="24"/>
          <w:szCs w:val="24"/>
        </w:rPr>
      </w:pPr>
      <w:r w:rsidRPr="00D74E1C">
        <w:rPr>
          <w:rFonts w:ascii="Times New Roman" w:hAnsi="Times New Roman" w:cs="Times New Roman"/>
          <w:sz w:val="24"/>
          <w:szCs w:val="24"/>
        </w:rPr>
        <w:t>Kepada organisasi ICPS FEB UPS Tegal, HIMAMEN, dan Mini Bank yang merupakan tempat bagi saya untuk memperoleh pengalaman, wawasan,  ilmu, dan cerita selama s</w:t>
      </w:r>
      <w:r>
        <w:rPr>
          <w:rFonts w:ascii="Times New Roman" w:hAnsi="Times New Roman" w:cs="Times New Roman"/>
          <w:sz w:val="24"/>
          <w:szCs w:val="24"/>
        </w:rPr>
        <w:t>aya berkuliah di universitas ini</w:t>
      </w:r>
    </w:p>
    <w:p w:rsidR="00816B89" w:rsidRPr="00816B89" w:rsidRDefault="00816B89" w:rsidP="00816B89">
      <w:pPr>
        <w:pStyle w:val="ListParagraph"/>
        <w:numPr>
          <w:ilvl w:val="0"/>
          <w:numId w:val="60"/>
        </w:numPr>
        <w:spacing w:line="480" w:lineRule="auto"/>
        <w:ind w:left="426"/>
        <w:jc w:val="both"/>
        <w:rPr>
          <w:rFonts w:ascii="Times New Roman" w:hAnsi="Times New Roman" w:cs="Times New Roman"/>
          <w:bCs/>
          <w:sz w:val="24"/>
          <w:szCs w:val="24"/>
        </w:rPr>
      </w:pPr>
      <w:r w:rsidRPr="00816B89">
        <w:rPr>
          <w:rFonts w:ascii="Times New Roman" w:hAnsi="Times New Roman" w:cs="Times New Roman"/>
          <w:sz w:val="24"/>
          <w:szCs w:val="24"/>
        </w:rPr>
        <w:t>Kepada teman-teman kuliah khususnya prodi manajemen di Universitas Pancasakti Tegal yang telah menemani saya selama berkuliah di universitas ini.</w:t>
      </w: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w:drawing>
          <wp:anchor distT="0" distB="0" distL="114300" distR="114300" simplePos="0" relativeHeight="251721728" behindDoc="0" locked="0" layoutInCell="1" allowOverlap="1">
            <wp:simplePos x="0" y="0"/>
            <wp:positionH relativeFrom="column">
              <wp:posOffset>-929817</wp:posOffset>
            </wp:positionH>
            <wp:positionV relativeFrom="paragraph">
              <wp:posOffset>-4785</wp:posOffset>
            </wp:positionV>
            <wp:extent cx="6760845" cy="7995684"/>
            <wp:effectExtent l="0" t="0" r="1905" b="5715"/>
            <wp:wrapNone/>
            <wp:docPr id="159857286" name="Picture 15985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7286" name="WhatsApp Image 2024-08-05 at 12.27.50_efab83e1.jpg"/>
                    <pic:cNvPicPr/>
                  </pic:nvPicPr>
                  <pic:blipFill rotWithShape="1">
                    <a:blip r:embed="rId14">
                      <a:extLst>
                        <a:ext uri="{28A0092B-C50C-407E-A947-70E740481C1C}">
                          <a14:useLocalDpi xmlns:a14="http://schemas.microsoft.com/office/drawing/2010/main" val="0"/>
                        </a:ext>
                      </a:extLst>
                    </a:blip>
                    <a:srcRect b="9484"/>
                    <a:stretch/>
                  </pic:blipFill>
                  <pic:spPr bwMode="auto">
                    <a:xfrm>
                      <a:off x="0" y="0"/>
                      <a:ext cx="6773734" cy="8010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5A78BE">
      <w:pPr>
        <w:tabs>
          <w:tab w:val="left" w:pos="3181"/>
          <w:tab w:val="center" w:pos="3969"/>
        </w:tabs>
        <w:spacing w:line="360" w:lineRule="auto"/>
        <w:rPr>
          <w:rFonts w:ascii="Times New Roman" w:hAnsi="Times New Roman" w:cs="Times New Roman"/>
          <w:b/>
          <w:sz w:val="24"/>
          <w:szCs w:val="24"/>
        </w:rPr>
      </w:pPr>
    </w:p>
    <w:p w:rsidR="00816B89" w:rsidRDefault="00816B89" w:rsidP="00816B89">
      <w:pPr>
        <w:pStyle w:val="SHBab1"/>
        <w:numPr>
          <w:ilvl w:val="0"/>
          <w:numId w:val="0"/>
        </w:numPr>
        <w:spacing w:line="240" w:lineRule="auto"/>
        <w:ind w:left="360" w:hanging="360"/>
        <w:jc w:val="center"/>
        <w:rPr>
          <w:color w:val="auto"/>
        </w:rPr>
      </w:pPr>
      <w:r w:rsidRPr="002036BA">
        <w:rPr>
          <w:color w:val="auto"/>
        </w:rPr>
        <w:lastRenderedPageBreak/>
        <w:t>ABSTRAK</w:t>
      </w:r>
    </w:p>
    <w:p w:rsidR="00816B89" w:rsidRDefault="00816B89" w:rsidP="00816B89">
      <w:pPr>
        <w:pStyle w:val="SHBab1"/>
        <w:numPr>
          <w:ilvl w:val="0"/>
          <w:numId w:val="0"/>
        </w:numPr>
        <w:spacing w:line="240" w:lineRule="auto"/>
        <w:ind w:left="360" w:hanging="360"/>
        <w:jc w:val="center"/>
        <w:rPr>
          <w:color w:val="auto"/>
        </w:rPr>
      </w:pPr>
    </w:p>
    <w:p w:rsidR="00816B89" w:rsidRPr="00955220" w:rsidRDefault="00816B89" w:rsidP="00816B89">
      <w:pPr>
        <w:jc w:val="both"/>
        <w:rPr>
          <w:rFonts w:ascii="Times New Roman" w:hAnsi="Times New Roman" w:cs="Times New Roman"/>
          <w:b/>
          <w:sz w:val="28"/>
        </w:rPr>
      </w:pPr>
      <w:r w:rsidRPr="00955220">
        <w:rPr>
          <w:rFonts w:ascii="Times New Roman" w:hAnsi="Times New Roman" w:cs="Times New Roman"/>
          <w:b/>
          <w:sz w:val="24"/>
        </w:rPr>
        <w:t xml:space="preserve">Adam Firdaus, 2024, Pengaruh Struktur Aktiva, Profitabilitas, Likuiditas, dan Pertumbuhan Penjualan Terhadap Struktur Modal Pada Perusahaan Subsektor </w:t>
      </w:r>
      <w:r w:rsidRPr="00955220">
        <w:rPr>
          <w:rFonts w:ascii="Times New Roman" w:hAnsi="Times New Roman" w:cs="Times New Roman"/>
          <w:b/>
          <w:i/>
          <w:sz w:val="24"/>
        </w:rPr>
        <w:t>Food and Beverage</w:t>
      </w:r>
      <w:r w:rsidRPr="00955220">
        <w:rPr>
          <w:rFonts w:ascii="Times New Roman" w:hAnsi="Times New Roman" w:cs="Times New Roman"/>
          <w:b/>
          <w:sz w:val="24"/>
        </w:rPr>
        <w:t xml:space="preserve"> yang Terdaftar di Bursa Efek Indonesia Periode 2020-2023.</w:t>
      </w:r>
    </w:p>
    <w:p w:rsidR="00816B89" w:rsidRPr="000222B9" w:rsidRDefault="00816B89" w:rsidP="00816B89">
      <w:pPr>
        <w:spacing w:line="240" w:lineRule="auto"/>
        <w:jc w:val="both"/>
        <w:rPr>
          <w:rFonts w:ascii="Times New Roman" w:hAnsi="Times New Roman" w:cs="Times New Roman"/>
          <w:lang w:val="id-ID"/>
        </w:rPr>
      </w:pPr>
      <w:r w:rsidRPr="000222B9">
        <w:rPr>
          <w:rFonts w:ascii="Times New Roman" w:hAnsi="Times New Roman" w:cs="Times New Roman"/>
          <w:sz w:val="24"/>
        </w:rPr>
        <w:t xml:space="preserve">Perusahaan subsektor makanan dan minuman bergerak dibidang manufaktur yang memiliki potensi pertumbuhan terbesar dalam industri barang konsumsi di Indonesia. </w:t>
      </w:r>
      <w:r w:rsidRPr="000222B9">
        <w:rPr>
          <w:rFonts w:ascii="Times New Roman" w:hAnsi="Times New Roman" w:cs="Times New Roman"/>
          <w:sz w:val="24"/>
          <w:lang w:val="id-ID"/>
        </w:rPr>
        <w:t>Perusahaan makanan dan minuman yang semakin berkembang akan meningkatkan skala produksi dan volume penjualan. Peningkatan-peningkatan yang terjadi akibat perkembangan yang pesat akan memengaruhi struktur modal perusahaan tersebut karena dalam proses pengembangan perusaha</w:t>
      </w:r>
      <w:r>
        <w:rPr>
          <w:rFonts w:ascii="Times New Roman" w:hAnsi="Times New Roman" w:cs="Times New Roman"/>
          <w:sz w:val="24"/>
          <w:lang w:val="id-ID"/>
        </w:rPr>
        <w:t>an diperlukan modal yang tinggi.</w:t>
      </w:r>
    </w:p>
    <w:p w:rsidR="00816B89" w:rsidRDefault="00816B89" w:rsidP="00816B8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Jenis penelitian ini yang digunakan dalam penelitian ini adalah penelitian kuantitatif. Data yang digunakan pada penelitian ini adalah data sekunder. Populasi sebanyak 84 perusahaan subsektor </w:t>
      </w:r>
      <w:r w:rsidRPr="0066638A">
        <w:rPr>
          <w:rFonts w:ascii="Times New Roman" w:hAnsi="Times New Roman" w:cs="Times New Roman"/>
          <w:i/>
          <w:sz w:val="24"/>
          <w:szCs w:val="24"/>
        </w:rPr>
        <w:t>food and beverage</w:t>
      </w:r>
      <w:r>
        <w:rPr>
          <w:rFonts w:ascii="Times New Roman" w:hAnsi="Times New Roman" w:cs="Times New Roman"/>
          <w:sz w:val="24"/>
          <w:szCs w:val="24"/>
        </w:rPr>
        <w:t xml:space="preserve">, teknik pengambilan sampel menggunakan metode </w:t>
      </w:r>
      <w:r w:rsidRPr="00352E13">
        <w:rPr>
          <w:rFonts w:ascii="Times New Roman" w:hAnsi="Times New Roman" w:cs="Times New Roman"/>
          <w:i/>
          <w:sz w:val="24"/>
          <w:szCs w:val="24"/>
        </w:rPr>
        <w:t>purposive sampling</w:t>
      </w:r>
      <w:r>
        <w:rPr>
          <w:rFonts w:ascii="Times New Roman" w:hAnsi="Times New Roman" w:cs="Times New Roman"/>
          <w:sz w:val="24"/>
          <w:szCs w:val="24"/>
        </w:rPr>
        <w:t>, dari data tersebut diperoleh 24 perusahaan. Alat analisis yang digunakan dalam penelitian ini adalah analisis regresi linear berganda.</w:t>
      </w:r>
    </w:p>
    <w:p w:rsidR="00816B89" w:rsidRDefault="00816B89" w:rsidP="00816B89">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Hasil penelitian ini menunjukkan bahwa nilai signifikansi variabel struktur aktiva  sebesar 0,057 &gt; 0,05 sehingga H</w:t>
      </w:r>
      <w:r w:rsidRPr="006C7214">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xml:space="preserve"> ditolak, artinya struktur aktiva tidak ber</w:t>
      </w:r>
      <w:r w:rsidRPr="007F6563">
        <w:rPr>
          <w:rFonts w:ascii="Times New Roman" w:hAnsi="Times New Roman" w:cs="Times New Roman"/>
          <w:sz w:val="24"/>
          <w:szCs w:val="24"/>
          <w:lang w:val="en-GB"/>
        </w:rPr>
        <w:t xml:space="preserve">pengaruh </w:t>
      </w:r>
      <w:r>
        <w:rPr>
          <w:rFonts w:ascii="Times New Roman" w:hAnsi="Times New Roman" w:cs="Times New Roman"/>
          <w:sz w:val="24"/>
          <w:szCs w:val="24"/>
          <w:lang w:val="en-GB"/>
        </w:rPr>
        <w:t xml:space="preserve">terhadap struktur modal. Variabel profitabilitas memiliki nilai signifikansi sebesar </w:t>
      </w:r>
      <w:r w:rsidRPr="006A39D4">
        <w:rPr>
          <w:rFonts w:ascii="Times New Roman" w:hAnsi="Times New Roman" w:cs="Times New Roman"/>
          <w:sz w:val="24"/>
          <w:szCs w:val="24"/>
          <w:lang w:val="en-GB"/>
        </w:rPr>
        <w:t>0,000 &lt;</w:t>
      </w:r>
      <w:r>
        <w:rPr>
          <w:rFonts w:ascii="Times New Roman" w:hAnsi="Times New Roman" w:cs="Times New Roman"/>
          <w:sz w:val="24"/>
          <w:szCs w:val="24"/>
          <w:lang w:val="en-GB"/>
        </w:rPr>
        <w:t xml:space="preserve"> 0,05 sehingga</w:t>
      </w:r>
      <w:r w:rsidRPr="006A39D4">
        <w:rPr>
          <w:rFonts w:ascii="Times New Roman" w:hAnsi="Times New Roman" w:cs="Times New Roman"/>
          <w:sz w:val="24"/>
          <w:szCs w:val="24"/>
          <w:lang w:val="en-GB"/>
        </w:rPr>
        <w:t xml:space="preserve"> H</w:t>
      </w:r>
      <w:r w:rsidRPr="006A39D4">
        <w:rPr>
          <w:rFonts w:ascii="Times New Roman" w:hAnsi="Times New Roman" w:cs="Times New Roman"/>
          <w:sz w:val="24"/>
          <w:szCs w:val="24"/>
          <w:vertAlign w:val="subscript"/>
          <w:lang w:val="en-GB"/>
        </w:rPr>
        <w:t>2</w:t>
      </w:r>
      <w:r>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diterima, artinya profitabilitas ber</w:t>
      </w:r>
      <w:r w:rsidRPr="007F6563">
        <w:rPr>
          <w:rFonts w:ascii="Times New Roman" w:hAnsi="Times New Roman" w:cs="Times New Roman"/>
          <w:sz w:val="24"/>
          <w:szCs w:val="24"/>
          <w:lang w:val="en-GB"/>
        </w:rPr>
        <w:t xml:space="preserve">pengaruh </w:t>
      </w:r>
      <w:r>
        <w:rPr>
          <w:rFonts w:ascii="Times New Roman" w:hAnsi="Times New Roman" w:cs="Times New Roman"/>
          <w:sz w:val="24"/>
          <w:szCs w:val="24"/>
          <w:lang w:val="en-GB"/>
        </w:rPr>
        <w:t xml:space="preserve">terhadap struktur modal. Variabel likuiditas memiliki nilai signifikansi sebesar </w:t>
      </w:r>
      <w:r w:rsidRPr="006A39D4">
        <w:rPr>
          <w:rFonts w:ascii="Times New Roman" w:hAnsi="Times New Roman" w:cs="Times New Roman"/>
          <w:sz w:val="24"/>
          <w:szCs w:val="24"/>
          <w:lang w:val="en-GB"/>
        </w:rPr>
        <w:t>0,000 &lt;</w:t>
      </w:r>
      <w:r>
        <w:rPr>
          <w:rFonts w:ascii="Times New Roman" w:hAnsi="Times New Roman" w:cs="Times New Roman"/>
          <w:sz w:val="24"/>
          <w:szCs w:val="24"/>
          <w:lang w:val="en-GB"/>
        </w:rPr>
        <w:t xml:space="preserve"> 0,05 sehingga</w:t>
      </w:r>
      <w:r w:rsidRPr="006A39D4">
        <w:rPr>
          <w:rFonts w:ascii="Times New Roman" w:hAnsi="Times New Roman" w:cs="Times New Roman"/>
          <w:sz w:val="24"/>
          <w:szCs w:val="24"/>
          <w:lang w:val="en-GB"/>
        </w:rPr>
        <w:t xml:space="preserve"> H</w:t>
      </w:r>
      <w:r>
        <w:rPr>
          <w:rFonts w:ascii="Times New Roman" w:hAnsi="Times New Roman" w:cs="Times New Roman"/>
          <w:sz w:val="24"/>
          <w:szCs w:val="24"/>
          <w:vertAlign w:val="subscript"/>
          <w:lang w:val="en-GB"/>
        </w:rPr>
        <w:t xml:space="preserve">3 </w:t>
      </w:r>
      <w:r>
        <w:rPr>
          <w:rFonts w:ascii="Times New Roman" w:hAnsi="Times New Roman" w:cs="Times New Roman"/>
          <w:sz w:val="24"/>
          <w:szCs w:val="24"/>
          <w:lang w:val="en-GB"/>
        </w:rPr>
        <w:t>diterima, artinya likuiditas ber</w:t>
      </w:r>
      <w:r w:rsidRPr="007F6563">
        <w:rPr>
          <w:rFonts w:ascii="Times New Roman" w:hAnsi="Times New Roman" w:cs="Times New Roman"/>
          <w:sz w:val="24"/>
          <w:szCs w:val="24"/>
          <w:lang w:val="en-GB"/>
        </w:rPr>
        <w:t xml:space="preserve">pengaruh </w:t>
      </w:r>
      <w:r>
        <w:rPr>
          <w:rFonts w:ascii="Times New Roman" w:hAnsi="Times New Roman" w:cs="Times New Roman"/>
          <w:sz w:val="24"/>
          <w:szCs w:val="24"/>
          <w:lang w:val="en-GB"/>
        </w:rPr>
        <w:t>terhadap struktur modal. Dan variabel pertumbuhan penjualan memiliki nilai signifikansi sebesar 0,016</w:t>
      </w:r>
      <w:r w:rsidRPr="006A39D4">
        <w:rPr>
          <w:rFonts w:ascii="Times New Roman" w:hAnsi="Times New Roman" w:cs="Times New Roman"/>
          <w:sz w:val="24"/>
          <w:szCs w:val="24"/>
          <w:lang w:val="en-GB"/>
        </w:rPr>
        <w:t xml:space="preserve"> &lt;</w:t>
      </w:r>
      <w:r>
        <w:rPr>
          <w:rFonts w:ascii="Times New Roman" w:hAnsi="Times New Roman" w:cs="Times New Roman"/>
          <w:sz w:val="24"/>
          <w:szCs w:val="24"/>
          <w:lang w:val="en-GB"/>
        </w:rPr>
        <w:t xml:space="preserve"> 0,05 sehingga</w:t>
      </w:r>
      <w:r w:rsidRPr="006A39D4">
        <w:rPr>
          <w:rFonts w:ascii="Times New Roman" w:hAnsi="Times New Roman" w:cs="Times New Roman"/>
          <w:sz w:val="24"/>
          <w:szCs w:val="24"/>
          <w:lang w:val="en-GB"/>
        </w:rPr>
        <w:t xml:space="preserve"> H</w:t>
      </w:r>
      <w:r>
        <w:rPr>
          <w:rFonts w:ascii="Times New Roman" w:hAnsi="Times New Roman" w:cs="Times New Roman"/>
          <w:sz w:val="24"/>
          <w:szCs w:val="24"/>
          <w:vertAlign w:val="subscript"/>
          <w:lang w:val="en-GB"/>
        </w:rPr>
        <w:t xml:space="preserve">4  </w:t>
      </w:r>
      <w:r>
        <w:rPr>
          <w:rFonts w:ascii="Times New Roman" w:hAnsi="Times New Roman" w:cs="Times New Roman"/>
          <w:sz w:val="24"/>
          <w:szCs w:val="24"/>
          <w:lang w:val="en-GB"/>
        </w:rPr>
        <w:t>diterima, artinya pertumbuhan penjualan ber</w:t>
      </w:r>
      <w:r w:rsidRPr="007F6563">
        <w:rPr>
          <w:rFonts w:ascii="Times New Roman" w:hAnsi="Times New Roman" w:cs="Times New Roman"/>
          <w:sz w:val="24"/>
          <w:szCs w:val="24"/>
          <w:lang w:val="en-GB"/>
        </w:rPr>
        <w:t xml:space="preserve">pengaruh </w:t>
      </w:r>
      <w:r>
        <w:rPr>
          <w:rFonts w:ascii="Times New Roman" w:hAnsi="Times New Roman" w:cs="Times New Roman"/>
          <w:sz w:val="24"/>
          <w:szCs w:val="24"/>
          <w:lang w:val="en-GB"/>
        </w:rPr>
        <w:t xml:space="preserve">terhadap struktur modal. Hasil penelitian dengan uji simultan variabel struktur aktiva, profitabilitas, likuiditas, dan pertumbuhan penjualan memiliki nilai signifikansi sebesar </w:t>
      </w:r>
      <w:r w:rsidRPr="006A39D4">
        <w:rPr>
          <w:rFonts w:ascii="Times New Roman" w:hAnsi="Times New Roman" w:cs="Times New Roman"/>
          <w:sz w:val="24"/>
          <w:szCs w:val="24"/>
          <w:lang w:val="en-GB"/>
        </w:rPr>
        <w:t>0,000 &lt;</w:t>
      </w:r>
      <w:r>
        <w:rPr>
          <w:rFonts w:ascii="Times New Roman" w:hAnsi="Times New Roman" w:cs="Times New Roman"/>
          <w:sz w:val="24"/>
          <w:szCs w:val="24"/>
          <w:lang w:val="en-GB"/>
        </w:rPr>
        <w:t xml:space="preserve"> 0,05  sehingga</w:t>
      </w:r>
      <w:r w:rsidRPr="006A39D4">
        <w:rPr>
          <w:rFonts w:ascii="Times New Roman" w:hAnsi="Times New Roman" w:cs="Times New Roman"/>
          <w:sz w:val="24"/>
          <w:szCs w:val="24"/>
          <w:lang w:val="en-GB"/>
        </w:rPr>
        <w:t xml:space="preserve"> H</w:t>
      </w:r>
      <w:r>
        <w:rPr>
          <w:rFonts w:ascii="Times New Roman" w:hAnsi="Times New Roman" w:cs="Times New Roman"/>
          <w:sz w:val="24"/>
          <w:szCs w:val="24"/>
          <w:vertAlign w:val="subscript"/>
          <w:lang w:val="en-GB"/>
        </w:rPr>
        <w:t xml:space="preserve">5  </w:t>
      </w:r>
      <w:r>
        <w:rPr>
          <w:rFonts w:ascii="Times New Roman" w:hAnsi="Times New Roman" w:cs="Times New Roman"/>
          <w:sz w:val="24"/>
          <w:szCs w:val="24"/>
          <w:lang w:val="en-GB"/>
        </w:rPr>
        <w:t>diterima, artinya struktur aktiva, profitabilitas, likuiditas, dan pertumbuhan penjualan secara simultan berpengaruh terhadap struktur modal.</w:t>
      </w:r>
    </w:p>
    <w:p w:rsidR="00816B89" w:rsidRDefault="00816B89" w:rsidP="00816B89">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Kesimpulan dalam penelitian ini adalah secara parsial variabel struktur aktiva tidak berpengaruh terhadap struktur modal, sedangkan variabel profitabilitas, likuiditas, dan pertumbuhan penjualan berpengaruh terhadap struktur modal. Hasil penelitian secara simultan variabel struktur aktiva, profitabilitas, likuiditas, dan pertumbuhan penjualan berpengaruh terhadap struktur modal</w:t>
      </w:r>
      <w:r w:rsidRPr="00055006">
        <w:rPr>
          <w:rFonts w:ascii="Times New Roman" w:hAnsi="Times New Roman" w:cs="Times New Roman"/>
          <w:sz w:val="24"/>
          <w:szCs w:val="24"/>
          <w:lang w:val="en-GB"/>
        </w:rPr>
        <w:t xml:space="preserve">. </w:t>
      </w:r>
    </w:p>
    <w:p w:rsidR="00816B89" w:rsidRDefault="00816B89" w:rsidP="00816B89">
      <w:pPr>
        <w:pStyle w:val="BodyText"/>
        <w:spacing w:before="121"/>
        <w:jc w:val="both"/>
        <w:rPr>
          <w:position w:val="2"/>
        </w:rPr>
      </w:pPr>
      <w:r>
        <w:rPr>
          <w:position w:val="2"/>
        </w:rPr>
        <w:t>Kata kunci: Struktur Modal, Struktur Aktiva, Profitabilitas, Likuiditas,</w:t>
      </w:r>
    </w:p>
    <w:p w:rsidR="00816B89" w:rsidRDefault="00816B89" w:rsidP="00816B89">
      <w:pPr>
        <w:pStyle w:val="BodyText"/>
        <w:spacing w:before="121"/>
        <w:ind w:left="1134"/>
        <w:jc w:val="both"/>
        <w:rPr>
          <w:position w:val="2"/>
        </w:rPr>
      </w:pPr>
      <w:r>
        <w:rPr>
          <w:position w:val="2"/>
        </w:rPr>
        <w:t>Pertumbuhan Penjualan</w:t>
      </w:r>
    </w:p>
    <w:p w:rsidR="00816B89" w:rsidRDefault="00816B89" w:rsidP="00816B89">
      <w:pPr>
        <w:pStyle w:val="BodyText"/>
        <w:spacing w:before="121"/>
        <w:jc w:val="both"/>
        <w:rPr>
          <w:position w:val="2"/>
        </w:rPr>
      </w:pPr>
    </w:p>
    <w:p w:rsidR="00816B89" w:rsidRDefault="00816B89" w:rsidP="00816B89">
      <w:pPr>
        <w:pStyle w:val="SHBab1"/>
        <w:numPr>
          <w:ilvl w:val="0"/>
          <w:numId w:val="0"/>
        </w:numPr>
        <w:spacing w:line="240" w:lineRule="auto"/>
        <w:ind w:left="360" w:hanging="360"/>
        <w:jc w:val="center"/>
        <w:rPr>
          <w:i/>
          <w:color w:val="auto"/>
          <w:lang w:val="en-GB"/>
        </w:rPr>
      </w:pPr>
      <w:r w:rsidRPr="002B1D1F">
        <w:rPr>
          <w:i/>
          <w:color w:val="auto"/>
          <w:lang w:val="en-GB"/>
        </w:rPr>
        <w:lastRenderedPageBreak/>
        <w:t>ABSTRACT</w:t>
      </w:r>
    </w:p>
    <w:p w:rsidR="00816B89" w:rsidRPr="0063118C" w:rsidRDefault="00816B89" w:rsidP="00816B89">
      <w:pPr>
        <w:spacing w:line="240" w:lineRule="auto"/>
        <w:rPr>
          <w:lang w:val="en-GB"/>
        </w:rPr>
      </w:pPr>
    </w:p>
    <w:p w:rsidR="00816B89" w:rsidRDefault="00816B89" w:rsidP="00816B89">
      <w:pPr>
        <w:spacing w:line="240" w:lineRule="auto"/>
        <w:jc w:val="both"/>
        <w:rPr>
          <w:rFonts w:ascii="Times New Roman" w:hAnsi="Times New Roman" w:cs="Times New Roman"/>
          <w:b/>
          <w:i/>
          <w:sz w:val="24"/>
          <w:lang w:val="en-GB"/>
        </w:rPr>
      </w:pPr>
      <w:r w:rsidRPr="00F61541">
        <w:rPr>
          <w:rFonts w:ascii="Times New Roman" w:hAnsi="Times New Roman" w:cs="Times New Roman"/>
          <w:b/>
          <w:i/>
          <w:sz w:val="24"/>
          <w:lang w:val="en-GB"/>
        </w:rPr>
        <w:t>Adam Firdaus, 2024, The Effect of Asset Structure, Profitability, Liquidity, and Sales Growth on Capital Structure in Food and Beverage Subsector Companies Listed on the Indonesia Stock Exchange for the Period 2020-2023.</w:t>
      </w:r>
    </w:p>
    <w:p w:rsidR="00816B89" w:rsidRPr="000222B9" w:rsidRDefault="00816B89" w:rsidP="00816B89">
      <w:pPr>
        <w:spacing w:line="240" w:lineRule="auto"/>
        <w:jc w:val="both"/>
        <w:rPr>
          <w:rFonts w:ascii="Times New Roman" w:hAnsi="Times New Roman" w:cs="Times New Roman"/>
          <w:i/>
          <w:sz w:val="24"/>
          <w:lang w:val="en-GB"/>
        </w:rPr>
      </w:pPr>
      <w:r w:rsidRPr="000222B9">
        <w:rPr>
          <w:rFonts w:ascii="Times New Roman" w:hAnsi="Times New Roman" w:cs="Times New Roman"/>
          <w:i/>
          <w:sz w:val="24"/>
          <w:lang w:val="en-GB"/>
        </w:rPr>
        <w:t>Food and beverage subsector companies are engaged in manufacturing which has the greatest growth potential in the consumer goods industry in Indonesia. Food and beverage companies that are growing will increase the scale of production and sales volume. The increases that occur due to rapid development will affect the company's capital structure because in the process of developing the company, high capital is needed.</w:t>
      </w:r>
    </w:p>
    <w:p w:rsidR="00816B89" w:rsidRPr="00F61541" w:rsidRDefault="00816B89" w:rsidP="00816B89">
      <w:pPr>
        <w:jc w:val="both"/>
        <w:rPr>
          <w:rFonts w:ascii="Times New Roman" w:hAnsi="Times New Roman" w:cs="Times New Roman"/>
          <w:i/>
          <w:sz w:val="24"/>
          <w:lang w:val="en-GB"/>
        </w:rPr>
      </w:pPr>
      <w:r w:rsidRPr="00F61541">
        <w:rPr>
          <w:rFonts w:ascii="Times New Roman" w:hAnsi="Times New Roman" w:cs="Times New Roman"/>
          <w:i/>
          <w:sz w:val="24"/>
          <w:lang w:val="en-GB"/>
        </w:rPr>
        <w:t>This type of research used in this study is quantitative research. The data used in this study are secondary data. The population was 84 food and beverage subsector companies, the sampling technique used purposive sampling method, from the data obtained 24 companies. The analytical tool used in this research is multiple linear regression analysis.</w:t>
      </w:r>
    </w:p>
    <w:p w:rsidR="00816B89" w:rsidRPr="00F61541" w:rsidRDefault="00816B89" w:rsidP="00816B89">
      <w:pPr>
        <w:jc w:val="both"/>
        <w:rPr>
          <w:rFonts w:ascii="Times New Roman" w:hAnsi="Times New Roman" w:cs="Times New Roman"/>
          <w:i/>
          <w:sz w:val="24"/>
          <w:lang w:val="en-GB"/>
        </w:rPr>
      </w:pPr>
      <w:r w:rsidRPr="00F61541">
        <w:rPr>
          <w:rFonts w:ascii="Times New Roman" w:hAnsi="Times New Roman" w:cs="Times New Roman"/>
          <w:i/>
          <w:sz w:val="24"/>
          <w:lang w:val="en-GB"/>
        </w:rPr>
        <w:t>The result of this study shows that the significance value of asset structure variable is 0.057 &gt; 0.05 so that H1 is rejected, meaning that asset structure has no effect on capital structure. The profitability variable has a significance value of 0.000 &lt; 0.05 so that H2 is accepted, meaning that profitability affects the capital structure. Liquidity variable has a significance value of 0.000 &lt;0.05 so that H3 is accepted, meaning that liquidity affects the capital structure. And the sales growth variable has a significance value of 0.016 &lt;0.05 so that H4 is accepted, meaning that sales growth affects the capital structure. The result of research with simultaneous test of asset structure, profitability, liquidity, and sales growth variable has significance value of 0,000 &lt; 0,05 so that H5 is accepted, meaning that asset structure, profitability, liquidity, and sales growth simultaneously affect the capital structure.</w:t>
      </w:r>
    </w:p>
    <w:p w:rsidR="00816B89" w:rsidRPr="00F61541" w:rsidRDefault="00816B89" w:rsidP="00816B89">
      <w:pPr>
        <w:jc w:val="both"/>
        <w:rPr>
          <w:rFonts w:ascii="Times New Roman" w:hAnsi="Times New Roman" w:cs="Times New Roman"/>
          <w:i/>
          <w:sz w:val="24"/>
          <w:lang w:val="en-GB"/>
        </w:rPr>
      </w:pPr>
      <w:r w:rsidRPr="00F61541">
        <w:rPr>
          <w:rFonts w:ascii="Times New Roman" w:hAnsi="Times New Roman" w:cs="Times New Roman"/>
          <w:i/>
          <w:sz w:val="24"/>
          <w:lang w:val="en-GB"/>
        </w:rPr>
        <w:t>The conclusion of this research is that partially, asset structure variable has no effect on capital structure, while profitability, liquidity, and sales growth variable have effect on capital structure. Simultaneously, the variable of asset structure, profitability, liquidity, and sales growth affect the capital structure.</w:t>
      </w:r>
    </w:p>
    <w:p w:rsidR="00816B89" w:rsidRPr="00E4571C" w:rsidRDefault="00816B89" w:rsidP="00816B89">
      <w:pPr>
        <w:spacing w:line="240" w:lineRule="auto"/>
        <w:jc w:val="both"/>
        <w:rPr>
          <w:rFonts w:ascii="Times New Roman" w:hAnsi="Times New Roman" w:cs="Times New Roman"/>
          <w:i/>
          <w:sz w:val="24"/>
          <w:lang w:val="en-GB"/>
        </w:rPr>
      </w:pPr>
      <w:r w:rsidRPr="00E4571C">
        <w:rPr>
          <w:rFonts w:ascii="Times New Roman" w:hAnsi="Times New Roman" w:cs="Times New Roman"/>
          <w:i/>
          <w:sz w:val="24"/>
          <w:lang w:val="en-GB"/>
        </w:rPr>
        <w:t>Keywords: Capital Structure, Asset Structure, Profitability, Liquidity,</w:t>
      </w:r>
    </w:p>
    <w:p w:rsidR="00816B89" w:rsidRPr="007D26EC" w:rsidRDefault="00816B89" w:rsidP="00816B89">
      <w:pPr>
        <w:pStyle w:val="BodyText"/>
        <w:spacing w:before="121"/>
        <w:ind w:left="1134"/>
        <w:jc w:val="both"/>
        <w:rPr>
          <w:position w:val="2"/>
        </w:rPr>
        <w:sectPr w:rsidR="00816B89" w:rsidRPr="007D26EC" w:rsidSect="006E61C7">
          <w:footerReference w:type="default" r:id="rId15"/>
          <w:pgSz w:w="11907" w:h="16839" w:code="9"/>
          <w:pgMar w:top="2268" w:right="1701" w:bottom="1701" w:left="2268" w:header="709" w:footer="709" w:gutter="0"/>
          <w:pgNumType w:fmt="lowerRoman"/>
          <w:cols w:space="708"/>
          <w:docGrid w:linePitch="360"/>
        </w:sectPr>
      </w:pPr>
      <w:r w:rsidRPr="00E4571C">
        <w:rPr>
          <w:i/>
          <w:lang w:val="en-GB"/>
        </w:rPr>
        <w:t>Sales Growth</w:t>
      </w:r>
    </w:p>
    <w:p w:rsidR="00816B89" w:rsidRPr="00D015A7" w:rsidRDefault="00816B89" w:rsidP="00816B89">
      <w:pPr>
        <w:pStyle w:val="BodyText"/>
        <w:spacing w:before="121" w:line="480" w:lineRule="auto"/>
        <w:ind w:left="588" w:right="1056"/>
        <w:jc w:val="center"/>
        <w:rPr>
          <w:b/>
        </w:rPr>
      </w:pPr>
      <w:r w:rsidRPr="00D015A7">
        <w:rPr>
          <w:b/>
        </w:rPr>
        <w:lastRenderedPageBreak/>
        <w:t>KAT</w:t>
      </w:r>
      <w:bookmarkStart w:id="0" w:name="_GoBack"/>
      <w:bookmarkEnd w:id="0"/>
      <w:r w:rsidRPr="00D015A7">
        <w:rPr>
          <w:b/>
        </w:rPr>
        <w:t>A PENGANTAR</w:t>
      </w:r>
    </w:p>
    <w:p w:rsidR="00816B89" w:rsidRPr="0039161C" w:rsidRDefault="00816B89" w:rsidP="00816B89">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Puji s</w:t>
      </w:r>
      <w:r w:rsidRPr="0039161C">
        <w:rPr>
          <w:rFonts w:ascii="Times New Roman" w:hAnsi="Times New Roman" w:cs="Times New Roman"/>
          <w:sz w:val="24"/>
          <w:szCs w:val="24"/>
        </w:rPr>
        <w:t>yukur kepada Allah SWT, berk</w:t>
      </w:r>
      <w:r>
        <w:rPr>
          <w:rFonts w:ascii="Times New Roman" w:hAnsi="Times New Roman" w:cs="Times New Roman"/>
          <w:sz w:val="24"/>
          <w:szCs w:val="24"/>
        </w:rPr>
        <w:t>at rahmat, hidayah dan karunia-n</w:t>
      </w:r>
      <w:r w:rsidRPr="0039161C">
        <w:rPr>
          <w:rFonts w:ascii="Times New Roman" w:hAnsi="Times New Roman" w:cs="Times New Roman"/>
          <w:sz w:val="24"/>
          <w:szCs w:val="24"/>
        </w:rPr>
        <w:t>ya kepada kita semua, sehingga peneliti dapat me</w:t>
      </w:r>
      <w:r>
        <w:rPr>
          <w:rFonts w:ascii="Times New Roman" w:hAnsi="Times New Roman" w:cs="Times New Roman"/>
          <w:sz w:val="24"/>
          <w:szCs w:val="24"/>
        </w:rPr>
        <w:t>nyelesaikan skripsi</w:t>
      </w:r>
      <w:r w:rsidRPr="0039161C">
        <w:rPr>
          <w:rFonts w:ascii="Times New Roman" w:hAnsi="Times New Roman" w:cs="Times New Roman"/>
          <w:sz w:val="24"/>
          <w:szCs w:val="24"/>
        </w:rPr>
        <w:t xml:space="preserve"> dengan judul </w:t>
      </w:r>
      <w:r w:rsidRPr="000222B9">
        <w:rPr>
          <w:rFonts w:ascii="Times New Roman" w:hAnsi="Times New Roman" w:cs="Times New Roman"/>
          <w:b/>
          <w:sz w:val="24"/>
          <w:szCs w:val="24"/>
        </w:rPr>
        <w:t xml:space="preserve">“Pengaruh Struktur Aktiva, Profitabilitas, Likuiditas, dan Pertumbuhan Penjualan Terhadap Struktur Modal Pada Perusahaan Subsektor </w:t>
      </w:r>
      <w:r w:rsidRPr="000222B9">
        <w:rPr>
          <w:rFonts w:ascii="Times New Roman" w:hAnsi="Times New Roman" w:cs="Times New Roman"/>
          <w:b/>
          <w:i/>
          <w:iCs/>
          <w:sz w:val="24"/>
          <w:szCs w:val="24"/>
        </w:rPr>
        <w:t xml:space="preserve">Food and Beverage </w:t>
      </w:r>
      <w:r w:rsidRPr="000222B9">
        <w:rPr>
          <w:rFonts w:ascii="Times New Roman" w:hAnsi="Times New Roman" w:cs="Times New Roman"/>
          <w:b/>
          <w:sz w:val="24"/>
          <w:szCs w:val="24"/>
        </w:rPr>
        <w:t>yang Terdaftar Di Bursa Efek Indonesia Periode 2020-2023”</w:t>
      </w:r>
      <w:r w:rsidRPr="0039161C">
        <w:rPr>
          <w:rFonts w:ascii="Times New Roman" w:hAnsi="Times New Roman" w:cs="Times New Roman"/>
          <w:sz w:val="24"/>
          <w:szCs w:val="24"/>
        </w:rPr>
        <w:t xml:space="preserve">. </w:t>
      </w:r>
    </w:p>
    <w:p w:rsidR="00816B89" w:rsidRDefault="00816B89" w:rsidP="00816B89">
      <w:pPr>
        <w:spacing w:line="480" w:lineRule="auto"/>
        <w:ind w:firstLine="720"/>
        <w:jc w:val="both"/>
        <w:rPr>
          <w:rFonts w:ascii="Times New Roman" w:hAnsi="Times New Roman" w:cs="Times New Roman"/>
          <w:sz w:val="24"/>
          <w:szCs w:val="24"/>
        </w:rPr>
      </w:pPr>
      <w:r w:rsidRPr="0039161C">
        <w:rPr>
          <w:rFonts w:ascii="Times New Roman" w:hAnsi="Times New Roman" w:cs="Times New Roman"/>
          <w:sz w:val="24"/>
          <w:szCs w:val="24"/>
        </w:rPr>
        <w:t>Skripsi ini disusun sebagai salah satu syarat  untuk</w:t>
      </w:r>
      <w:r>
        <w:rPr>
          <w:rFonts w:ascii="Times New Roman" w:hAnsi="Times New Roman" w:cs="Times New Roman"/>
          <w:sz w:val="24"/>
          <w:szCs w:val="24"/>
        </w:rPr>
        <w:t xml:space="preserve"> memenuhi persyaratan memperoleh Gelar Sarjana Manajemen pada Fakultas Ekonomi dan Bisnis</w:t>
      </w:r>
      <w:r w:rsidRPr="0039161C">
        <w:rPr>
          <w:rFonts w:ascii="Times New Roman" w:hAnsi="Times New Roman" w:cs="Times New Roman"/>
          <w:sz w:val="24"/>
          <w:szCs w:val="24"/>
        </w:rPr>
        <w:t xml:space="preserve"> Universitas Pancasakti Tegal. </w:t>
      </w:r>
    </w:p>
    <w:p w:rsidR="00816B89" w:rsidRPr="0039161C" w:rsidRDefault="00816B89" w:rsidP="00816B89">
      <w:pPr>
        <w:spacing w:line="480" w:lineRule="auto"/>
        <w:ind w:firstLine="720"/>
        <w:jc w:val="both"/>
        <w:rPr>
          <w:rFonts w:ascii="Times New Roman" w:hAnsi="Times New Roman" w:cs="Times New Roman"/>
          <w:sz w:val="24"/>
          <w:szCs w:val="24"/>
        </w:rPr>
      </w:pPr>
      <w:r w:rsidRPr="0039161C">
        <w:rPr>
          <w:rFonts w:ascii="Times New Roman" w:hAnsi="Times New Roman" w:cs="Times New Roman"/>
          <w:sz w:val="24"/>
          <w:szCs w:val="24"/>
        </w:rPr>
        <w:t>Peneliti menyadari bahwa dalam penyusunan skripsi ini tidak akan selesai tanpa bantuan dari berbagai pihak. Maka dari itu pada kesempatan ini</w:t>
      </w:r>
      <w:r>
        <w:rPr>
          <w:rFonts w:ascii="Times New Roman" w:hAnsi="Times New Roman" w:cs="Times New Roman"/>
          <w:sz w:val="24"/>
          <w:szCs w:val="24"/>
        </w:rPr>
        <w:t>, kami mengucapkan</w:t>
      </w:r>
      <w:r w:rsidRPr="0039161C">
        <w:rPr>
          <w:rFonts w:ascii="Times New Roman" w:hAnsi="Times New Roman" w:cs="Times New Roman"/>
          <w:sz w:val="24"/>
          <w:szCs w:val="24"/>
        </w:rPr>
        <w:t xml:space="preserve"> terima kasih kepada: </w:t>
      </w:r>
    </w:p>
    <w:p w:rsidR="00816B89" w:rsidRPr="0039161C" w:rsidRDefault="00816B89" w:rsidP="00816B89">
      <w:pPr>
        <w:pStyle w:val="ListParagraph"/>
        <w:numPr>
          <w:ilvl w:val="0"/>
          <w:numId w:val="20"/>
        </w:numPr>
        <w:spacing w:line="480" w:lineRule="auto"/>
        <w:jc w:val="both"/>
        <w:rPr>
          <w:rFonts w:ascii="Times New Roman" w:hAnsi="Times New Roman" w:cs="Times New Roman"/>
          <w:sz w:val="24"/>
          <w:szCs w:val="24"/>
        </w:rPr>
      </w:pPr>
      <w:r w:rsidRPr="0039161C">
        <w:rPr>
          <w:rFonts w:ascii="Times New Roman" w:hAnsi="Times New Roman" w:cs="Times New Roman"/>
          <w:sz w:val="24"/>
          <w:szCs w:val="24"/>
        </w:rPr>
        <w:t xml:space="preserve">Dr. Dien Noviany </w:t>
      </w:r>
      <w:r>
        <w:rPr>
          <w:rFonts w:ascii="Times New Roman" w:hAnsi="Times New Roman" w:cs="Times New Roman"/>
          <w:sz w:val="24"/>
          <w:szCs w:val="24"/>
        </w:rPr>
        <w:t>Rahmatika, S.E., M.M., Ak., C.A.</w:t>
      </w:r>
      <w:r w:rsidRPr="0039161C">
        <w:rPr>
          <w:rFonts w:ascii="Times New Roman" w:hAnsi="Times New Roman" w:cs="Times New Roman"/>
          <w:sz w:val="24"/>
          <w:szCs w:val="24"/>
        </w:rPr>
        <w:t xml:space="preserve">, selaku Dekan  Fakultas Ekonomi dan Bisnis Universitas Pancasakti Tegal. </w:t>
      </w:r>
    </w:p>
    <w:p w:rsidR="00816B89" w:rsidRPr="0039161C" w:rsidRDefault="00816B89" w:rsidP="00816B89">
      <w:pPr>
        <w:pStyle w:val="ListParagraph"/>
        <w:numPr>
          <w:ilvl w:val="0"/>
          <w:numId w:val="20"/>
        </w:numPr>
        <w:spacing w:line="480" w:lineRule="auto"/>
        <w:jc w:val="both"/>
        <w:rPr>
          <w:rFonts w:ascii="Times New Roman" w:hAnsi="Times New Roman" w:cs="Times New Roman"/>
          <w:sz w:val="24"/>
          <w:szCs w:val="24"/>
        </w:rPr>
      </w:pPr>
      <w:r w:rsidRPr="0039161C">
        <w:rPr>
          <w:rFonts w:ascii="Times New Roman" w:hAnsi="Times New Roman" w:cs="Times New Roman"/>
          <w:sz w:val="24"/>
          <w:szCs w:val="24"/>
        </w:rPr>
        <w:t>Ira Maya Hapsari, S.E., M.S</w:t>
      </w:r>
      <w:r>
        <w:rPr>
          <w:rFonts w:ascii="Times New Roman" w:hAnsi="Times New Roman" w:cs="Times New Roman"/>
          <w:sz w:val="24"/>
          <w:szCs w:val="24"/>
        </w:rPr>
        <w:t>i.</w:t>
      </w:r>
      <w:r w:rsidRPr="0039161C">
        <w:rPr>
          <w:rFonts w:ascii="Times New Roman" w:hAnsi="Times New Roman" w:cs="Times New Roman"/>
          <w:sz w:val="24"/>
          <w:szCs w:val="24"/>
        </w:rPr>
        <w:t>, selaku Ketua Program Studi Manajemen Fakultas Ekonomi dan Bisni</w:t>
      </w:r>
      <w:r>
        <w:rPr>
          <w:rFonts w:ascii="Times New Roman" w:hAnsi="Times New Roman" w:cs="Times New Roman"/>
          <w:sz w:val="24"/>
          <w:szCs w:val="24"/>
        </w:rPr>
        <w:t xml:space="preserve">s Universitas Pancasakti Tegal sekaligus Dosen Pembimbing II yang sudah </w:t>
      </w:r>
      <w:r w:rsidRPr="0039161C">
        <w:rPr>
          <w:rFonts w:ascii="Times New Roman" w:hAnsi="Times New Roman" w:cs="Times New Roman"/>
          <w:sz w:val="24"/>
          <w:szCs w:val="24"/>
        </w:rPr>
        <w:t>membimbing, memberikan saran dan motivasi kepada peneliti</w:t>
      </w:r>
    </w:p>
    <w:p w:rsidR="00816B89" w:rsidRPr="0039161C" w:rsidRDefault="00816B89" w:rsidP="00816B89">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Dr. Suwandi, M.B.A.,CRGP.</w:t>
      </w:r>
      <w:r w:rsidRPr="00A37EA8">
        <w:rPr>
          <w:rFonts w:ascii="Times New Roman" w:hAnsi="Times New Roman" w:cs="Times New Roman"/>
          <w:sz w:val="24"/>
          <w:szCs w:val="24"/>
        </w:rPr>
        <w:t>,</w:t>
      </w:r>
      <w:r w:rsidRPr="0039161C">
        <w:rPr>
          <w:rFonts w:ascii="Times New Roman" w:hAnsi="Times New Roman" w:cs="Times New Roman"/>
          <w:sz w:val="24"/>
          <w:szCs w:val="24"/>
        </w:rPr>
        <w:t xml:space="preserve"> selaku Dosen Pembimbing I yang sudah  membimbing, memberikan saran dan motivasi kepada peneliti. </w:t>
      </w:r>
    </w:p>
    <w:p w:rsidR="00816B89" w:rsidRPr="0039161C" w:rsidRDefault="00816B89" w:rsidP="00816B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Kami</w:t>
      </w:r>
      <w:r w:rsidRPr="0039161C">
        <w:rPr>
          <w:rFonts w:ascii="Times New Roman" w:hAnsi="Times New Roman" w:cs="Times New Roman"/>
          <w:sz w:val="24"/>
          <w:szCs w:val="24"/>
        </w:rPr>
        <w:t xml:space="preserve"> menyadari skripsi ini tidak lepas  dari kekurangan, maka peneliti meng</w:t>
      </w:r>
      <w:r>
        <w:rPr>
          <w:rFonts w:ascii="Times New Roman" w:hAnsi="Times New Roman" w:cs="Times New Roman"/>
          <w:sz w:val="24"/>
          <w:szCs w:val="24"/>
        </w:rPr>
        <w:t xml:space="preserve">harapkan saran dan kritik demi </w:t>
      </w:r>
      <w:r w:rsidRPr="0039161C">
        <w:rPr>
          <w:rFonts w:ascii="Times New Roman" w:hAnsi="Times New Roman" w:cs="Times New Roman"/>
          <w:sz w:val="24"/>
          <w:szCs w:val="24"/>
        </w:rPr>
        <w:t xml:space="preserve">kesempurnaan skripsi ini. </w:t>
      </w:r>
    </w:p>
    <w:p w:rsidR="00816B89" w:rsidRDefault="00816B89" w:rsidP="00816B89">
      <w:pPr>
        <w:spacing w:line="480" w:lineRule="auto"/>
        <w:ind w:firstLine="720"/>
        <w:jc w:val="both"/>
        <w:rPr>
          <w:rFonts w:ascii="Times New Roman" w:hAnsi="Times New Roman" w:cs="Times New Roman"/>
          <w:sz w:val="24"/>
          <w:szCs w:val="24"/>
        </w:rPr>
      </w:pPr>
      <w:r w:rsidRPr="0039161C">
        <w:rPr>
          <w:rFonts w:ascii="Times New Roman" w:hAnsi="Times New Roman" w:cs="Times New Roman"/>
          <w:sz w:val="24"/>
          <w:szCs w:val="24"/>
        </w:rPr>
        <w:lastRenderedPageBreak/>
        <w:t>Akhir kata, peneliti berharap skripsi ini berguna bagi para pembaca dan pihak-pihak lain yang berkepentingan.</w:t>
      </w:r>
    </w:p>
    <w:p w:rsidR="00816B89" w:rsidRPr="0039161C" w:rsidRDefault="009D42E6" w:rsidP="00816B89">
      <w:pPr>
        <w:spacing w:line="480" w:lineRule="auto"/>
        <w:ind w:left="28" w:firstLine="5192"/>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722752" behindDoc="0" locked="0" layoutInCell="1" allowOverlap="1" wp14:anchorId="4305A226" wp14:editId="4A2A6B91">
            <wp:simplePos x="0" y="0"/>
            <wp:positionH relativeFrom="column">
              <wp:posOffset>3217220</wp:posOffset>
            </wp:positionH>
            <wp:positionV relativeFrom="paragraph">
              <wp:posOffset>362614</wp:posOffset>
            </wp:positionV>
            <wp:extent cx="1599581" cy="775970"/>
            <wp:effectExtent l="0" t="0" r="63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ooo.jpg"/>
                    <pic:cNvPicPr/>
                  </pic:nvPicPr>
                  <pic:blipFill>
                    <a:blip r:embed="rId16">
                      <a:biLevel thresh="50000"/>
                      <a:extLst>
                        <a:ext uri="{BEBA8EAE-BF5A-486C-A8C5-ECC9F3942E4B}">
                          <a14:imgProps xmlns:a14="http://schemas.microsoft.com/office/drawing/2010/main">
                            <a14:imgLayer r:embed="rId17">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599581" cy="775970"/>
                    </a:xfrm>
                    <a:prstGeom prst="rect">
                      <a:avLst/>
                    </a:prstGeom>
                  </pic:spPr>
                </pic:pic>
              </a:graphicData>
            </a:graphic>
            <wp14:sizeRelH relativeFrom="page">
              <wp14:pctWidth>0</wp14:pctWidth>
            </wp14:sizeRelH>
            <wp14:sizeRelV relativeFrom="page">
              <wp14:pctHeight>0</wp14:pctHeight>
            </wp14:sizeRelV>
          </wp:anchor>
        </w:drawing>
      </w:r>
      <w:r w:rsidR="00816B89">
        <w:rPr>
          <w:rFonts w:ascii="Times New Roman" w:hAnsi="Times New Roman" w:cs="Times New Roman"/>
          <w:sz w:val="24"/>
          <w:szCs w:val="24"/>
        </w:rPr>
        <w:t>Tegal, 10 Januari</w:t>
      </w:r>
      <w:r w:rsidR="00816B89" w:rsidRPr="0039161C">
        <w:rPr>
          <w:rFonts w:ascii="Times New Roman" w:hAnsi="Times New Roman" w:cs="Times New Roman"/>
          <w:sz w:val="24"/>
          <w:szCs w:val="24"/>
        </w:rPr>
        <w:t xml:space="preserve"> 202</w:t>
      </w:r>
      <w:r w:rsidR="00816B89">
        <w:rPr>
          <w:rFonts w:ascii="Times New Roman" w:hAnsi="Times New Roman" w:cs="Times New Roman"/>
          <w:sz w:val="24"/>
          <w:szCs w:val="24"/>
        </w:rPr>
        <w:t>4</w:t>
      </w:r>
    </w:p>
    <w:p w:rsidR="00816B89" w:rsidRDefault="00816B89" w:rsidP="00816B89">
      <w:pPr>
        <w:spacing w:line="480" w:lineRule="auto"/>
        <w:jc w:val="both"/>
        <w:rPr>
          <w:rFonts w:ascii="Times New Roman" w:hAnsi="Times New Roman" w:cs="Times New Roman"/>
          <w:sz w:val="24"/>
          <w:szCs w:val="24"/>
        </w:rPr>
      </w:pPr>
    </w:p>
    <w:p w:rsidR="00CE15A7" w:rsidRPr="0039161C" w:rsidRDefault="00CE15A7" w:rsidP="00816B89">
      <w:pPr>
        <w:spacing w:line="480" w:lineRule="auto"/>
        <w:jc w:val="both"/>
        <w:rPr>
          <w:rFonts w:ascii="Times New Roman" w:hAnsi="Times New Roman" w:cs="Times New Roman"/>
          <w:sz w:val="24"/>
          <w:szCs w:val="24"/>
        </w:rPr>
      </w:pPr>
    </w:p>
    <w:p w:rsidR="00816B89" w:rsidRPr="0039161C" w:rsidRDefault="00816B89" w:rsidP="00816B89">
      <w:pPr>
        <w:spacing w:line="480" w:lineRule="auto"/>
        <w:ind w:left="5529" w:firstLine="14"/>
        <w:jc w:val="both"/>
        <w:rPr>
          <w:rFonts w:ascii="Times New Roman" w:hAnsi="Times New Roman" w:cs="Times New Roman"/>
          <w:sz w:val="24"/>
          <w:szCs w:val="24"/>
        </w:rPr>
      </w:pPr>
      <w:r>
        <w:rPr>
          <w:rFonts w:ascii="Times New Roman" w:hAnsi="Times New Roman" w:cs="Times New Roman"/>
          <w:sz w:val="24"/>
          <w:szCs w:val="24"/>
        </w:rPr>
        <w:t>Adam Firdaus</w:t>
      </w:r>
    </w:p>
    <w:p w:rsidR="00816B89" w:rsidRDefault="00816B89" w:rsidP="00816B89">
      <w:pPr>
        <w:spacing w:line="360" w:lineRule="auto"/>
        <w:jc w:val="both"/>
        <w:rPr>
          <w:rFonts w:ascii="Times New Roman" w:hAnsi="Times New Roman" w:cs="Times New Roman"/>
          <w:sz w:val="24"/>
          <w:szCs w:val="24"/>
        </w:rPr>
      </w:pPr>
    </w:p>
    <w:p w:rsidR="00816B89" w:rsidRDefault="00816B89" w:rsidP="00816B89">
      <w:pPr>
        <w:spacing w:line="360" w:lineRule="auto"/>
        <w:jc w:val="center"/>
        <w:rPr>
          <w:rFonts w:ascii="Times New Roman" w:hAnsi="Times New Roman" w:cs="Times New Roman"/>
          <w:sz w:val="24"/>
          <w:szCs w:val="24"/>
        </w:rPr>
      </w:pPr>
    </w:p>
    <w:p w:rsidR="00816B89" w:rsidRDefault="00816B89" w:rsidP="00816B89">
      <w:pPr>
        <w:spacing w:line="360" w:lineRule="auto"/>
        <w:jc w:val="center"/>
        <w:rPr>
          <w:rFonts w:ascii="Times New Roman" w:hAnsi="Times New Roman" w:cs="Times New Roman"/>
          <w:sz w:val="24"/>
          <w:szCs w:val="24"/>
        </w:rPr>
      </w:pPr>
    </w:p>
    <w:p w:rsidR="00816B89" w:rsidRDefault="00816B89" w:rsidP="00816B89">
      <w:pPr>
        <w:spacing w:line="360" w:lineRule="auto"/>
        <w:jc w:val="center"/>
        <w:rPr>
          <w:rFonts w:ascii="Times New Roman" w:hAnsi="Times New Roman" w:cs="Times New Roman"/>
          <w:sz w:val="24"/>
          <w:szCs w:val="24"/>
        </w:rPr>
      </w:pPr>
    </w:p>
    <w:p w:rsidR="00816B89" w:rsidRDefault="00816B89" w:rsidP="00816B89">
      <w:pPr>
        <w:spacing w:line="360" w:lineRule="auto"/>
        <w:jc w:val="center"/>
        <w:rPr>
          <w:rFonts w:ascii="Times New Roman" w:hAnsi="Times New Roman" w:cs="Times New Roman"/>
          <w:sz w:val="24"/>
          <w:szCs w:val="24"/>
        </w:rPr>
      </w:pPr>
    </w:p>
    <w:p w:rsidR="00816B89" w:rsidRDefault="00816B89" w:rsidP="00816B89">
      <w:pPr>
        <w:spacing w:line="360" w:lineRule="auto"/>
        <w:jc w:val="center"/>
        <w:rPr>
          <w:rFonts w:ascii="Times New Roman" w:hAnsi="Times New Roman" w:cs="Times New Roman"/>
          <w:sz w:val="24"/>
          <w:szCs w:val="24"/>
        </w:rPr>
      </w:pPr>
    </w:p>
    <w:p w:rsidR="00816B89" w:rsidRDefault="00816B89" w:rsidP="00816B89">
      <w:pPr>
        <w:spacing w:line="360" w:lineRule="auto"/>
        <w:jc w:val="center"/>
        <w:rPr>
          <w:rFonts w:ascii="Times New Roman" w:hAnsi="Times New Roman" w:cs="Times New Roman"/>
          <w:sz w:val="24"/>
          <w:szCs w:val="24"/>
        </w:rPr>
      </w:pPr>
    </w:p>
    <w:p w:rsidR="00816B89" w:rsidRDefault="00816B89" w:rsidP="00816B89">
      <w:pPr>
        <w:spacing w:line="360" w:lineRule="auto"/>
        <w:jc w:val="center"/>
        <w:rPr>
          <w:rFonts w:ascii="Times New Roman" w:hAnsi="Times New Roman" w:cs="Times New Roman"/>
          <w:sz w:val="24"/>
          <w:szCs w:val="24"/>
        </w:rPr>
      </w:pPr>
    </w:p>
    <w:p w:rsidR="00816B89" w:rsidRDefault="00816B89" w:rsidP="00816B89">
      <w:pPr>
        <w:spacing w:line="360" w:lineRule="auto"/>
        <w:jc w:val="center"/>
        <w:rPr>
          <w:rFonts w:ascii="Times New Roman" w:hAnsi="Times New Roman" w:cs="Times New Roman"/>
          <w:sz w:val="24"/>
          <w:szCs w:val="24"/>
        </w:rPr>
      </w:pPr>
    </w:p>
    <w:p w:rsidR="00816B89" w:rsidRDefault="00816B89" w:rsidP="00816B89">
      <w:pPr>
        <w:spacing w:line="360" w:lineRule="auto"/>
        <w:jc w:val="center"/>
        <w:rPr>
          <w:rFonts w:ascii="Times New Roman" w:hAnsi="Times New Roman" w:cs="Times New Roman"/>
          <w:sz w:val="24"/>
          <w:szCs w:val="24"/>
        </w:rPr>
      </w:pPr>
    </w:p>
    <w:p w:rsidR="00816B89" w:rsidRDefault="00816B89" w:rsidP="00816B89">
      <w:pPr>
        <w:spacing w:line="360" w:lineRule="auto"/>
        <w:rPr>
          <w:rFonts w:ascii="Times New Roman" w:hAnsi="Times New Roman" w:cs="Times New Roman"/>
          <w:sz w:val="24"/>
          <w:szCs w:val="24"/>
        </w:rPr>
      </w:pPr>
    </w:p>
    <w:p w:rsidR="00816B89" w:rsidRDefault="00816B89" w:rsidP="00816B89">
      <w:pPr>
        <w:spacing w:line="360" w:lineRule="auto"/>
        <w:rPr>
          <w:rFonts w:ascii="Times New Roman" w:hAnsi="Times New Roman" w:cs="Times New Roman"/>
          <w:sz w:val="24"/>
          <w:szCs w:val="24"/>
        </w:rPr>
      </w:pPr>
    </w:p>
    <w:p w:rsidR="00816B89" w:rsidRDefault="00816B89" w:rsidP="00816B89">
      <w:pPr>
        <w:pStyle w:val="Heading1"/>
        <w:spacing w:after="0"/>
      </w:pPr>
    </w:p>
    <w:p w:rsidR="00816B89" w:rsidRDefault="00816B89" w:rsidP="00816B89">
      <w:pPr>
        <w:pStyle w:val="Heading1"/>
        <w:spacing w:after="0"/>
        <w:sectPr w:rsidR="00816B89" w:rsidSect="006E61C7">
          <w:footerReference w:type="default" r:id="rId18"/>
          <w:pgSz w:w="11907" w:h="16839" w:code="9"/>
          <w:pgMar w:top="2268" w:right="1701" w:bottom="1701" w:left="2268" w:header="709" w:footer="709" w:gutter="0"/>
          <w:pgNumType w:fmt="lowerRoman"/>
          <w:cols w:space="708"/>
          <w:docGrid w:linePitch="360"/>
        </w:sectPr>
      </w:pPr>
    </w:p>
    <w:p w:rsidR="00816B89" w:rsidRPr="0039161C" w:rsidRDefault="00816B89" w:rsidP="00816B89">
      <w:pPr>
        <w:pStyle w:val="Heading1"/>
        <w:spacing w:after="0"/>
      </w:pPr>
      <w:r w:rsidRPr="0039161C">
        <w:lastRenderedPageBreak/>
        <w:t>DAFTAR ISI</w:t>
      </w:r>
    </w:p>
    <w:p w:rsidR="00816B89" w:rsidRPr="00DB6AE4" w:rsidRDefault="00816B89" w:rsidP="00816B89">
      <w:p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HALAMAN JUDUL</w:t>
      </w:r>
      <w:r w:rsidRPr="00DB6AE4">
        <w:rPr>
          <w:rFonts w:ascii="Times New Roman" w:hAnsi="Times New Roman" w:cs="Times New Roman"/>
          <w:sz w:val="24"/>
          <w:szCs w:val="24"/>
        </w:rPr>
        <w:tab/>
        <w:t>i</w:t>
      </w:r>
    </w:p>
    <w:p w:rsidR="00816B89" w:rsidRPr="00DB6AE4" w:rsidRDefault="00816B89" w:rsidP="00816B89">
      <w:p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HALAMAN PERSETUJUAN PEMBIMBING</w:t>
      </w:r>
      <w:r w:rsidRPr="00DB6AE4">
        <w:rPr>
          <w:rFonts w:ascii="Times New Roman" w:hAnsi="Times New Roman" w:cs="Times New Roman"/>
          <w:sz w:val="24"/>
          <w:szCs w:val="24"/>
        </w:rPr>
        <w:tab/>
        <w:t>ii</w:t>
      </w:r>
    </w:p>
    <w:p w:rsidR="00816B89" w:rsidRDefault="00816B89" w:rsidP="00816B89">
      <w:p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 xml:space="preserve">PENGESAHAN </w:t>
      </w:r>
      <w:r>
        <w:rPr>
          <w:rFonts w:ascii="Times New Roman" w:hAnsi="Times New Roman" w:cs="Times New Roman"/>
          <w:sz w:val="24"/>
          <w:szCs w:val="24"/>
        </w:rPr>
        <w:t>SKRIPSI</w:t>
      </w:r>
      <w:r w:rsidRPr="00DB6AE4">
        <w:rPr>
          <w:rFonts w:ascii="Times New Roman" w:hAnsi="Times New Roman" w:cs="Times New Roman"/>
          <w:sz w:val="24"/>
          <w:szCs w:val="24"/>
        </w:rPr>
        <w:tab/>
        <w:t>iii</w:t>
      </w:r>
    </w:p>
    <w:p w:rsidR="00816B89" w:rsidRDefault="00816B89" w:rsidP="00816B89">
      <w:p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MOTTO DAN PERSEMBAHAN</w:t>
      </w:r>
      <w:r>
        <w:rPr>
          <w:rFonts w:ascii="Times New Roman" w:hAnsi="Times New Roman" w:cs="Times New Roman"/>
          <w:sz w:val="24"/>
          <w:szCs w:val="24"/>
        </w:rPr>
        <w:tab/>
        <w:t>iv</w:t>
      </w:r>
    </w:p>
    <w:p w:rsidR="00816B89" w:rsidRDefault="00816B89" w:rsidP="00816B89">
      <w:p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PERNYATAAN KEASLIAN DAN PERSETUJUAN PUBLIKASI</w:t>
      </w:r>
      <w:r>
        <w:rPr>
          <w:rFonts w:ascii="Times New Roman" w:hAnsi="Times New Roman" w:cs="Times New Roman"/>
          <w:sz w:val="24"/>
          <w:szCs w:val="24"/>
        </w:rPr>
        <w:tab/>
        <w:t>v</w:t>
      </w:r>
    </w:p>
    <w:p w:rsidR="00816B89" w:rsidRDefault="00816B89" w:rsidP="00816B89">
      <w:p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ABSTRAK</w:t>
      </w:r>
      <w:r>
        <w:rPr>
          <w:rFonts w:ascii="Times New Roman" w:hAnsi="Times New Roman" w:cs="Times New Roman"/>
          <w:sz w:val="24"/>
          <w:szCs w:val="24"/>
        </w:rPr>
        <w:tab/>
        <w:t>vi</w:t>
      </w:r>
    </w:p>
    <w:p w:rsidR="00816B89" w:rsidRDefault="00816B89" w:rsidP="00816B89">
      <w:pPr>
        <w:tabs>
          <w:tab w:val="right" w:leader="dot" w:pos="7740"/>
        </w:tabs>
        <w:spacing w:line="480" w:lineRule="auto"/>
        <w:rPr>
          <w:rFonts w:ascii="Times New Roman" w:hAnsi="Times New Roman" w:cs="Times New Roman"/>
          <w:sz w:val="24"/>
          <w:szCs w:val="24"/>
        </w:rPr>
      </w:pPr>
      <w:r w:rsidRPr="002B1D1F">
        <w:rPr>
          <w:rFonts w:ascii="Times New Roman" w:hAnsi="Times New Roman" w:cs="Times New Roman"/>
          <w:i/>
          <w:sz w:val="24"/>
          <w:szCs w:val="24"/>
        </w:rPr>
        <w:t>ABSTRACT</w:t>
      </w:r>
      <w:r>
        <w:rPr>
          <w:rFonts w:ascii="Times New Roman" w:hAnsi="Times New Roman" w:cs="Times New Roman"/>
          <w:sz w:val="24"/>
          <w:szCs w:val="24"/>
        </w:rPr>
        <w:tab/>
        <w:t>vii</w:t>
      </w:r>
    </w:p>
    <w:p w:rsidR="00816B89" w:rsidRPr="00DB6AE4" w:rsidRDefault="00816B89" w:rsidP="00816B89">
      <w:pPr>
        <w:tabs>
          <w:tab w:val="right" w:leader="dot" w:pos="7740"/>
        </w:tabs>
        <w:spacing w:line="480" w:lineRule="auto"/>
        <w:ind w:right="49"/>
        <w:rPr>
          <w:rFonts w:ascii="Times New Roman" w:hAnsi="Times New Roman" w:cs="Times New Roman"/>
          <w:sz w:val="24"/>
          <w:szCs w:val="24"/>
        </w:rPr>
      </w:pPr>
      <w:r>
        <w:rPr>
          <w:rFonts w:ascii="Times New Roman" w:hAnsi="Times New Roman" w:cs="Times New Roman"/>
          <w:sz w:val="24"/>
          <w:szCs w:val="24"/>
        </w:rPr>
        <w:t>KATA PENGANTAR</w:t>
      </w:r>
      <w:r w:rsidRPr="00DB6AE4">
        <w:rPr>
          <w:rFonts w:ascii="Times New Roman" w:hAnsi="Times New Roman" w:cs="Times New Roman"/>
          <w:sz w:val="24"/>
          <w:szCs w:val="24"/>
        </w:rPr>
        <w:tab/>
      </w:r>
      <w:r>
        <w:rPr>
          <w:rFonts w:ascii="Times New Roman" w:hAnsi="Times New Roman" w:cs="Times New Roman"/>
          <w:sz w:val="24"/>
          <w:szCs w:val="24"/>
        </w:rPr>
        <w:t>viii</w:t>
      </w:r>
    </w:p>
    <w:p w:rsidR="00816B89" w:rsidRPr="00DB6AE4" w:rsidRDefault="00816B89" w:rsidP="00816B89">
      <w:p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DAFTAR ISI</w:t>
      </w:r>
      <w:r w:rsidRPr="00DB6AE4">
        <w:rPr>
          <w:rFonts w:ascii="Times New Roman" w:hAnsi="Times New Roman" w:cs="Times New Roman"/>
          <w:sz w:val="24"/>
          <w:szCs w:val="24"/>
        </w:rPr>
        <w:tab/>
      </w:r>
      <w:r>
        <w:rPr>
          <w:rFonts w:ascii="Times New Roman" w:hAnsi="Times New Roman" w:cs="Times New Roman"/>
          <w:sz w:val="24"/>
          <w:szCs w:val="24"/>
        </w:rPr>
        <w:t>x</w:t>
      </w:r>
    </w:p>
    <w:p w:rsidR="00816B89" w:rsidRPr="00DB6AE4" w:rsidRDefault="00816B89" w:rsidP="00816B89">
      <w:p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DAFTAR TABEL</w:t>
      </w:r>
      <w:r>
        <w:rPr>
          <w:rFonts w:ascii="Times New Roman" w:hAnsi="Times New Roman" w:cs="Times New Roman"/>
          <w:sz w:val="24"/>
          <w:szCs w:val="24"/>
        </w:rPr>
        <w:tab/>
        <w:t>xiii</w:t>
      </w:r>
    </w:p>
    <w:p w:rsidR="00816B89" w:rsidRDefault="00816B89" w:rsidP="00816B89">
      <w:p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DAFTAR GAMBAR</w:t>
      </w:r>
      <w:r>
        <w:rPr>
          <w:rFonts w:ascii="Times New Roman" w:hAnsi="Times New Roman" w:cs="Times New Roman"/>
          <w:sz w:val="24"/>
          <w:szCs w:val="24"/>
        </w:rPr>
        <w:tab/>
        <w:t>xiv</w:t>
      </w:r>
    </w:p>
    <w:p w:rsidR="00816B89" w:rsidRDefault="00816B89" w:rsidP="00816B89">
      <w:p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DAFTAR GRAFIK</w:t>
      </w:r>
      <w:r>
        <w:rPr>
          <w:rFonts w:ascii="Times New Roman" w:hAnsi="Times New Roman" w:cs="Times New Roman"/>
          <w:sz w:val="24"/>
          <w:szCs w:val="24"/>
        </w:rPr>
        <w:tab/>
        <w:t>xv</w:t>
      </w:r>
    </w:p>
    <w:p w:rsidR="00816B89" w:rsidRPr="00DB6AE4" w:rsidRDefault="00816B89" w:rsidP="00816B89">
      <w:p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DAFTAR LAMPIRAN</w:t>
      </w:r>
      <w:r>
        <w:rPr>
          <w:rFonts w:ascii="Times New Roman" w:hAnsi="Times New Roman" w:cs="Times New Roman"/>
          <w:sz w:val="24"/>
          <w:szCs w:val="24"/>
        </w:rPr>
        <w:tab/>
        <w:t>xvi</w:t>
      </w:r>
    </w:p>
    <w:p w:rsidR="00816B89" w:rsidRPr="00DB6AE4" w:rsidRDefault="00816B89" w:rsidP="00816B89">
      <w:p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BAB I PENDAHULUAN</w:t>
      </w:r>
      <w:r>
        <w:rPr>
          <w:rFonts w:ascii="Times New Roman" w:hAnsi="Times New Roman" w:cs="Times New Roman"/>
          <w:sz w:val="24"/>
          <w:szCs w:val="24"/>
        </w:rPr>
        <w:tab/>
        <w:t>1</w:t>
      </w:r>
    </w:p>
    <w:p w:rsidR="00816B89" w:rsidRPr="00DB6AE4" w:rsidRDefault="00816B89" w:rsidP="00816B89">
      <w:pPr>
        <w:pStyle w:val="ListParagraph"/>
        <w:numPr>
          <w:ilvl w:val="0"/>
          <w:numId w:val="21"/>
        </w:num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Latar Belakang</w:t>
      </w:r>
      <w:r w:rsidRPr="00DB6AE4">
        <w:rPr>
          <w:rFonts w:ascii="Times New Roman" w:hAnsi="Times New Roman" w:cs="Times New Roman"/>
          <w:sz w:val="24"/>
          <w:szCs w:val="24"/>
        </w:rPr>
        <w:tab/>
        <w:t>1</w:t>
      </w:r>
    </w:p>
    <w:p w:rsidR="00816B89" w:rsidRPr="00DB6AE4" w:rsidRDefault="00816B89" w:rsidP="00816B89">
      <w:pPr>
        <w:pStyle w:val="ListParagraph"/>
        <w:numPr>
          <w:ilvl w:val="0"/>
          <w:numId w:val="21"/>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Rumusan Masalah</w:t>
      </w:r>
      <w:r w:rsidRPr="00DB6AE4">
        <w:rPr>
          <w:rFonts w:ascii="Times New Roman" w:hAnsi="Times New Roman" w:cs="Times New Roman"/>
          <w:sz w:val="24"/>
          <w:szCs w:val="24"/>
        </w:rPr>
        <w:tab/>
        <w:t>9</w:t>
      </w:r>
    </w:p>
    <w:p w:rsidR="00816B89" w:rsidRPr="00DB6AE4" w:rsidRDefault="00816B89" w:rsidP="00816B89">
      <w:pPr>
        <w:pStyle w:val="ListParagraph"/>
        <w:numPr>
          <w:ilvl w:val="0"/>
          <w:numId w:val="21"/>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10</w:t>
      </w:r>
    </w:p>
    <w:p w:rsidR="00816B89" w:rsidRPr="00DB6AE4" w:rsidRDefault="00816B89" w:rsidP="00816B89">
      <w:pPr>
        <w:pStyle w:val="ListParagraph"/>
        <w:numPr>
          <w:ilvl w:val="0"/>
          <w:numId w:val="21"/>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t>11</w:t>
      </w:r>
    </w:p>
    <w:p w:rsidR="00816B89" w:rsidRPr="00DB6AE4" w:rsidRDefault="00816B89" w:rsidP="00816B89">
      <w:p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BAB II TINJAUAN PUSTAKA</w:t>
      </w:r>
      <w:r>
        <w:rPr>
          <w:rFonts w:ascii="Times New Roman" w:hAnsi="Times New Roman" w:cs="Times New Roman"/>
          <w:sz w:val="24"/>
          <w:szCs w:val="24"/>
        </w:rPr>
        <w:tab/>
        <w:t>13</w:t>
      </w:r>
    </w:p>
    <w:p w:rsidR="00816B89" w:rsidRPr="00DB6AE4" w:rsidRDefault="00816B89" w:rsidP="00816B89">
      <w:pPr>
        <w:pStyle w:val="ListParagraph"/>
        <w:numPr>
          <w:ilvl w:val="0"/>
          <w:numId w:val="22"/>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Landasan Teori</w:t>
      </w:r>
      <w:r>
        <w:rPr>
          <w:rFonts w:ascii="Times New Roman" w:hAnsi="Times New Roman" w:cs="Times New Roman"/>
          <w:sz w:val="24"/>
          <w:szCs w:val="24"/>
        </w:rPr>
        <w:tab/>
        <w:t>13</w:t>
      </w:r>
    </w:p>
    <w:p w:rsidR="00816B89" w:rsidRPr="00DB6AE4" w:rsidRDefault="00816B89" w:rsidP="00816B89">
      <w:pPr>
        <w:pStyle w:val="ListParagraph"/>
        <w:numPr>
          <w:ilvl w:val="0"/>
          <w:numId w:val="23"/>
        </w:num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i/>
          <w:sz w:val="24"/>
          <w:szCs w:val="24"/>
        </w:rPr>
        <w:t>Grand Theory</w:t>
      </w:r>
      <w:r>
        <w:rPr>
          <w:rFonts w:ascii="Times New Roman" w:hAnsi="Times New Roman" w:cs="Times New Roman"/>
          <w:sz w:val="24"/>
          <w:szCs w:val="24"/>
        </w:rPr>
        <w:tab/>
        <w:t>13</w:t>
      </w:r>
    </w:p>
    <w:p w:rsidR="00816B89" w:rsidRPr="00DB6AE4" w:rsidRDefault="00816B89" w:rsidP="00816B89">
      <w:pPr>
        <w:pStyle w:val="ListParagraph"/>
        <w:numPr>
          <w:ilvl w:val="0"/>
          <w:numId w:val="23"/>
        </w:num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Struktur Modal</w:t>
      </w:r>
      <w:r>
        <w:rPr>
          <w:rFonts w:ascii="Times New Roman" w:hAnsi="Times New Roman" w:cs="Times New Roman"/>
          <w:sz w:val="24"/>
          <w:szCs w:val="24"/>
        </w:rPr>
        <w:tab/>
        <w:t>16</w:t>
      </w:r>
    </w:p>
    <w:p w:rsidR="00816B89" w:rsidRPr="00DB6AE4" w:rsidRDefault="00816B89" w:rsidP="00816B89">
      <w:pPr>
        <w:pStyle w:val="ListParagraph"/>
        <w:numPr>
          <w:ilvl w:val="0"/>
          <w:numId w:val="23"/>
        </w:num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Struktur Aktiva</w:t>
      </w:r>
      <w:r>
        <w:rPr>
          <w:rFonts w:ascii="Times New Roman" w:hAnsi="Times New Roman" w:cs="Times New Roman"/>
          <w:sz w:val="24"/>
          <w:szCs w:val="24"/>
        </w:rPr>
        <w:tab/>
        <w:t>18</w:t>
      </w:r>
    </w:p>
    <w:p w:rsidR="00816B89" w:rsidRPr="00DB6AE4" w:rsidRDefault="00816B89" w:rsidP="00816B89">
      <w:pPr>
        <w:pStyle w:val="ListParagraph"/>
        <w:numPr>
          <w:ilvl w:val="0"/>
          <w:numId w:val="23"/>
        </w:num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Profitabilitas</w:t>
      </w:r>
      <w:r>
        <w:rPr>
          <w:rFonts w:ascii="Times New Roman" w:hAnsi="Times New Roman" w:cs="Times New Roman"/>
          <w:sz w:val="24"/>
          <w:szCs w:val="24"/>
        </w:rPr>
        <w:tab/>
        <w:t>19</w:t>
      </w:r>
    </w:p>
    <w:p w:rsidR="00816B89" w:rsidRPr="00DB6AE4" w:rsidRDefault="00816B89" w:rsidP="00816B89">
      <w:pPr>
        <w:pStyle w:val="ListParagraph"/>
        <w:numPr>
          <w:ilvl w:val="0"/>
          <w:numId w:val="23"/>
        </w:num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Likuiditas</w:t>
      </w:r>
      <w:r>
        <w:rPr>
          <w:rFonts w:ascii="Times New Roman" w:hAnsi="Times New Roman" w:cs="Times New Roman"/>
          <w:sz w:val="24"/>
          <w:szCs w:val="24"/>
        </w:rPr>
        <w:tab/>
        <w:t>21</w:t>
      </w:r>
    </w:p>
    <w:p w:rsidR="00816B89" w:rsidRPr="00DB6AE4" w:rsidRDefault="00816B89" w:rsidP="00816B89">
      <w:pPr>
        <w:pStyle w:val="ListParagraph"/>
        <w:numPr>
          <w:ilvl w:val="0"/>
          <w:numId w:val="23"/>
        </w:num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Pertumbuhan Penjualan</w:t>
      </w:r>
      <w:r>
        <w:rPr>
          <w:rFonts w:ascii="Times New Roman" w:hAnsi="Times New Roman" w:cs="Times New Roman"/>
          <w:sz w:val="24"/>
          <w:szCs w:val="24"/>
        </w:rPr>
        <w:tab/>
        <w:t>22</w:t>
      </w:r>
    </w:p>
    <w:p w:rsidR="00816B89" w:rsidRPr="00DB6AE4" w:rsidRDefault="00816B89" w:rsidP="00816B89">
      <w:pPr>
        <w:pStyle w:val="ListParagraph"/>
        <w:numPr>
          <w:ilvl w:val="0"/>
          <w:numId w:val="22"/>
        </w:num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 xml:space="preserve">Studi Penelitian </w:t>
      </w:r>
      <w:r>
        <w:rPr>
          <w:rFonts w:ascii="Times New Roman" w:hAnsi="Times New Roman" w:cs="Times New Roman"/>
          <w:sz w:val="24"/>
          <w:szCs w:val="24"/>
        </w:rPr>
        <w:t>Terdahulu</w:t>
      </w:r>
      <w:r>
        <w:rPr>
          <w:rFonts w:ascii="Times New Roman" w:hAnsi="Times New Roman" w:cs="Times New Roman"/>
          <w:sz w:val="24"/>
          <w:szCs w:val="24"/>
        </w:rPr>
        <w:tab/>
        <w:t>23</w:t>
      </w:r>
    </w:p>
    <w:p w:rsidR="00816B89" w:rsidRPr="00DB6AE4" w:rsidRDefault="00816B89" w:rsidP="00816B89">
      <w:pPr>
        <w:pStyle w:val="ListParagraph"/>
        <w:numPr>
          <w:ilvl w:val="0"/>
          <w:numId w:val="22"/>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Kerangka Pemikiran Konseptual</w:t>
      </w:r>
      <w:r>
        <w:rPr>
          <w:rFonts w:ascii="Times New Roman" w:hAnsi="Times New Roman" w:cs="Times New Roman"/>
          <w:sz w:val="24"/>
          <w:szCs w:val="24"/>
        </w:rPr>
        <w:tab/>
        <w:t>34</w:t>
      </w:r>
    </w:p>
    <w:p w:rsidR="00816B89" w:rsidRPr="00DB6AE4" w:rsidRDefault="00816B89" w:rsidP="00816B89">
      <w:pPr>
        <w:pStyle w:val="ListParagraph"/>
        <w:numPr>
          <w:ilvl w:val="0"/>
          <w:numId w:val="22"/>
        </w:num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Hipotesis</w:t>
      </w:r>
      <w:r w:rsidRPr="00DB6AE4">
        <w:rPr>
          <w:rFonts w:ascii="Times New Roman" w:hAnsi="Times New Roman" w:cs="Times New Roman"/>
          <w:sz w:val="24"/>
          <w:szCs w:val="24"/>
        </w:rPr>
        <w:tab/>
      </w:r>
      <w:r>
        <w:rPr>
          <w:rFonts w:ascii="Times New Roman" w:hAnsi="Times New Roman" w:cs="Times New Roman"/>
          <w:sz w:val="24"/>
          <w:szCs w:val="24"/>
        </w:rPr>
        <w:t>37</w:t>
      </w:r>
    </w:p>
    <w:p w:rsidR="00816B89" w:rsidRPr="00DB6AE4" w:rsidRDefault="00816B89" w:rsidP="00816B89">
      <w:p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BAB III METODE PENELITIAN</w:t>
      </w:r>
      <w:r>
        <w:rPr>
          <w:rFonts w:ascii="Times New Roman" w:hAnsi="Times New Roman" w:cs="Times New Roman"/>
          <w:sz w:val="24"/>
          <w:szCs w:val="24"/>
        </w:rPr>
        <w:tab/>
        <w:t>39</w:t>
      </w:r>
    </w:p>
    <w:p w:rsidR="00816B89" w:rsidRPr="00DB6AE4" w:rsidRDefault="00816B89" w:rsidP="00816B89">
      <w:pPr>
        <w:pStyle w:val="ListParagraph"/>
        <w:numPr>
          <w:ilvl w:val="0"/>
          <w:numId w:val="24"/>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Jenis Penelitian</w:t>
      </w:r>
      <w:r>
        <w:rPr>
          <w:rFonts w:ascii="Times New Roman" w:hAnsi="Times New Roman" w:cs="Times New Roman"/>
          <w:sz w:val="24"/>
          <w:szCs w:val="24"/>
        </w:rPr>
        <w:tab/>
        <w:t>39</w:t>
      </w:r>
    </w:p>
    <w:p w:rsidR="00816B89" w:rsidRPr="00DB6AE4" w:rsidRDefault="00816B89" w:rsidP="00816B89">
      <w:pPr>
        <w:pStyle w:val="ListParagraph"/>
        <w:numPr>
          <w:ilvl w:val="0"/>
          <w:numId w:val="24"/>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Populasi dan Sampel</w:t>
      </w:r>
      <w:r>
        <w:rPr>
          <w:rFonts w:ascii="Times New Roman" w:hAnsi="Times New Roman" w:cs="Times New Roman"/>
          <w:sz w:val="24"/>
          <w:szCs w:val="24"/>
        </w:rPr>
        <w:tab/>
        <w:t>40</w:t>
      </w:r>
    </w:p>
    <w:p w:rsidR="00816B89" w:rsidRPr="00DB6AE4" w:rsidRDefault="00816B89" w:rsidP="00816B89">
      <w:pPr>
        <w:pStyle w:val="ListParagraph"/>
        <w:numPr>
          <w:ilvl w:val="0"/>
          <w:numId w:val="24"/>
        </w:num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 xml:space="preserve">Definisi Konseptual dan Operasionalisasi </w:t>
      </w:r>
      <w:r>
        <w:rPr>
          <w:rFonts w:ascii="Times New Roman" w:hAnsi="Times New Roman" w:cs="Times New Roman"/>
          <w:sz w:val="24"/>
          <w:szCs w:val="24"/>
        </w:rPr>
        <w:t>Variabel</w:t>
      </w:r>
      <w:r>
        <w:rPr>
          <w:rFonts w:ascii="Times New Roman" w:hAnsi="Times New Roman" w:cs="Times New Roman"/>
          <w:sz w:val="24"/>
          <w:szCs w:val="24"/>
        </w:rPr>
        <w:tab/>
        <w:t>45</w:t>
      </w:r>
    </w:p>
    <w:p w:rsidR="00816B89" w:rsidRPr="00DB6AE4" w:rsidRDefault="00816B89" w:rsidP="00816B89">
      <w:pPr>
        <w:pStyle w:val="ListParagraph"/>
        <w:numPr>
          <w:ilvl w:val="0"/>
          <w:numId w:val="24"/>
        </w:num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 xml:space="preserve">Teknik </w:t>
      </w:r>
      <w:r>
        <w:rPr>
          <w:rFonts w:ascii="Times New Roman" w:hAnsi="Times New Roman" w:cs="Times New Roman"/>
          <w:sz w:val="24"/>
          <w:szCs w:val="24"/>
        </w:rPr>
        <w:t>Pengumpulan Data</w:t>
      </w:r>
      <w:r>
        <w:rPr>
          <w:rFonts w:ascii="Times New Roman" w:hAnsi="Times New Roman" w:cs="Times New Roman"/>
          <w:sz w:val="24"/>
          <w:szCs w:val="24"/>
        </w:rPr>
        <w:tab/>
        <w:t>47</w:t>
      </w:r>
    </w:p>
    <w:p w:rsidR="00816B89" w:rsidRPr="00DB6AE4" w:rsidRDefault="00816B89" w:rsidP="00816B89">
      <w:pPr>
        <w:pStyle w:val="ListParagraph"/>
        <w:numPr>
          <w:ilvl w:val="0"/>
          <w:numId w:val="24"/>
        </w:num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Teknik Analisis Data</w:t>
      </w:r>
      <w:r>
        <w:rPr>
          <w:rFonts w:ascii="Times New Roman" w:hAnsi="Times New Roman" w:cs="Times New Roman"/>
          <w:sz w:val="24"/>
          <w:szCs w:val="24"/>
        </w:rPr>
        <w:tab/>
        <w:t>48</w:t>
      </w:r>
    </w:p>
    <w:p w:rsidR="00816B89" w:rsidRPr="00DB6AE4" w:rsidRDefault="00816B89" w:rsidP="00816B89">
      <w:pPr>
        <w:pStyle w:val="ListParagraph"/>
        <w:numPr>
          <w:ilvl w:val="0"/>
          <w:numId w:val="25"/>
        </w:num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 xml:space="preserve">Analisis </w:t>
      </w:r>
      <w:r>
        <w:rPr>
          <w:rFonts w:ascii="Times New Roman" w:hAnsi="Times New Roman" w:cs="Times New Roman"/>
          <w:sz w:val="24"/>
          <w:szCs w:val="24"/>
        </w:rPr>
        <w:t xml:space="preserve">Statistik </w:t>
      </w:r>
      <w:r w:rsidRPr="00DB6AE4">
        <w:rPr>
          <w:rFonts w:ascii="Times New Roman" w:hAnsi="Times New Roman" w:cs="Times New Roman"/>
          <w:sz w:val="24"/>
          <w:szCs w:val="24"/>
        </w:rPr>
        <w:t>Deskriptif</w:t>
      </w:r>
      <w:r>
        <w:rPr>
          <w:rFonts w:ascii="Times New Roman" w:hAnsi="Times New Roman" w:cs="Times New Roman"/>
          <w:sz w:val="24"/>
          <w:szCs w:val="24"/>
        </w:rPr>
        <w:tab/>
        <w:t>48</w:t>
      </w:r>
    </w:p>
    <w:p w:rsidR="00816B89" w:rsidRPr="00DB6AE4" w:rsidRDefault="00816B89" w:rsidP="00816B89">
      <w:pPr>
        <w:pStyle w:val="ListParagraph"/>
        <w:numPr>
          <w:ilvl w:val="0"/>
          <w:numId w:val="25"/>
        </w:num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Uji Asumsi Klasik</w:t>
      </w:r>
      <w:r>
        <w:rPr>
          <w:rFonts w:ascii="Times New Roman" w:hAnsi="Times New Roman" w:cs="Times New Roman"/>
          <w:sz w:val="24"/>
          <w:szCs w:val="24"/>
        </w:rPr>
        <w:tab/>
        <w:t>48</w:t>
      </w:r>
    </w:p>
    <w:p w:rsidR="00816B89" w:rsidRPr="00DB6AE4" w:rsidRDefault="00816B89" w:rsidP="00816B89">
      <w:pPr>
        <w:pStyle w:val="ListParagraph"/>
        <w:numPr>
          <w:ilvl w:val="0"/>
          <w:numId w:val="25"/>
        </w:numPr>
        <w:tabs>
          <w:tab w:val="right" w:leader="dot" w:pos="7740"/>
        </w:tabs>
        <w:spacing w:line="480" w:lineRule="auto"/>
        <w:rPr>
          <w:rFonts w:ascii="Times New Roman" w:hAnsi="Times New Roman" w:cs="Times New Roman"/>
          <w:sz w:val="24"/>
          <w:szCs w:val="24"/>
        </w:rPr>
      </w:pPr>
      <w:r w:rsidRPr="00DB6AE4">
        <w:rPr>
          <w:rFonts w:ascii="Times New Roman" w:hAnsi="Times New Roman" w:cs="Times New Roman"/>
          <w:sz w:val="24"/>
          <w:szCs w:val="24"/>
        </w:rPr>
        <w:t>Analisis Regresi Linier Berganda</w:t>
      </w:r>
      <w:r>
        <w:rPr>
          <w:rFonts w:ascii="Times New Roman" w:hAnsi="Times New Roman" w:cs="Times New Roman"/>
          <w:sz w:val="24"/>
          <w:szCs w:val="24"/>
        </w:rPr>
        <w:tab/>
        <w:t>52</w:t>
      </w:r>
    </w:p>
    <w:p w:rsidR="00816B89" w:rsidRPr="00DB6AE4" w:rsidRDefault="00816B89" w:rsidP="00816B89">
      <w:pPr>
        <w:pStyle w:val="ListParagraph"/>
        <w:numPr>
          <w:ilvl w:val="0"/>
          <w:numId w:val="25"/>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Uji Hipotesis</w:t>
      </w:r>
      <w:r w:rsidRPr="00DB6AE4">
        <w:rPr>
          <w:rFonts w:ascii="Times New Roman" w:hAnsi="Times New Roman" w:cs="Times New Roman"/>
          <w:sz w:val="24"/>
          <w:szCs w:val="24"/>
        </w:rPr>
        <w:tab/>
        <w:t>5</w:t>
      </w:r>
      <w:r>
        <w:rPr>
          <w:rFonts w:ascii="Times New Roman" w:hAnsi="Times New Roman" w:cs="Times New Roman"/>
          <w:sz w:val="24"/>
          <w:szCs w:val="24"/>
        </w:rPr>
        <w:t>2</w:t>
      </w:r>
    </w:p>
    <w:p w:rsidR="00816B89" w:rsidRDefault="00816B89" w:rsidP="00816B89">
      <w:pPr>
        <w:pStyle w:val="ListParagraph"/>
        <w:numPr>
          <w:ilvl w:val="0"/>
          <w:numId w:val="25"/>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Uji Koefisien Determinasi</w:t>
      </w:r>
      <w:r>
        <w:rPr>
          <w:rFonts w:ascii="Times New Roman" w:hAnsi="Times New Roman" w:cs="Times New Roman"/>
          <w:sz w:val="24"/>
          <w:szCs w:val="24"/>
        </w:rPr>
        <w:tab/>
        <w:t>57</w:t>
      </w:r>
    </w:p>
    <w:p w:rsidR="00816B89" w:rsidRDefault="00816B89" w:rsidP="00816B89">
      <w:p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BAB IV HASIL PENELITIAN DAN PEMBAHASAN</w:t>
      </w:r>
      <w:r>
        <w:rPr>
          <w:rFonts w:ascii="Times New Roman" w:hAnsi="Times New Roman" w:cs="Times New Roman"/>
          <w:sz w:val="24"/>
          <w:szCs w:val="24"/>
        </w:rPr>
        <w:tab/>
        <w:t>58</w:t>
      </w:r>
    </w:p>
    <w:p w:rsidR="00816B89" w:rsidRDefault="00816B89" w:rsidP="00816B89">
      <w:pPr>
        <w:pStyle w:val="ListParagraph"/>
        <w:numPr>
          <w:ilvl w:val="0"/>
          <w:numId w:val="83"/>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Deskripsi Objek Penelitian</w:t>
      </w:r>
      <w:r>
        <w:rPr>
          <w:rFonts w:ascii="Times New Roman" w:hAnsi="Times New Roman" w:cs="Times New Roman"/>
          <w:sz w:val="24"/>
          <w:szCs w:val="24"/>
        </w:rPr>
        <w:tab/>
        <w:t>58</w:t>
      </w:r>
    </w:p>
    <w:p w:rsidR="00816B89" w:rsidRDefault="00816B89" w:rsidP="00816B89">
      <w:pPr>
        <w:pStyle w:val="ListParagraph"/>
        <w:numPr>
          <w:ilvl w:val="0"/>
          <w:numId w:val="83"/>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Hasil Penelitian</w:t>
      </w:r>
      <w:r>
        <w:rPr>
          <w:rFonts w:ascii="Times New Roman" w:hAnsi="Times New Roman" w:cs="Times New Roman"/>
          <w:sz w:val="24"/>
          <w:szCs w:val="24"/>
        </w:rPr>
        <w:tab/>
        <w:t>70</w:t>
      </w:r>
    </w:p>
    <w:p w:rsidR="00816B89" w:rsidRDefault="00816B89" w:rsidP="00816B89">
      <w:pPr>
        <w:pStyle w:val="ListParagraph"/>
        <w:numPr>
          <w:ilvl w:val="0"/>
          <w:numId w:val="84"/>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Uji Statistik Deskriptif</w:t>
      </w:r>
      <w:r>
        <w:rPr>
          <w:rFonts w:ascii="Times New Roman" w:hAnsi="Times New Roman" w:cs="Times New Roman"/>
          <w:sz w:val="24"/>
          <w:szCs w:val="24"/>
        </w:rPr>
        <w:tab/>
        <w:t>70</w:t>
      </w:r>
    </w:p>
    <w:p w:rsidR="00816B89" w:rsidRDefault="00816B89" w:rsidP="00816B89">
      <w:pPr>
        <w:pStyle w:val="ListParagraph"/>
        <w:numPr>
          <w:ilvl w:val="0"/>
          <w:numId w:val="84"/>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Uji Asumsi Klasik</w:t>
      </w:r>
      <w:r>
        <w:rPr>
          <w:rFonts w:ascii="Times New Roman" w:hAnsi="Times New Roman" w:cs="Times New Roman"/>
          <w:sz w:val="24"/>
          <w:szCs w:val="24"/>
        </w:rPr>
        <w:tab/>
        <w:t>82</w:t>
      </w:r>
    </w:p>
    <w:p w:rsidR="00816B89" w:rsidRDefault="00816B89" w:rsidP="00816B89">
      <w:pPr>
        <w:pStyle w:val="ListParagraph"/>
        <w:numPr>
          <w:ilvl w:val="0"/>
          <w:numId w:val="84"/>
        </w:numPr>
        <w:tabs>
          <w:tab w:val="right" w:leader="dot" w:pos="7740"/>
        </w:tabs>
        <w:spacing w:line="480" w:lineRule="auto"/>
        <w:rPr>
          <w:rFonts w:ascii="Times New Roman" w:hAnsi="Times New Roman" w:cs="Times New Roman"/>
          <w:sz w:val="24"/>
          <w:szCs w:val="24"/>
        </w:rPr>
      </w:pPr>
      <w:r w:rsidRPr="004A5504">
        <w:rPr>
          <w:rFonts w:ascii="Times New Roman" w:hAnsi="Times New Roman" w:cs="Times New Roman"/>
          <w:sz w:val="24"/>
          <w:szCs w:val="24"/>
        </w:rPr>
        <w:t>Ana</w:t>
      </w:r>
      <w:r>
        <w:rPr>
          <w:rFonts w:ascii="Times New Roman" w:hAnsi="Times New Roman" w:cs="Times New Roman"/>
          <w:sz w:val="24"/>
          <w:szCs w:val="24"/>
        </w:rPr>
        <w:t>lisis Regresi Linier Berganda</w:t>
      </w:r>
      <w:r>
        <w:rPr>
          <w:rFonts w:ascii="Times New Roman" w:hAnsi="Times New Roman" w:cs="Times New Roman"/>
          <w:sz w:val="24"/>
          <w:szCs w:val="24"/>
        </w:rPr>
        <w:tab/>
        <w:t>89</w:t>
      </w:r>
    </w:p>
    <w:p w:rsidR="00816B89" w:rsidRDefault="00816B89" w:rsidP="00816B89">
      <w:pPr>
        <w:pStyle w:val="ListParagraph"/>
        <w:numPr>
          <w:ilvl w:val="0"/>
          <w:numId w:val="84"/>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Uji Hipotesis</w:t>
      </w:r>
      <w:r>
        <w:rPr>
          <w:rFonts w:ascii="Times New Roman" w:hAnsi="Times New Roman" w:cs="Times New Roman"/>
          <w:sz w:val="24"/>
          <w:szCs w:val="24"/>
        </w:rPr>
        <w:tab/>
        <w:t>91</w:t>
      </w:r>
    </w:p>
    <w:p w:rsidR="00816B89" w:rsidRPr="004A5504" w:rsidRDefault="00816B89" w:rsidP="00816B89">
      <w:pPr>
        <w:pStyle w:val="ListParagraph"/>
        <w:numPr>
          <w:ilvl w:val="0"/>
          <w:numId w:val="84"/>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Uji Koefisien Determinasi</w:t>
      </w:r>
      <w:r>
        <w:rPr>
          <w:rFonts w:ascii="Times New Roman" w:hAnsi="Times New Roman" w:cs="Times New Roman"/>
          <w:sz w:val="24"/>
          <w:szCs w:val="24"/>
        </w:rPr>
        <w:tab/>
        <w:t>96</w:t>
      </w:r>
    </w:p>
    <w:p w:rsidR="00816B89" w:rsidRDefault="00816B89" w:rsidP="00816B89">
      <w:pPr>
        <w:pStyle w:val="ListParagraph"/>
        <w:numPr>
          <w:ilvl w:val="0"/>
          <w:numId w:val="83"/>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Pembahasan</w:t>
      </w:r>
      <w:r>
        <w:rPr>
          <w:rFonts w:ascii="Times New Roman" w:hAnsi="Times New Roman" w:cs="Times New Roman"/>
          <w:sz w:val="24"/>
          <w:szCs w:val="24"/>
        </w:rPr>
        <w:tab/>
        <w:t>97</w:t>
      </w:r>
    </w:p>
    <w:p w:rsidR="00816B89" w:rsidRDefault="00816B89" w:rsidP="00816B89">
      <w:pPr>
        <w:pStyle w:val="ListParagraph"/>
        <w:numPr>
          <w:ilvl w:val="0"/>
          <w:numId w:val="85"/>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Pengaruh Struktur Aktiva Terhadap Struktur Modal</w:t>
      </w:r>
      <w:r>
        <w:rPr>
          <w:rFonts w:ascii="Times New Roman" w:hAnsi="Times New Roman" w:cs="Times New Roman"/>
          <w:sz w:val="24"/>
          <w:szCs w:val="24"/>
        </w:rPr>
        <w:tab/>
        <w:t>97</w:t>
      </w:r>
    </w:p>
    <w:p w:rsidR="00816B89" w:rsidRDefault="00816B89" w:rsidP="00816B89">
      <w:pPr>
        <w:pStyle w:val="ListParagraph"/>
        <w:numPr>
          <w:ilvl w:val="0"/>
          <w:numId w:val="85"/>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Pengaruh Profitabilitas Terhadap Struktur Modal</w:t>
      </w:r>
      <w:r>
        <w:rPr>
          <w:rFonts w:ascii="Times New Roman" w:hAnsi="Times New Roman" w:cs="Times New Roman"/>
          <w:sz w:val="24"/>
          <w:szCs w:val="24"/>
        </w:rPr>
        <w:tab/>
        <w:t>99</w:t>
      </w:r>
    </w:p>
    <w:p w:rsidR="00816B89" w:rsidRDefault="00816B89" w:rsidP="00816B89">
      <w:pPr>
        <w:pStyle w:val="ListParagraph"/>
        <w:numPr>
          <w:ilvl w:val="0"/>
          <w:numId w:val="85"/>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Pengaruh Likuiditas Terhadap Struktur Modal</w:t>
      </w:r>
      <w:r>
        <w:rPr>
          <w:rFonts w:ascii="Times New Roman" w:hAnsi="Times New Roman" w:cs="Times New Roman"/>
          <w:sz w:val="24"/>
          <w:szCs w:val="24"/>
        </w:rPr>
        <w:tab/>
        <w:t>100</w:t>
      </w:r>
    </w:p>
    <w:p w:rsidR="00816B89" w:rsidRDefault="00816B89" w:rsidP="00816B89">
      <w:pPr>
        <w:pStyle w:val="ListParagraph"/>
        <w:numPr>
          <w:ilvl w:val="0"/>
          <w:numId w:val="85"/>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Pengaruh Pertumbuhan Penjualan Terhadap Struktur Modal</w:t>
      </w:r>
      <w:r>
        <w:rPr>
          <w:rFonts w:ascii="Times New Roman" w:hAnsi="Times New Roman" w:cs="Times New Roman"/>
          <w:sz w:val="24"/>
          <w:szCs w:val="24"/>
        </w:rPr>
        <w:tab/>
        <w:t>102</w:t>
      </w:r>
    </w:p>
    <w:p w:rsidR="00816B89" w:rsidRDefault="00816B89" w:rsidP="00816B89">
      <w:pPr>
        <w:pStyle w:val="ListParagraph"/>
        <w:numPr>
          <w:ilvl w:val="0"/>
          <w:numId w:val="85"/>
        </w:numPr>
        <w:tabs>
          <w:tab w:val="right" w:leader="dot" w:pos="774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Pengaruh Struktur Aktiva, Profitabilitas, Likuiditas, dan </w:t>
      </w:r>
    </w:p>
    <w:p w:rsidR="00816B89" w:rsidRDefault="00816B89" w:rsidP="00816B89">
      <w:pPr>
        <w:pStyle w:val="ListParagraph"/>
        <w:tabs>
          <w:tab w:val="right" w:leader="dot" w:pos="774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Pertumbuhan Penjualan Terhadap Struktur Modal</w:t>
      </w:r>
      <w:r>
        <w:rPr>
          <w:rFonts w:ascii="Times New Roman" w:hAnsi="Times New Roman" w:cs="Times New Roman"/>
          <w:sz w:val="24"/>
          <w:szCs w:val="24"/>
        </w:rPr>
        <w:tab/>
        <w:t>104</w:t>
      </w:r>
    </w:p>
    <w:p w:rsidR="00816B89" w:rsidRDefault="00816B89" w:rsidP="00816B89">
      <w:p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BAB V KESIMPULAN DAN SARAN</w:t>
      </w:r>
      <w:r>
        <w:rPr>
          <w:rFonts w:ascii="Times New Roman" w:hAnsi="Times New Roman" w:cs="Times New Roman"/>
          <w:sz w:val="24"/>
          <w:szCs w:val="24"/>
        </w:rPr>
        <w:tab/>
        <w:t>106</w:t>
      </w:r>
    </w:p>
    <w:p w:rsidR="00816B89" w:rsidRDefault="00816B89" w:rsidP="00816B89">
      <w:pPr>
        <w:pStyle w:val="ListParagraph"/>
        <w:numPr>
          <w:ilvl w:val="0"/>
          <w:numId w:val="86"/>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t>106</w:t>
      </w:r>
    </w:p>
    <w:p w:rsidR="00816B89" w:rsidRPr="001C66E4" w:rsidRDefault="00816B89" w:rsidP="00816B89">
      <w:pPr>
        <w:pStyle w:val="ListParagraph"/>
        <w:numPr>
          <w:ilvl w:val="0"/>
          <w:numId w:val="86"/>
        </w:num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t>107</w:t>
      </w:r>
    </w:p>
    <w:p w:rsidR="00816B89" w:rsidRDefault="00816B89" w:rsidP="00816B89">
      <w:p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DAFTAR PUSTAKA</w:t>
      </w:r>
      <w:r>
        <w:rPr>
          <w:rFonts w:ascii="Times New Roman" w:hAnsi="Times New Roman" w:cs="Times New Roman"/>
          <w:sz w:val="24"/>
          <w:szCs w:val="24"/>
        </w:rPr>
        <w:tab/>
        <w:t>109</w:t>
      </w:r>
    </w:p>
    <w:p w:rsidR="00816B89" w:rsidRDefault="00816B89" w:rsidP="00816B89">
      <w:pPr>
        <w:tabs>
          <w:tab w:val="right" w:leader="dot" w:pos="7740"/>
        </w:tabs>
        <w:spacing w:line="480" w:lineRule="auto"/>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sz w:val="24"/>
          <w:szCs w:val="24"/>
        </w:rPr>
        <w:tab/>
        <w:t>113</w:t>
      </w:r>
    </w:p>
    <w:p w:rsidR="00816B89" w:rsidRDefault="00816B89" w:rsidP="00816B89">
      <w:pPr>
        <w:rPr>
          <w:rFonts w:ascii="Times New Roman" w:hAnsi="Times New Roman" w:cs="Times New Roman"/>
          <w:sz w:val="24"/>
          <w:szCs w:val="24"/>
        </w:rPr>
      </w:pPr>
    </w:p>
    <w:p w:rsidR="00816B89" w:rsidRDefault="00816B89" w:rsidP="00816B89"/>
    <w:p w:rsidR="00816B89" w:rsidRPr="00045B1B" w:rsidRDefault="00816B89" w:rsidP="00816B89"/>
    <w:p w:rsidR="00816B89" w:rsidRDefault="00816B89" w:rsidP="00816B89">
      <w:pPr>
        <w:pStyle w:val="Heading1"/>
        <w:spacing w:after="0"/>
        <w:rPr>
          <w:lang w:val="en-GB"/>
        </w:rPr>
      </w:pPr>
      <w:r>
        <w:rPr>
          <w:lang w:val="en-GB"/>
        </w:rPr>
        <w:lastRenderedPageBreak/>
        <w:t>DAFTAR TABEL</w:t>
      </w:r>
    </w:p>
    <w:p w:rsidR="00816B89" w:rsidRDefault="00816B89" w:rsidP="00816B89">
      <w:pPr>
        <w:spacing w:line="480" w:lineRule="auto"/>
        <w:jc w:val="both"/>
        <w:rPr>
          <w:rFonts w:ascii="Times New Roman" w:hAnsi="Times New Roman" w:cs="Times New Roman"/>
          <w:b/>
          <w:sz w:val="24"/>
          <w:lang w:val="en-GB"/>
        </w:rPr>
      </w:pPr>
      <w:r>
        <w:rPr>
          <w:rFonts w:ascii="Times New Roman" w:hAnsi="Times New Roman" w:cs="Times New Roman"/>
          <w:b/>
          <w:sz w:val="24"/>
          <w:lang w:val="en-GB"/>
        </w:rPr>
        <w:t xml:space="preserve">   Tabel</w:t>
      </w:r>
      <w:r>
        <w:rPr>
          <w:rFonts w:ascii="Times New Roman" w:hAnsi="Times New Roman" w:cs="Times New Roman"/>
          <w:b/>
          <w:sz w:val="24"/>
          <w:lang w:val="en-GB"/>
        </w:rPr>
        <w:tab/>
      </w:r>
      <w:r>
        <w:rPr>
          <w:rFonts w:ascii="Times New Roman" w:hAnsi="Times New Roman" w:cs="Times New Roman"/>
          <w:b/>
          <w:sz w:val="24"/>
          <w:lang w:val="en-GB"/>
        </w:rPr>
        <w:tab/>
      </w:r>
      <w:r>
        <w:rPr>
          <w:rFonts w:ascii="Times New Roman" w:hAnsi="Times New Roman" w:cs="Times New Roman"/>
          <w:b/>
          <w:sz w:val="24"/>
          <w:lang w:val="en-GB"/>
        </w:rPr>
        <w:tab/>
      </w:r>
      <w:r>
        <w:rPr>
          <w:rFonts w:ascii="Times New Roman" w:hAnsi="Times New Roman" w:cs="Times New Roman"/>
          <w:b/>
          <w:sz w:val="24"/>
          <w:lang w:val="en-GB"/>
        </w:rPr>
        <w:tab/>
      </w:r>
      <w:r>
        <w:rPr>
          <w:rFonts w:ascii="Times New Roman" w:hAnsi="Times New Roman" w:cs="Times New Roman"/>
          <w:b/>
          <w:sz w:val="24"/>
          <w:lang w:val="en-GB"/>
        </w:rPr>
        <w:tab/>
      </w:r>
      <w:r>
        <w:rPr>
          <w:rFonts w:ascii="Times New Roman" w:hAnsi="Times New Roman" w:cs="Times New Roman"/>
          <w:b/>
          <w:sz w:val="24"/>
          <w:lang w:val="en-GB"/>
        </w:rPr>
        <w:tab/>
      </w:r>
      <w:r>
        <w:rPr>
          <w:rFonts w:ascii="Times New Roman" w:hAnsi="Times New Roman" w:cs="Times New Roman"/>
          <w:b/>
          <w:sz w:val="24"/>
          <w:lang w:val="en-GB"/>
        </w:rPr>
        <w:tab/>
      </w:r>
      <w:r>
        <w:rPr>
          <w:rFonts w:ascii="Times New Roman" w:hAnsi="Times New Roman" w:cs="Times New Roman"/>
          <w:b/>
          <w:sz w:val="24"/>
          <w:lang w:val="en-GB"/>
        </w:rPr>
        <w:tab/>
        <w:t xml:space="preserve">        Halaman</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sidRPr="008D7D91">
        <w:rPr>
          <w:rFonts w:ascii="Times New Roman" w:hAnsi="Times New Roman" w:cs="Times New Roman"/>
          <w:sz w:val="24"/>
          <w:lang w:val="en-GB"/>
        </w:rPr>
        <w:t>Penelitian Terdahulu</w:t>
      </w:r>
      <w:r w:rsidRPr="008D7D91">
        <w:rPr>
          <w:rFonts w:ascii="Times New Roman" w:hAnsi="Times New Roman" w:cs="Times New Roman"/>
          <w:sz w:val="24"/>
          <w:lang w:val="en-GB"/>
        </w:rPr>
        <w:tab/>
      </w:r>
      <w:r>
        <w:rPr>
          <w:rFonts w:ascii="Times New Roman" w:hAnsi="Times New Roman" w:cs="Times New Roman"/>
          <w:sz w:val="24"/>
          <w:lang w:val="en-GB"/>
        </w:rPr>
        <w:t>29</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sidRPr="00DD3EBD">
        <w:rPr>
          <w:rFonts w:ascii="Times New Roman" w:hAnsi="Times New Roman" w:cs="Times New Roman"/>
          <w:sz w:val="24"/>
          <w:lang w:val="en-GB"/>
        </w:rPr>
        <w:t>Daftar Populasi Perusahaan</w:t>
      </w:r>
      <w:r w:rsidRPr="00DD3EBD">
        <w:rPr>
          <w:rFonts w:ascii="Times New Roman" w:hAnsi="Times New Roman" w:cs="Times New Roman"/>
          <w:sz w:val="24"/>
          <w:lang w:val="en-GB"/>
        </w:rPr>
        <w:tab/>
      </w:r>
      <w:r>
        <w:rPr>
          <w:rFonts w:ascii="Times New Roman" w:hAnsi="Times New Roman" w:cs="Times New Roman"/>
          <w:sz w:val="24"/>
          <w:lang w:val="en-GB"/>
        </w:rPr>
        <w:t>40</w:t>
      </w:r>
      <w:r w:rsidRPr="00DD3EBD">
        <w:rPr>
          <w:rFonts w:ascii="Times New Roman" w:hAnsi="Times New Roman" w:cs="Times New Roman"/>
          <w:sz w:val="24"/>
          <w:lang w:val="en-GB"/>
        </w:rPr>
        <w:t xml:space="preserve"> </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sidRPr="00DD3EBD">
        <w:rPr>
          <w:rFonts w:ascii="Times New Roman" w:hAnsi="Times New Roman" w:cs="Times New Roman"/>
          <w:sz w:val="24"/>
          <w:lang w:val="en-GB"/>
        </w:rPr>
        <w:t>Kriteria Penelitian Sampel</w:t>
      </w:r>
      <w:r w:rsidRPr="00DD3EBD">
        <w:rPr>
          <w:rFonts w:ascii="Times New Roman" w:hAnsi="Times New Roman" w:cs="Times New Roman"/>
          <w:sz w:val="24"/>
          <w:lang w:val="en-GB"/>
        </w:rPr>
        <w:tab/>
      </w:r>
      <w:r>
        <w:rPr>
          <w:rFonts w:ascii="Times New Roman" w:hAnsi="Times New Roman" w:cs="Times New Roman"/>
          <w:sz w:val="24"/>
          <w:lang w:val="en-GB"/>
        </w:rPr>
        <w:t>43</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sidRPr="00DD3EBD">
        <w:rPr>
          <w:rFonts w:ascii="Times New Roman" w:hAnsi="Times New Roman" w:cs="Times New Roman"/>
          <w:sz w:val="24"/>
          <w:lang w:val="en-GB"/>
        </w:rPr>
        <w:t>Daftar Sampel Perusahaan</w:t>
      </w:r>
      <w:r w:rsidRPr="00DD3EBD">
        <w:rPr>
          <w:rFonts w:ascii="Times New Roman" w:hAnsi="Times New Roman" w:cs="Times New Roman"/>
          <w:sz w:val="24"/>
          <w:lang w:val="en-GB"/>
        </w:rPr>
        <w:tab/>
      </w:r>
      <w:r>
        <w:rPr>
          <w:rFonts w:ascii="Times New Roman" w:hAnsi="Times New Roman" w:cs="Times New Roman"/>
          <w:sz w:val="24"/>
          <w:lang w:val="en-GB"/>
        </w:rPr>
        <w:t>44</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sidRPr="00DD3EBD">
        <w:rPr>
          <w:rFonts w:ascii="Times New Roman" w:hAnsi="Times New Roman" w:cs="Times New Roman"/>
          <w:sz w:val="24"/>
          <w:lang w:val="en-GB"/>
        </w:rPr>
        <w:t>Operasionalisasi Perusahaan</w:t>
      </w:r>
      <w:r w:rsidRPr="00DD3EBD">
        <w:rPr>
          <w:rFonts w:ascii="Times New Roman" w:hAnsi="Times New Roman" w:cs="Times New Roman"/>
          <w:sz w:val="24"/>
          <w:lang w:val="en-GB"/>
        </w:rPr>
        <w:tab/>
      </w:r>
      <w:r>
        <w:rPr>
          <w:rFonts w:ascii="Times New Roman" w:hAnsi="Times New Roman" w:cs="Times New Roman"/>
          <w:sz w:val="24"/>
          <w:lang w:val="en-GB"/>
        </w:rPr>
        <w:t>47</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sidRPr="00DD3EBD">
        <w:rPr>
          <w:rFonts w:ascii="Times New Roman" w:hAnsi="Times New Roman" w:cs="Times New Roman"/>
          <w:sz w:val="24"/>
          <w:lang w:val="en-GB"/>
        </w:rPr>
        <w:t xml:space="preserve"> Durbin Watson</w:t>
      </w:r>
      <w:r w:rsidRPr="00DD3EBD">
        <w:rPr>
          <w:rFonts w:ascii="Times New Roman" w:hAnsi="Times New Roman" w:cs="Times New Roman"/>
          <w:sz w:val="24"/>
          <w:lang w:val="en-GB"/>
        </w:rPr>
        <w:tab/>
      </w:r>
      <w:r>
        <w:rPr>
          <w:rFonts w:ascii="Times New Roman" w:hAnsi="Times New Roman" w:cs="Times New Roman"/>
          <w:sz w:val="24"/>
          <w:lang w:val="en-GB"/>
        </w:rPr>
        <w:t>51</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sidRPr="00DD3EBD">
        <w:rPr>
          <w:rFonts w:ascii="Times New Roman" w:hAnsi="Times New Roman" w:cs="Times New Roman"/>
          <w:sz w:val="24"/>
          <w:lang w:val="en-GB"/>
        </w:rPr>
        <w:t>H</w:t>
      </w:r>
      <w:r>
        <w:rPr>
          <w:rFonts w:ascii="Times New Roman" w:hAnsi="Times New Roman" w:cs="Times New Roman"/>
          <w:sz w:val="24"/>
          <w:lang w:val="en-GB"/>
        </w:rPr>
        <w:t>asil Uji Statistik Deskriptif</w:t>
      </w:r>
      <w:r>
        <w:rPr>
          <w:rFonts w:ascii="Times New Roman" w:hAnsi="Times New Roman" w:cs="Times New Roman"/>
          <w:sz w:val="24"/>
          <w:lang w:val="en-GB"/>
        </w:rPr>
        <w:tab/>
        <w:t>70</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sidRPr="00DD3EBD">
        <w:rPr>
          <w:rFonts w:ascii="Times New Roman" w:hAnsi="Times New Roman" w:cs="Times New Roman"/>
          <w:sz w:val="24"/>
          <w:lang w:val="en-GB"/>
        </w:rPr>
        <w:t xml:space="preserve">Data </w:t>
      </w:r>
      <w:r w:rsidRPr="00DD3EBD">
        <w:rPr>
          <w:rFonts w:ascii="Times New Roman" w:hAnsi="Times New Roman" w:cs="Times New Roman"/>
          <w:i/>
          <w:sz w:val="24"/>
          <w:lang w:val="en-GB"/>
        </w:rPr>
        <w:t xml:space="preserve">Debt to Equity Ratio </w:t>
      </w:r>
      <w:r w:rsidRPr="00DD3EBD">
        <w:rPr>
          <w:rFonts w:ascii="Times New Roman" w:hAnsi="Times New Roman" w:cs="Times New Roman"/>
          <w:sz w:val="24"/>
          <w:szCs w:val="24"/>
          <w:lang w:val="en-GB"/>
        </w:rPr>
        <w:t>Tahun 2020-2023</w:t>
      </w:r>
      <w:r>
        <w:rPr>
          <w:rFonts w:ascii="Times New Roman" w:hAnsi="Times New Roman" w:cs="Times New Roman"/>
          <w:sz w:val="24"/>
          <w:lang w:val="en-GB"/>
        </w:rPr>
        <w:tab/>
        <w:t>72</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sidRPr="00DD3EBD">
        <w:rPr>
          <w:rFonts w:ascii="Times New Roman" w:hAnsi="Times New Roman" w:cs="Times New Roman"/>
          <w:sz w:val="24"/>
          <w:lang w:val="en-GB"/>
        </w:rPr>
        <w:t>Data Struktur Aktiva Tahun 2020-2023</w:t>
      </w:r>
      <w:r>
        <w:rPr>
          <w:rFonts w:ascii="Times New Roman" w:hAnsi="Times New Roman" w:cs="Times New Roman"/>
          <w:sz w:val="24"/>
          <w:lang w:val="en-GB"/>
        </w:rPr>
        <w:tab/>
        <w:t>74</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sidRPr="00DD3EBD">
        <w:rPr>
          <w:rFonts w:ascii="Times New Roman" w:hAnsi="Times New Roman" w:cs="Times New Roman"/>
          <w:sz w:val="24"/>
          <w:lang w:val="en-GB"/>
        </w:rPr>
        <w:t xml:space="preserve">Data </w:t>
      </w:r>
      <w:r w:rsidRPr="00DD3EBD">
        <w:rPr>
          <w:rFonts w:ascii="Times New Roman" w:hAnsi="Times New Roman" w:cs="Times New Roman"/>
          <w:i/>
          <w:sz w:val="24"/>
          <w:lang w:val="en-GB"/>
        </w:rPr>
        <w:t>Return On Assets</w:t>
      </w:r>
      <w:r w:rsidRPr="00DD3EBD">
        <w:rPr>
          <w:rFonts w:ascii="Times New Roman" w:hAnsi="Times New Roman" w:cs="Times New Roman"/>
          <w:sz w:val="24"/>
          <w:lang w:val="en-GB"/>
        </w:rPr>
        <w:t xml:space="preserve"> Tahun 2020-2023</w:t>
      </w:r>
      <w:r>
        <w:rPr>
          <w:rFonts w:ascii="Times New Roman" w:hAnsi="Times New Roman" w:cs="Times New Roman"/>
          <w:sz w:val="24"/>
          <w:lang w:val="en-GB"/>
        </w:rPr>
        <w:tab/>
        <w:t>76</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sidRPr="00DD3EBD">
        <w:rPr>
          <w:rFonts w:ascii="Times New Roman" w:hAnsi="Times New Roman" w:cs="Times New Roman"/>
          <w:sz w:val="24"/>
          <w:lang w:val="en-GB"/>
        </w:rPr>
        <w:t xml:space="preserve">Data </w:t>
      </w:r>
      <w:r w:rsidRPr="00DD3EBD">
        <w:rPr>
          <w:rFonts w:ascii="Times New Roman" w:hAnsi="Times New Roman" w:cs="Times New Roman"/>
          <w:i/>
          <w:sz w:val="24"/>
          <w:lang w:val="en-GB"/>
        </w:rPr>
        <w:t>Current Ratio</w:t>
      </w:r>
      <w:r>
        <w:rPr>
          <w:rFonts w:ascii="Times New Roman" w:hAnsi="Times New Roman" w:cs="Times New Roman"/>
          <w:sz w:val="24"/>
          <w:lang w:val="en-GB"/>
        </w:rPr>
        <w:t xml:space="preserve"> Tahun 2020-2023</w:t>
      </w:r>
      <w:r>
        <w:rPr>
          <w:rFonts w:ascii="Times New Roman" w:hAnsi="Times New Roman" w:cs="Times New Roman"/>
          <w:sz w:val="24"/>
          <w:lang w:val="en-GB"/>
        </w:rPr>
        <w:tab/>
        <w:t>78</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sidRPr="00DD3EBD">
        <w:rPr>
          <w:rFonts w:ascii="Times New Roman" w:hAnsi="Times New Roman" w:cs="Times New Roman"/>
          <w:sz w:val="24"/>
          <w:lang w:val="en-GB"/>
        </w:rPr>
        <w:t>Data Pertumbu</w:t>
      </w:r>
      <w:r>
        <w:rPr>
          <w:rFonts w:ascii="Times New Roman" w:hAnsi="Times New Roman" w:cs="Times New Roman"/>
          <w:sz w:val="24"/>
          <w:lang w:val="en-GB"/>
        </w:rPr>
        <w:t>han Penjualan Tahun 2020-2023</w:t>
      </w:r>
      <w:r>
        <w:rPr>
          <w:rFonts w:ascii="Times New Roman" w:hAnsi="Times New Roman" w:cs="Times New Roman"/>
          <w:sz w:val="24"/>
          <w:lang w:val="en-GB"/>
        </w:rPr>
        <w:tab/>
        <w:t>80</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sidRPr="00DD3EBD">
        <w:rPr>
          <w:rFonts w:ascii="Times New Roman" w:hAnsi="Times New Roman" w:cs="Times New Roman"/>
          <w:sz w:val="24"/>
          <w:lang w:val="en-GB"/>
        </w:rPr>
        <w:t xml:space="preserve">Hasil Uji Normalitas Dengan Uji </w:t>
      </w:r>
      <w:r w:rsidRPr="00DD3EBD">
        <w:rPr>
          <w:rFonts w:ascii="Times New Roman" w:hAnsi="Times New Roman" w:cs="Times New Roman"/>
          <w:i/>
          <w:sz w:val="24"/>
          <w:lang w:val="en-GB"/>
        </w:rPr>
        <w:t>One Sample Kolmogorov-Smirnov</w:t>
      </w:r>
      <w:r>
        <w:rPr>
          <w:rFonts w:ascii="Times New Roman" w:hAnsi="Times New Roman" w:cs="Times New Roman"/>
          <w:sz w:val="24"/>
          <w:lang w:val="en-GB"/>
        </w:rPr>
        <w:tab/>
        <w:t>82</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Pr>
          <w:rFonts w:ascii="Times New Roman" w:hAnsi="Times New Roman" w:cs="Times New Roman"/>
          <w:sz w:val="24"/>
          <w:lang w:val="en-GB"/>
        </w:rPr>
        <w:t>Hasil Uji Multikolinieritas</w:t>
      </w:r>
      <w:r>
        <w:rPr>
          <w:rFonts w:ascii="Times New Roman" w:hAnsi="Times New Roman" w:cs="Times New Roman"/>
          <w:sz w:val="24"/>
          <w:lang w:val="en-GB"/>
        </w:rPr>
        <w:tab/>
        <w:t>85</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Pr>
          <w:rFonts w:ascii="Times New Roman" w:hAnsi="Times New Roman" w:cs="Times New Roman"/>
          <w:sz w:val="24"/>
          <w:lang w:val="en-GB"/>
        </w:rPr>
        <w:t>Hasil Uji Glejser</w:t>
      </w:r>
      <w:r>
        <w:rPr>
          <w:rFonts w:ascii="Times New Roman" w:hAnsi="Times New Roman" w:cs="Times New Roman"/>
          <w:sz w:val="24"/>
          <w:lang w:val="en-GB"/>
        </w:rPr>
        <w:tab/>
        <w:t>87</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sidRPr="00DD3EBD">
        <w:rPr>
          <w:rFonts w:ascii="Times New Roman" w:hAnsi="Times New Roman" w:cs="Times New Roman"/>
          <w:sz w:val="24"/>
          <w:lang w:val="en-GB"/>
        </w:rPr>
        <w:t>Hasil Uji Autokorelasi Durbin Wa</w:t>
      </w:r>
      <w:r>
        <w:rPr>
          <w:rFonts w:ascii="Times New Roman" w:hAnsi="Times New Roman" w:cs="Times New Roman"/>
          <w:sz w:val="24"/>
          <w:lang w:val="en-GB"/>
        </w:rPr>
        <w:t>tson</w:t>
      </w:r>
      <w:r>
        <w:rPr>
          <w:rFonts w:ascii="Times New Roman" w:hAnsi="Times New Roman" w:cs="Times New Roman"/>
          <w:sz w:val="24"/>
          <w:lang w:val="en-GB"/>
        </w:rPr>
        <w:tab/>
        <w:t>88</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sidRPr="00DD3EBD">
        <w:rPr>
          <w:rFonts w:ascii="Times New Roman" w:hAnsi="Times New Roman" w:cs="Times New Roman"/>
          <w:sz w:val="24"/>
          <w:lang w:val="en-GB"/>
        </w:rPr>
        <w:t xml:space="preserve">Hasil Uji Autokorelasi </w:t>
      </w:r>
      <w:r w:rsidRPr="00DD3EBD">
        <w:rPr>
          <w:rFonts w:ascii="Times New Roman" w:hAnsi="Times New Roman" w:cs="Times New Roman"/>
          <w:i/>
          <w:sz w:val="24"/>
          <w:lang w:val="en-GB"/>
        </w:rPr>
        <w:t>Run Test</w:t>
      </w:r>
      <w:r w:rsidRPr="00DD3EBD">
        <w:rPr>
          <w:rFonts w:ascii="Times New Roman" w:hAnsi="Times New Roman" w:cs="Times New Roman"/>
          <w:i/>
          <w:sz w:val="24"/>
          <w:lang w:val="en-GB"/>
        </w:rPr>
        <w:tab/>
      </w:r>
      <w:r>
        <w:rPr>
          <w:rFonts w:ascii="Times New Roman" w:hAnsi="Times New Roman" w:cs="Times New Roman"/>
          <w:sz w:val="24"/>
          <w:lang w:val="en-GB"/>
        </w:rPr>
        <w:t>89</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sidRPr="00DD3EBD">
        <w:rPr>
          <w:rFonts w:ascii="Times New Roman" w:hAnsi="Times New Roman" w:cs="Times New Roman"/>
          <w:sz w:val="24"/>
          <w:lang w:val="en-GB"/>
        </w:rPr>
        <w:t>Hasil Ana</w:t>
      </w:r>
      <w:r>
        <w:rPr>
          <w:rFonts w:ascii="Times New Roman" w:hAnsi="Times New Roman" w:cs="Times New Roman"/>
          <w:sz w:val="24"/>
          <w:lang w:val="en-GB"/>
        </w:rPr>
        <w:t>lisis Regresi Linier Berganda</w:t>
      </w:r>
      <w:r>
        <w:rPr>
          <w:rFonts w:ascii="Times New Roman" w:hAnsi="Times New Roman" w:cs="Times New Roman"/>
          <w:sz w:val="24"/>
          <w:lang w:val="en-GB"/>
        </w:rPr>
        <w:tab/>
        <w:t>90</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Pr>
          <w:rFonts w:ascii="Times New Roman" w:hAnsi="Times New Roman" w:cs="Times New Roman"/>
          <w:sz w:val="24"/>
          <w:lang w:val="en-GB"/>
        </w:rPr>
        <w:t>Hasil Uji Parsial (Uji t)</w:t>
      </w:r>
      <w:r>
        <w:rPr>
          <w:rFonts w:ascii="Times New Roman" w:hAnsi="Times New Roman" w:cs="Times New Roman"/>
          <w:sz w:val="24"/>
          <w:lang w:val="en-GB"/>
        </w:rPr>
        <w:tab/>
        <w:t>92</w:t>
      </w:r>
    </w:p>
    <w:p w:rsidR="00816B89"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pPr>
      <w:r>
        <w:rPr>
          <w:rFonts w:ascii="Times New Roman" w:hAnsi="Times New Roman" w:cs="Times New Roman"/>
          <w:sz w:val="24"/>
          <w:lang w:val="en-GB"/>
        </w:rPr>
        <w:t>Hasil Uji Simultan (Uji F)</w:t>
      </w:r>
      <w:r>
        <w:rPr>
          <w:rFonts w:ascii="Times New Roman" w:hAnsi="Times New Roman" w:cs="Times New Roman"/>
          <w:sz w:val="24"/>
          <w:lang w:val="en-GB"/>
        </w:rPr>
        <w:tab/>
        <w:t>95</w:t>
      </w:r>
    </w:p>
    <w:p w:rsidR="00816B89" w:rsidRPr="00DD3EBD" w:rsidRDefault="00816B89" w:rsidP="00816B89">
      <w:pPr>
        <w:pStyle w:val="ListParagraph"/>
        <w:numPr>
          <w:ilvl w:val="1"/>
          <w:numId w:val="89"/>
        </w:numPr>
        <w:tabs>
          <w:tab w:val="right" w:leader="dot" w:pos="7938"/>
          <w:tab w:val="right" w:pos="8222"/>
        </w:tabs>
        <w:spacing w:line="480" w:lineRule="auto"/>
        <w:ind w:left="567" w:hanging="366"/>
        <w:jc w:val="both"/>
        <w:rPr>
          <w:rFonts w:ascii="Times New Roman" w:hAnsi="Times New Roman" w:cs="Times New Roman"/>
          <w:sz w:val="24"/>
          <w:lang w:val="en-GB"/>
        </w:rPr>
        <w:sectPr w:rsidR="00816B89" w:rsidRPr="00DD3EBD" w:rsidSect="006E61C7">
          <w:pgSz w:w="11907" w:h="16839" w:code="9"/>
          <w:pgMar w:top="2268" w:right="1701" w:bottom="1701" w:left="2268" w:header="709" w:footer="709" w:gutter="0"/>
          <w:pgNumType w:fmt="lowerRoman"/>
          <w:cols w:space="708"/>
          <w:docGrid w:linePitch="360"/>
        </w:sectPr>
      </w:pPr>
      <w:r w:rsidRPr="00DD3EBD">
        <w:rPr>
          <w:rFonts w:ascii="Times New Roman" w:hAnsi="Times New Roman" w:cs="Times New Roman"/>
          <w:sz w:val="24"/>
          <w:lang w:val="en-GB"/>
        </w:rPr>
        <w:t>Hasil Uji Koefisien Det</w:t>
      </w:r>
      <w:r>
        <w:rPr>
          <w:rFonts w:ascii="Times New Roman" w:hAnsi="Times New Roman" w:cs="Times New Roman"/>
          <w:sz w:val="24"/>
          <w:lang w:val="en-GB"/>
        </w:rPr>
        <w:t>erminasi</w:t>
      </w:r>
      <w:r>
        <w:rPr>
          <w:rFonts w:ascii="Times New Roman" w:hAnsi="Times New Roman" w:cs="Times New Roman"/>
          <w:sz w:val="24"/>
          <w:lang w:val="en-GB"/>
        </w:rPr>
        <w:tab/>
        <w:t>96</w:t>
      </w:r>
    </w:p>
    <w:p w:rsidR="00816B89" w:rsidRDefault="00816B89" w:rsidP="00816B89">
      <w:pPr>
        <w:pStyle w:val="Heading1"/>
        <w:tabs>
          <w:tab w:val="center" w:pos="4135"/>
          <w:tab w:val="left" w:pos="7125"/>
        </w:tabs>
        <w:spacing w:after="0"/>
        <w:rPr>
          <w:lang w:val="en-GB"/>
        </w:rPr>
      </w:pPr>
      <w:r>
        <w:rPr>
          <w:lang w:val="en-GB"/>
        </w:rPr>
        <w:lastRenderedPageBreak/>
        <w:t>DAFTAR GAMBAR</w:t>
      </w:r>
    </w:p>
    <w:p w:rsidR="00816B89" w:rsidRPr="00DB6AE4" w:rsidRDefault="00816B89" w:rsidP="00816B89">
      <w:pPr>
        <w:pStyle w:val="Heading1"/>
        <w:tabs>
          <w:tab w:val="center" w:pos="4135"/>
          <w:tab w:val="left" w:pos="6946"/>
        </w:tabs>
        <w:spacing w:after="0"/>
        <w:jc w:val="left"/>
        <w:rPr>
          <w:lang w:val="en-GB"/>
        </w:rPr>
      </w:pPr>
      <w:r>
        <w:rPr>
          <w:lang w:val="en-GB"/>
        </w:rPr>
        <w:t>Gambar</w:t>
      </w:r>
      <w:r>
        <w:rPr>
          <w:lang w:val="en-GB"/>
        </w:rPr>
        <w:tab/>
      </w:r>
      <w:r>
        <w:rPr>
          <w:lang w:val="en-GB"/>
        </w:rPr>
        <w:tab/>
        <w:t>Halaman</w:t>
      </w:r>
      <w:r>
        <w:rPr>
          <w:b w:val="0"/>
          <w:lang w:val="en-GB"/>
        </w:rPr>
        <w:tab/>
        <w:t xml:space="preserve">  </w:t>
      </w:r>
    </w:p>
    <w:p w:rsidR="00816B89" w:rsidRDefault="00816B89" w:rsidP="00816B89">
      <w:pPr>
        <w:pStyle w:val="ListParagraph"/>
        <w:numPr>
          <w:ilvl w:val="1"/>
          <w:numId w:val="42"/>
        </w:numPr>
        <w:tabs>
          <w:tab w:val="right" w:leader="dot" w:pos="7513"/>
          <w:tab w:val="right" w:pos="8222"/>
        </w:tabs>
        <w:spacing w:line="480" w:lineRule="auto"/>
        <w:ind w:left="567"/>
        <w:jc w:val="both"/>
        <w:rPr>
          <w:rFonts w:ascii="Times New Roman" w:hAnsi="Times New Roman" w:cs="Times New Roman"/>
          <w:sz w:val="24"/>
          <w:lang w:val="en-GB"/>
        </w:rPr>
      </w:pPr>
      <w:r w:rsidRPr="00D1227B">
        <w:rPr>
          <w:rFonts w:ascii="Times New Roman" w:hAnsi="Times New Roman" w:cs="Times New Roman"/>
          <w:sz w:val="24"/>
          <w:lang w:val="en-GB"/>
        </w:rPr>
        <w:t>Kerangka Pemikiran</w:t>
      </w:r>
      <w:r w:rsidRPr="00D1227B">
        <w:rPr>
          <w:rFonts w:ascii="Times New Roman" w:hAnsi="Times New Roman" w:cs="Times New Roman"/>
          <w:sz w:val="24"/>
          <w:lang w:val="en-GB"/>
        </w:rPr>
        <w:tab/>
      </w:r>
      <w:r>
        <w:rPr>
          <w:rFonts w:ascii="Times New Roman" w:hAnsi="Times New Roman" w:cs="Times New Roman"/>
          <w:sz w:val="24"/>
          <w:lang w:val="en-GB"/>
        </w:rPr>
        <w:t>37</w:t>
      </w:r>
    </w:p>
    <w:p w:rsidR="00816B89" w:rsidRDefault="00816B89" w:rsidP="00816B89">
      <w:pPr>
        <w:pStyle w:val="ListParagraph"/>
        <w:numPr>
          <w:ilvl w:val="1"/>
          <w:numId w:val="42"/>
        </w:numPr>
        <w:tabs>
          <w:tab w:val="right" w:leader="dot" w:pos="7513"/>
          <w:tab w:val="right" w:pos="8222"/>
        </w:tabs>
        <w:spacing w:line="480" w:lineRule="auto"/>
        <w:ind w:left="567"/>
        <w:jc w:val="both"/>
        <w:rPr>
          <w:rFonts w:ascii="Times New Roman" w:hAnsi="Times New Roman" w:cs="Times New Roman"/>
          <w:sz w:val="24"/>
          <w:lang w:val="en-GB"/>
        </w:rPr>
      </w:pPr>
      <w:r w:rsidRPr="00DD3EBD">
        <w:rPr>
          <w:rFonts w:ascii="Times New Roman" w:hAnsi="Times New Roman" w:cs="Times New Roman"/>
          <w:sz w:val="24"/>
          <w:lang w:val="en-GB"/>
        </w:rPr>
        <w:t>Normal P-P P</w:t>
      </w:r>
      <w:r>
        <w:rPr>
          <w:rFonts w:ascii="Times New Roman" w:hAnsi="Times New Roman" w:cs="Times New Roman"/>
          <w:sz w:val="24"/>
          <w:lang w:val="en-GB"/>
        </w:rPr>
        <w:t>lot</w:t>
      </w:r>
      <w:r>
        <w:rPr>
          <w:rFonts w:ascii="Times New Roman" w:hAnsi="Times New Roman" w:cs="Times New Roman"/>
          <w:sz w:val="24"/>
          <w:lang w:val="en-GB"/>
        </w:rPr>
        <w:tab/>
        <w:t>84</w:t>
      </w:r>
    </w:p>
    <w:p w:rsidR="00816B89" w:rsidRPr="00DD3EBD" w:rsidRDefault="00816B89" w:rsidP="00816B89">
      <w:pPr>
        <w:pStyle w:val="ListParagraph"/>
        <w:numPr>
          <w:ilvl w:val="1"/>
          <w:numId w:val="42"/>
        </w:numPr>
        <w:tabs>
          <w:tab w:val="right" w:leader="dot" w:pos="7513"/>
          <w:tab w:val="right" w:pos="8222"/>
        </w:tabs>
        <w:spacing w:line="480" w:lineRule="auto"/>
        <w:ind w:left="567"/>
        <w:jc w:val="both"/>
        <w:rPr>
          <w:rFonts w:ascii="Times New Roman" w:hAnsi="Times New Roman" w:cs="Times New Roman"/>
          <w:sz w:val="24"/>
          <w:lang w:val="en-GB"/>
        </w:rPr>
      </w:pPr>
      <w:r w:rsidRPr="00DD3EBD">
        <w:rPr>
          <w:rFonts w:ascii="Times New Roman" w:hAnsi="Times New Roman" w:cs="Times New Roman"/>
          <w:sz w:val="24"/>
          <w:lang w:val="en-GB"/>
        </w:rPr>
        <w:t>S</w:t>
      </w:r>
      <w:r>
        <w:rPr>
          <w:rFonts w:ascii="Times New Roman" w:hAnsi="Times New Roman" w:cs="Times New Roman"/>
          <w:sz w:val="24"/>
          <w:lang w:val="en-GB"/>
        </w:rPr>
        <w:t>catterplot</w:t>
      </w:r>
      <w:r>
        <w:rPr>
          <w:rFonts w:ascii="Times New Roman" w:hAnsi="Times New Roman" w:cs="Times New Roman"/>
          <w:sz w:val="24"/>
          <w:lang w:val="en-GB"/>
        </w:rPr>
        <w:tab/>
        <w:t>86</w:t>
      </w: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pStyle w:val="Heading1"/>
        <w:tabs>
          <w:tab w:val="center" w:pos="4135"/>
          <w:tab w:val="left" w:pos="7125"/>
        </w:tabs>
        <w:spacing w:after="0"/>
        <w:rPr>
          <w:lang w:val="en-GB"/>
        </w:rPr>
      </w:pPr>
      <w:r>
        <w:rPr>
          <w:lang w:val="en-GB"/>
        </w:rPr>
        <w:lastRenderedPageBreak/>
        <w:t>DAFTAR GRAFIK</w:t>
      </w:r>
    </w:p>
    <w:p w:rsidR="00816B89" w:rsidRPr="00DB6AE4" w:rsidRDefault="00816B89" w:rsidP="00816B89">
      <w:pPr>
        <w:pStyle w:val="Heading1"/>
        <w:tabs>
          <w:tab w:val="center" w:pos="4135"/>
          <w:tab w:val="left" w:pos="6946"/>
        </w:tabs>
        <w:spacing w:after="0"/>
        <w:jc w:val="left"/>
        <w:rPr>
          <w:lang w:val="en-GB"/>
        </w:rPr>
      </w:pPr>
      <w:r>
        <w:rPr>
          <w:lang w:val="en-GB"/>
        </w:rPr>
        <w:t>Grafik</w:t>
      </w:r>
      <w:r>
        <w:rPr>
          <w:lang w:val="en-GB"/>
        </w:rPr>
        <w:tab/>
      </w:r>
      <w:r>
        <w:rPr>
          <w:lang w:val="en-GB"/>
        </w:rPr>
        <w:tab/>
        <w:t>Halaman</w:t>
      </w:r>
      <w:r>
        <w:rPr>
          <w:b w:val="0"/>
          <w:lang w:val="en-GB"/>
        </w:rPr>
        <w:tab/>
        <w:t xml:space="preserve">  </w:t>
      </w:r>
    </w:p>
    <w:p w:rsidR="00816B89" w:rsidRDefault="00816B89" w:rsidP="00816B89">
      <w:pPr>
        <w:pStyle w:val="ListParagraph"/>
        <w:numPr>
          <w:ilvl w:val="1"/>
          <w:numId w:val="96"/>
        </w:numPr>
        <w:tabs>
          <w:tab w:val="right" w:leader="dot" w:pos="7513"/>
          <w:tab w:val="right" w:pos="8222"/>
        </w:tabs>
        <w:spacing w:line="480" w:lineRule="auto"/>
        <w:ind w:left="567"/>
        <w:jc w:val="both"/>
        <w:rPr>
          <w:rFonts w:ascii="Times New Roman" w:hAnsi="Times New Roman" w:cs="Times New Roman"/>
          <w:sz w:val="24"/>
          <w:lang w:val="en-GB"/>
        </w:rPr>
      </w:pPr>
      <w:r>
        <w:rPr>
          <w:rFonts w:ascii="Times New Roman" w:hAnsi="Times New Roman" w:cs="Times New Roman"/>
          <w:sz w:val="24"/>
          <w:lang w:val="en-GB"/>
        </w:rPr>
        <w:t>PDB Industri Makanan dan Minuman</w:t>
      </w:r>
      <w:r>
        <w:rPr>
          <w:rFonts w:ascii="Times New Roman" w:hAnsi="Times New Roman" w:cs="Times New Roman"/>
          <w:sz w:val="24"/>
          <w:lang w:val="en-GB"/>
        </w:rPr>
        <w:tab/>
        <w:t>2</w:t>
      </w:r>
    </w:p>
    <w:p w:rsidR="00816B89" w:rsidRPr="00BA6BB0" w:rsidRDefault="00816B89" w:rsidP="00816B89">
      <w:pPr>
        <w:pStyle w:val="ListParagraph"/>
        <w:numPr>
          <w:ilvl w:val="1"/>
          <w:numId w:val="96"/>
        </w:numPr>
        <w:tabs>
          <w:tab w:val="right" w:leader="dot" w:pos="7513"/>
          <w:tab w:val="right" w:pos="8222"/>
        </w:tabs>
        <w:spacing w:line="480" w:lineRule="auto"/>
        <w:ind w:left="567"/>
        <w:jc w:val="both"/>
        <w:rPr>
          <w:rFonts w:ascii="Times New Roman" w:hAnsi="Times New Roman" w:cs="Times New Roman"/>
          <w:sz w:val="24"/>
          <w:lang w:val="en-GB"/>
        </w:rPr>
      </w:pPr>
      <w:r w:rsidRPr="00864858">
        <w:rPr>
          <w:rFonts w:ascii="Times New Roman" w:hAnsi="Times New Roman" w:cs="Times New Roman"/>
          <w:sz w:val="24"/>
          <w:lang w:val="en-GB"/>
        </w:rPr>
        <w:t xml:space="preserve">Nilai </w:t>
      </w:r>
      <w:r w:rsidRPr="00864858">
        <w:rPr>
          <w:rFonts w:ascii="Times New Roman" w:hAnsi="Times New Roman" w:cs="Times New Roman"/>
          <w:i/>
          <w:sz w:val="24"/>
          <w:lang w:val="en-GB"/>
        </w:rPr>
        <w:t>Debt to Equity Ratio</w:t>
      </w:r>
      <w:r>
        <w:rPr>
          <w:rFonts w:ascii="Times New Roman" w:hAnsi="Times New Roman" w:cs="Times New Roman"/>
          <w:i/>
          <w:sz w:val="24"/>
          <w:lang w:val="en-GB"/>
        </w:rPr>
        <w:tab/>
        <w:t>4</w:t>
      </w:r>
    </w:p>
    <w:p w:rsidR="00816B89" w:rsidRDefault="00816B89" w:rsidP="00816B89">
      <w:pPr>
        <w:pStyle w:val="ListParagraph"/>
        <w:numPr>
          <w:ilvl w:val="1"/>
          <w:numId w:val="96"/>
        </w:numPr>
        <w:tabs>
          <w:tab w:val="right" w:leader="dot" w:pos="7513"/>
          <w:tab w:val="right" w:pos="8222"/>
        </w:tabs>
        <w:spacing w:line="480" w:lineRule="auto"/>
        <w:ind w:left="567"/>
        <w:jc w:val="both"/>
        <w:rPr>
          <w:rFonts w:ascii="Times New Roman" w:hAnsi="Times New Roman" w:cs="Times New Roman"/>
          <w:sz w:val="24"/>
          <w:lang w:val="en-GB"/>
        </w:rPr>
      </w:pPr>
      <w:r w:rsidRPr="00BA6BB0">
        <w:rPr>
          <w:rFonts w:ascii="Times New Roman" w:hAnsi="Times New Roman" w:cs="Times New Roman"/>
          <w:i/>
          <w:sz w:val="24"/>
          <w:lang w:val="en-GB"/>
        </w:rPr>
        <w:t>Debt to Equity</w:t>
      </w:r>
      <w:r>
        <w:rPr>
          <w:rFonts w:ascii="Times New Roman" w:hAnsi="Times New Roman" w:cs="Times New Roman"/>
          <w:sz w:val="24"/>
          <w:lang w:val="en-GB"/>
        </w:rPr>
        <w:t xml:space="preserve"> Ratio Tahun 2020-2023</w:t>
      </w:r>
      <w:r>
        <w:rPr>
          <w:rFonts w:ascii="Times New Roman" w:hAnsi="Times New Roman" w:cs="Times New Roman"/>
          <w:sz w:val="24"/>
          <w:lang w:val="en-GB"/>
        </w:rPr>
        <w:tab/>
        <w:t>73</w:t>
      </w:r>
    </w:p>
    <w:p w:rsidR="00816B89" w:rsidRDefault="00816B89" w:rsidP="00816B89">
      <w:pPr>
        <w:pStyle w:val="ListParagraph"/>
        <w:numPr>
          <w:ilvl w:val="1"/>
          <w:numId w:val="96"/>
        </w:numPr>
        <w:tabs>
          <w:tab w:val="right" w:leader="dot" w:pos="7513"/>
          <w:tab w:val="right" w:pos="8222"/>
        </w:tabs>
        <w:spacing w:line="480" w:lineRule="auto"/>
        <w:ind w:left="567"/>
        <w:jc w:val="both"/>
        <w:rPr>
          <w:rFonts w:ascii="Times New Roman" w:hAnsi="Times New Roman" w:cs="Times New Roman"/>
          <w:sz w:val="24"/>
          <w:lang w:val="en-GB"/>
        </w:rPr>
      </w:pPr>
      <w:r w:rsidRPr="00BA6BB0">
        <w:rPr>
          <w:rFonts w:ascii="Times New Roman" w:hAnsi="Times New Roman" w:cs="Times New Roman"/>
          <w:sz w:val="24"/>
          <w:lang w:val="en-GB"/>
        </w:rPr>
        <w:t>Stru</w:t>
      </w:r>
      <w:r>
        <w:rPr>
          <w:rFonts w:ascii="Times New Roman" w:hAnsi="Times New Roman" w:cs="Times New Roman"/>
          <w:sz w:val="24"/>
          <w:lang w:val="en-GB"/>
        </w:rPr>
        <w:t>ktur Aktiva Tahun 2020-2023</w:t>
      </w:r>
      <w:r>
        <w:rPr>
          <w:rFonts w:ascii="Times New Roman" w:hAnsi="Times New Roman" w:cs="Times New Roman"/>
          <w:sz w:val="24"/>
          <w:lang w:val="en-GB"/>
        </w:rPr>
        <w:tab/>
        <w:t>75</w:t>
      </w:r>
    </w:p>
    <w:p w:rsidR="00816B89" w:rsidRDefault="00816B89" w:rsidP="00816B89">
      <w:pPr>
        <w:pStyle w:val="ListParagraph"/>
        <w:numPr>
          <w:ilvl w:val="1"/>
          <w:numId w:val="96"/>
        </w:numPr>
        <w:tabs>
          <w:tab w:val="right" w:leader="dot" w:pos="7513"/>
          <w:tab w:val="right" w:pos="8222"/>
        </w:tabs>
        <w:spacing w:line="480" w:lineRule="auto"/>
        <w:ind w:left="567"/>
        <w:jc w:val="both"/>
        <w:rPr>
          <w:rFonts w:ascii="Times New Roman" w:hAnsi="Times New Roman" w:cs="Times New Roman"/>
          <w:sz w:val="24"/>
          <w:lang w:val="en-GB"/>
        </w:rPr>
      </w:pPr>
      <w:r w:rsidRPr="00CB11D5">
        <w:rPr>
          <w:rFonts w:ascii="Times New Roman" w:hAnsi="Times New Roman" w:cs="Times New Roman"/>
          <w:i/>
          <w:sz w:val="24"/>
          <w:lang w:val="en-GB"/>
        </w:rPr>
        <w:t>Return On Assets</w:t>
      </w:r>
      <w:r>
        <w:rPr>
          <w:rFonts w:ascii="Times New Roman" w:hAnsi="Times New Roman" w:cs="Times New Roman"/>
          <w:sz w:val="24"/>
          <w:lang w:val="en-GB"/>
        </w:rPr>
        <w:t xml:space="preserve"> Tahun 2020-2023</w:t>
      </w:r>
      <w:r>
        <w:rPr>
          <w:rFonts w:ascii="Times New Roman" w:hAnsi="Times New Roman" w:cs="Times New Roman"/>
          <w:sz w:val="24"/>
          <w:lang w:val="en-GB"/>
        </w:rPr>
        <w:tab/>
        <w:t>77</w:t>
      </w:r>
    </w:p>
    <w:p w:rsidR="00816B89" w:rsidRDefault="00816B89" w:rsidP="00816B89">
      <w:pPr>
        <w:pStyle w:val="ListParagraph"/>
        <w:numPr>
          <w:ilvl w:val="1"/>
          <w:numId w:val="96"/>
        </w:numPr>
        <w:tabs>
          <w:tab w:val="right" w:leader="dot" w:pos="7513"/>
          <w:tab w:val="right" w:pos="8222"/>
        </w:tabs>
        <w:spacing w:line="480" w:lineRule="auto"/>
        <w:ind w:left="567"/>
        <w:jc w:val="both"/>
        <w:rPr>
          <w:rFonts w:ascii="Times New Roman" w:hAnsi="Times New Roman" w:cs="Times New Roman"/>
          <w:sz w:val="24"/>
          <w:lang w:val="en-GB"/>
        </w:rPr>
      </w:pPr>
      <w:r>
        <w:rPr>
          <w:rFonts w:ascii="Times New Roman" w:hAnsi="Times New Roman" w:cs="Times New Roman"/>
          <w:sz w:val="24"/>
          <w:lang w:val="en-GB"/>
        </w:rPr>
        <w:t>Current Ratio Tahun 2020-2023</w:t>
      </w:r>
      <w:r>
        <w:rPr>
          <w:rFonts w:ascii="Times New Roman" w:hAnsi="Times New Roman" w:cs="Times New Roman"/>
          <w:sz w:val="24"/>
          <w:lang w:val="en-GB"/>
        </w:rPr>
        <w:tab/>
        <w:t>79</w:t>
      </w:r>
    </w:p>
    <w:p w:rsidR="00816B89" w:rsidRDefault="00816B89" w:rsidP="00816B89">
      <w:pPr>
        <w:pStyle w:val="ListParagraph"/>
        <w:numPr>
          <w:ilvl w:val="1"/>
          <w:numId w:val="96"/>
        </w:numPr>
        <w:tabs>
          <w:tab w:val="right" w:leader="dot" w:pos="7513"/>
          <w:tab w:val="right" w:pos="8222"/>
        </w:tabs>
        <w:spacing w:line="480" w:lineRule="auto"/>
        <w:ind w:left="567"/>
        <w:jc w:val="both"/>
        <w:rPr>
          <w:rFonts w:ascii="Times New Roman" w:hAnsi="Times New Roman" w:cs="Times New Roman"/>
          <w:sz w:val="24"/>
          <w:lang w:val="en-GB"/>
        </w:rPr>
      </w:pPr>
      <w:r w:rsidRPr="00BA6BB0">
        <w:rPr>
          <w:rFonts w:ascii="Times New Roman" w:hAnsi="Times New Roman" w:cs="Times New Roman"/>
          <w:sz w:val="24"/>
          <w:lang w:val="en-GB"/>
        </w:rPr>
        <w:t>Pertumbu</w:t>
      </w:r>
      <w:r>
        <w:rPr>
          <w:rFonts w:ascii="Times New Roman" w:hAnsi="Times New Roman" w:cs="Times New Roman"/>
          <w:sz w:val="24"/>
          <w:lang w:val="en-GB"/>
        </w:rPr>
        <w:t>han Penjualan Tahun 2020-2023</w:t>
      </w:r>
      <w:r>
        <w:rPr>
          <w:rFonts w:ascii="Times New Roman" w:hAnsi="Times New Roman" w:cs="Times New Roman"/>
          <w:sz w:val="24"/>
          <w:lang w:val="en-GB"/>
        </w:rPr>
        <w:tab/>
        <w:t>81</w:t>
      </w:r>
    </w:p>
    <w:p w:rsidR="00816B89" w:rsidRPr="00BA6BB0" w:rsidRDefault="00816B89" w:rsidP="00816B89">
      <w:pPr>
        <w:pStyle w:val="ListParagraph"/>
        <w:numPr>
          <w:ilvl w:val="1"/>
          <w:numId w:val="96"/>
        </w:numPr>
        <w:tabs>
          <w:tab w:val="right" w:leader="dot" w:pos="7513"/>
          <w:tab w:val="right" w:pos="8222"/>
        </w:tabs>
        <w:spacing w:line="480" w:lineRule="auto"/>
        <w:ind w:left="567"/>
        <w:jc w:val="both"/>
        <w:rPr>
          <w:rFonts w:ascii="Times New Roman" w:hAnsi="Times New Roman" w:cs="Times New Roman"/>
          <w:sz w:val="24"/>
          <w:lang w:val="en-GB"/>
        </w:rPr>
      </w:pPr>
      <w:r>
        <w:rPr>
          <w:rFonts w:ascii="Times New Roman" w:hAnsi="Times New Roman" w:cs="Times New Roman"/>
          <w:sz w:val="24"/>
          <w:lang w:val="en-GB"/>
        </w:rPr>
        <w:t>Histogram Uji Normalitas</w:t>
      </w:r>
      <w:r>
        <w:rPr>
          <w:rFonts w:ascii="Times New Roman" w:hAnsi="Times New Roman" w:cs="Times New Roman"/>
          <w:sz w:val="24"/>
          <w:lang w:val="en-GB"/>
        </w:rPr>
        <w:tab/>
        <w:t>83</w:t>
      </w:r>
    </w:p>
    <w:p w:rsidR="00816B89" w:rsidRDefault="00816B89" w:rsidP="00816B89">
      <w:pPr>
        <w:pStyle w:val="ListParagraph"/>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pStyle w:val="ListParagraph"/>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pStyle w:val="ListParagraph"/>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pStyle w:val="ListParagraph"/>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pStyle w:val="ListParagraph"/>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pStyle w:val="ListParagraph"/>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Pr="00E37196" w:rsidRDefault="00816B89" w:rsidP="00816B89">
      <w:pPr>
        <w:tabs>
          <w:tab w:val="right" w:leader="dot" w:pos="7513"/>
          <w:tab w:val="right" w:pos="8222"/>
        </w:tabs>
        <w:spacing w:line="480" w:lineRule="auto"/>
        <w:jc w:val="both"/>
        <w:rPr>
          <w:rFonts w:ascii="Times New Roman" w:hAnsi="Times New Roman" w:cs="Times New Roman"/>
          <w:sz w:val="24"/>
          <w:lang w:val="en-GB"/>
        </w:rPr>
      </w:pPr>
    </w:p>
    <w:p w:rsidR="00816B89" w:rsidRPr="00E37196" w:rsidRDefault="00816B89" w:rsidP="00816B89">
      <w:pPr>
        <w:pStyle w:val="SHBab1"/>
        <w:numPr>
          <w:ilvl w:val="0"/>
          <w:numId w:val="0"/>
        </w:numPr>
        <w:spacing w:line="240" w:lineRule="auto"/>
        <w:ind w:left="360" w:hanging="360"/>
        <w:jc w:val="center"/>
        <w:rPr>
          <w:color w:val="auto"/>
        </w:rPr>
      </w:pPr>
      <w:r w:rsidRPr="00E37196">
        <w:rPr>
          <w:color w:val="auto"/>
        </w:rPr>
        <w:lastRenderedPageBreak/>
        <w:t>DAFTAR LAMPIRAN</w:t>
      </w:r>
    </w:p>
    <w:tbl>
      <w:tblPr>
        <w:tblW w:w="0" w:type="auto"/>
        <w:tblInd w:w="67" w:type="dxa"/>
        <w:tblLayout w:type="fixed"/>
        <w:tblCellMar>
          <w:left w:w="0" w:type="dxa"/>
          <w:right w:w="0" w:type="dxa"/>
        </w:tblCellMar>
        <w:tblLook w:val="01E0" w:firstRow="1" w:lastRow="1" w:firstColumn="1" w:lastColumn="1" w:noHBand="0" w:noVBand="0"/>
      </w:tblPr>
      <w:tblGrid>
        <w:gridCol w:w="4385"/>
        <w:gridCol w:w="4291"/>
      </w:tblGrid>
      <w:tr w:rsidR="00816B89" w:rsidTr="009D3DC2">
        <w:trPr>
          <w:trHeight w:val="265"/>
        </w:trPr>
        <w:tc>
          <w:tcPr>
            <w:tcW w:w="4385" w:type="dxa"/>
          </w:tcPr>
          <w:p w:rsidR="00816B89" w:rsidRDefault="00816B89" w:rsidP="009D3DC2">
            <w:pPr>
              <w:pStyle w:val="TableParagraph"/>
              <w:ind w:left="50"/>
              <w:rPr>
                <w:b/>
                <w:sz w:val="24"/>
              </w:rPr>
            </w:pPr>
            <w:r>
              <w:rPr>
                <w:b/>
                <w:spacing w:val="-2"/>
                <w:sz w:val="24"/>
              </w:rPr>
              <w:t>Lampiran</w:t>
            </w:r>
          </w:p>
        </w:tc>
        <w:tc>
          <w:tcPr>
            <w:tcW w:w="4291" w:type="dxa"/>
          </w:tcPr>
          <w:p w:rsidR="00816B89" w:rsidRDefault="00816B89" w:rsidP="009D3DC2">
            <w:pPr>
              <w:pStyle w:val="TableParagraph"/>
              <w:ind w:right="48"/>
              <w:jc w:val="right"/>
              <w:rPr>
                <w:b/>
                <w:sz w:val="24"/>
              </w:rPr>
            </w:pPr>
            <w:r>
              <w:rPr>
                <w:b/>
                <w:spacing w:val="-2"/>
                <w:sz w:val="24"/>
              </w:rPr>
              <w:t>Halaman</w:t>
            </w:r>
          </w:p>
        </w:tc>
      </w:tr>
    </w:tbl>
    <w:p w:rsidR="00816B89" w:rsidRPr="00DB6AE4" w:rsidRDefault="00816B89" w:rsidP="00816B89">
      <w:pPr>
        <w:pStyle w:val="Heading1"/>
        <w:tabs>
          <w:tab w:val="center" w:pos="4135"/>
          <w:tab w:val="left" w:pos="6946"/>
        </w:tabs>
        <w:spacing w:after="0" w:line="240" w:lineRule="auto"/>
        <w:ind w:left="142"/>
        <w:jc w:val="left"/>
        <w:rPr>
          <w:lang w:val="en-GB"/>
        </w:rPr>
      </w:pPr>
    </w:p>
    <w:p w:rsidR="00816B89" w:rsidRDefault="00816B89" w:rsidP="00816B89">
      <w:pPr>
        <w:pStyle w:val="ListParagraph"/>
        <w:numPr>
          <w:ilvl w:val="0"/>
          <w:numId w:val="62"/>
        </w:numPr>
        <w:tabs>
          <w:tab w:val="right" w:leader="dot" w:pos="8505"/>
        </w:tabs>
        <w:spacing w:line="480" w:lineRule="auto"/>
        <w:ind w:right="-567"/>
        <w:rPr>
          <w:rFonts w:ascii="Times New Roman" w:hAnsi="Times New Roman" w:cs="Times New Roman"/>
          <w:sz w:val="24"/>
          <w:lang w:val="en-GB"/>
        </w:rPr>
      </w:pPr>
      <w:r>
        <w:rPr>
          <w:rFonts w:ascii="Times New Roman" w:hAnsi="Times New Roman" w:cs="Times New Roman"/>
          <w:sz w:val="24"/>
          <w:lang w:val="en-GB"/>
        </w:rPr>
        <w:t>Populasi Penelitian</w:t>
      </w:r>
      <w:r>
        <w:rPr>
          <w:rFonts w:ascii="Times New Roman" w:hAnsi="Times New Roman" w:cs="Times New Roman"/>
          <w:sz w:val="24"/>
          <w:lang w:val="en-GB"/>
        </w:rPr>
        <w:tab/>
        <w:t>113</w:t>
      </w:r>
    </w:p>
    <w:p w:rsidR="00816B89" w:rsidRDefault="00816B89" w:rsidP="00816B89">
      <w:pPr>
        <w:pStyle w:val="ListParagraph"/>
        <w:numPr>
          <w:ilvl w:val="0"/>
          <w:numId w:val="62"/>
        </w:numPr>
        <w:tabs>
          <w:tab w:val="right" w:leader="dot" w:pos="8505"/>
        </w:tabs>
        <w:spacing w:line="480" w:lineRule="auto"/>
        <w:ind w:right="-567"/>
        <w:rPr>
          <w:rFonts w:ascii="Times New Roman" w:hAnsi="Times New Roman" w:cs="Times New Roman"/>
          <w:sz w:val="24"/>
          <w:lang w:val="en-GB"/>
        </w:rPr>
      </w:pPr>
      <w:r>
        <w:rPr>
          <w:rFonts w:ascii="Times New Roman" w:hAnsi="Times New Roman" w:cs="Times New Roman"/>
          <w:sz w:val="24"/>
          <w:lang w:val="en-GB"/>
        </w:rPr>
        <w:t>Kriteria Sampel Penelitian</w:t>
      </w:r>
      <w:r>
        <w:rPr>
          <w:rFonts w:ascii="Times New Roman" w:hAnsi="Times New Roman" w:cs="Times New Roman"/>
          <w:sz w:val="24"/>
          <w:lang w:val="en-GB"/>
        </w:rPr>
        <w:tab/>
        <w:t>116</w:t>
      </w:r>
    </w:p>
    <w:p w:rsidR="00816B89" w:rsidRPr="00700764"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 xml:space="preserve">Hasil Perhitungan Variabel Struktur Modal (Y) Perusahaan Subsektor </w:t>
      </w:r>
      <w:r w:rsidRPr="00CE1232">
        <w:rPr>
          <w:rFonts w:ascii="Times New Roman" w:hAnsi="Times New Roman" w:cs="Times New Roman"/>
          <w:i/>
          <w:sz w:val="24"/>
          <w:lang w:val="en-GB"/>
        </w:rPr>
        <w:t xml:space="preserve">Food </w:t>
      </w:r>
    </w:p>
    <w:p w:rsidR="00816B89" w:rsidRDefault="00816B89" w:rsidP="00816B89">
      <w:pPr>
        <w:pStyle w:val="ListParagraph"/>
        <w:tabs>
          <w:tab w:val="right" w:leader="dot" w:pos="8505"/>
        </w:tabs>
        <w:spacing w:line="480" w:lineRule="auto"/>
        <w:ind w:right="-567"/>
        <w:rPr>
          <w:rFonts w:ascii="Times New Roman" w:hAnsi="Times New Roman" w:cs="Times New Roman"/>
          <w:sz w:val="24"/>
          <w:lang w:val="en-GB"/>
        </w:rPr>
      </w:pPr>
      <w:r w:rsidRPr="00CE1232">
        <w:rPr>
          <w:rFonts w:ascii="Times New Roman" w:hAnsi="Times New Roman" w:cs="Times New Roman"/>
          <w:i/>
          <w:sz w:val="24"/>
          <w:lang w:val="en-GB"/>
        </w:rPr>
        <w:t>and Beverage</w:t>
      </w:r>
      <w:r w:rsidRPr="00CE1232">
        <w:rPr>
          <w:rFonts w:ascii="Times New Roman" w:hAnsi="Times New Roman" w:cs="Times New Roman"/>
          <w:sz w:val="24"/>
          <w:lang w:val="en-GB"/>
        </w:rPr>
        <w:t xml:space="preserve"> Tahun 2020</w:t>
      </w:r>
      <w:r>
        <w:rPr>
          <w:rFonts w:ascii="Times New Roman" w:hAnsi="Times New Roman" w:cs="Times New Roman"/>
          <w:sz w:val="24"/>
          <w:lang w:val="en-GB"/>
        </w:rPr>
        <w:tab/>
        <w:t>120</w:t>
      </w:r>
    </w:p>
    <w:p w:rsidR="00816B89" w:rsidRPr="00700764"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 xml:space="preserve">Hasil Perhitungan Variabel Struktur Modal (Y) Perusahaan Subsektor </w:t>
      </w:r>
      <w:r w:rsidRPr="00CE1232">
        <w:rPr>
          <w:rFonts w:ascii="Times New Roman" w:hAnsi="Times New Roman" w:cs="Times New Roman"/>
          <w:i/>
          <w:sz w:val="24"/>
          <w:lang w:val="en-GB"/>
        </w:rPr>
        <w:t xml:space="preserve">Food </w:t>
      </w:r>
    </w:p>
    <w:p w:rsidR="00816B89" w:rsidRPr="00CE1232" w:rsidRDefault="00816B89" w:rsidP="00816B89">
      <w:pPr>
        <w:pStyle w:val="ListParagraph"/>
        <w:tabs>
          <w:tab w:val="right" w:leader="dot" w:pos="8505"/>
        </w:tabs>
        <w:spacing w:line="480" w:lineRule="auto"/>
        <w:ind w:right="-567"/>
        <w:rPr>
          <w:rFonts w:ascii="Times New Roman" w:hAnsi="Times New Roman" w:cs="Times New Roman"/>
          <w:sz w:val="24"/>
          <w:lang w:val="en-GB"/>
        </w:rPr>
      </w:pPr>
      <w:r w:rsidRPr="00CE1232">
        <w:rPr>
          <w:rFonts w:ascii="Times New Roman" w:hAnsi="Times New Roman" w:cs="Times New Roman"/>
          <w:i/>
          <w:sz w:val="24"/>
          <w:lang w:val="en-GB"/>
        </w:rPr>
        <w:t>and Beverage</w:t>
      </w:r>
      <w:r w:rsidRPr="00CE1232">
        <w:rPr>
          <w:rFonts w:ascii="Times New Roman" w:hAnsi="Times New Roman" w:cs="Times New Roman"/>
          <w:sz w:val="24"/>
          <w:lang w:val="en-GB"/>
        </w:rPr>
        <w:t xml:space="preserve"> T</w:t>
      </w:r>
      <w:r>
        <w:rPr>
          <w:rFonts w:ascii="Times New Roman" w:hAnsi="Times New Roman" w:cs="Times New Roman"/>
          <w:sz w:val="24"/>
          <w:lang w:val="en-GB"/>
        </w:rPr>
        <w:t>ahun 2021</w:t>
      </w:r>
      <w:r>
        <w:rPr>
          <w:rFonts w:ascii="Times New Roman" w:hAnsi="Times New Roman" w:cs="Times New Roman"/>
          <w:sz w:val="24"/>
          <w:lang w:val="en-GB"/>
        </w:rPr>
        <w:tab/>
        <w:t>121</w:t>
      </w:r>
    </w:p>
    <w:p w:rsidR="00816B89" w:rsidRPr="00700764"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 xml:space="preserve">Hasil Perhitungan Variabel Struktur Modal (Y) Perusahaan Subsektor </w:t>
      </w:r>
      <w:r w:rsidRPr="00CE1232">
        <w:rPr>
          <w:rFonts w:ascii="Times New Roman" w:hAnsi="Times New Roman" w:cs="Times New Roman"/>
          <w:i/>
          <w:sz w:val="24"/>
          <w:lang w:val="en-GB"/>
        </w:rPr>
        <w:t xml:space="preserve">Food </w:t>
      </w:r>
    </w:p>
    <w:p w:rsidR="00816B89" w:rsidRPr="00CE1232" w:rsidRDefault="00816B89" w:rsidP="00816B89">
      <w:pPr>
        <w:pStyle w:val="ListParagraph"/>
        <w:tabs>
          <w:tab w:val="right" w:leader="dot" w:pos="8505"/>
        </w:tabs>
        <w:spacing w:line="480" w:lineRule="auto"/>
        <w:ind w:right="-567"/>
        <w:rPr>
          <w:rFonts w:ascii="Times New Roman" w:hAnsi="Times New Roman" w:cs="Times New Roman"/>
          <w:sz w:val="24"/>
          <w:lang w:val="en-GB"/>
        </w:rPr>
      </w:pPr>
      <w:r w:rsidRPr="00CE1232">
        <w:rPr>
          <w:rFonts w:ascii="Times New Roman" w:hAnsi="Times New Roman" w:cs="Times New Roman"/>
          <w:i/>
          <w:sz w:val="24"/>
          <w:lang w:val="en-GB"/>
        </w:rPr>
        <w:t>and Beverage</w:t>
      </w:r>
      <w:r w:rsidRPr="00CE1232">
        <w:rPr>
          <w:rFonts w:ascii="Times New Roman" w:hAnsi="Times New Roman" w:cs="Times New Roman"/>
          <w:sz w:val="24"/>
          <w:lang w:val="en-GB"/>
        </w:rPr>
        <w:t xml:space="preserve"> T</w:t>
      </w:r>
      <w:r>
        <w:rPr>
          <w:rFonts w:ascii="Times New Roman" w:hAnsi="Times New Roman" w:cs="Times New Roman"/>
          <w:sz w:val="24"/>
          <w:lang w:val="en-GB"/>
        </w:rPr>
        <w:t>ahun 2022</w:t>
      </w:r>
      <w:r>
        <w:rPr>
          <w:rFonts w:ascii="Times New Roman" w:hAnsi="Times New Roman" w:cs="Times New Roman"/>
          <w:sz w:val="24"/>
          <w:lang w:val="en-GB"/>
        </w:rPr>
        <w:tab/>
        <w:t>122</w:t>
      </w:r>
    </w:p>
    <w:p w:rsidR="00816B89" w:rsidRPr="00700764"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Hasil Perhitungan Variabel Struktur Modal (Y)</w:t>
      </w:r>
      <w:r>
        <w:rPr>
          <w:rFonts w:ascii="Times New Roman" w:hAnsi="Times New Roman" w:cs="Times New Roman"/>
          <w:sz w:val="24"/>
          <w:lang w:val="en-GB"/>
        </w:rPr>
        <w:t xml:space="preserve"> P</w:t>
      </w:r>
      <w:r w:rsidRPr="00CE1232">
        <w:rPr>
          <w:rFonts w:ascii="Times New Roman" w:hAnsi="Times New Roman" w:cs="Times New Roman"/>
          <w:sz w:val="24"/>
          <w:lang w:val="en-GB"/>
        </w:rPr>
        <w:t xml:space="preserve">erusahaan Subsektor </w:t>
      </w:r>
      <w:r w:rsidRPr="00CE1232">
        <w:rPr>
          <w:rFonts w:ascii="Times New Roman" w:hAnsi="Times New Roman" w:cs="Times New Roman"/>
          <w:i/>
          <w:sz w:val="24"/>
          <w:lang w:val="en-GB"/>
        </w:rPr>
        <w:t xml:space="preserve">Food </w:t>
      </w:r>
    </w:p>
    <w:p w:rsidR="00816B89" w:rsidRPr="00CE1232" w:rsidRDefault="00816B89" w:rsidP="00816B89">
      <w:pPr>
        <w:pStyle w:val="ListParagraph"/>
        <w:tabs>
          <w:tab w:val="right" w:leader="dot" w:pos="8505"/>
        </w:tabs>
        <w:spacing w:line="480" w:lineRule="auto"/>
        <w:ind w:right="-567"/>
        <w:rPr>
          <w:rFonts w:ascii="Times New Roman" w:hAnsi="Times New Roman" w:cs="Times New Roman"/>
          <w:sz w:val="24"/>
          <w:lang w:val="en-GB"/>
        </w:rPr>
      </w:pPr>
      <w:r w:rsidRPr="00CE1232">
        <w:rPr>
          <w:rFonts w:ascii="Times New Roman" w:hAnsi="Times New Roman" w:cs="Times New Roman"/>
          <w:i/>
          <w:sz w:val="24"/>
          <w:lang w:val="en-GB"/>
        </w:rPr>
        <w:t>and Beverage</w:t>
      </w:r>
      <w:r w:rsidRPr="00CE1232">
        <w:rPr>
          <w:rFonts w:ascii="Times New Roman" w:hAnsi="Times New Roman" w:cs="Times New Roman"/>
          <w:sz w:val="24"/>
          <w:lang w:val="en-GB"/>
        </w:rPr>
        <w:t xml:space="preserve"> T</w:t>
      </w:r>
      <w:r>
        <w:rPr>
          <w:rFonts w:ascii="Times New Roman" w:hAnsi="Times New Roman" w:cs="Times New Roman"/>
          <w:sz w:val="24"/>
          <w:lang w:val="en-GB"/>
        </w:rPr>
        <w:t>ahun 2023</w:t>
      </w:r>
      <w:r>
        <w:rPr>
          <w:rFonts w:ascii="Times New Roman" w:hAnsi="Times New Roman" w:cs="Times New Roman"/>
          <w:sz w:val="24"/>
          <w:lang w:val="en-GB"/>
        </w:rPr>
        <w:tab/>
        <w:t>123</w:t>
      </w:r>
    </w:p>
    <w:p w:rsidR="00816B89"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Hasil Perhitungan Variabel S</w:t>
      </w:r>
      <w:r>
        <w:rPr>
          <w:rFonts w:ascii="Times New Roman" w:hAnsi="Times New Roman" w:cs="Times New Roman"/>
          <w:sz w:val="24"/>
          <w:lang w:val="en-GB"/>
        </w:rPr>
        <w:t>truktur Aktiva</w:t>
      </w:r>
      <w:r w:rsidRPr="00CE1232">
        <w:rPr>
          <w:rFonts w:ascii="Times New Roman" w:hAnsi="Times New Roman" w:cs="Times New Roman"/>
          <w:sz w:val="24"/>
          <w:lang w:val="en-GB"/>
        </w:rPr>
        <w:t xml:space="preserve"> (</w:t>
      </w:r>
      <w:r>
        <w:rPr>
          <w:rFonts w:ascii="Times New Roman" w:hAnsi="Times New Roman" w:cs="Times New Roman"/>
          <w:sz w:val="24"/>
          <w:lang w:val="en-GB"/>
        </w:rPr>
        <w:t>X1</w:t>
      </w:r>
      <w:r w:rsidRPr="00CE1232">
        <w:rPr>
          <w:rFonts w:ascii="Times New Roman" w:hAnsi="Times New Roman" w:cs="Times New Roman"/>
          <w:sz w:val="24"/>
          <w:lang w:val="en-GB"/>
        </w:rPr>
        <w:t xml:space="preserve">) Perusahaan Subsektor </w:t>
      </w:r>
      <w:r>
        <w:rPr>
          <w:rFonts w:ascii="Times New Roman" w:hAnsi="Times New Roman" w:cs="Times New Roman"/>
          <w:i/>
          <w:sz w:val="24"/>
          <w:lang w:val="en-GB"/>
        </w:rPr>
        <w:t xml:space="preserve">Food </w:t>
      </w:r>
      <w:r w:rsidRPr="00CE1232">
        <w:rPr>
          <w:rFonts w:ascii="Times New Roman" w:hAnsi="Times New Roman" w:cs="Times New Roman"/>
          <w:i/>
          <w:sz w:val="24"/>
          <w:lang w:val="en-GB"/>
        </w:rPr>
        <w:t>and Beverage</w:t>
      </w:r>
      <w:r w:rsidRPr="00CE1232">
        <w:rPr>
          <w:rFonts w:ascii="Times New Roman" w:hAnsi="Times New Roman" w:cs="Times New Roman"/>
          <w:sz w:val="24"/>
          <w:lang w:val="en-GB"/>
        </w:rPr>
        <w:t xml:space="preserve"> T</w:t>
      </w:r>
      <w:r>
        <w:rPr>
          <w:rFonts w:ascii="Times New Roman" w:hAnsi="Times New Roman" w:cs="Times New Roman"/>
          <w:sz w:val="24"/>
          <w:lang w:val="en-GB"/>
        </w:rPr>
        <w:t>ahun 2020</w:t>
      </w:r>
      <w:r>
        <w:rPr>
          <w:rFonts w:ascii="Times New Roman" w:hAnsi="Times New Roman" w:cs="Times New Roman"/>
          <w:sz w:val="24"/>
          <w:lang w:val="en-GB"/>
        </w:rPr>
        <w:tab/>
        <w:t>124</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p>
    <w:p w:rsidR="00816B89"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 xml:space="preserve">Hasil Perhitungan Variabel Struktur </w:t>
      </w:r>
      <w:r>
        <w:rPr>
          <w:rFonts w:ascii="Times New Roman" w:hAnsi="Times New Roman" w:cs="Times New Roman"/>
          <w:sz w:val="24"/>
          <w:lang w:val="en-GB"/>
        </w:rPr>
        <w:t>Aktiva</w:t>
      </w:r>
      <w:r w:rsidRPr="00CE1232">
        <w:rPr>
          <w:rFonts w:ascii="Times New Roman" w:hAnsi="Times New Roman" w:cs="Times New Roman"/>
          <w:sz w:val="24"/>
          <w:lang w:val="en-GB"/>
        </w:rPr>
        <w:t xml:space="preserve"> (</w:t>
      </w:r>
      <w:r>
        <w:rPr>
          <w:rFonts w:ascii="Times New Roman" w:hAnsi="Times New Roman" w:cs="Times New Roman"/>
          <w:sz w:val="24"/>
          <w:lang w:val="en-GB"/>
        </w:rPr>
        <w:t>X1</w:t>
      </w:r>
      <w:r w:rsidRPr="00CE1232">
        <w:rPr>
          <w:rFonts w:ascii="Times New Roman" w:hAnsi="Times New Roman" w:cs="Times New Roman"/>
          <w:sz w:val="24"/>
          <w:lang w:val="en-GB"/>
        </w:rPr>
        <w:t xml:space="preserve">) Perusahaan Subsektor </w:t>
      </w:r>
      <w:r w:rsidRPr="00CE1232">
        <w:rPr>
          <w:rFonts w:ascii="Times New Roman" w:hAnsi="Times New Roman" w:cs="Times New Roman"/>
          <w:i/>
          <w:sz w:val="24"/>
          <w:lang w:val="en-GB"/>
        </w:rPr>
        <w:t>Food and Beverage</w:t>
      </w:r>
      <w:r w:rsidRPr="00CE1232">
        <w:rPr>
          <w:rFonts w:ascii="Times New Roman" w:hAnsi="Times New Roman" w:cs="Times New Roman"/>
          <w:sz w:val="24"/>
          <w:lang w:val="en-GB"/>
        </w:rPr>
        <w:t xml:space="preserve"> T</w:t>
      </w:r>
      <w:r>
        <w:rPr>
          <w:rFonts w:ascii="Times New Roman" w:hAnsi="Times New Roman" w:cs="Times New Roman"/>
          <w:sz w:val="24"/>
          <w:lang w:val="en-GB"/>
        </w:rPr>
        <w:t>ahun 2021</w:t>
      </w:r>
      <w:r>
        <w:rPr>
          <w:rFonts w:ascii="Times New Roman" w:hAnsi="Times New Roman" w:cs="Times New Roman"/>
          <w:sz w:val="24"/>
          <w:lang w:val="en-GB"/>
        </w:rPr>
        <w:tab/>
        <w:t>125</w:t>
      </w:r>
    </w:p>
    <w:p w:rsidR="00816B89" w:rsidRPr="00B35DD7" w:rsidRDefault="00816B89" w:rsidP="00816B89">
      <w:pPr>
        <w:pStyle w:val="ListParagraph"/>
        <w:rPr>
          <w:rFonts w:ascii="Times New Roman" w:hAnsi="Times New Roman" w:cs="Times New Roman"/>
          <w:sz w:val="24"/>
          <w:lang w:val="en-GB"/>
        </w:rPr>
      </w:pPr>
    </w:p>
    <w:p w:rsidR="00816B89" w:rsidRPr="00700764"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Hasil Perh</w:t>
      </w:r>
      <w:r>
        <w:rPr>
          <w:rFonts w:ascii="Times New Roman" w:hAnsi="Times New Roman" w:cs="Times New Roman"/>
          <w:sz w:val="24"/>
          <w:lang w:val="en-GB"/>
        </w:rPr>
        <w:t>itungan Variabel Struktur Aktiva (X1</w:t>
      </w:r>
      <w:r w:rsidRPr="00CE1232">
        <w:rPr>
          <w:rFonts w:ascii="Times New Roman" w:hAnsi="Times New Roman" w:cs="Times New Roman"/>
          <w:sz w:val="24"/>
          <w:lang w:val="en-GB"/>
        </w:rPr>
        <w:t xml:space="preserve">) Perusahaan Subsektor </w:t>
      </w:r>
      <w:r w:rsidRPr="00CE1232">
        <w:rPr>
          <w:rFonts w:ascii="Times New Roman" w:hAnsi="Times New Roman" w:cs="Times New Roman"/>
          <w:i/>
          <w:sz w:val="24"/>
          <w:lang w:val="en-GB"/>
        </w:rPr>
        <w:t xml:space="preserve">Food </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i/>
          <w:sz w:val="24"/>
          <w:lang w:val="en-GB"/>
        </w:rPr>
        <w:t>and Beverage</w:t>
      </w:r>
      <w:r w:rsidRPr="00CE1232">
        <w:rPr>
          <w:rFonts w:ascii="Times New Roman" w:hAnsi="Times New Roman" w:cs="Times New Roman"/>
          <w:sz w:val="24"/>
          <w:lang w:val="en-GB"/>
        </w:rPr>
        <w:t xml:space="preserve"> T</w:t>
      </w:r>
      <w:r>
        <w:rPr>
          <w:rFonts w:ascii="Times New Roman" w:hAnsi="Times New Roman" w:cs="Times New Roman"/>
          <w:sz w:val="24"/>
          <w:lang w:val="en-GB"/>
        </w:rPr>
        <w:t>ahun 2022</w:t>
      </w:r>
      <w:r>
        <w:rPr>
          <w:rFonts w:ascii="Times New Roman" w:hAnsi="Times New Roman" w:cs="Times New Roman"/>
          <w:sz w:val="24"/>
          <w:lang w:val="en-GB"/>
        </w:rPr>
        <w:tab/>
        <w:t>126</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p>
    <w:p w:rsidR="00816B89"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Hasil Perh</w:t>
      </w:r>
      <w:r>
        <w:rPr>
          <w:rFonts w:ascii="Times New Roman" w:hAnsi="Times New Roman" w:cs="Times New Roman"/>
          <w:sz w:val="24"/>
          <w:lang w:val="en-GB"/>
        </w:rPr>
        <w:t>itungan Variabel Struktur Aktiva (X1</w:t>
      </w:r>
      <w:r w:rsidRPr="00CE1232">
        <w:rPr>
          <w:rFonts w:ascii="Times New Roman" w:hAnsi="Times New Roman" w:cs="Times New Roman"/>
          <w:sz w:val="24"/>
          <w:lang w:val="en-GB"/>
        </w:rPr>
        <w:t xml:space="preserve">) Perusahaan Subsektor </w:t>
      </w:r>
      <w:r w:rsidRPr="00CE1232">
        <w:rPr>
          <w:rFonts w:ascii="Times New Roman" w:hAnsi="Times New Roman" w:cs="Times New Roman"/>
          <w:i/>
          <w:sz w:val="24"/>
          <w:lang w:val="en-GB"/>
        </w:rPr>
        <w:t xml:space="preserve">Food </w:t>
      </w:r>
      <w:r w:rsidRPr="00B35DD7">
        <w:rPr>
          <w:rFonts w:ascii="Times New Roman" w:hAnsi="Times New Roman" w:cs="Times New Roman"/>
          <w:i/>
          <w:sz w:val="24"/>
          <w:lang w:val="en-GB"/>
        </w:rPr>
        <w:t>and Beverage</w:t>
      </w:r>
      <w:r w:rsidRPr="00B35DD7">
        <w:rPr>
          <w:rFonts w:ascii="Times New Roman" w:hAnsi="Times New Roman" w:cs="Times New Roman"/>
          <w:sz w:val="24"/>
          <w:lang w:val="en-GB"/>
        </w:rPr>
        <w:t xml:space="preserve"> T</w:t>
      </w:r>
      <w:r>
        <w:rPr>
          <w:rFonts w:ascii="Times New Roman" w:hAnsi="Times New Roman" w:cs="Times New Roman"/>
          <w:sz w:val="24"/>
          <w:lang w:val="en-GB"/>
        </w:rPr>
        <w:t>ahun 2023</w:t>
      </w:r>
      <w:r w:rsidRPr="00B35DD7">
        <w:rPr>
          <w:rFonts w:ascii="Times New Roman" w:hAnsi="Times New Roman" w:cs="Times New Roman"/>
          <w:sz w:val="24"/>
          <w:lang w:val="en-GB"/>
        </w:rPr>
        <w:tab/>
      </w:r>
      <w:r>
        <w:rPr>
          <w:rFonts w:ascii="Times New Roman" w:hAnsi="Times New Roman" w:cs="Times New Roman"/>
          <w:sz w:val="24"/>
          <w:lang w:val="en-GB"/>
        </w:rPr>
        <w:t>127</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p>
    <w:p w:rsidR="00816B89" w:rsidRPr="007B06D7"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 xml:space="preserve">Hasil Perhitungan Variabel </w:t>
      </w:r>
      <w:r>
        <w:rPr>
          <w:rFonts w:ascii="Times New Roman" w:hAnsi="Times New Roman" w:cs="Times New Roman"/>
          <w:sz w:val="24"/>
          <w:lang w:val="en-GB"/>
        </w:rPr>
        <w:t>Profitabilitas</w:t>
      </w:r>
      <w:r w:rsidRPr="00CE1232">
        <w:rPr>
          <w:rFonts w:ascii="Times New Roman" w:hAnsi="Times New Roman" w:cs="Times New Roman"/>
          <w:sz w:val="24"/>
          <w:lang w:val="en-GB"/>
        </w:rPr>
        <w:t xml:space="preserve"> (</w:t>
      </w:r>
      <w:r>
        <w:rPr>
          <w:rFonts w:ascii="Times New Roman" w:hAnsi="Times New Roman" w:cs="Times New Roman"/>
          <w:sz w:val="24"/>
          <w:lang w:val="en-GB"/>
        </w:rPr>
        <w:t>X2</w:t>
      </w:r>
      <w:r w:rsidRPr="00CE1232">
        <w:rPr>
          <w:rFonts w:ascii="Times New Roman" w:hAnsi="Times New Roman" w:cs="Times New Roman"/>
          <w:sz w:val="24"/>
          <w:lang w:val="en-GB"/>
        </w:rPr>
        <w:t xml:space="preserve">) Perusahaan Subsektor </w:t>
      </w:r>
      <w:r w:rsidRPr="00CE1232">
        <w:rPr>
          <w:rFonts w:ascii="Times New Roman" w:hAnsi="Times New Roman" w:cs="Times New Roman"/>
          <w:i/>
          <w:sz w:val="24"/>
          <w:lang w:val="en-GB"/>
        </w:rPr>
        <w:t xml:space="preserve">Food </w:t>
      </w:r>
      <w:r>
        <w:rPr>
          <w:rFonts w:ascii="Times New Roman" w:hAnsi="Times New Roman" w:cs="Times New Roman"/>
          <w:i/>
          <w:sz w:val="24"/>
          <w:lang w:val="en-GB"/>
        </w:rPr>
        <w:t xml:space="preserve">    </w:t>
      </w:r>
      <w:r w:rsidRPr="00CE1232">
        <w:rPr>
          <w:rFonts w:ascii="Times New Roman" w:hAnsi="Times New Roman" w:cs="Times New Roman"/>
          <w:i/>
          <w:sz w:val="24"/>
          <w:lang w:val="en-GB"/>
        </w:rPr>
        <w:t>and Beverage</w:t>
      </w:r>
      <w:r w:rsidRPr="00CE1232">
        <w:rPr>
          <w:rFonts w:ascii="Times New Roman" w:hAnsi="Times New Roman" w:cs="Times New Roman"/>
          <w:sz w:val="24"/>
          <w:lang w:val="en-GB"/>
        </w:rPr>
        <w:t xml:space="preserve"> T</w:t>
      </w:r>
      <w:r>
        <w:rPr>
          <w:rFonts w:ascii="Times New Roman" w:hAnsi="Times New Roman" w:cs="Times New Roman"/>
          <w:sz w:val="24"/>
          <w:lang w:val="en-GB"/>
        </w:rPr>
        <w:t>ahun 2020</w:t>
      </w:r>
      <w:r>
        <w:rPr>
          <w:rFonts w:ascii="Times New Roman" w:hAnsi="Times New Roman" w:cs="Times New Roman"/>
          <w:sz w:val="24"/>
          <w:lang w:val="en-GB"/>
        </w:rPr>
        <w:tab/>
        <w:t>128</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p>
    <w:p w:rsidR="00816B89" w:rsidRPr="007B06D7"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Hasi</w:t>
      </w:r>
      <w:r>
        <w:rPr>
          <w:rFonts w:ascii="Times New Roman" w:hAnsi="Times New Roman" w:cs="Times New Roman"/>
          <w:sz w:val="24"/>
          <w:lang w:val="en-GB"/>
        </w:rPr>
        <w:t xml:space="preserve">l Perhitungan Variabel Profitabilitas </w:t>
      </w:r>
      <w:r w:rsidRPr="00CE1232">
        <w:rPr>
          <w:rFonts w:ascii="Times New Roman" w:hAnsi="Times New Roman" w:cs="Times New Roman"/>
          <w:sz w:val="24"/>
          <w:lang w:val="en-GB"/>
        </w:rPr>
        <w:t xml:space="preserve"> (</w:t>
      </w:r>
      <w:r>
        <w:rPr>
          <w:rFonts w:ascii="Times New Roman" w:hAnsi="Times New Roman" w:cs="Times New Roman"/>
          <w:sz w:val="24"/>
          <w:lang w:val="en-GB"/>
        </w:rPr>
        <w:t>X2</w:t>
      </w:r>
      <w:r w:rsidRPr="00CE1232">
        <w:rPr>
          <w:rFonts w:ascii="Times New Roman" w:hAnsi="Times New Roman" w:cs="Times New Roman"/>
          <w:sz w:val="24"/>
          <w:lang w:val="en-GB"/>
        </w:rPr>
        <w:t xml:space="preserve">) Perusahaan Subsektor </w:t>
      </w:r>
      <w:r w:rsidRPr="00CE1232">
        <w:rPr>
          <w:rFonts w:ascii="Times New Roman" w:hAnsi="Times New Roman" w:cs="Times New Roman"/>
          <w:i/>
          <w:sz w:val="24"/>
          <w:lang w:val="en-GB"/>
        </w:rPr>
        <w:t xml:space="preserve">Food </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i/>
          <w:sz w:val="24"/>
          <w:lang w:val="en-GB"/>
        </w:rPr>
        <w:t>and Beverage</w:t>
      </w:r>
      <w:r w:rsidRPr="00CE1232">
        <w:rPr>
          <w:rFonts w:ascii="Times New Roman" w:hAnsi="Times New Roman" w:cs="Times New Roman"/>
          <w:sz w:val="24"/>
          <w:lang w:val="en-GB"/>
        </w:rPr>
        <w:t xml:space="preserve"> T</w:t>
      </w:r>
      <w:r>
        <w:rPr>
          <w:rFonts w:ascii="Times New Roman" w:hAnsi="Times New Roman" w:cs="Times New Roman"/>
          <w:sz w:val="24"/>
          <w:lang w:val="en-GB"/>
        </w:rPr>
        <w:t>ahun 2021</w:t>
      </w:r>
      <w:r>
        <w:rPr>
          <w:rFonts w:ascii="Times New Roman" w:hAnsi="Times New Roman" w:cs="Times New Roman"/>
          <w:sz w:val="24"/>
          <w:lang w:val="en-GB"/>
        </w:rPr>
        <w:tab/>
        <w:t>129</w:t>
      </w:r>
    </w:p>
    <w:p w:rsidR="00816B89" w:rsidRPr="00B35DD7" w:rsidRDefault="00816B89" w:rsidP="00816B89">
      <w:pPr>
        <w:pStyle w:val="ListParagraph"/>
        <w:rPr>
          <w:rFonts w:ascii="Times New Roman" w:hAnsi="Times New Roman" w:cs="Times New Roman"/>
          <w:sz w:val="24"/>
          <w:lang w:val="en-GB"/>
        </w:rPr>
      </w:pPr>
    </w:p>
    <w:p w:rsidR="00816B89" w:rsidRPr="00700764"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Hasil Perh</w:t>
      </w:r>
      <w:r>
        <w:rPr>
          <w:rFonts w:ascii="Times New Roman" w:hAnsi="Times New Roman" w:cs="Times New Roman"/>
          <w:sz w:val="24"/>
          <w:lang w:val="en-GB"/>
        </w:rPr>
        <w:t>itungan Variabel Profitabilitas (X2</w:t>
      </w:r>
      <w:r w:rsidRPr="00CE1232">
        <w:rPr>
          <w:rFonts w:ascii="Times New Roman" w:hAnsi="Times New Roman" w:cs="Times New Roman"/>
          <w:sz w:val="24"/>
          <w:lang w:val="en-GB"/>
        </w:rPr>
        <w:t xml:space="preserve">) Perusahaan Subsektor </w:t>
      </w:r>
      <w:r w:rsidRPr="00CE1232">
        <w:rPr>
          <w:rFonts w:ascii="Times New Roman" w:hAnsi="Times New Roman" w:cs="Times New Roman"/>
          <w:i/>
          <w:sz w:val="24"/>
          <w:lang w:val="en-GB"/>
        </w:rPr>
        <w:t xml:space="preserve">Food </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i/>
          <w:sz w:val="24"/>
          <w:lang w:val="en-GB"/>
        </w:rPr>
        <w:t>and Beverage</w:t>
      </w:r>
      <w:r w:rsidRPr="00CE1232">
        <w:rPr>
          <w:rFonts w:ascii="Times New Roman" w:hAnsi="Times New Roman" w:cs="Times New Roman"/>
          <w:sz w:val="24"/>
          <w:lang w:val="en-GB"/>
        </w:rPr>
        <w:t xml:space="preserve"> T</w:t>
      </w:r>
      <w:r>
        <w:rPr>
          <w:rFonts w:ascii="Times New Roman" w:hAnsi="Times New Roman" w:cs="Times New Roman"/>
          <w:sz w:val="24"/>
          <w:lang w:val="en-GB"/>
        </w:rPr>
        <w:t>ahun 2022</w:t>
      </w:r>
      <w:r>
        <w:rPr>
          <w:rFonts w:ascii="Times New Roman" w:hAnsi="Times New Roman" w:cs="Times New Roman"/>
          <w:sz w:val="24"/>
          <w:lang w:val="en-GB"/>
        </w:rPr>
        <w:tab/>
        <w:t>130</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p>
    <w:p w:rsidR="00816B89" w:rsidRPr="00412F3C"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Hasil Perh</w:t>
      </w:r>
      <w:r>
        <w:rPr>
          <w:rFonts w:ascii="Times New Roman" w:hAnsi="Times New Roman" w:cs="Times New Roman"/>
          <w:sz w:val="24"/>
          <w:lang w:val="en-GB"/>
        </w:rPr>
        <w:t>itungan Variabel Profitabilitas (X2</w:t>
      </w:r>
      <w:r w:rsidRPr="00CE1232">
        <w:rPr>
          <w:rFonts w:ascii="Times New Roman" w:hAnsi="Times New Roman" w:cs="Times New Roman"/>
          <w:sz w:val="24"/>
          <w:lang w:val="en-GB"/>
        </w:rPr>
        <w:t xml:space="preserve">) Perusahaan Subsektor </w:t>
      </w:r>
      <w:r w:rsidRPr="00CE1232">
        <w:rPr>
          <w:rFonts w:ascii="Times New Roman" w:hAnsi="Times New Roman" w:cs="Times New Roman"/>
          <w:i/>
          <w:sz w:val="24"/>
          <w:lang w:val="en-GB"/>
        </w:rPr>
        <w:t xml:space="preserve">Food </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r w:rsidRPr="00B35DD7">
        <w:rPr>
          <w:rFonts w:ascii="Times New Roman" w:hAnsi="Times New Roman" w:cs="Times New Roman"/>
          <w:i/>
          <w:sz w:val="24"/>
          <w:lang w:val="en-GB"/>
        </w:rPr>
        <w:t>and Beverage</w:t>
      </w:r>
      <w:r w:rsidRPr="00B35DD7">
        <w:rPr>
          <w:rFonts w:ascii="Times New Roman" w:hAnsi="Times New Roman" w:cs="Times New Roman"/>
          <w:sz w:val="24"/>
          <w:lang w:val="en-GB"/>
        </w:rPr>
        <w:t xml:space="preserve"> T</w:t>
      </w:r>
      <w:r>
        <w:rPr>
          <w:rFonts w:ascii="Times New Roman" w:hAnsi="Times New Roman" w:cs="Times New Roman"/>
          <w:sz w:val="24"/>
          <w:lang w:val="en-GB"/>
        </w:rPr>
        <w:t>ahun 2023</w:t>
      </w:r>
      <w:r w:rsidRPr="00B35DD7">
        <w:rPr>
          <w:rFonts w:ascii="Times New Roman" w:hAnsi="Times New Roman" w:cs="Times New Roman"/>
          <w:sz w:val="24"/>
          <w:lang w:val="en-GB"/>
        </w:rPr>
        <w:tab/>
      </w:r>
      <w:r>
        <w:rPr>
          <w:rFonts w:ascii="Times New Roman" w:hAnsi="Times New Roman" w:cs="Times New Roman"/>
          <w:sz w:val="24"/>
          <w:lang w:val="en-GB"/>
        </w:rPr>
        <w:t>131</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p>
    <w:p w:rsidR="00816B89"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 xml:space="preserve">Hasil Perhitungan Variabel </w:t>
      </w:r>
      <w:r>
        <w:rPr>
          <w:rFonts w:ascii="Times New Roman" w:hAnsi="Times New Roman" w:cs="Times New Roman"/>
          <w:sz w:val="24"/>
          <w:lang w:val="en-GB"/>
        </w:rPr>
        <w:t>Likuiditas</w:t>
      </w:r>
      <w:r w:rsidRPr="00CE1232">
        <w:rPr>
          <w:rFonts w:ascii="Times New Roman" w:hAnsi="Times New Roman" w:cs="Times New Roman"/>
          <w:sz w:val="24"/>
          <w:lang w:val="en-GB"/>
        </w:rPr>
        <w:t xml:space="preserve"> (</w:t>
      </w:r>
      <w:r>
        <w:rPr>
          <w:rFonts w:ascii="Times New Roman" w:hAnsi="Times New Roman" w:cs="Times New Roman"/>
          <w:sz w:val="24"/>
          <w:lang w:val="en-GB"/>
        </w:rPr>
        <w:t>X3</w:t>
      </w:r>
      <w:r w:rsidRPr="00CE1232">
        <w:rPr>
          <w:rFonts w:ascii="Times New Roman" w:hAnsi="Times New Roman" w:cs="Times New Roman"/>
          <w:sz w:val="24"/>
          <w:lang w:val="en-GB"/>
        </w:rPr>
        <w:t xml:space="preserve">) Perusahaan Subsektor </w:t>
      </w:r>
      <w:r>
        <w:rPr>
          <w:rFonts w:ascii="Times New Roman" w:hAnsi="Times New Roman" w:cs="Times New Roman"/>
          <w:i/>
          <w:sz w:val="24"/>
          <w:lang w:val="en-GB"/>
        </w:rPr>
        <w:t xml:space="preserve">Food </w:t>
      </w:r>
      <w:r w:rsidRPr="00CE1232">
        <w:rPr>
          <w:rFonts w:ascii="Times New Roman" w:hAnsi="Times New Roman" w:cs="Times New Roman"/>
          <w:i/>
          <w:sz w:val="24"/>
          <w:lang w:val="en-GB"/>
        </w:rPr>
        <w:t>and Beverage</w:t>
      </w:r>
      <w:r w:rsidRPr="00CE1232">
        <w:rPr>
          <w:rFonts w:ascii="Times New Roman" w:hAnsi="Times New Roman" w:cs="Times New Roman"/>
          <w:sz w:val="24"/>
          <w:lang w:val="en-GB"/>
        </w:rPr>
        <w:t xml:space="preserve"> T</w:t>
      </w:r>
      <w:r>
        <w:rPr>
          <w:rFonts w:ascii="Times New Roman" w:hAnsi="Times New Roman" w:cs="Times New Roman"/>
          <w:sz w:val="24"/>
          <w:lang w:val="en-GB"/>
        </w:rPr>
        <w:t>ahun 2020</w:t>
      </w:r>
      <w:r>
        <w:rPr>
          <w:rFonts w:ascii="Times New Roman" w:hAnsi="Times New Roman" w:cs="Times New Roman"/>
          <w:sz w:val="24"/>
          <w:lang w:val="en-GB"/>
        </w:rPr>
        <w:tab/>
        <w:t>132</w:t>
      </w:r>
    </w:p>
    <w:p w:rsidR="00816B89" w:rsidRPr="007B06D7" w:rsidRDefault="00816B89" w:rsidP="00816B89">
      <w:pPr>
        <w:pStyle w:val="ListParagraph"/>
        <w:tabs>
          <w:tab w:val="right" w:leader="dot" w:pos="8505"/>
        </w:tabs>
        <w:spacing w:line="240" w:lineRule="auto"/>
        <w:ind w:right="-567"/>
        <w:rPr>
          <w:rFonts w:ascii="Times New Roman" w:hAnsi="Times New Roman" w:cs="Times New Roman"/>
          <w:sz w:val="24"/>
          <w:lang w:val="en-GB"/>
        </w:rPr>
      </w:pPr>
    </w:p>
    <w:p w:rsidR="00816B89" w:rsidRPr="007B06D7"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lastRenderedPageBreak/>
        <w:t xml:space="preserve">Hasil Perhitungan Variabel </w:t>
      </w:r>
      <w:r>
        <w:rPr>
          <w:rFonts w:ascii="Times New Roman" w:hAnsi="Times New Roman" w:cs="Times New Roman"/>
          <w:sz w:val="24"/>
          <w:lang w:val="en-GB"/>
        </w:rPr>
        <w:t>Likuiditas</w:t>
      </w:r>
      <w:r w:rsidRPr="00CE1232">
        <w:rPr>
          <w:rFonts w:ascii="Times New Roman" w:hAnsi="Times New Roman" w:cs="Times New Roman"/>
          <w:sz w:val="24"/>
          <w:lang w:val="en-GB"/>
        </w:rPr>
        <w:t xml:space="preserve"> (</w:t>
      </w:r>
      <w:r>
        <w:rPr>
          <w:rFonts w:ascii="Times New Roman" w:hAnsi="Times New Roman" w:cs="Times New Roman"/>
          <w:sz w:val="24"/>
          <w:lang w:val="en-GB"/>
        </w:rPr>
        <w:t>X3</w:t>
      </w:r>
      <w:r w:rsidRPr="00CE1232">
        <w:rPr>
          <w:rFonts w:ascii="Times New Roman" w:hAnsi="Times New Roman" w:cs="Times New Roman"/>
          <w:sz w:val="24"/>
          <w:lang w:val="en-GB"/>
        </w:rPr>
        <w:t xml:space="preserve">) Perusahaan Subsektor </w:t>
      </w:r>
      <w:r>
        <w:rPr>
          <w:rFonts w:ascii="Times New Roman" w:hAnsi="Times New Roman" w:cs="Times New Roman"/>
          <w:i/>
          <w:sz w:val="24"/>
          <w:lang w:val="en-GB"/>
        </w:rPr>
        <w:t xml:space="preserve">Food </w:t>
      </w:r>
      <w:r w:rsidRPr="00CE1232">
        <w:rPr>
          <w:rFonts w:ascii="Times New Roman" w:hAnsi="Times New Roman" w:cs="Times New Roman"/>
          <w:i/>
          <w:sz w:val="24"/>
          <w:lang w:val="en-GB"/>
        </w:rPr>
        <w:t>and Beverage</w:t>
      </w:r>
      <w:r w:rsidRPr="00CE1232">
        <w:rPr>
          <w:rFonts w:ascii="Times New Roman" w:hAnsi="Times New Roman" w:cs="Times New Roman"/>
          <w:sz w:val="24"/>
          <w:lang w:val="en-GB"/>
        </w:rPr>
        <w:t xml:space="preserve"> T</w:t>
      </w:r>
      <w:r>
        <w:rPr>
          <w:rFonts w:ascii="Times New Roman" w:hAnsi="Times New Roman" w:cs="Times New Roman"/>
          <w:sz w:val="24"/>
          <w:lang w:val="en-GB"/>
        </w:rPr>
        <w:t>ahun 2021</w:t>
      </w:r>
      <w:r>
        <w:rPr>
          <w:rFonts w:ascii="Times New Roman" w:hAnsi="Times New Roman" w:cs="Times New Roman"/>
          <w:sz w:val="24"/>
          <w:lang w:val="en-GB"/>
        </w:rPr>
        <w:tab/>
        <w:t>133</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p>
    <w:p w:rsidR="00816B89" w:rsidRPr="007B06D7"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Hasi</w:t>
      </w:r>
      <w:r>
        <w:rPr>
          <w:rFonts w:ascii="Times New Roman" w:hAnsi="Times New Roman" w:cs="Times New Roman"/>
          <w:sz w:val="24"/>
          <w:lang w:val="en-GB"/>
        </w:rPr>
        <w:t>l Perhitungan Variabel Likuiditas</w:t>
      </w:r>
      <w:r w:rsidRPr="00CE1232">
        <w:rPr>
          <w:rFonts w:ascii="Times New Roman" w:hAnsi="Times New Roman" w:cs="Times New Roman"/>
          <w:sz w:val="24"/>
          <w:lang w:val="en-GB"/>
        </w:rPr>
        <w:t xml:space="preserve"> (</w:t>
      </w:r>
      <w:r>
        <w:rPr>
          <w:rFonts w:ascii="Times New Roman" w:hAnsi="Times New Roman" w:cs="Times New Roman"/>
          <w:sz w:val="24"/>
          <w:lang w:val="en-GB"/>
        </w:rPr>
        <w:t>X3</w:t>
      </w:r>
      <w:r w:rsidRPr="00CE1232">
        <w:rPr>
          <w:rFonts w:ascii="Times New Roman" w:hAnsi="Times New Roman" w:cs="Times New Roman"/>
          <w:sz w:val="24"/>
          <w:lang w:val="en-GB"/>
        </w:rPr>
        <w:t xml:space="preserve">) Perusahaan Subsektor </w:t>
      </w:r>
      <w:r w:rsidRPr="00CE1232">
        <w:rPr>
          <w:rFonts w:ascii="Times New Roman" w:hAnsi="Times New Roman" w:cs="Times New Roman"/>
          <w:i/>
          <w:sz w:val="24"/>
          <w:lang w:val="en-GB"/>
        </w:rPr>
        <w:t xml:space="preserve">Food </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i/>
          <w:sz w:val="24"/>
          <w:lang w:val="en-GB"/>
        </w:rPr>
        <w:t>and Beverage</w:t>
      </w:r>
      <w:r w:rsidRPr="00CE1232">
        <w:rPr>
          <w:rFonts w:ascii="Times New Roman" w:hAnsi="Times New Roman" w:cs="Times New Roman"/>
          <w:sz w:val="24"/>
          <w:lang w:val="en-GB"/>
        </w:rPr>
        <w:t xml:space="preserve"> T</w:t>
      </w:r>
      <w:r>
        <w:rPr>
          <w:rFonts w:ascii="Times New Roman" w:hAnsi="Times New Roman" w:cs="Times New Roman"/>
          <w:sz w:val="24"/>
          <w:lang w:val="en-GB"/>
        </w:rPr>
        <w:t>ahun 2022</w:t>
      </w:r>
      <w:r>
        <w:rPr>
          <w:rFonts w:ascii="Times New Roman" w:hAnsi="Times New Roman" w:cs="Times New Roman"/>
          <w:sz w:val="24"/>
          <w:lang w:val="en-GB"/>
        </w:rPr>
        <w:tab/>
        <w:t>134</w:t>
      </w:r>
    </w:p>
    <w:p w:rsidR="00816B89" w:rsidRPr="00B35DD7" w:rsidRDefault="00816B89" w:rsidP="00816B89">
      <w:pPr>
        <w:pStyle w:val="ListParagraph"/>
        <w:rPr>
          <w:rFonts w:ascii="Times New Roman" w:hAnsi="Times New Roman" w:cs="Times New Roman"/>
          <w:sz w:val="24"/>
          <w:lang w:val="en-GB"/>
        </w:rPr>
      </w:pPr>
    </w:p>
    <w:p w:rsidR="00816B89" w:rsidRPr="00700764"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Hasil Perh</w:t>
      </w:r>
      <w:r>
        <w:rPr>
          <w:rFonts w:ascii="Times New Roman" w:hAnsi="Times New Roman" w:cs="Times New Roman"/>
          <w:sz w:val="24"/>
          <w:lang w:val="en-GB"/>
        </w:rPr>
        <w:t>itungan Variabel Likuiditas (X3</w:t>
      </w:r>
      <w:r w:rsidRPr="00CE1232">
        <w:rPr>
          <w:rFonts w:ascii="Times New Roman" w:hAnsi="Times New Roman" w:cs="Times New Roman"/>
          <w:sz w:val="24"/>
          <w:lang w:val="en-GB"/>
        </w:rPr>
        <w:t xml:space="preserve">) Perusahaan Subsektor </w:t>
      </w:r>
      <w:r w:rsidRPr="00CE1232">
        <w:rPr>
          <w:rFonts w:ascii="Times New Roman" w:hAnsi="Times New Roman" w:cs="Times New Roman"/>
          <w:i/>
          <w:sz w:val="24"/>
          <w:lang w:val="en-GB"/>
        </w:rPr>
        <w:t xml:space="preserve">Food </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i/>
          <w:sz w:val="24"/>
          <w:lang w:val="en-GB"/>
        </w:rPr>
        <w:t>and Beverage</w:t>
      </w:r>
      <w:r w:rsidRPr="00CE1232">
        <w:rPr>
          <w:rFonts w:ascii="Times New Roman" w:hAnsi="Times New Roman" w:cs="Times New Roman"/>
          <w:sz w:val="24"/>
          <w:lang w:val="en-GB"/>
        </w:rPr>
        <w:t xml:space="preserve"> T</w:t>
      </w:r>
      <w:r>
        <w:rPr>
          <w:rFonts w:ascii="Times New Roman" w:hAnsi="Times New Roman" w:cs="Times New Roman"/>
          <w:sz w:val="24"/>
          <w:lang w:val="en-GB"/>
        </w:rPr>
        <w:t>ahun 2023</w:t>
      </w:r>
      <w:r>
        <w:rPr>
          <w:rFonts w:ascii="Times New Roman" w:hAnsi="Times New Roman" w:cs="Times New Roman"/>
          <w:sz w:val="24"/>
          <w:lang w:val="en-GB"/>
        </w:rPr>
        <w:tab/>
        <w:t>135</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p>
    <w:p w:rsidR="00816B89"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Hasil Perh</w:t>
      </w:r>
      <w:r>
        <w:rPr>
          <w:rFonts w:ascii="Times New Roman" w:hAnsi="Times New Roman" w:cs="Times New Roman"/>
          <w:sz w:val="24"/>
          <w:lang w:val="en-GB"/>
        </w:rPr>
        <w:t>itungan Variabel Pertumbuhan  Penjualan (X4</w:t>
      </w:r>
      <w:r w:rsidRPr="00CE1232">
        <w:rPr>
          <w:rFonts w:ascii="Times New Roman" w:hAnsi="Times New Roman" w:cs="Times New Roman"/>
          <w:sz w:val="24"/>
          <w:lang w:val="en-GB"/>
        </w:rPr>
        <w:t xml:space="preserve">) Perusahaan </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 xml:space="preserve">Subsektor </w:t>
      </w:r>
      <w:r w:rsidRPr="00CE1232">
        <w:rPr>
          <w:rFonts w:ascii="Times New Roman" w:hAnsi="Times New Roman" w:cs="Times New Roman"/>
          <w:i/>
          <w:sz w:val="24"/>
          <w:lang w:val="en-GB"/>
        </w:rPr>
        <w:t xml:space="preserve">Food </w:t>
      </w:r>
      <w:r w:rsidRPr="00B35DD7">
        <w:rPr>
          <w:rFonts w:ascii="Times New Roman" w:hAnsi="Times New Roman" w:cs="Times New Roman"/>
          <w:i/>
          <w:sz w:val="24"/>
          <w:lang w:val="en-GB"/>
        </w:rPr>
        <w:t>and Beverage</w:t>
      </w:r>
      <w:r w:rsidRPr="00B35DD7">
        <w:rPr>
          <w:rFonts w:ascii="Times New Roman" w:hAnsi="Times New Roman" w:cs="Times New Roman"/>
          <w:sz w:val="24"/>
          <w:lang w:val="en-GB"/>
        </w:rPr>
        <w:t xml:space="preserve"> T</w:t>
      </w:r>
      <w:r>
        <w:rPr>
          <w:rFonts w:ascii="Times New Roman" w:hAnsi="Times New Roman" w:cs="Times New Roman"/>
          <w:sz w:val="24"/>
          <w:lang w:val="en-GB"/>
        </w:rPr>
        <w:t>ahun 2020</w:t>
      </w:r>
      <w:r w:rsidRPr="00B35DD7">
        <w:rPr>
          <w:rFonts w:ascii="Times New Roman" w:hAnsi="Times New Roman" w:cs="Times New Roman"/>
          <w:sz w:val="24"/>
          <w:lang w:val="en-GB"/>
        </w:rPr>
        <w:tab/>
      </w:r>
      <w:r>
        <w:rPr>
          <w:rFonts w:ascii="Times New Roman" w:hAnsi="Times New Roman" w:cs="Times New Roman"/>
          <w:sz w:val="24"/>
          <w:lang w:val="en-GB"/>
        </w:rPr>
        <w:t>136</w:t>
      </w:r>
    </w:p>
    <w:p w:rsidR="00816B89" w:rsidRPr="007B06D7" w:rsidRDefault="00816B89" w:rsidP="00816B89">
      <w:pPr>
        <w:pStyle w:val="ListParagraph"/>
        <w:tabs>
          <w:tab w:val="right" w:leader="dot" w:pos="8505"/>
        </w:tabs>
        <w:spacing w:line="240" w:lineRule="auto"/>
        <w:ind w:right="-567"/>
        <w:rPr>
          <w:rFonts w:ascii="Times New Roman" w:hAnsi="Times New Roman" w:cs="Times New Roman"/>
          <w:sz w:val="24"/>
          <w:lang w:val="en-GB"/>
        </w:rPr>
      </w:pPr>
    </w:p>
    <w:p w:rsidR="00816B89"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 xml:space="preserve">Hasil Perhitungan Variabel </w:t>
      </w:r>
      <w:r>
        <w:rPr>
          <w:rFonts w:ascii="Times New Roman" w:hAnsi="Times New Roman" w:cs="Times New Roman"/>
          <w:sz w:val="24"/>
          <w:lang w:val="en-GB"/>
        </w:rPr>
        <w:t>Pertumbuhan Penjualan</w:t>
      </w:r>
      <w:r w:rsidRPr="00CE1232">
        <w:rPr>
          <w:rFonts w:ascii="Times New Roman" w:hAnsi="Times New Roman" w:cs="Times New Roman"/>
          <w:sz w:val="24"/>
          <w:lang w:val="en-GB"/>
        </w:rPr>
        <w:t xml:space="preserve"> (</w:t>
      </w:r>
      <w:r>
        <w:rPr>
          <w:rFonts w:ascii="Times New Roman" w:hAnsi="Times New Roman" w:cs="Times New Roman"/>
          <w:sz w:val="24"/>
          <w:lang w:val="en-GB"/>
        </w:rPr>
        <w:t>X4</w:t>
      </w:r>
      <w:r w:rsidRPr="00CE1232">
        <w:rPr>
          <w:rFonts w:ascii="Times New Roman" w:hAnsi="Times New Roman" w:cs="Times New Roman"/>
          <w:sz w:val="24"/>
          <w:lang w:val="en-GB"/>
        </w:rPr>
        <w:t xml:space="preserve">) Perusahaan </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 xml:space="preserve">Subsektor </w:t>
      </w:r>
      <w:r>
        <w:rPr>
          <w:rFonts w:ascii="Times New Roman" w:hAnsi="Times New Roman" w:cs="Times New Roman"/>
          <w:i/>
          <w:sz w:val="24"/>
          <w:lang w:val="en-GB"/>
        </w:rPr>
        <w:t xml:space="preserve">Food </w:t>
      </w:r>
      <w:r w:rsidRPr="00CE1232">
        <w:rPr>
          <w:rFonts w:ascii="Times New Roman" w:hAnsi="Times New Roman" w:cs="Times New Roman"/>
          <w:i/>
          <w:sz w:val="24"/>
          <w:lang w:val="en-GB"/>
        </w:rPr>
        <w:t>and Beverage</w:t>
      </w:r>
      <w:r w:rsidRPr="00CE1232">
        <w:rPr>
          <w:rFonts w:ascii="Times New Roman" w:hAnsi="Times New Roman" w:cs="Times New Roman"/>
          <w:sz w:val="24"/>
          <w:lang w:val="en-GB"/>
        </w:rPr>
        <w:t xml:space="preserve"> T</w:t>
      </w:r>
      <w:r>
        <w:rPr>
          <w:rFonts w:ascii="Times New Roman" w:hAnsi="Times New Roman" w:cs="Times New Roman"/>
          <w:sz w:val="24"/>
          <w:lang w:val="en-GB"/>
        </w:rPr>
        <w:t>ahun 2021</w:t>
      </w:r>
      <w:r>
        <w:rPr>
          <w:rFonts w:ascii="Times New Roman" w:hAnsi="Times New Roman" w:cs="Times New Roman"/>
          <w:sz w:val="24"/>
          <w:lang w:val="en-GB"/>
        </w:rPr>
        <w:tab/>
        <w:t>137</w:t>
      </w:r>
    </w:p>
    <w:p w:rsidR="00816B89" w:rsidRPr="00CE1232" w:rsidRDefault="00816B89" w:rsidP="00816B89">
      <w:pPr>
        <w:pStyle w:val="ListParagraph"/>
        <w:tabs>
          <w:tab w:val="right" w:leader="dot" w:pos="8505"/>
        </w:tabs>
        <w:spacing w:line="240" w:lineRule="auto"/>
        <w:ind w:right="-567"/>
        <w:rPr>
          <w:rFonts w:ascii="Times New Roman" w:hAnsi="Times New Roman" w:cs="Times New Roman"/>
          <w:sz w:val="24"/>
          <w:lang w:val="en-GB"/>
        </w:rPr>
      </w:pPr>
    </w:p>
    <w:p w:rsidR="00816B89"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 xml:space="preserve">Hasil Perhitungan Variabel </w:t>
      </w:r>
      <w:r>
        <w:rPr>
          <w:rFonts w:ascii="Times New Roman" w:hAnsi="Times New Roman" w:cs="Times New Roman"/>
          <w:sz w:val="24"/>
          <w:lang w:val="en-GB"/>
        </w:rPr>
        <w:t>Pertumbuhan Penjualan</w:t>
      </w:r>
      <w:r w:rsidRPr="00CE1232">
        <w:rPr>
          <w:rFonts w:ascii="Times New Roman" w:hAnsi="Times New Roman" w:cs="Times New Roman"/>
          <w:sz w:val="24"/>
          <w:lang w:val="en-GB"/>
        </w:rPr>
        <w:t xml:space="preserve"> (</w:t>
      </w:r>
      <w:r>
        <w:rPr>
          <w:rFonts w:ascii="Times New Roman" w:hAnsi="Times New Roman" w:cs="Times New Roman"/>
          <w:sz w:val="24"/>
          <w:lang w:val="en-GB"/>
        </w:rPr>
        <w:t>X4</w:t>
      </w:r>
      <w:r w:rsidRPr="00CE1232">
        <w:rPr>
          <w:rFonts w:ascii="Times New Roman" w:hAnsi="Times New Roman" w:cs="Times New Roman"/>
          <w:sz w:val="24"/>
          <w:lang w:val="en-GB"/>
        </w:rPr>
        <w:t xml:space="preserve">) Perusahaan </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 xml:space="preserve">Subsektor </w:t>
      </w:r>
      <w:r>
        <w:rPr>
          <w:rFonts w:ascii="Times New Roman" w:hAnsi="Times New Roman" w:cs="Times New Roman"/>
          <w:i/>
          <w:sz w:val="24"/>
          <w:lang w:val="en-GB"/>
        </w:rPr>
        <w:t xml:space="preserve">Food </w:t>
      </w:r>
      <w:r w:rsidRPr="00CE1232">
        <w:rPr>
          <w:rFonts w:ascii="Times New Roman" w:hAnsi="Times New Roman" w:cs="Times New Roman"/>
          <w:i/>
          <w:sz w:val="24"/>
          <w:lang w:val="en-GB"/>
        </w:rPr>
        <w:t>and Beverage</w:t>
      </w:r>
      <w:r w:rsidRPr="00CE1232">
        <w:rPr>
          <w:rFonts w:ascii="Times New Roman" w:hAnsi="Times New Roman" w:cs="Times New Roman"/>
          <w:sz w:val="24"/>
          <w:lang w:val="en-GB"/>
        </w:rPr>
        <w:t xml:space="preserve"> T</w:t>
      </w:r>
      <w:r>
        <w:rPr>
          <w:rFonts w:ascii="Times New Roman" w:hAnsi="Times New Roman" w:cs="Times New Roman"/>
          <w:sz w:val="24"/>
          <w:lang w:val="en-GB"/>
        </w:rPr>
        <w:t>ahun 2022</w:t>
      </w:r>
      <w:r>
        <w:rPr>
          <w:rFonts w:ascii="Times New Roman" w:hAnsi="Times New Roman" w:cs="Times New Roman"/>
          <w:sz w:val="24"/>
          <w:lang w:val="en-GB"/>
        </w:rPr>
        <w:tab/>
        <w:t>138</w:t>
      </w:r>
    </w:p>
    <w:p w:rsidR="00816B89" w:rsidRPr="00CE1232" w:rsidRDefault="00816B89" w:rsidP="00816B89">
      <w:pPr>
        <w:pStyle w:val="ListParagraph"/>
        <w:tabs>
          <w:tab w:val="right" w:leader="dot" w:pos="8505"/>
        </w:tabs>
        <w:spacing w:line="240" w:lineRule="auto"/>
        <w:ind w:right="-567"/>
        <w:rPr>
          <w:rFonts w:ascii="Times New Roman" w:hAnsi="Times New Roman" w:cs="Times New Roman"/>
          <w:sz w:val="24"/>
          <w:lang w:val="en-GB"/>
        </w:rPr>
      </w:pPr>
    </w:p>
    <w:p w:rsidR="00816B89" w:rsidRDefault="00816B89" w:rsidP="00816B89">
      <w:pPr>
        <w:pStyle w:val="ListParagraph"/>
        <w:numPr>
          <w:ilvl w:val="0"/>
          <w:numId w:val="62"/>
        </w:numPr>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 xml:space="preserve">Hasil Perhitungan Variabel </w:t>
      </w:r>
      <w:r>
        <w:rPr>
          <w:rFonts w:ascii="Times New Roman" w:hAnsi="Times New Roman" w:cs="Times New Roman"/>
          <w:sz w:val="24"/>
          <w:lang w:val="en-GB"/>
        </w:rPr>
        <w:t>Pertumbuhan Penjualan</w:t>
      </w:r>
      <w:r w:rsidRPr="00CE1232">
        <w:rPr>
          <w:rFonts w:ascii="Times New Roman" w:hAnsi="Times New Roman" w:cs="Times New Roman"/>
          <w:sz w:val="24"/>
          <w:lang w:val="en-GB"/>
        </w:rPr>
        <w:t xml:space="preserve"> (</w:t>
      </w:r>
      <w:r>
        <w:rPr>
          <w:rFonts w:ascii="Times New Roman" w:hAnsi="Times New Roman" w:cs="Times New Roman"/>
          <w:sz w:val="24"/>
          <w:lang w:val="en-GB"/>
        </w:rPr>
        <w:t>X4</w:t>
      </w:r>
      <w:r w:rsidRPr="00CE1232">
        <w:rPr>
          <w:rFonts w:ascii="Times New Roman" w:hAnsi="Times New Roman" w:cs="Times New Roman"/>
          <w:sz w:val="24"/>
          <w:lang w:val="en-GB"/>
        </w:rPr>
        <w:t xml:space="preserve">) Perusahaan </w:t>
      </w:r>
    </w:p>
    <w:p w:rsidR="00816B89" w:rsidRDefault="00816B89" w:rsidP="00816B89">
      <w:pPr>
        <w:pStyle w:val="ListParagraph"/>
        <w:tabs>
          <w:tab w:val="right" w:leader="dot" w:pos="8505"/>
        </w:tabs>
        <w:spacing w:line="240" w:lineRule="auto"/>
        <w:ind w:right="-567"/>
        <w:rPr>
          <w:rFonts w:ascii="Times New Roman" w:hAnsi="Times New Roman" w:cs="Times New Roman"/>
          <w:sz w:val="24"/>
          <w:lang w:val="en-GB"/>
        </w:rPr>
      </w:pPr>
      <w:r w:rsidRPr="00CE1232">
        <w:rPr>
          <w:rFonts w:ascii="Times New Roman" w:hAnsi="Times New Roman" w:cs="Times New Roman"/>
          <w:sz w:val="24"/>
          <w:lang w:val="en-GB"/>
        </w:rPr>
        <w:t xml:space="preserve">Subsektor </w:t>
      </w:r>
      <w:r w:rsidRPr="00CE1232">
        <w:rPr>
          <w:rFonts w:ascii="Times New Roman" w:hAnsi="Times New Roman" w:cs="Times New Roman"/>
          <w:i/>
          <w:sz w:val="24"/>
          <w:lang w:val="en-GB"/>
        </w:rPr>
        <w:t xml:space="preserve">Food </w:t>
      </w:r>
      <w:r w:rsidRPr="00412F3C">
        <w:rPr>
          <w:rFonts w:ascii="Times New Roman" w:hAnsi="Times New Roman" w:cs="Times New Roman"/>
          <w:i/>
          <w:sz w:val="24"/>
          <w:lang w:val="en-GB"/>
        </w:rPr>
        <w:t>and Beverage</w:t>
      </w:r>
      <w:r w:rsidRPr="00412F3C">
        <w:rPr>
          <w:rFonts w:ascii="Times New Roman" w:hAnsi="Times New Roman" w:cs="Times New Roman"/>
          <w:sz w:val="24"/>
          <w:lang w:val="en-GB"/>
        </w:rPr>
        <w:t xml:space="preserve"> T</w:t>
      </w:r>
      <w:r>
        <w:rPr>
          <w:rFonts w:ascii="Times New Roman" w:hAnsi="Times New Roman" w:cs="Times New Roman"/>
          <w:sz w:val="24"/>
          <w:lang w:val="en-GB"/>
        </w:rPr>
        <w:t>ahun 2023</w:t>
      </w:r>
      <w:r w:rsidRPr="00412F3C">
        <w:rPr>
          <w:rFonts w:ascii="Times New Roman" w:hAnsi="Times New Roman" w:cs="Times New Roman"/>
          <w:sz w:val="24"/>
          <w:lang w:val="en-GB"/>
        </w:rPr>
        <w:tab/>
      </w:r>
      <w:r>
        <w:rPr>
          <w:rFonts w:ascii="Times New Roman" w:hAnsi="Times New Roman" w:cs="Times New Roman"/>
          <w:sz w:val="24"/>
          <w:lang w:val="en-GB"/>
        </w:rPr>
        <w:t>139</w:t>
      </w:r>
    </w:p>
    <w:p w:rsidR="00816B89" w:rsidRPr="00546130" w:rsidRDefault="00816B89" w:rsidP="00816B89">
      <w:pPr>
        <w:pStyle w:val="ListParagraph"/>
        <w:tabs>
          <w:tab w:val="right" w:leader="dot" w:pos="8505"/>
        </w:tabs>
        <w:spacing w:line="240" w:lineRule="auto"/>
        <w:ind w:right="-567"/>
        <w:rPr>
          <w:rFonts w:ascii="Times New Roman" w:hAnsi="Times New Roman" w:cs="Times New Roman"/>
          <w:sz w:val="24"/>
          <w:lang w:val="en-GB"/>
        </w:rPr>
      </w:pPr>
    </w:p>
    <w:p w:rsidR="00816B89" w:rsidRDefault="00816B89" w:rsidP="00816B89">
      <w:pPr>
        <w:pStyle w:val="ListParagraph"/>
        <w:numPr>
          <w:ilvl w:val="0"/>
          <w:numId w:val="62"/>
        </w:numPr>
        <w:tabs>
          <w:tab w:val="right" w:leader="dot" w:pos="8505"/>
        </w:tabs>
        <w:spacing w:line="480" w:lineRule="auto"/>
        <w:ind w:right="-567"/>
        <w:rPr>
          <w:rFonts w:ascii="Times New Roman" w:hAnsi="Times New Roman" w:cs="Times New Roman"/>
          <w:sz w:val="24"/>
          <w:lang w:val="en-GB"/>
        </w:rPr>
      </w:pPr>
      <w:r>
        <w:rPr>
          <w:rFonts w:ascii="Times New Roman" w:hAnsi="Times New Roman" w:cs="Times New Roman"/>
          <w:sz w:val="24"/>
          <w:lang w:val="en-GB"/>
        </w:rPr>
        <w:t>Hasil Analisis Deskriptif</w:t>
      </w:r>
      <w:r>
        <w:rPr>
          <w:rFonts w:ascii="Times New Roman" w:hAnsi="Times New Roman" w:cs="Times New Roman"/>
          <w:sz w:val="24"/>
          <w:lang w:val="en-GB"/>
        </w:rPr>
        <w:tab/>
        <w:t>140</w:t>
      </w:r>
    </w:p>
    <w:p w:rsidR="00816B89" w:rsidRDefault="00816B89" w:rsidP="00816B89">
      <w:pPr>
        <w:pStyle w:val="ListParagraph"/>
        <w:numPr>
          <w:ilvl w:val="0"/>
          <w:numId w:val="62"/>
        </w:numPr>
        <w:tabs>
          <w:tab w:val="right" w:leader="dot" w:pos="8505"/>
        </w:tabs>
        <w:spacing w:line="480" w:lineRule="auto"/>
        <w:ind w:right="-567"/>
        <w:rPr>
          <w:rFonts w:ascii="Times New Roman" w:hAnsi="Times New Roman" w:cs="Times New Roman"/>
          <w:sz w:val="24"/>
          <w:lang w:val="en-GB"/>
        </w:rPr>
      </w:pPr>
      <w:r>
        <w:rPr>
          <w:rFonts w:ascii="Times New Roman" w:hAnsi="Times New Roman" w:cs="Times New Roman"/>
          <w:sz w:val="24"/>
          <w:lang w:val="en-GB"/>
        </w:rPr>
        <w:t>Hasil Grafik Histogram Uji Normalitas</w:t>
      </w:r>
      <w:r>
        <w:rPr>
          <w:rFonts w:ascii="Times New Roman" w:hAnsi="Times New Roman" w:cs="Times New Roman"/>
          <w:sz w:val="24"/>
          <w:lang w:val="en-GB"/>
        </w:rPr>
        <w:tab/>
        <w:t>140</w:t>
      </w:r>
    </w:p>
    <w:p w:rsidR="00816B89" w:rsidRDefault="00816B89" w:rsidP="00816B89">
      <w:pPr>
        <w:pStyle w:val="ListParagraph"/>
        <w:numPr>
          <w:ilvl w:val="0"/>
          <w:numId w:val="62"/>
        </w:numPr>
        <w:tabs>
          <w:tab w:val="right" w:leader="dot" w:pos="8505"/>
        </w:tabs>
        <w:spacing w:line="480" w:lineRule="auto"/>
        <w:ind w:right="-567"/>
        <w:rPr>
          <w:rFonts w:ascii="Times New Roman" w:hAnsi="Times New Roman" w:cs="Times New Roman"/>
          <w:sz w:val="24"/>
          <w:lang w:val="en-GB"/>
        </w:rPr>
      </w:pPr>
      <w:r>
        <w:rPr>
          <w:rFonts w:ascii="Times New Roman" w:hAnsi="Times New Roman" w:cs="Times New Roman"/>
          <w:sz w:val="24"/>
          <w:lang w:val="en-GB"/>
        </w:rPr>
        <w:t>Hasil Grafik Normal P-P Plot</w:t>
      </w:r>
      <w:r>
        <w:rPr>
          <w:rFonts w:ascii="Times New Roman" w:hAnsi="Times New Roman" w:cs="Times New Roman"/>
          <w:sz w:val="24"/>
          <w:lang w:val="en-GB"/>
        </w:rPr>
        <w:tab/>
        <w:t>141</w:t>
      </w:r>
    </w:p>
    <w:p w:rsidR="00816B89" w:rsidRDefault="00816B89" w:rsidP="00816B89">
      <w:pPr>
        <w:pStyle w:val="ListParagraph"/>
        <w:numPr>
          <w:ilvl w:val="0"/>
          <w:numId w:val="62"/>
        </w:numPr>
        <w:tabs>
          <w:tab w:val="right" w:leader="dot" w:pos="8505"/>
        </w:tabs>
        <w:spacing w:line="480" w:lineRule="auto"/>
        <w:ind w:right="-567"/>
        <w:rPr>
          <w:rFonts w:ascii="Times New Roman" w:hAnsi="Times New Roman" w:cs="Times New Roman"/>
          <w:sz w:val="24"/>
          <w:lang w:val="en-GB"/>
        </w:rPr>
      </w:pPr>
      <w:r>
        <w:rPr>
          <w:rFonts w:ascii="Times New Roman" w:hAnsi="Times New Roman" w:cs="Times New Roman"/>
          <w:sz w:val="24"/>
          <w:lang w:val="en-GB"/>
        </w:rPr>
        <w:t>Hasil Uji Normalitas Kolmogorov-Smirnov</w:t>
      </w:r>
      <w:r>
        <w:rPr>
          <w:rFonts w:ascii="Times New Roman" w:hAnsi="Times New Roman" w:cs="Times New Roman"/>
          <w:sz w:val="24"/>
          <w:lang w:val="en-GB"/>
        </w:rPr>
        <w:tab/>
        <w:t>141</w:t>
      </w:r>
    </w:p>
    <w:p w:rsidR="00816B89" w:rsidRDefault="00816B89" w:rsidP="00816B89">
      <w:pPr>
        <w:pStyle w:val="ListParagraph"/>
        <w:numPr>
          <w:ilvl w:val="0"/>
          <w:numId w:val="62"/>
        </w:numPr>
        <w:tabs>
          <w:tab w:val="right" w:leader="dot" w:pos="8505"/>
        </w:tabs>
        <w:spacing w:line="480" w:lineRule="auto"/>
        <w:ind w:right="-567"/>
        <w:rPr>
          <w:rFonts w:ascii="Times New Roman" w:hAnsi="Times New Roman" w:cs="Times New Roman"/>
          <w:sz w:val="24"/>
          <w:lang w:val="en-GB"/>
        </w:rPr>
      </w:pPr>
      <w:r>
        <w:rPr>
          <w:rFonts w:ascii="Times New Roman" w:hAnsi="Times New Roman" w:cs="Times New Roman"/>
          <w:sz w:val="24"/>
          <w:lang w:val="en-GB"/>
        </w:rPr>
        <w:t>Hasil Multikolinieritas</w:t>
      </w:r>
      <w:r>
        <w:rPr>
          <w:rFonts w:ascii="Times New Roman" w:hAnsi="Times New Roman" w:cs="Times New Roman"/>
          <w:sz w:val="24"/>
          <w:lang w:val="en-GB"/>
        </w:rPr>
        <w:tab/>
        <w:t>142</w:t>
      </w:r>
    </w:p>
    <w:p w:rsidR="00816B89" w:rsidRDefault="00816B89" w:rsidP="00816B89">
      <w:pPr>
        <w:pStyle w:val="ListParagraph"/>
        <w:numPr>
          <w:ilvl w:val="0"/>
          <w:numId w:val="62"/>
        </w:numPr>
        <w:tabs>
          <w:tab w:val="right" w:leader="dot" w:pos="8505"/>
        </w:tabs>
        <w:spacing w:line="480" w:lineRule="auto"/>
        <w:ind w:right="-567"/>
        <w:rPr>
          <w:rFonts w:ascii="Times New Roman" w:hAnsi="Times New Roman" w:cs="Times New Roman"/>
          <w:sz w:val="24"/>
          <w:lang w:val="en-GB"/>
        </w:rPr>
      </w:pPr>
      <w:r>
        <w:rPr>
          <w:rFonts w:ascii="Times New Roman" w:hAnsi="Times New Roman" w:cs="Times New Roman"/>
          <w:sz w:val="24"/>
          <w:lang w:val="en-GB"/>
        </w:rPr>
        <w:t>Hasil Scatterplot Uji Heteroskedastisitas</w:t>
      </w:r>
      <w:r>
        <w:rPr>
          <w:rFonts w:ascii="Times New Roman" w:hAnsi="Times New Roman" w:cs="Times New Roman"/>
          <w:sz w:val="24"/>
          <w:lang w:val="en-GB"/>
        </w:rPr>
        <w:tab/>
        <w:t>142</w:t>
      </w:r>
    </w:p>
    <w:p w:rsidR="00816B89" w:rsidRDefault="00816B89" w:rsidP="00816B89">
      <w:pPr>
        <w:pStyle w:val="ListParagraph"/>
        <w:numPr>
          <w:ilvl w:val="0"/>
          <w:numId w:val="62"/>
        </w:numPr>
        <w:tabs>
          <w:tab w:val="right" w:leader="dot" w:pos="8505"/>
        </w:tabs>
        <w:spacing w:line="480" w:lineRule="auto"/>
        <w:ind w:right="-567"/>
        <w:rPr>
          <w:rFonts w:ascii="Times New Roman" w:hAnsi="Times New Roman" w:cs="Times New Roman"/>
          <w:sz w:val="24"/>
          <w:lang w:val="en-GB"/>
        </w:rPr>
      </w:pPr>
      <w:r>
        <w:rPr>
          <w:rFonts w:ascii="Times New Roman" w:hAnsi="Times New Roman" w:cs="Times New Roman"/>
          <w:sz w:val="24"/>
          <w:lang w:val="en-GB"/>
        </w:rPr>
        <w:t>Hasil Heteroskedastisitas (Uji Glejser)</w:t>
      </w:r>
      <w:r>
        <w:rPr>
          <w:rFonts w:ascii="Times New Roman" w:hAnsi="Times New Roman" w:cs="Times New Roman"/>
          <w:sz w:val="24"/>
          <w:lang w:val="en-GB"/>
        </w:rPr>
        <w:tab/>
        <w:t>143</w:t>
      </w:r>
    </w:p>
    <w:p w:rsidR="00816B89" w:rsidRDefault="00816B89" w:rsidP="00816B89">
      <w:pPr>
        <w:pStyle w:val="ListParagraph"/>
        <w:numPr>
          <w:ilvl w:val="0"/>
          <w:numId w:val="62"/>
        </w:numPr>
        <w:tabs>
          <w:tab w:val="right" w:leader="dot" w:pos="8505"/>
        </w:tabs>
        <w:spacing w:line="480" w:lineRule="auto"/>
        <w:ind w:right="-567"/>
        <w:rPr>
          <w:rFonts w:ascii="Times New Roman" w:hAnsi="Times New Roman" w:cs="Times New Roman"/>
          <w:sz w:val="24"/>
          <w:lang w:val="en-GB"/>
        </w:rPr>
      </w:pPr>
      <w:r>
        <w:rPr>
          <w:rFonts w:ascii="Times New Roman" w:hAnsi="Times New Roman" w:cs="Times New Roman"/>
          <w:sz w:val="24"/>
          <w:lang w:val="en-GB"/>
        </w:rPr>
        <w:t>Hasil Uji Autokorelasi Durbin Watson</w:t>
      </w:r>
      <w:r>
        <w:rPr>
          <w:rFonts w:ascii="Times New Roman" w:hAnsi="Times New Roman" w:cs="Times New Roman"/>
          <w:sz w:val="24"/>
          <w:lang w:val="en-GB"/>
        </w:rPr>
        <w:tab/>
        <w:t>143</w:t>
      </w:r>
    </w:p>
    <w:p w:rsidR="00816B89" w:rsidRDefault="00816B89" w:rsidP="00816B89">
      <w:pPr>
        <w:pStyle w:val="ListParagraph"/>
        <w:numPr>
          <w:ilvl w:val="0"/>
          <w:numId w:val="62"/>
        </w:numPr>
        <w:tabs>
          <w:tab w:val="right" w:leader="dot" w:pos="8505"/>
        </w:tabs>
        <w:spacing w:line="480" w:lineRule="auto"/>
        <w:ind w:right="-567"/>
        <w:rPr>
          <w:rFonts w:ascii="Times New Roman" w:hAnsi="Times New Roman" w:cs="Times New Roman"/>
          <w:sz w:val="24"/>
          <w:lang w:val="en-GB"/>
        </w:rPr>
      </w:pPr>
      <w:r>
        <w:rPr>
          <w:rFonts w:ascii="Times New Roman" w:hAnsi="Times New Roman" w:cs="Times New Roman"/>
          <w:sz w:val="24"/>
          <w:lang w:val="en-GB"/>
        </w:rPr>
        <w:t xml:space="preserve">Hasil Uji Autokorelasi Metode </w:t>
      </w:r>
      <w:r w:rsidRPr="00045B1B">
        <w:rPr>
          <w:rFonts w:ascii="Times New Roman" w:hAnsi="Times New Roman" w:cs="Times New Roman"/>
          <w:i/>
          <w:sz w:val="24"/>
          <w:lang w:val="en-GB"/>
        </w:rPr>
        <w:t>Run Test</w:t>
      </w:r>
      <w:r>
        <w:rPr>
          <w:rFonts w:ascii="Times New Roman" w:hAnsi="Times New Roman" w:cs="Times New Roman"/>
          <w:sz w:val="24"/>
          <w:lang w:val="en-GB"/>
        </w:rPr>
        <w:tab/>
        <w:t>144</w:t>
      </w:r>
    </w:p>
    <w:p w:rsidR="00816B89" w:rsidRDefault="00816B89" w:rsidP="00816B89">
      <w:pPr>
        <w:pStyle w:val="ListParagraph"/>
        <w:numPr>
          <w:ilvl w:val="0"/>
          <w:numId w:val="62"/>
        </w:numPr>
        <w:tabs>
          <w:tab w:val="right" w:leader="dot" w:pos="8505"/>
        </w:tabs>
        <w:spacing w:line="480" w:lineRule="auto"/>
        <w:ind w:right="-567"/>
        <w:rPr>
          <w:rFonts w:ascii="Times New Roman" w:hAnsi="Times New Roman" w:cs="Times New Roman"/>
          <w:sz w:val="24"/>
          <w:lang w:val="en-GB"/>
        </w:rPr>
      </w:pPr>
      <w:r>
        <w:rPr>
          <w:rFonts w:ascii="Times New Roman" w:hAnsi="Times New Roman" w:cs="Times New Roman"/>
          <w:sz w:val="24"/>
          <w:lang w:val="en-GB"/>
        </w:rPr>
        <w:t>Hasil Analisis Regresi Linier Berganda</w:t>
      </w:r>
      <w:r>
        <w:rPr>
          <w:rFonts w:ascii="Times New Roman" w:hAnsi="Times New Roman" w:cs="Times New Roman"/>
          <w:sz w:val="24"/>
          <w:lang w:val="en-GB"/>
        </w:rPr>
        <w:tab/>
        <w:t>144</w:t>
      </w:r>
    </w:p>
    <w:p w:rsidR="00816B89" w:rsidRDefault="00816B89" w:rsidP="00816B89">
      <w:pPr>
        <w:pStyle w:val="ListParagraph"/>
        <w:numPr>
          <w:ilvl w:val="0"/>
          <w:numId w:val="62"/>
        </w:numPr>
        <w:tabs>
          <w:tab w:val="right" w:leader="dot" w:pos="8505"/>
        </w:tabs>
        <w:spacing w:line="480" w:lineRule="auto"/>
        <w:ind w:right="-567"/>
        <w:rPr>
          <w:rFonts w:ascii="Times New Roman" w:hAnsi="Times New Roman" w:cs="Times New Roman"/>
          <w:sz w:val="24"/>
          <w:lang w:val="en-GB"/>
        </w:rPr>
      </w:pPr>
      <w:r>
        <w:rPr>
          <w:rFonts w:ascii="Times New Roman" w:hAnsi="Times New Roman" w:cs="Times New Roman"/>
          <w:sz w:val="24"/>
          <w:lang w:val="en-GB"/>
        </w:rPr>
        <w:t>Hasil Uji Parsial (Uji t)</w:t>
      </w:r>
      <w:r>
        <w:rPr>
          <w:rFonts w:ascii="Times New Roman" w:hAnsi="Times New Roman" w:cs="Times New Roman"/>
          <w:sz w:val="24"/>
          <w:lang w:val="en-GB"/>
        </w:rPr>
        <w:tab/>
        <w:t>145</w:t>
      </w:r>
    </w:p>
    <w:p w:rsidR="00816B89" w:rsidRDefault="00816B89" w:rsidP="00816B89">
      <w:pPr>
        <w:pStyle w:val="ListParagraph"/>
        <w:numPr>
          <w:ilvl w:val="0"/>
          <w:numId w:val="62"/>
        </w:numPr>
        <w:tabs>
          <w:tab w:val="right" w:leader="dot" w:pos="8505"/>
        </w:tabs>
        <w:spacing w:line="480" w:lineRule="auto"/>
        <w:ind w:right="-567"/>
        <w:rPr>
          <w:rFonts w:ascii="Times New Roman" w:hAnsi="Times New Roman" w:cs="Times New Roman"/>
          <w:sz w:val="24"/>
          <w:lang w:val="en-GB"/>
        </w:rPr>
      </w:pPr>
      <w:r>
        <w:rPr>
          <w:rFonts w:ascii="Times New Roman" w:hAnsi="Times New Roman" w:cs="Times New Roman"/>
          <w:sz w:val="24"/>
          <w:lang w:val="en-GB"/>
        </w:rPr>
        <w:t>Hasil Uji Simultan (Uji F)</w:t>
      </w:r>
      <w:r>
        <w:rPr>
          <w:rFonts w:ascii="Times New Roman" w:hAnsi="Times New Roman" w:cs="Times New Roman"/>
          <w:sz w:val="24"/>
          <w:lang w:val="en-GB"/>
        </w:rPr>
        <w:tab/>
        <w:t>145</w:t>
      </w:r>
    </w:p>
    <w:p w:rsidR="00816B89" w:rsidRPr="00816B89" w:rsidRDefault="00816B89" w:rsidP="00816B89">
      <w:pPr>
        <w:pStyle w:val="ListParagraph"/>
        <w:numPr>
          <w:ilvl w:val="0"/>
          <w:numId w:val="62"/>
        </w:numPr>
        <w:tabs>
          <w:tab w:val="right" w:leader="dot" w:pos="8505"/>
        </w:tabs>
        <w:spacing w:line="480" w:lineRule="auto"/>
        <w:ind w:right="-567"/>
        <w:rPr>
          <w:rFonts w:ascii="Times New Roman" w:hAnsi="Times New Roman" w:cs="Times New Roman"/>
          <w:sz w:val="24"/>
          <w:lang w:val="en-GB"/>
        </w:rPr>
        <w:sectPr w:rsidR="00816B89" w:rsidRPr="00816B89" w:rsidSect="006E61C7">
          <w:pgSz w:w="11907" w:h="16839" w:code="9"/>
          <w:pgMar w:top="2268" w:right="1701" w:bottom="1701" w:left="2268" w:header="709" w:footer="709" w:gutter="0"/>
          <w:pgNumType w:fmt="lowerRoman"/>
          <w:cols w:space="708"/>
          <w:docGrid w:linePitch="360"/>
        </w:sectPr>
      </w:pPr>
      <w:r>
        <w:rPr>
          <w:rFonts w:ascii="Times New Roman" w:hAnsi="Times New Roman" w:cs="Times New Roman"/>
          <w:sz w:val="24"/>
          <w:lang w:val="en-GB"/>
        </w:rPr>
        <w:t>Hasil Uji Koefisien Determinasi</w:t>
      </w:r>
      <w:r>
        <w:rPr>
          <w:rFonts w:ascii="Times New Roman" w:hAnsi="Times New Roman" w:cs="Times New Roman"/>
          <w:sz w:val="24"/>
          <w:lang w:val="en-GB"/>
        </w:rPr>
        <w:tab/>
        <w:t>146</w:t>
      </w:r>
    </w:p>
    <w:p w:rsidR="007349F1" w:rsidRPr="00372072" w:rsidRDefault="009D1F94" w:rsidP="00E26800">
      <w:pPr>
        <w:pStyle w:val="Heading1"/>
      </w:pPr>
      <w:r w:rsidRPr="00CA6470">
        <w:rPr>
          <w:lang w:val="en-GB"/>
        </w:rPr>
        <w:lastRenderedPageBreak/>
        <w:t>BAB I</w:t>
      </w:r>
    </w:p>
    <w:p w:rsidR="009D1F94" w:rsidRPr="00CA6470" w:rsidRDefault="009D1F94" w:rsidP="00D015A7">
      <w:pPr>
        <w:pStyle w:val="Heading1"/>
        <w:rPr>
          <w:lang w:val="en-GB"/>
        </w:rPr>
      </w:pPr>
      <w:r w:rsidRPr="00CA6470">
        <w:rPr>
          <w:lang w:val="en-GB"/>
        </w:rPr>
        <w:t>PENDAHULUAN</w:t>
      </w:r>
    </w:p>
    <w:p w:rsidR="009D1F94" w:rsidRPr="009E01EF" w:rsidRDefault="009D1F94" w:rsidP="0068490B">
      <w:pPr>
        <w:pStyle w:val="Heading1"/>
        <w:numPr>
          <w:ilvl w:val="0"/>
          <w:numId w:val="43"/>
        </w:numPr>
        <w:ind w:hanging="436"/>
        <w:jc w:val="left"/>
        <w:rPr>
          <w:lang w:val="en-GB"/>
        </w:rPr>
      </w:pPr>
      <w:r w:rsidRPr="009E01EF">
        <w:rPr>
          <w:lang w:val="en-GB"/>
        </w:rPr>
        <w:t>Latar Belakang</w:t>
      </w:r>
    </w:p>
    <w:p w:rsidR="00D04808" w:rsidRDefault="0038624F" w:rsidP="00D04808">
      <w:pPr>
        <w:pStyle w:val="ListParagraph"/>
        <w:spacing w:line="480" w:lineRule="auto"/>
        <w:ind w:firstLine="556"/>
        <w:jc w:val="both"/>
        <w:rPr>
          <w:rFonts w:ascii="Times New Roman" w:hAnsi="Times New Roman" w:cs="Times New Roman"/>
          <w:sz w:val="24"/>
          <w:lang w:val="en-GB"/>
        </w:rPr>
      </w:pPr>
      <w:r>
        <w:rPr>
          <w:rFonts w:ascii="Times New Roman" w:hAnsi="Times New Roman" w:cs="Times New Roman"/>
          <w:sz w:val="24"/>
          <w:lang w:val="en-GB"/>
        </w:rPr>
        <w:t>Pertumbuhan penduduk Indonesia dari tahun ke tahun se</w:t>
      </w:r>
      <w:r w:rsidR="00D04808">
        <w:rPr>
          <w:rFonts w:ascii="Times New Roman" w:hAnsi="Times New Roman" w:cs="Times New Roman"/>
          <w:sz w:val="24"/>
          <w:lang w:val="en-GB"/>
        </w:rPr>
        <w:t>makin bertambah yang mengakibatkan peningkatan pada kebutuhan makanan dan minuman</w:t>
      </w:r>
      <w:r w:rsidR="00483487">
        <w:rPr>
          <w:rFonts w:ascii="Times New Roman" w:hAnsi="Times New Roman" w:cs="Times New Roman"/>
          <w:sz w:val="24"/>
          <w:lang w:val="en-GB"/>
        </w:rPr>
        <w:t xml:space="preserve">, sehingga </w:t>
      </w:r>
      <w:r w:rsidR="00D04808">
        <w:rPr>
          <w:rFonts w:ascii="Times New Roman" w:hAnsi="Times New Roman" w:cs="Times New Roman"/>
          <w:sz w:val="24"/>
          <w:lang w:val="en-GB"/>
        </w:rPr>
        <w:t xml:space="preserve">sektor makanan dan minuman memegang peran penting dalam memenuhi kebutuhan karena bergerak dalam bidang konsumsi </w:t>
      </w:r>
      <w:r w:rsidR="00D04808">
        <w:rPr>
          <w:rFonts w:ascii="Times New Roman" w:hAnsi="Times New Roman" w:cs="Times New Roman"/>
          <w:sz w:val="24"/>
          <w:lang w:val="en-GB"/>
        </w:rPr>
        <w:fldChar w:fldCharType="begin" w:fldLock="1"/>
      </w:r>
      <w:r w:rsidR="00D75A4C">
        <w:rPr>
          <w:rFonts w:ascii="Times New Roman" w:hAnsi="Times New Roman" w:cs="Times New Roman"/>
          <w:sz w:val="24"/>
          <w:lang w:val="en-GB"/>
        </w:rPr>
        <w:instrText>ADDIN CSL_CITATION {"citationItems":[{"id":"ITEM-1","itemData":{"author":[{"dropping-particle":"","family":"Lim","given":"Fitri","non-dropping-particle":"","parse-names":false,"suffix":""},{"dropping-particle":"","family":"Zulaecha","given":"Hesty Ervianni","non-dropping-particle":"","parse-names":false,"suffix":""},{"dropping-particle":"","family":"Hamdani","given":"Sriyanto","non-dropping-particle":"","parse-names":false,"suffix":""}],"id":"ITEM-1","issue":"4","issued":{"date-parts":[["2022"]]},"page":"28-38","title":"Pengaruh profitabilitas, likuiditas, struktur aktiva, dan ukuran perusahaan terhadap struktur modal","type":"article-journal","volume":"1"},"uris":["http://www.mendeley.com/documents/?uuid=5dd49d7a-958a-4627-9e49-68c734b0c144"]}],"mendeley":{"formattedCitation":"(Lim et al., 2022)","manualFormatting":"(Lim et al., 2022: 29)","plainTextFormattedCitation":"(Lim et al., 2022)","previouslyFormattedCitation":"(Lim et al., 2022)"},"properties":{"noteIndex":0},"schema":"https://github.com/citation-style-language/schema/raw/master/csl-citation.json"}</w:instrText>
      </w:r>
      <w:r w:rsidR="00D04808">
        <w:rPr>
          <w:rFonts w:ascii="Times New Roman" w:hAnsi="Times New Roman" w:cs="Times New Roman"/>
          <w:sz w:val="24"/>
          <w:lang w:val="en-GB"/>
        </w:rPr>
        <w:fldChar w:fldCharType="separate"/>
      </w:r>
      <w:r w:rsidR="00D04808" w:rsidRPr="00D04808">
        <w:rPr>
          <w:rFonts w:ascii="Times New Roman" w:hAnsi="Times New Roman" w:cs="Times New Roman"/>
          <w:noProof/>
          <w:sz w:val="24"/>
          <w:lang w:val="en-GB"/>
        </w:rPr>
        <w:t>(Lim et al., 2022</w:t>
      </w:r>
      <w:r w:rsidR="00D04808">
        <w:rPr>
          <w:rFonts w:ascii="Times New Roman" w:hAnsi="Times New Roman" w:cs="Times New Roman"/>
          <w:noProof/>
          <w:sz w:val="24"/>
          <w:lang w:val="en-GB"/>
        </w:rPr>
        <w:t>: 29</w:t>
      </w:r>
      <w:r w:rsidR="00D04808" w:rsidRPr="00D04808">
        <w:rPr>
          <w:rFonts w:ascii="Times New Roman" w:hAnsi="Times New Roman" w:cs="Times New Roman"/>
          <w:noProof/>
          <w:sz w:val="24"/>
          <w:lang w:val="en-GB"/>
        </w:rPr>
        <w:t>)</w:t>
      </w:r>
      <w:r w:rsidR="00D04808">
        <w:rPr>
          <w:rFonts w:ascii="Times New Roman" w:hAnsi="Times New Roman" w:cs="Times New Roman"/>
          <w:sz w:val="24"/>
          <w:lang w:val="en-GB"/>
        </w:rPr>
        <w:fldChar w:fldCharType="end"/>
      </w:r>
      <w:r w:rsidR="00D04808">
        <w:rPr>
          <w:rFonts w:ascii="Times New Roman" w:hAnsi="Times New Roman" w:cs="Times New Roman"/>
          <w:sz w:val="24"/>
          <w:lang w:val="en-GB"/>
        </w:rPr>
        <w:t>.</w:t>
      </w:r>
      <w:r w:rsidR="00483487">
        <w:rPr>
          <w:rFonts w:ascii="Times New Roman" w:hAnsi="Times New Roman" w:cs="Times New Roman"/>
          <w:sz w:val="24"/>
          <w:lang w:val="en-GB"/>
        </w:rPr>
        <w:t xml:space="preserve"> Hal ini</w:t>
      </w:r>
      <w:r w:rsidR="00354BDE">
        <w:rPr>
          <w:rFonts w:ascii="Times New Roman" w:hAnsi="Times New Roman" w:cs="Times New Roman"/>
          <w:sz w:val="24"/>
          <w:lang w:val="en-GB"/>
        </w:rPr>
        <w:t xml:space="preserve"> berdampak pada perusahaan makanan dan minuman</w:t>
      </w:r>
      <w:r w:rsidR="00483487">
        <w:rPr>
          <w:rFonts w:ascii="Times New Roman" w:hAnsi="Times New Roman" w:cs="Times New Roman"/>
          <w:sz w:val="24"/>
          <w:lang w:val="en-GB"/>
        </w:rPr>
        <w:t xml:space="preserve"> yang terus meningkatkan jumlah produksi </w:t>
      </w:r>
      <w:r w:rsidR="00F91AAB">
        <w:rPr>
          <w:rFonts w:ascii="Times New Roman" w:hAnsi="Times New Roman" w:cs="Times New Roman"/>
          <w:sz w:val="24"/>
          <w:lang w:val="en-GB"/>
        </w:rPr>
        <w:t>bahan makanan dan minum</w:t>
      </w:r>
      <w:r w:rsidR="00C83563">
        <w:rPr>
          <w:rFonts w:ascii="Times New Roman" w:hAnsi="Times New Roman" w:cs="Times New Roman"/>
          <w:sz w:val="24"/>
          <w:lang w:val="en-GB"/>
        </w:rPr>
        <w:t>an untuk</w:t>
      </w:r>
      <w:r w:rsidR="00412D60">
        <w:rPr>
          <w:rFonts w:ascii="Times New Roman" w:hAnsi="Times New Roman" w:cs="Times New Roman"/>
          <w:sz w:val="24"/>
          <w:lang w:val="en-GB"/>
        </w:rPr>
        <w:t xml:space="preserve"> memenuhi kebutuhan masyarakat. </w:t>
      </w:r>
    </w:p>
    <w:p w:rsidR="001A01BA" w:rsidRPr="001A01BA" w:rsidRDefault="00BA1F08" w:rsidP="001A01BA">
      <w:pPr>
        <w:pStyle w:val="ListParagraph"/>
        <w:spacing w:line="480" w:lineRule="auto"/>
        <w:ind w:firstLine="556"/>
        <w:jc w:val="both"/>
        <w:rPr>
          <w:rFonts w:ascii="Times New Roman" w:hAnsi="Times New Roman" w:cs="Times New Roman"/>
          <w:sz w:val="24"/>
          <w:lang w:val="en-GB"/>
        </w:rPr>
      </w:pPr>
      <w:r w:rsidRPr="00D04808">
        <w:rPr>
          <w:rFonts w:ascii="Times New Roman" w:hAnsi="Times New Roman" w:cs="Times New Roman"/>
          <w:sz w:val="24"/>
          <w:lang w:val="en-GB"/>
        </w:rPr>
        <w:t xml:space="preserve">Bisnis makanan dan minuman </w:t>
      </w:r>
      <w:r w:rsidR="00523B17" w:rsidRPr="00D04808">
        <w:rPr>
          <w:rFonts w:ascii="Times New Roman" w:hAnsi="Times New Roman" w:cs="Times New Roman"/>
          <w:sz w:val="24"/>
          <w:lang w:val="en-GB"/>
        </w:rPr>
        <w:t xml:space="preserve">di </w:t>
      </w:r>
      <w:r w:rsidRPr="00D04808">
        <w:rPr>
          <w:rFonts w:ascii="Times New Roman" w:hAnsi="Times New Roman" w:cs="Times New Roman"/>
          <w:sz w:val="24"/>
          <w:lang w:val="en-GB"/>
        </w:rPr>
        <w:t xml:space="preserve">Indonesia memiliki </w:t>
      </w:r>
      <w:r w:rsidR="00C57A67">
        <w:rPr>
          <w:rFonts w:ascii="Times New Roman" w:hAnsi="Times New Roman" w:cs="Times New Roman"/>
          <w:sz w:val="24"/>
          <w:lang w:val="en-GB"/>
        </w:rPr>
        <w:t xml:space="preserve">peran vital </w:t>
      </w:r>
      <w:r w:rsidR="00D64963" w:rsidRPr="003B014C">
        <w:rPr>
          <w:rFonts w:ascii="Times New Roman" w:hAnsi="Times New Roman" w:cs="Times New Roman"/>
          <w:sz w:val="24"/>
          <w:lang w:val="en-GB"/>
        </w:rPr>
        <w:t>dalam menggerakkan perekonomian</w:t>
      </w:r>
      <w:r w:rsidR="00C57A67">
        <w:rPr>
          <w:rFonts w:ascii="Times New Roman" w:hAnsi="Times New Roman" w:cs="Times New Roman"/>
          <w:sz w:val="24"/>
          <w:lang w:val="en-GB"/>
        </w:rPr>
        <w:t xml:space="preserve"> negara karena cit</w:t>
      </w:r>
      <w:r w:rsidR="001A01BA">
        <w:rPr>
          <w:rFonts w:ascii="Times New Roman" w:hAnsi="Times New Roman" w:cs="Times New Roman"/>
          <w:sz w:val="24"/>
          <w:lang w:val="en-GB"/>
        </w:rPr>
        <w:t>a rasa yang khas sehingga sangat diminati oleh semua kalangan baik lokal maupun mancanegara</w:t>
      </w:r>
      <w:r w:rsidR="00C57A67">
        <w:rPr>
          <w:rFonts w:ascii="Times New Roman" w:hAnsi="Times New Roman" w:cs="Times New Roman"/>
          <w:sz w:val="24"/>
          <w:lang w:val="en-GB"/>
        </w:rPr>
        <w:t xml:space="preserve">. </w:t>
      </w:r>
      <w:r w:rsidR="00B77B58">
        <w:rPr>
          <w:rFonts w:ascii="Times New Roman" w:hAnsi="Times New Roman" w:cs="Times New Roman"/>
          <w:sz w:val="24"/>
          <w:lang w:val="en-GB"/>
        </w:rPr>
        <w:t>Hal ini didukung</w:t>
      </w:r>
      <w:r w:rsidR="001F687A">
        <w:rPr>
          <w:rFonts w:ascii="Times New Roman" w:hAnsi="Times New Roman" w:cs="Times New Roman"/>
          <w:sz w:val="24"/>
          <w:lang w:val="en-GB"/>
        </w:rPr>
        <w:t xml:space="preserve"> permintaan produk</w:t>
      </w:r>
      <w:r w:rsidR="001A4B5A" w:rsidRPr="001A4B5A">
        <w:rPr>
          <w:rFonts w:ascii="Times New Roman" w:hAnsi="Times New Roman" w:cs="Times New Roman"/>
          <w:sz w:val="24"/>
          <w:lang w:val="en-GB"/>
        </w:rPr>
        <w:t xml:space="preserve"> kebutuhan akan makanan dan minuman semakin meningkat seiring </w:t>
      </w:r>
      <w:r w:rsidR="00E448B6">
        <w:rPr>
          <w:rFonts w:ascii="Times New Roman" w:hAnsi="Times New Roman" w:cs="Times New Roman"/>
          <w:sz w:val="24"/>
          <w:lang w:val="en-GB"/>
        </w:rPr>
        <w:t>bertambahnya</w:t>
      </w:r>
      <w:r w:rsidR="00DA57F4">
        <w:rPr>
          <w:rFonts w:ascii="Times New Roman" w:hAnsi="Times New Roman" w:cs="Times New Roman"/>
          <w:sz w:val="24"/>
          <w:lang w:val="en-GB"/>
        </w:rPr>
        <w:t xml:space="preserve"> penduduk</w:t>
      </w:r>
      <w:r w:rsidR="00B77B58">
        <w:rPr>
          <w:rFonts w:ascii="Times New Roman" w:hAnsi="Times New Roman" w:cs="Times New Roman"/>
          <w:sz w:val="24"/>
          <w:lang w:val="en-GB"/>
        </w:rPr>
        <w:t xml:space="preserve"> </w:t>
      </w:r>
      <w:r w:rsidR="00B77B58">
        <w:rPr>
          <w:rFonts w:ascii="Times New Roman" w:hAnsi="Times New Roman" w:cs="Times New Roman"/>
          <w:sz w:val="24"/>
          <w:lang w:val="en-GB"/>
        </w:rPr>
        <w:fldChar w:fldCharType="begin" w:fldLock="1"/>
      </w:r>
      <w:r w:rsidR="008503AC">
        <w:rPr>
          <w:rFonts w:ascii="Times New Roman" w:hAnsi="Times New Roman" w:cs="Times New Roman"/>
          <w:sz w:val="24"/>
          <w:lang w:val="en-GB"/>
        </w:rPr>
        <w:instrText>ADDIN CSL_CITATION {"citationItems":[{"id":"ITEM-1","itemData":{"DOI":"http://dx.doi.org/10.24127/jm.v16i1.749","abstract":"Struktur modal merupakan sumber pendanaan perusahaan yang terdiri dari hutang jangka pendek, hutang jangka panjang dan modal sendiri yang dimiliki oleh perusahaan. Struktur modal merupakan faktor yang sangat berpengaruh dalam posisi keuangan perusahaan. Penelitian ini bertujuan untuk mengetahui dan menganalisis pengaruh profitabilitas, likuiditas, struktur aktiva dan pertumbuhan penjualan terhadap struktur modal perusahaan food and beverage yang terdaftar di Bursa Efek Indonesia tahun 2017-2020.Populasi yang digunakan dalam penelitian ini adalah perusahaan food and beverage yang terdaftar di Bursa Efek Indonesia yang berjumlah 30 perusahaaNurkhasanah, D., &amp; Nur, D. I. (2022). Analisis Struktur Modal Pada Perusahaan Food and Beverage Yang Terdaftar Di Bursa Efek Indonesia. Jurnal Manajemen, 16(1978–6573), 1. https://fe.ummetro.ac.id/n. Pada penelitian ini teknik yang digunakan penentuan sampel yaitu teknik purposive sampling. Sampel yang digunakan dalam penelitian ini adalah 19 perusahaan. Metode analisis yang digunakan dalam penelitian ini adalah analisis regresi linier berganda dengan uji asumsi klasik. Pengujian hipotesis dilakukan dengan menggunakan uji simultan (uji F) dan uji parsial (uji t). Berdasarkan pada hasil penelitian menunjukan bahwa variable profitabilitas, likuiditas dan struktur aktiva memberikan kontribusi terhadap struktur modal perusahaan food and beverage yang terdaftar di Bursa Efek Indonesia. Sedangkan pertumbuhan penjualan tidak berkontribusi terhadap struktur modal perusahaan food and beverage yang terdaftar di Bursa Efek Indonesia. Kata kunci: Struktur Modal, Profitabilitas, Likuiditas, Struktur Aktiva, Pertumbuhan Penjualan","author":[{"dropping-particle":"","family":"Nurkhasanah","given":"Dewi","non-dropping-particle":"","parse-names":false,"suffix":""},{"dropping-particle":"","family":"Nur","given":"Dhani Ichsanuddin","non-dropping-particle":"","parse-names":false,"suffix":""}],"container-title":"Jurnal Manajemen","id":"ITEM-1","issue":"1978-6573","issued":{"date-parts":[["2022"]]},"page":"48-60","title":"Analisis Struktur Modal Pada Perusahaan Food and Beverage Yang Terdaftar Di Bursa Efek Indonesia","type":"article-journal","volume":"16"},"uris":["http://www.mendeley.com/documents/?uuid=4a7944f0-16b4-4685-97da-55032ea90cdc"]}],"mendeley":{"formattedCitation":"(Nurkhasanah &amp; Nur, 2022)","manualFormatting":"(Nurkhasanah &amp; Nur, 2022: 50)","plainTextFormattedCitation":"(Nurkhasanah &amp; Nur, 2022)","previouslyFormattedCitation":"(Nurkhasanah &amp; Nur, 2022)"},"properties":{"noteIndex":0},"schema":"https://github.com/citation-style-language/schema/raw/master/csl-citation.json"}</w:instrText>
      </w:r>
      <w:r w:rsidR="00B77B58">
        <w:rPr>
          <w:rFonts w:ascii="Times New Roman" w:hAnsi="Times New Roman" w:cs="Times New Roman"/>
          <w:sz w:val="24"/>
          <w:lang w:val="en-GB"/>
        </w:rPr>
        <w:fldChar w:fldCharType="separate"/>
      </w:r>
      <w:r w:rsidR="00B77B58">
        <w:rPr>
          <w:rFonts w:ascii="Times New Roman" w:hAnsi="Times New Roman" w:cs="Times New Roman"/>
          <w:noProof/>
          <w:sz w:val="24"/>
          <w:lang w:val="en-GB"/>
        </w:rPr>
        <w:t>(Nurkhasanah &amp;</w:t>
      </w:r>
      <w:r w:rsidR="00E448B6">
        <w:rPr>
          <w:rFonts w:ascii="Times New Roman" w:hAnsi="Times New Roman" w:cs="Times New Roman"/>
          <w:noProof/>
          <w:sz w:val="24"/>
          <w:lang w:val="en-GB"/>
        </w:rPr>
        <w:t xml:space="preserve"> </w:t>
      </w:r>
      <w:r w:rsidR="00B77B58" w:rsidRPr="00B77B58">
        <w:rPr>
          <w:rFonts w:ascii="Times New Roman" w:hAnsi="Times New Roman" w:cs="Times New Roman"/>
          <w:noProof/>
          <w:sz w:val="24"/>
          <w:lang w:val="en-GB"/>
        </w:rPr>
        <w:t>Nur, 2022</w:t>
      </w:r>
      <w:r w:rsidR="00B77B58">
        <w:rPr>
          <w:rFonts w:ascii="Times New Roman" w:hAnsi="Times New Roman" w:cs="Times New Roman"/>
          <w:noProof/>
          <w:sz w:val="24"/>
          <w:lang w:val="en-GB"/>
        </w:rPr>
        <w:t>: 50</w:t>
      </w:r>
      <w:r w:rsidR="00B77B58" w:rsidRPr="00B77B58">
        <w:rPr>
          <w:rFonts w:ascii="Times New Roman" w:hAnsi="Times New Roman" w:cs="Times New Roman"/>
          <w:noProof/>
          <w:sz w:val="24"/>
          <w:lang w:val="en-GB"/>
        </w:rPr>
        <w:t>)</w:t>
      </w:r>
      <w:r w:rsidR="00B77B58">
        <w:rPr>
          <w:rFonts w:ascii="Times New Roman" w:hAnsi="Times New Roman" w:cs="Times New Roman"/>
          <w:sz w:val="24"/>
          <w:lang w:val="en-GB"/>
        </w:rPr>
        <w:fldChar w:fldCharType="end"/>
      </w:r>
      <w:r w:rsidR="00D64963" w:rsidRPr="003B014C">
        <w:rPr>
          <w:rFonts w:ascii="Times New Roman" w:hAnsi="Times New Roman" w:cs="Times New Roman"/>
          <w:sz w:val="24"/>
          <w:lang w:val="en-GB"/>
        </w:rPr>
        <w:t>.</w:t>
      </w:r>
    </w:p>
    <w:p w:rsidR="005175D5" w:rsidRDefault="00041260" w:rsidP="005175D5">
      <w:pPr>
        <w:pStyle w:val="ListParagraph"/>
        <w:spacing w:line="480" w:lineRule="auto"/>
        <w:ind w:firstLine="556"/>
        <w:jc w:val="both"/>
        <w:rPr>
          <w:rFonts w:ascii="Times New Roman" w:hAnsi="Times New Roman" w:cs="Times New Roman"/>
          <w:sz w:val="24"/>
          <w:lang w:val="en-GB"/>
        </w:rPr>
      </w:pPr>
      <w:r>
        <w:rPr>
          <w:rFonts w:ascii="Times New Roman" w:hAnsi="Times New Roman" w:cs="Times New Roman"/>
          <w:sz w:val="24"/>
          <w:lang w:val="en-GB"/>
        </w:rPr>
        <w:t>P</w:t>
      </w:r>
      <w:r w:rsidR="005F0B57">
        <w:rPr>
          <w:rFonts w:ascii="Times New Roman" w:hAnsi="Times New Roman" w:cs="Times New Roman"/>
          <w:sz w:val="24"/>
          <w:lang w:val="en-GB"/>
        </w:rPr>
        <w:t>erusahaan subsektor makanan dan minuman menjadi industri yang memberikan kontribusi tinggi pada sektor manufaktur terhadap pertumbuhan ekonomi nasional.</w:t>
      </w:r>
      <w:r w:rsidR="00B25656">
        <w:rPr>
          <w:rFonts w:ascii="Times New Roman" w:hAnsi="Times New Roman" w:cs="Times New Roman"/>
          <w:sz w:val="24"/>
          <w:lang w:val="en-GB"/>
        </w:rPr>
        <w:t xml:space="preserve"> </w:t>
      </w:r>
      <w:r w:rsidR="00DA7788">
        <w:rPr>
          <w:rFonts w:ascii="Times New Roman" w:hAnsi="Times New Roman" w:cs="Times New Roman"/>
          <w:sz w:val="24"/>
          <w:lang w:val="en-GB"/>
        </w:rPr>
        <w:t>Devi e</w:t>
      </w:r>
      <w:r w:rsidR="00027B99">
        <w:rPr>
          <w:rFonts w:ascii="Times New Roman" w:hAnsi="Times New Roman" w:cs="Times New Roman"/>
          <w:sz w:val="24"/>
          <w:lang w:val="en-GB"/>
        </w:rPr>
        <w:t>t al. tahun 2017</w:t>
      </w:r>
      <w:r w:rsidR="0053319A">
        <w:rPr>
          <w:rFonts w:ascii="Times New Roman" w:hAnsi="Times New Roman" w:cs="Times New Roman"/>
          <w:sz w:val="24"/>
          <w:lang w:val="en-GB"/>
        </w:rPr>
        <w:t xml:space="preserve"> </w:t>
      </w:r>
      <w:r w:rsidR="0007466C">
        <w:rPr>
          <w:rFonts w:ascii="Times New Roman" w:hAnsi="Times New Roman" w:cs="Times New Roman"/>
          <w:sz w:val="24"/>
          <w:lang w:val="en-GB"/>
        </w:rPr>
        <w:fldChar w:fldCharType="begin" w:fldLock="1"/>
      </w:r>
      <w:r w:rsidR="00492B49">
        <w:rPr>
          <w:rFonts w:ascii="Times New Roman" w:hAnsi="Times New Roman" w:cs="Times New Roman"/>
          <w:sz w:val="24"/>
          <w:lang w:val="en-GB"/>
        </w:rPr>
        <w:instrText>ADDIN CSL_CITATION {"citationItems":[{"id":"ITEM-1","itemData":{"DOI":"10.32477/jrabi.v2i3.562","abstract":"Penelitian ini bertujuan untuk menguji pengaruh tangibility, profitabilitas dan likuiditas terhadap struktur modal pada perusahaan manufaktur sub sektor food and beverage yang terdaftar di Bursa Efek Indonesia periode 2017-2020. Tangibility diukur dengan fixed asset ratio, profitabilitas diukur dengan return on equity dan likuiditas diukur dengan current ratio. Penelitian ini merupakan penelitian kuantitatif. Sampel dalam penelitian ini diperoleh dengan metode purposive sampling, yaitu pemilihan sampel dengan kriteria-kriteria yang telah ditentukan. Berdasarkan metode purposive sampling dengan kriteria yang telah ditentukan didapatkan sebanyak 80 sampel dari 20 perusahaan manufaktur sub sektor food and beverage yang terdaftar di Bursa Efek Indonesia (BEI) selama periode 2017-2020. Metode yang digunakan dalam penelitian ini adalah teknik analisis regresi berganda yang diolah menggunakan program SPSS versi 25. Hasil penelitian berdasarkan uji F, menunjukkan bahwa tangibility berpengaruh positif signifikan, likuiditas berpengaruh negatif signifikan terhadap struktur modal dengan nilai signifikansi &lt; 0,05 sedangkan profitabilitas tidak berpengaruh terhadap struktur modal. Dilihat dari uji F, variabel independen secara simultan berpengaruh terhadap struktur modal, dengan nilai F 15,768 dan signifikansi 0,000 ketiga variabel independen tersebut mempengaruhi struktur modal sebesar 60,7% sisanya dijelaskan oleh sebab-sebab atau variabel lain.","author":[{"dropping-particle":"","family":"Ambarwati","given":"Lilik","non-dropping-particle":"","parse-names":false,"suffix":""},{"dropping-particle":"","family":"Risanti","given":"Iin","non-dropping-particle":"","parse-names":false,"suffix":""},{"dropping-particle":"","family":"Yulianto","given":"Prafid Dwi","non-dropping-particle":"","parse-names":false,"suffix":""}],"container-title":"Jurnal Riset Akuntansi dan Bisnis Indonesia","id":"ITEM-1","issue":"3","issued":{"date-parts":[["2022"]]},"page":"774-794","title":"Pengaruh Tangibility, Profitabilitas, Dan Likuiditas Terhadap Struktur Modal Pada Perusahaan Manufaktur Sub Sektor Food and Beverage Yang Terdaftar Di Bursa Efek Indonesia Periode 2017-2020","type":"article-journal","volume":"2"},"uris":["http://www.mendeley.com/documents/?uuid=210e5146-caa5-4570-ab87-bd329d93b246"]}],"mendeley":{"formattedCitation":"(Ambarwati et al., 2022)","manualFormatting":"(dalam Ambarwati et al., 2022: 775)","plainTextFormattedCitation":"(Ambarwati et al., 2022)","previouslyFormattedCitation":"(Ambarwati et al., 2022)"},"properties":{"noteIndex":0},"schema":"https://github.com/citation-style-language/schema/raw/master/csl-citation.json"}</w:instrText>
      </w:r>
      <w:r w:rsidR="0007466C">
        <w:rPr>
          <w:rFonts w:ascii="Times New Roman" w:hAnsi="Times New Roman" w:cs="Times New Roman"/>
          <w:sz w:val="24"/>
          <w:lang w:val="en-GB"/>
        </w:rPr>
        <w:fldChar w:fldCharType="separate"/>
      </w:r>
      <w:r w:rsidR="0007466C" w:rsidRPr="0007466C">
        <w:rPr>
          <w:rFonts w:ascii="Times New Roman" w:hAnsi="Times New Roman" w:cs="Times New Roman"/>
          <w:noProof/>
          <w:sz w:val="24"/>
          <w:lang w:val="en-GB"/>
        </w:rPr>
        <w:t>(</w:t>
      </w:r>
      <w:r w:rsidR="0007466C">
        <w:rPr>
          <w:rFonts w:ascii="Times New Roman" w:hAnsi="Times New Roman" w:cs="Times New Roman"/>
          <w:noProof/>
          <w:sz w:val="24"/>
          <w:lang w:val="en-GB"/>
        </w:rPr>
        <w:t xml:space="preserve">dalam </w:t>
      </w:r>
      <w:r w:rsidR="0007466C" w:rsidRPr="0007466C">
        <w:rPr>
          <w:rFonts w:ascii="Times New Roman" w:hAnsi="Times New Roman" w:cs="Times New Roman"/>
          <w:noProof/>
          <w:sz w:val="24"/>
          <w:lang w:val="en-GB"/>
        </w:rPr>
        <w:t>Ambarwati et al., 2022</w:t>
      </w:r>
      <w:r w:rsidR="00492B49">
        <w:rPr>
          <w:rFonts w:ascii="Times New Roman" w:hAnsi="Times New Roman" w:cs="Times New Roman"/>
          <w:noProof/>
          <w:sz w:val="24"/>
          <w:lang w:val="en-GB"/>
        </w:rPr>
        <w:t>: 775</w:t>
      </w:r>
      <w:r w:rsidR="0007466C" w:rsidRPr="0007466C">
        <w:rPr>
          <w:rFonts w:ascii="Times New Roman" w:hAnsi="Times New Roman" w:cs="Times New Roman"/>
          <w:noProof/>
          <w:sz w:val="24"/>
          <w:lang w:val="en-GB"/>
        </w:rPr>
        <w:t>)</w:t>
      </w:r>
      <w:r w:rsidR="0007466C">
        <w:rPr>
          <w:rFonts w:ascii="Times New Roman" w:hAnsi="Times New Roman" w:cs="Times New Roman"/>
          <w:sz w:val="24"/>
          <w:lang w:val="en-GB"/>
        </w:rPr>
        <w:fldChar w:fldCharType="end"/>
      </w:r>
      <w:r w:rsidR="0007466C">
        <w:rPr>
          <w:rFonts w:ascii="Times New Roman" w:hAnsi="Times New Roman" w:cs="Times New Roman"/>
          <w:sz w:val="24"/>
          <w:lang w:val="en-GB"/>
        </w:rPr>
        <w:t xml:space="preserve"> menjelaskan </w:t>
      </w:r>
      <w:r w:rsidR="00967F08">
        <w:rPr>
          <w:rFonts w:ascii="Times New Roman" w:hAnsi="Times New Roman" w:cs="Times New Roman"/>
          <w:sz w:val="24"/>
          <w:lang w:val="en-GB"/>
        </w:rPr>
        <w:t>p</w:t>
      </w:r>
      <w:r w:rsidR="00B25656">
        <w:rPr>
          <w:rFonts w:ascii="Times New Roman" w:hAnsi="Times New Roman" w:cs="Times New Roman"/>
          <w:sz w:val="24"/>
          <w:lang w:val="en-GB"/>
        </w:rPr>
        <w:t>erusahaan makanan dan minuman merupakan salah satu sektor yang diminati oleh para investor, alasannya adalah sektor ini dapat bertahan di tengah kondisi perekonomian Indonesia</w:t>
      </w:r>
      <w:r w:rsidR="0007466C">
        <w:rPr>
          <w:rFonts w:ascii="Times New Roman" w:hAnsi="Times New Roman" w:cs="Times New Roman"/>
          <w:sz w:val="24"/>
          <w:lang w:val="en-GB"/>
        </w:rPr>
        <w:t>.</w:t>
      </w:r>
    </w:p>
    <w:p w:rsidR="00F924CA" w:rsidRPr="005175D5" w:rsidRDefault="005175D5" w:rsidP="005175D5">
      <w:pPr>
        <w:pStyle w:val="ListParagraph"/>
        <w:spacing w:line="480" w:lineRule="auto"/>
        <w:ind w:firstLine="556"/>
        <w:jc w:val="both"/>
        <w:rPr>
          <w:rFonts w:ascii="Times New Roman" w:hAnsi="Times New Roman" w:cs="Times New Roman"/>
          <w:sz w:val="24"/>
          <w:lang w:val="en-GB"/>
        </w:rPr>
      </w:pPr>
      <w:r w:rsidRPr="005175D5">
        <w:rPr>
          <w:rFonts w:ascii="Times New Roman" w:hAnsi="Times New Roman" w:cs="Times New Roman"/>
          <w:sz w:val="24"/>
          <w:lang w:val="en-GB"/>
        </w:rPr>
        <w:lastRenderedPageBreak/>
        <w:t xml:space="preserve">Perusahaan makanan dan minuman diperkirakan akan menawarkan peluang yang menguntungkan untuk memenuhi kebutuhan masyarakat. </w:t>
      </w:r>
      <w:r w:rsidR="00B25656" w:rsidRPr="005175D5">
        <w:rPr>
          <w:rFonts w:ascii="Times New Roman" w:hAnsi="Times New Roman" w:cs="Times New Roman"/>
          <w:sz w:val="24"/>
          <w:lang w:val="en-GB"/>
        </w:rPr>
        <w:t>Hal ini menunjukkan bahwa</w:t>
      </w:r>
      <w:r w:rsidRPr="005175D5">
        <w:rPr>
          <w:rFonts w:ascii="Times New Roman" w:hAnsi="Times New Roman" w:cs="Times New Roman"/>
          <w:sz w:val="24"/>
          <w:lang w:val="en-GB"/>
        </w:rPr>
        <w:t xml:space="preserve"> ketika </w:t>
      </w:r>
      <w:r w:rsidR="00AE2BA6" w:rsidRPr="005175D5">
        <w:rPr>
          <w:rFonts w:ascii="Times New Roman" w:hAnsi="Times New Roman" w:cs="Times New Roman"/>
          <w:sz w:val="24"/>
          <w:lang w:val="en-GB"/>
        </w:rPr>
        <w:t>permintaan konsumen terhadap</w:t>
      </w:r>
      <w:r w:rsidRPr="005175D5">
        <w:rPr>
          <w:rFonts w:ascii="Times New Roman" w:hAnsi="Times New Roman" w:cs="Times New Roman"/>
          <w:sz w:val="24"/>
          <w:lang w:val="en-GB"/>
        </w:rPr>
        <w:t xml:space="preserve"> produk</w:t>
      </w:r>
      <w:r w:rsidR="00AE2BA6" w:rsidRPr="005175D5">
        <w:rPr>
          <w:rFonts w:ascii="Times New Roman" w:hAnsi="Times New Roman" w:cs="Times New Roman"/>
          <w:sz w:val="24"/>
          <w:lang w:val="en-GB"/>
        </w:rPr>
        <w:t xml:space="preserve"> makanan dan minuman</w:t>
      </w:r>
      <w:r w:rsidRPr="005175D5">
        <w:rPr>
          <w:rFonts w:ascii="Times New Roman" w:hAnsi="Times New Roman" w:cs="Times New Roman"/>
          <w:sz w:val="24"/>
          <w:lang w:val="en-GB"/>
        </w:rPr>
        <w:t xml:space="preserve"> meningkat</w:t>
      </w:r>
      <w:r w:rsidR="00AE2BA6" w:rsidRPr="005175D5">
        <w:rPr>
          <w:rFonts w:ascii="Times New Roman" w:hAnsi="Times New Roman" w:cs="Times New Roman"/>
          <w:sz w:val="24"/>
          <w:lang w:val="en-GB"/>
        </w:rPr>
        <w:t xml:space="preserve"> maka </w:t>
      </w:r>
      <w:r w:rsidR="0007466C" w:rsidRPr="005175D5">
        <w:rPr>
          <w:rFonts w:ascii="Times New Roman" w:hAnsi="Times New Roman" w:cs="Times New Roman"/>
          <w:sz w:val="24"/>
          <w:lang w:val="en-GB"/>
        </w:rPr>
        <w:t xml:space="preserve">pendapatan perusahaan </w:t>
      </w:r>
      <w:r w:rsidRPr="005175D5">
        <w:rPr>
          <w:rFonts w:ascii="Times New Roman" w:hAnsi="Times New Roman" w:cs="Times New Roman"/>
          <w:sz w:val="24"/>
          <w:lang w:val="en-GB"/>
        </w:rPr>
        <w:t>pun meningkat</w:t>
      </w:r>
      <w:r w:rsidR="00C93C94">
        <w:rPr>
          <w:rFonts w:ascii="Times New Roman" w:hAnsi="Times New Roman" w:cs="Times New Roman"/>
          <w:sz w:val="24"/>
          <w:lang w:val="en-GB"/>
        </w:rPr>
        <w:t>, apabila laba perusahaan</w:t>
      </w:r>
      <w:r w:rsidR="00D476BC">
        <w:rPr>
          <w:rFonts w:ascii="Times New Roman" w:hAnsi="Times New Roman" w:cs="Times New Roman"/>
          <w:sz w:val="24"/>
          <w:lang w:val="en-GB"/>
        </w:rPr>
        <w:t xml:space="preserve"> ikut naik maka </w:t>
      </w:r>
      <w:r w:rsidR="00D476BC" w:rsidRPr="00D476BC">
        <w:rPr>
          <w:rFonts w:ascii="Times New Roman" w:hAnsi="Times New Roman" w:cs="Times New Roman"/>
          <w:sz w:val="24"/>
          <w:lang w:val="en-GB"/>
        </w:rPr>
        <w:t>akan memberikan sumbangan pada Produk Domestik Bruto (PDB)</w:t>
      </w:r>
      <w:r w:rsidR="00C93C94">
        <w:rPr>
          <w:rFonts w:ascii="Times New Roman" w:hAnsi="Times New Roman" w:cs="Times New Roman"/>
          <w:sz w:val="24"/>
          <w:lang w:val="en-GB"/>
        </w:rPr>
        <w:t xml:space="preserve"> </w:t>
      </w:r>
      <w:r w:rsidR="00C93C94">
        <w:rPr>
          <w:rFonts w:ascii="Times New Roman" w:hAnsi="Times New Roman" w:cs="Times New Roman"/>
          <w:sz w:val="24"/>
          <w:lang w:val="en-GB"/>
        </w:rPr>
        <w:fldChar w:fldCharType="begin" w:fldLock="1"/>
      </w:r>
      <w:r w:rsidR="00323476">
        <w:rPr>
          <w:rFonts w:ascii="Times New Roman" w:hAnsi="Times New Roman" w:cs="Times New Roman"/>
          <w:sz w:val="24"/>
          <w:lang w:val="en-GB"/>
        </w:rPr>
        <w:instrText>ADDIN CSL_CITATION {"citationItems":[{"id":"ITEM-1","itemData":{"author":[{"dropping-particle":"","family":"Kusnadi","given":"Mutiara","non-dropping-particle":"","parse-names":false,"suffix":""},{"dropping-particle":"","family":"Isynuwardhana","given":"Deannes","non-dropping-particle":"","parse-names":false,"suffix":""},{"dropping-particle":"","family":"Saraswati","given":"Rr Sri","non-dropping-particle":"","parse-names":false,"suffix":""}],"container-title":"e-Proceeding of Management","id":"ITEM-1","issue":"2","issued":{"date-parts":[["2022"]]},"page":"558-566","title":"The Influence Of Assets Structure, Company Size, And Level Of Liquidity On Capital Structure (Study On The Food And Beverage Sub-Sector Listed On The Indonesia Stock Exchange Periode 2016-2020)","type":"article-journal","volume":"9"},"uris":["http://www.mendeley.com/documents/?uuid=0a278847-e5d6-48f5-906f-7b1c6ee7dfd6"]}],"mendeley":{"formattedCitation":"(Kusnadi et al., 2022)","manualFormatting":"(Kusnadi et al., 2022: 559)","plainTextFormattedCitation":"(Kusnadi et al., 2022)","previouslyFormattedCitation":"(Kusnadi et al., 2022)"},"properties":{"noteIndex":0},"schema":"https://github.com/citation-style-language/schema/raw/master/csl-citation.json"}</w:instrText>
      </w:r>
      <w:r w:rsidR="00C93C94">
        <w:rPr>
          <w:rFonts w:ascii="Times New Roman" w:hAnsi="Times New Roman" w:cs="Times New Roman"/>
          <w:sz w:val="24"/>
          <w:lang w:val="en-GB"/>
        </w:rPr>
        <w:fldChar w:fldCharType="separate"/>
      </w:r>
      <w:r w:rsidR="00C93C94" w:rsidRPr="00C93C94">
        <w:rPr>
          <w:rFonts w:ascii="Times New Roman" w:hAnsi="Times New Roman" w:cs="Times New Roman"/>
          <w:noProof/>
          <w:sz w:val="24"/>
          <w:lang w:val="en-GB"/>
        </w:rPr>
        <w:t>(Kusnadi et al., 2022</w:t>
      </w:r>
      <w:r w:rsidR="00C93C94">
        <w:rPr>
          <w:rFonts w:ascii="Times New Roman" w:hAnsi="Times New Roman" w:cs="Times New Roman"/>
          <w:noProof/>
          <w:sz w:val="24"/>
          <w:lang w:val="en-GB"/>
        </w:rPr>
        <w:t>: 559</w:t>
      </w:r>
      <w:r w:rsidR="00C93C94" w:rsidRPr="00C93C94">
        <w:rPr>
          <w:rFonts w:ascii="Times New Roman" w:hAnsi="Times New Roman" w:cs="Times New Roman"/>
          <w:noProof/>
          <w:sz w:val="24"/>
          <w:lang w:val="en-GB"/>
        </w:rPr>
        <w:t>)</w:t>
      </w:r>
      <w:r w:rsidR="00C93C94">
        <w:rPr>
          <w:rFonts w:ascii="Times New Roman" w:hAnsi="Times New Roman" w:cs="Times New Roman"/>
          <w:sz w:val="24"/>
          <w:lang w:val="en-GB"/>
        </w:rPr>
        <w:fldChar w:fldCharType="end"/>
      </w:r>
      <w:r w:rsidR="00F924CA" w:rsidRPr="005175D5">
        <w:rPr>
          <w:rFonts w:ascii="Times New Roman" w:hAnsi="Times New Roman" w:cs="Times New Roman"/>
          <w:sz w:val="24"/>
          <w:lang w:val="en-GB"/>
        </w:rPr>
        <w:t>.</w:t>
      </w:r>
      <w:r w:rsidR="00D77471">
        <w:rPr>
          <w:rFonts w:ascii="Times New Roman" w:hAnsi="Times New Roman" w:cs="Times New Roman"/>
          <w:sz w:val="24"/>
          <w:lang w:val="en-GB"/>
        </w:rPr>
        <w:t xml:space="preserve"> Berikut adalah PDB </w:t>
      </w:r>
      <w:r w:rsidR="00F924CA" w:rsidRPr="005175D5">
        <w:rPr>
          <w:rFonts w:ascii="Times New Roman" w:hAnsi="Times New Roman" w:cs="Times New Roman"/>
          <w:sz w:val="24"/>
          <w:lang w:val="en-GB"/>
        </w:rPr>
        <w:t>industri makanan dan minuman dari tahun 2021-2</w:t>
      </w:r>
      <w:r w:rsidR="00660C4B">
        <w:rPr>
          <w:rFonts w:ascii="Times New Roman" w:hAnsi="Times New Roman" w:cs="Times New Roman"/>
          <w:sz w:val="24"/>
          <w:lang w:val="en-GB"/>
        </w:rPr>
        <w:t xml:space="preserve">023 dapat dilihat </w:t>
      </w:r>
      <w:r w:rsidR="00F924CA" w:rsidRPr="005175D5">
        <w:rPr>
          <w:rFonts w:ascii="Times New Roman" w:hAnsi="Times New Roman" w:cs="Times New Roman"/>
          <w:sz w:val="24"/>
          <w:lang w:val="en-GB"/>
        </w:rPr>
        <w:t xml:space="preserve">bahwa sektor ini memperlihatkan adanya pertumbuhan </w:t>
      </w:r>
      <w:r w:rsidR="00586611" w:rsidRPr="005175D5">
        <w:rPr>
          <w:rFonts w:ascii="Times New Roman" w:hAnsi="Times New Roman" w:cs="Times New Roman"/>
          <w:sz w:val="24"/>
          <w:lang w:val="en-GB"/>
        </w:rPr>
        <w:t>yang positif</w:t>
      </w:r>
      <w:r w:rsidR="00AD41E1" w:rsidRPr="005175D5">
        <w:rPr>
          <w:rFonts w:ascii="Times New Roman" w:hAnsi="Times New Roman" w:cs="Times New Roman"/>
          <w:sz w:val="24"/>
          <w:lang w:val="en-GB"/>
        </w:rPr>
        <w:t>.</w:t>
      </w:r>
    </w:p>
    <w:p w:rsidR="009867A3" w:rsidRDefault="00F924CA" w:rsidP="00C93C94">
      <w:pPr>
        <w:pStyle w:val="ListParagraph"/>
        <w:keepNext/>
        <w:spacing w:after="0" w:line="480" w:lineRule="auto"/>
        <w:ind w:left="1276"/>
        <w:jc w:val="both"/>
        <w:rPr>
          <w:rFonts w:ascii="Times New Roman" w:hAnsi="Times New Roman" w:cs="Times New Roman"/>
          <w:sz w:val="24"/>
          <w:szCs w:val="24"/>
        </w:rPr>
      </w:pPr>
      <w:r w:rsidRPr="00F924CA">
        <w:rPr>
          <w:rFonts w:ascii="Times New Roman" w:hAnsi="Times New Roman" w:cs="Times New Roman"/>
          <w:noProof/>
          <w:sz w:val="24"/>
          <w:lang w:val="id-ID" w:eastAsia="id-ID"/>
        </w:rPr>
        <w:drawing>
          <wp:inline distT="0" distB="0" distL="0" distR="0" wp14:anchorId="65266A1C" wp14:editId="0DC1A159">
            <wp:extent cx="4114800" cy="226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4697" b="6805"/>
                    <a:stretch/>
                  </pic:blipFill>
                  <pic:spPr bwMode="auto">
                    <a:xfrm>
                      <a:off x="0" y="0"/>
                      <a:ext cx="4115290" cy="2267220"/>
                    </a:xfrm>
                    <a:prstGeom prst="rect">
                      <a:avLst/>
                    </a:prstGeom>
                    <a:ln>
                      <a:noFill/>
                    </a:ln>
                    <a:extLst>
                      <a:ext uri="{53640926-AAD7-44D8-BBD7-CCE9431645EC}">
                        <a14:shadowObscured xmlns:a14="http://schemas.microsoft.com/office/drawing/2010/main"/>
                      </a:ext>
                    </a:extLst>
                  </pic:spPr>
                </pic:pic>
              </a:graphicData>
            </a:graphic>
          </wp:inline>
        </w:drawing>
      </w:r>
      <w:r w:rsidR="009867A3" w:rsidRPr="007912FF">
        <w:rPr>
          <w:rFonts w:ascii="Times New Roman" w:hAnsi="Times New Roman" w:cs="Times New Roman"/>
          <w:sz w:val="24"/>
          <w:szCs w:val="24"/>
        </w:rPr>
        <w:t>Sumber: Data Indonesia.com</w:t>
      </w:r>
      <w:r w:rsidR="00327F07">
        <w:rPr>
          <w:rFonts w:ascii="Times New Roman" w:hAnsi="Times New Roman" w:cs="Times New Roman"/>
          <w:sz w:val="24"/>
          <w:szCs w:val="24"/>
        </w:rPr>
        <w:t xml:space="preserve"> (2023)</w:t>
      </w:r>
    </w:p>
    <w:p w:rsidR="00C93C94" w:rsidRPr="007912FF" w:rsidRDefault="003A7723" w:rsidP="00D476BC">
      <w:pPr>
        <w:pStyle w:val="Caption"/>
        <w:keepNext/>
        <w:spacing w:after="0"/>
        <w:jc w:val="center"/>
        <w:rPr>
          <w:rFonts w:ascii="Times New Roman" w:hAnsi="Times New Roman" w:cs="Times New Roman"/>
          <w:b/>
          <w:i w:val="0"/>
          <w:color w:val="auto"/>
          <w:sz w:val="24"/>
        </w:rPr>
      </w:pPr>
      <w:r>
        <w:rPr>
          <w:rFonts w:ascii="Times New Roman" w:hAnsi="Times New Roman" w:cs="Times New Roman"/>
          <w:b/>
          <w:i w:val="0"/>
          <w:color w:val="auto"/>
          <w:sz w:val="24"/>
        </w:rPr>
        <w:t>Grafik</w:t>
      </w:r>
      <w:r w:rsidR="00C93C94" w:rsidRPr="007912FF">
        <w:rPr>
          <w:rFonts w:ascii="Times New Roman" w:hAnsi="Times New Roman" w:cs="Times New Roman"/>
          <w:b/>
          <w:i w:val="0"/>
          <w:color w:val="auto"/>
          <w:sz w:val="24"/>
        </w:rPr>
        <w:t xml:space="preserve"> 1</w:t>
      </w:r>
    </w:p>
    <w:p w:rsidR="00C93C94" w:rsidRDefault="00C93C94" w:rsidP="00D476BC">
      <w:pPr>
        <w:pStyle w:val="Caption"/>
        <w:keepNext/>
        <w:spacing w:after="0"/>
        <w:jc w:val="center"/>
        <w:rPr>
          <w:rFonts w:ascii="Times New Roman" w:hAnsi="Times New Roman" w:cs="Times New Roman"/>
          <w:b/>
          <w:i w:val="0"/>
          <w:color w:val="auto"/>
          <w:sz w:val="24"/>
        </w:rPr>
      </w:pPr>
      <w:r w:rsidRPr="007912FF">
        <w:rPr>
          <w:rFonts w:ascii="Times New Roman" w:hAnsi="Times New Roman" w:cs="Times New Roman"/>
          <w:b/>
          <w:i w:val="0"/>
          <w:color w:val="auto"/>
          <w:sz w:val="24"/>
        </w:rPr>
        <w:t>PDB Industr</w:t>
      </w:r>
      <w:r>
        <w:rPr>
          <w:rFonts w:ascii="Times New Roman" w:hAnsi="Times New Roman" w:cs="Times New Roman"/>
          <w:b/>
          <w:i w:val="0"/>
          <w:color w:val="auto"/>
          <w:sz w:val="24"/>
        </w:rPr>
        <w:t>i Makanan dan Minuman</w:t>
      </w:r>
    </w:p>
    <w:p w:rsidR="00C93C94" w:rsidRPr="00C93C94" w:rsidRDefault="00C93C94" w:rsidP="00D476BC">
      <w:pPr>
        <w:spacing w:line="240" w:lineRule="auto"/>
      </w:pPr>
    </w:p>
    <w:p w:rsidR="000A07FE" w:rsidRPr="008B4BC8" w:rsidRDefault="00CE50EF" w:rsidP="008B4BC8">
      <w:pPr>
        <w:pStyle w:val="ListParagraph"/>
        <w:spacing w:line="480" w:lineRule="auto"/>
        <w:ind w:firstLine="556"/>
        <w:jc w:val="both"/>
        <w:rPr>
          <w:rFonts w:ascii="Times New Roman" w:hAnsi="Times New Roman" w:cs="Times New Roman"/>
          <w:sz w:val="24"/>
          <w:szCs w:val="24"/>
          <w:lang w:val="en-GB"/>
        </w:rPr>
      </w:pPr>
      <w:r>
        <w:rPr>
          <w:rFonts w:ascii="Times New Roman" w:hAnsi="Times New Roman" w:cs="Times New Roman"/>
          <w:sz w:val="24"/>
          <w:lang w:val="en-GB"/>
        </w:rPr>
        <w:t>Grafik</w:t>
      </w:r>
      <w:r w:rsidR="00327F07">
        <w:rPr>
          <w:rFonts w:ascii="Times New Roman" w:hAnsi="Times New Roman" w:cs="Times New Roman"/>
          <w:sz w:val="24"/>
          <w:lang w:val="en-GB"/>
        </w:rPr>
        <w:t xml:space="preserve"> ini</w:t>
      </w:r>
      <w:r w:rsidR="006C0BC6">
        <w:rPr>
          <w:rFonts w:ascii="Times New Roman" w:hAnsi="Times New Roman" w:cs="Times New Roman"/>
          <w:sz w:val="24"/>
          <w:lang w:val="en-GB"/>
        </w:rPr>
        <w:t xml:space="preserve"> menjelaskan PDB </w:t>
      </w:r>
      <w:r w:rsidR="00586611">
        <w:rPr>
          <w:rFonts w:ascii="Times New Roman" w:hAnsi="Times New Roman" w:cs="Times New Roman"/>
          <w:sz w:val="24"/>
          <w:lang w:val="en-GB"/>
        </w:rPr>
        <w:t>atas dasar harga konstan dari industri makanan dan minuman mengalami kenaikan</w:t>
      </w:r>
      <w:r w:rsidR="00CF3682">
        <w:rPr>
          <w:rFonts w:ascii="Times New Roman" w:hAnsi="Times New Roman" w:cs="Times New Roman"/>
          <w:sz w:val="24"/>
          <w:lang w:val="en-GB"/>
        </w:rPr>
        <w:t xml:space="preserve"> sebesar 4,62% pada </w:t>
      </w:r>
      <w:r w:rsidR="00500DA8">
        <w:rPr>
          <w:rFonts w:ascii="Times New Roman" w:hAnsi="Times New Roman" w:cs="Times New Roman"/>
          <w:sz w:val="24"/>
          <w:lang w:val="en-GB"/>
        </w:rPr>
        <w:t>kuartal II</w:t>
      </w:r>
      <w:r w:rsidR="00D12FB8">
        <w:rPr>
          <w:rFonts w:ascii="Times New Roman" w:hAnsi="Times New Roman" w:cs="Times New Roman"/>
          <w:sz w:val="24"/>
          <w:lang w:val="en-GB"/>
        </w:rPr>
        <w:t xml:space="preserve"> </w:t>
      </w:r>
      <w:r w:rsidR="00500DA8">
        <w:rPr>
          <w:rFonts w:ascii="Times New Roman" w:hAnsi="Times New Roman" w:cs="Times New Roman"/>
          <w:sz w:val="24"/>
          <w:lang w:val="en-GB"/>
        </w:rPr>
        <w:t xml:space="preserve">tahun </w:t>
      </w:r>
      <w:r w:rsidR="00D12FB8">
        <w:rPr>
          <w:rFonts w:ascii="Times New Roman" w:hAnsi="Times New Roman" w:cs="Times New Roman"/>
          <w:sz w:val="24"/>
          <w:lang w:val="en-GB"/>
        </w:rPr>
        <w:t>2</w:t>
      </w:r>
      <w:r w:rsidR="00954DA2">
        <w:rPr>
          <w:rFonts w:ascii="Times New Roman" w:hAnsi="Times New Roman" w:cs="Times New Roman"/>
          <w:sz w:val="24"/>
          <w:lang w:val="en-GB"/>
        </w:rPr>
        <w:t xml:space="preserve">023 </w:t>
      </w:r>
      <w:r w:rsidR="00CF3682">
        <w:rPr>
          <w:rFonts w:ascii="Times New Roman" w:hAnsi="Times New Roman" w:cs="Times New Roman"/>
          <w:sz w:val="24"/>
          <w:lang w:val="en-GB"/>
        </w:rPr>
        <w:t xml:space="preserve">yakni </w:t>
      </w:r>
      <w:r w:rsidR="00F668E8">
        <w:rPr>
          <w:rFonts w:ascii="Times New Roman" w:hAnsi="Times New Roman" w:cs="Times New Roman"/>
          <w:sz w:val="24"/>
          <w:lang w:val="en-GB"/>
        </w:rPr>
        <w:t xml:space="preserve">Rp </w:t>
      </w:r>
      <w:r w:rsidR="00CF3682">
        <w:rPr>
          <w:rFonts w:ascii="Times New Roman" w:hAnsi="Times New Roman" w:cs="Times New Roman"/>
          <w:sz w:val="24"/>
          <w:lang w:val="en-GB"/>
        </w:rPr>
        <w:t xml:space="preserve">209,51 triliun </w:t>
      </w:r>
      <w:r w:rsidR="00954DA2">
        <w:rPr>
          <w:rFonts w:ascii="Times New Roman" w:hAnsi="Times New Roman" w:cs="Times New Roman"/>
          <w:sz w:val="24"/>
          <w:lang w:val="en-GB"/>
        </w:rPr>
        <w:t xml:space="preserve">dibandingkan dengan periode yang sama pada tahun sebelumnya </w:t>
      </w:r>
      <w:r w:rsidR="00C874A1">
        <w:rPr>
          <w:rFonts w:ascii="Times New Roman" w:hAnsi="Times New Roman" w:cs="Times New Roman"/>
          <w:sz w:val="24"/>
          <w:lang w:val="en-GB"/>
        </w:rPr>
        <w:t>yoy</w:t>
      </w:r>
      <w:r w:rsidR="008604B3">
        <w:rPr>
          <w:rFonts w:ascii="Times New Roman" w:hAnsi="Times New Roman" w:cs="Times New Roman"/>
          <w:sz w:val="24"/>
          <w:lang w:val="en-GB"/>
        </w:rPr>
        <w:t xml:space="preserve"> (</w:t>
      </w:r>
      <w:r w:rsidR="00C874A1">
        <w:rPr>
          <w:rFonts w:ascii="Times New Roman" w:hAnsi="Times New Roman" w:cs="Times New Roman"/>
          <w:i/>
          <w:sz w:val="24"/>
          <w:lang w:val="en-GB"/>
        </w:rPr>
        <w:t>year on y</w:t>
      </w:r>
      <w:r w:rsidR="008604B3" w:rsidRPr="008604B3">
        <w:rPr>
          <w:rFonts w:ascii="Times New Roman" w:hAnsi="Times New Roman" w:cs="Times New Roman"/>
          <w:i/>
          <w:sz w:val="24"/>
          <w:lang w:val="en-GB"/>
        </w:rPr>
        <w:t>ear</w:t>
      </w:r>
      <w:r w:rsidR="008604B3">
        <w:rPr>
          <w:rFonts w:ascii="Times New Roman" w:hAnsi="Times New Roman" w:cs="Times New Roman"/>
          <w:sz w:val="24"/>
          <w:lang w:val="en-GB"/>
        </w:rPr>
        <w:t xml:space="preserve">) </w:t>
      </w:r>
      <w:r w:rsidR="00954DA2">
        <w:rPr>
          <w:rFonts w:ascii="Times New Roman" w:hAnsi="Times New Roman" w:cs="Times New Roman"/>
          <w:sz w:val="24"/>
          <w:lang w:val="en-GB"/>
        </w:rPr>
        <w:t>sebesar Rp 200,3</w:t>
      </w:r>
      <w:r w:rsidR="00C93C94">
        <w:rPr>
          <w:rFonts w:ascii="Times New Roman" w:hAnsi="Times New Roman" w:cs="Times New Roman"/>
          <w:sz w:val="24"/>
          <w:lang w:val="en-GB"/>
        </w:rPr>
        <w:t xml:space="preserve"> </w:t>
      </w:r>
      <w:r w:rsidR="00954DA2">
        <w:rPr>
          <w:rFonts w:ascii="Times New Roman" w:hAnsi="Times New Roman" w:cs="Times New Roman"/>
          <w:sz w:val="24"/>
          <w:lang w:val="en-GB"/>
        </w:rPr>
        <w:t>triliun</w:t>
      </w:r>
      <w:r w:rsidR="00AE2BA6">
        <w:rPr>
          <w:rFonts w:ascii="Times New Roman" w:hAnsi="Times New Roman" w:cs="Times New Roman"/>
          <w:sz w:val="24"/>
          <w:lang w:val="en-GB"/>
        </w:rPr>
        <w:t>.</w:t>
      </w:r>
      <w:r w:rsidR="00660C4B">
        <w:rPr>
          <w:rFonts w:ascii="Times New Roman" w:hAnsi="Times New Roman" w:cs="Times New Roman"/>
          <w:sz w:val="24"/>
          <w:lang w:val="en-GB"/>
        </w:rPr>
        <w:t xml:space="preserve"> </w:t>
      </w:r>
      <w:r w:rsidR="00500DA8">
        <w:rPr>
          <w:rFonts w:ascii="Times New Roman" w:hAnsi="Times New Roman" w:cs="Times New Roman"/>
          <w:sz w:val="24"/>
          <w:lang w:val="en-GB"/>
        </w:rPr>
        <w:t xml:space="preserve">Industri makanan dan minuman merupakan subsektor yang berkontribusi sebesar 34 </w:t>
      </w:r>
      <w:r w:rsidR="00500DA8">
        <w:rPr>
          <w:rFonts w:ascii="Times New Roman" w:hAnsi="Times New Roman" w:cs="Times New Roman"/>
          <w:sz w:val="24"/>
          <w:lang w:val="en-GB"/>
        </w:rPr>
        <w:lastRenderedPageBreak/>
        <w:t>% t</w:t>
      </w:r>
      <w:r w:rsidR="00F24158">
        <w:rPr>
          <w:rFonts w:ascii="Times New Roman" w:hAnsi="Times New Roman" w:cs="Times New Roman"/>
          <w:sz w:val="24"/>
          <w:lang w:val="en-GB"/>
        </w:rPr>
        <w:t xml:space="preserve">erhadap PDB </w:t>
      </w:r>
      <w:r w:rsidR="00500DA8">
        <w:rPr>
          <w:rFonts w:ascii="Times New Roman" w:hAnsi="Times New Roman" w:cs="Times New Roman"/>
          <w:sz w:val="24"/>
          <w:lang w:val="en-GB"/>
        </w:rPr>
        <w:t>pada kuartal II tahun 2023</w:t>
      </w:r>
      <w:r w:rsidR="00D476BC">
        <w:rPr>
          <w:rFonts w:ascii="Times New Roman" w:hAnsi="Times New Roman" w:cs="Times New Roman"/>
          <w:sz w:val="24"/>
          <w:lang w:val="en-GB"/>
        </w:rPr>
        <w:t>.</w:t>
      </w:r>
      <w:r w:rsidR="008B4BC8">
        <w:rPr>
          <w:rFonts w:ascii="Times New Roman" w:hAnsi="Times New Roman" w:cs="Times New Roman"/>
          <w:sz w:val="24"/>
          <w:lang w:val="en-GB"/>
        </w:rPr>
        <w:t xml:space="preserve"> </w:t>
      </w:r>
      <w:r w:rsidR="008B4BC8" w:rsidRPr="00FF1656">
        <w:rPr>
          <w:rFonts w:ascii="Times New Roman" w:hAnsi="Times New Roman" w:cs="Times New Roman"/>
          <w:sz w:val="24"/>
          <w:szCs w:val="24"/>
          <w:lang w:val="en-GB"/>
        </w:rPr>
        <w:t xml:space="preserve">Pertumbuhan PDB menjadi acuan penting dalam mengatur kebijakan struktur modal perusahaaan, dimana pertumbuhan PDB mengartikan bahwa perekonomian dalam bidang makanan dan minuman sedang mengalami pertumbuhan yang positif sehingga meningkatnya PDB memiliki dampak pada peningkatan daya beli masyarakat terhadap produk perusahaan. </w:t>
      </w:r>
      <w:r w:rsidR="008B4BC8">
        <w:rPr>
          <w:rFonts w:ascii="Times New Roman" w:hAnsi="Times New Roman" w:cs="Times New Roman"/>
          <w:sz w:val="24"/>
          <w:szCs w:val="24"/>
        </w:rPr>
        <w:t xml:space="preserve">Sеmаkin meningkatnya </w:t>
      </w:r>
      <w:r w:rsidR="008B4BC8" w:rsidRPr="00FF1656">
        <w:rPr>
          <w:rFonts w:ascii="Times New Roman" w:hAnsi="Times New Roman" w:cs="Times New Roman"/>
          <w:sz w:val="24"/>
          <w:szCs w:val="24"/>
        </w:rPr>
        <w:t xml:space="preserve"> pеrkеmbа</w:t>
      </w:r>
      <w:r w:rsidR="00BA6BB0">
        <w:rPr>
          <w:rFonts w:ascii="Times New Roman" w:hAnsi="Times New Roman" w:cs="Times New Roman"/>
          <w:sz w:val="24"/>
          <w:szCs w:val="24"/>
        </w:rPr>
        <w:t>ngаn suatu sеktor perusahaan</w:t>
      </w:r>
      <w:r w:rsidR="008B4BC8" w:rsidRPr="00FF1656">
        <w:rPr>
          <w:rFonts w:ascii="Times New Roman" w:hAnsi="Times New Roman" w:cs="Times New Roman"/>
          <w:sz w:val="24"/>
          <w:szCs w:val="24"/>
          <w:lang w:val="en-GB"/>
        </w:rPr>
        <w:t xml:space="preserve"> akan</w:t>
      </w:r>
      <w:r w:rsidR="008B4BC8" w:rsidRPr="00FF1656">
        <w:rPr>
          <w:rFonts w:ascii="Times New Roman" w:hAnsi="Times New Roman" w:cs="Times New Roman"/>
          <w:sz w:val="24"/>
          <w:szCs w:val="24"/>
        </w:rPr>
        <w:t xml:space="preserve"> diikuti seiring dengan  sеmаkin bаnyаknyа pеrmintааn аk</w:t>
      </w:r>
      <w:r w:rsidR="00BA6BB0">
        <w:rPr>
          <w:rFonts w:ascii="Times New Roman" w:hAnsi="Times New Roman" w:cs="Times New Roman"/>
          <w:sz w:val="24"/>
          <w:szCs w:val="24"/>
        </w:rPr>
        <w:t>аn kеbutuhаn produk perusahaan</w:t>
      </w:r>
      <w:r w:rsidR="008B4BC8" w:rsidRPr="00FF1656">
        <w:rPr>
          <w:rFonts w:ascii="Times New Roman" w:hAnsi="Times New Roman" w:cs="Times New Roman"/>
          <w:sz w:val="24"/>
          <w:szCs w:val="24"/>
        </w:rPr>
        <w:t>, sеhinggа mеmbuаt pеrusаhааn mеmbutuhkаn pеndаnааn bаik mеnggunаkаn sumbеr pеndаnааn intеrnаl m</w:t>
      </w:r>
      <w:r w:rsidR="008B4BC8">
        <w:rPr>
          <w:rFonts w:ascii="Times New Roman" w:hAnsi="Times New Roman" w:cs="Times New Roman"/>
          <w:sz w:val="24"/>
          <w:szCs w:val="24"/>
        </w:rPr>
        <w:t xml:space="preserve">аupun sumbеr pеndаnааn еktеrnаl </w:t>
      </w:r>
      <w:r w:rsidR="008B4BC8">
        <w:rPr>
          <w:rFonts w:ascii="Times New Roman" w:hAnsi="Times New Roman" w:cs="Times New Roman"/>
          <w:sz w:val="24"/>
          <w:szCs w:val="24"/>
        </w:rPr>
        <w:fldChar w:fldCharType="begin" w:fldLock="1"/>
      </w:r>
      <w:r w:rsidR="0092577D">
        <w:rPr>
          <w:rFonts w:ascii="Times New Roman" w:hAnsi="Times New Roman" w:cs="Times New Roman"/>
          <w:sz w:val="24"/>
          <w:szCs w:val="24"/>
        </w:rPr>
        <w:instrText>ADDIN CSL_CITATION {"citationItems":[{"id":"ITEM-1","itemData":{"DOI":"10.25170/jm.v11i1.834","ISSN":"1829-6211","abstract":"The Company Capital Structure plays an important role in the financing of a company. Planning a good capital structure is an important tool to understand since with the right decision of the appropriate capital structure, the company can reduce the cost of capital (cost of capital), which means to increase the value of the company. The author conducted a research to analyze the influence of several variables, namely liquidity, profitability, size, age and growth on capital structure. The data analyzed are generated from the companies in the list LQ 45 in IDX. The author uses multiple linear regression to analyze the data. The results shows that the variables of liquidity, profitability, size, age and growth of the company negatively affect the capital structure. Of these variables only variable of growth that has a significant at alpha level of 10%.","author":[{"dropping-particle":"","family":"Alvareza","given":"Argi","non-dropping-particle":"","parse-names":false,"suffix":""},{"dropping-particle":"","family":"Topowijono","given":"","non-dropping-particle":"","parse-names":false,"suffix":""}],"container-title":"Jurnal Administrasi Bisnis","id":"ITEM-1","issue":"4","issued":{"date-parts":[["2017"]]},"page":"77-85","title":"ANALISIS PENGARUH UKURAN PERUSAHAAN, PROFITABILITAS, DAN PERTUMBUHAN PERUSAHAAN TERHADAP STRUKTUR MODAL (STUDI PADA PERUSAHAAN FOOD AND BEVERAGES YANG TERDAFTAR DI BEI 2012-2015)","type":"article-journal","volume":"50"},"uris":["http://www.mendeley.com/documents/?uuid=c4d3d070-183d-4cbd-91e7-cf5d54fc9a82"]}],"mendeley":{"formattedCitation":"(Alvareza &amp; Topowijono, 2017)","manualFormatting":"(Alvareza &amp; Topowijono, 2017: 29)","plainTextFormattedCitation":"(Alvareza &amp; Topowijono, 2017)","previouslyFormattedCitation":"(Alvareza &amp; Topowijono, 2017)"},"properties":{"noteIndex":0},"schema":"https://github.com/citation-style-language/schema/raw/master/csl-citation.json"}</w:instrText>
      </w:r>
      <w:r w:rsidR="008B4BC8">
        <w:rPr>
          <w:rFonts w:ascii="Times New Roman" w:hAnsi="Times New Roman" w:cs="Times New Roman"/>
          <w:sz w:val="24"/>
          <w:szCs w:val="24"/>
        </w:rPr>
        <w:fldChar w:fldCharType="separate"/>
      </w:r>
      <w:r w:rsidR="008B4BC8" w:rsidRPr="008B4BC8">
        <w:rPr>
          <w:rFonts w:ascii="Times New Roman" w:hAnsi="Times New Roman" w:cs="Times New Roman"/>
          <w:noProof/>
          <w:sz w:val="24"/>
          <w:szCs w:val="24"/>
        </w:rPr>
        <w:t>(Alvareza &amp; Topowijono, 2017</w:t>
      </w:r>
      <w:r w:rsidR="0088357A">
        <w:rPr>
          <w:rFonts w:ascii="Times New Roman" w:hAnsi="Times New Roman" w:cs="Times New Roman"/>
          <w:noProof/>
          <w:sz w:val="24"/>
          <w:szCs w:val="24"/>
        </w:rPr>
        <w:t>: 29</w:t>
      </w:r>
      <w:r w:rsidR="008B4BC8" w:rsidRPr="008B4BC8">
        <w:rPr>
          <w:rFonts w:ascii="Times New Roman" w:hAnsi="Times New Roman" w:cs="Times New Roman"/>
          <w:noProof/>
          <w:sz w:val="24"/>
          <w:szCs w:val="24"/>
        </w:rPr>
        <w:t>)</w:t>
      </w:r>
      <w:r w:rsidR="008B4BC8">
        <w:rPr>
          <w:rFonts w:ascii="Times New Roman" w:hAnsi="Times New Roman" w:cs="Times New Roman"/>
          <w:sz w:val="24"/>
          <w:szCs w:val="24"/>
        </w:rPr>
        <w:fldChar w:fldCharType="end"/>
      </w:r>
      <w:r w:rsidR="0088357A">
        <w:rPr>
          <w:rFonts w:ascii="Times New Roman" w:hAnsi="Times New Roman" w:cs="Times New Roman"/>
          <w:sz w:val="24"/>
          <w:szCs w:val="24"/>
        </w:rPr>
        <w:t>.</w:t>
      </w:r>
    </w:p>
    <w:p w:rsidR="008604B3" w:rsidRPr="001140B2" w:rsidRDefault="00F24158" w:rsidP="001140B2">
      <w:pPr>
        <w:pStyle w:val="ListParagraph"/>
        <w:spacing w:line="480" w:lineRule="auto"/>
        <w:ind w:firstLine="556"/>
        <w:jc w:val="both"/>
        <w:rPr>
          <w:rFonts w:ascii="Times New Roman" w:hAnsi="Times New Roman" w:cs="Times New Roman"/>
          <w:sz w:val="24"/>
          <w:lang w:val="en-GB"/>
        </w:rPr>
      </w:pPr>
      <w:r>
        <w:rPr>
          <w:rFonts w:ascii="Times New Roman" w:hAnsi="Times New Roman" w:cs="Times New Roman"/>
          <w:sz w:val="24"/>
          <w:lang w:val="en-GB"/>
        </w:rPr>
        <w:t>Perusahaan ini akan terus mengalami pertumbuhan yang cenderung intensif dalam penggunaan modal yang digunakan untuk ekspansi pangsa</w:t>
      </w:r>
      <w:r w:rsidR="0062077D">
        <w:rPr>
          <w:rFonts w:ascii="Times New Roman" w:hAnsi="Times New Roman" w:cs="Times New Roman"/>
          <w:sz w:val="24"/>
          <w:lang w:val="en-GB"/>
        </w:rPr>
        <w:t xml:space="preserve"> pasar dan pengembangan produk. </w:t>
      </w:r>
      <w:r w:rsidR="0009316F" w:rsidRPr="001140B2">
        <w:rPr>
          <w:rFonts w:ascii="Times New Roman" w:hAnsi="Times New Roman" w:cs="Times New Roman"/>
          <w:sz w:val="24"/>
          <w:lang w:val="en-GB"/>
        </w:rPr>
        <w:t>Perusahaan makanan dan minuman yang semakin berkembang</w:t>
      </w:r>
      <w:r w:rsidR="00DA4F50" w:rsidRPr="001140B2">
        <w:rPr>
          <w:rFonts w:ascii="Times New Roman" w:hAnsi="Times New Roman" w:cs="Times New Roman"/>
          <w:sz w:val="24"/>
          <w:lang w:val="en-GB"/>
        </w:rPr>
        <w:t xml:space="preserve"> akan meningkatkan </w:t>
      </w:r>
      <w:r w:rsidR="00796A5B" w:rsidRPr="001140B2">
        <w:rPr>
          <w:rFonts w:ascii="Times New Roman" w:hAnsi="Times New Roman" w:cs="Times New Roman"/>
          <w:sz w:val="24"/>
          <w:lang w:val="en-GB"/>
        </w:rPr>
        <w:t>skala produksi dan vo</w:t>
      </w:r>
      <w:r w:rsidR="00967F08" w:rsidRPr="001140B2">
        <w:rPr>
          <w:rFonts w:ascii="Times New Roman" w:hAnsi="Times New Roman" w:cs="Times New Roman"/>
          <w:sz w:val="24"/>
          <w:lang w:val="en-GB"/>
        </w:rPr>
        <w:t>lume penjualan</w:t>
      </w:r>
      <w:r w:rsidR="00DA4F50" w:rsidRPr="001140B2">
        <w:rPr>
          <w:rFonts w:ascii="Times New Roman" w:hAnsi="Times New Roman" w:cs="Times New Roman"/>
          <w:sz w:val="24"/>
          <w:lang w:val="en-GB"/>
        </w:rPr>
        <w:t xml:space="preserve">. </w:t>
      </w:r>
      <w:r w:rsidR="00796A5B" w:rsidRPr="001140B2">
        <w:rPr>
          <w:rFonts w:ascii="Times New Roman" w:hAnsi="Times New Roman" w:cs="Times New Roman"/>
          <w:sz w:val="24"/>
          <w:lang w:val="en-GB"/>
        </w:rPr>
        <w:t xml:space="preserve">Peningkatan-peningkatan yang terjadi akibat perkembangan yang pesat akan memengaruhi struktur modal perusahaan tersebut </w:t>
      </w:r>
      <w:r w:rsidR="001A15D0" w:rsidRPr="001140B2">
        <w:rPr>
          <w:rFonts w:ascii="Times New Roman" w:hAnsi="Times New Roman" w:cs="Times New Roman"/>
          <w:sz w:val="24"/>
          <w:lang w:val="en-GB"/>
        </w:rPr>
        <w:t xml:space="preserve">karena dalam proses pengembangan perusahaan diperlukan modal yang tinggi </w:t>
      </w:r>
      <w:r w:rsidR="001A15D0" w:rsidRPr="001140B2">
        <w:rPr>
          <w:rFonts w:ascii="Times New Roman" w:hAnsi="Times New Roman" w:cs="Times New Roman"/>
          <w:sz w:val="24"/>
          <w:lang w:val="en-GB"/>
        </w:rPr>
        <w:fldChar w:fldCharType="begin" w:fldLock="1"/>
      </w:r>
      <w:r w:rsidR="00492B49">
        <w:rPr>
          <w:rFonts w:ascii="Times New Roman" w:hAnsi="Times New Roman" w:cs="Times New Roman"/>
          <w:sz w:val="24"/>
          <w:lang w:val="en-GB"/>
        </w:rPr>
        <w:instrText>ADDIN CSL_CITATION {"citationItems":[{"id":"ITEM-1","itemData":{"DOI":"10.24843/eja.2019.v28.i01.p25","abstract":"The purpose of this research is to understand the effect of profitability, asset structure, liquidity, and sales growth on the capital structure of food and beverage companies listed on the IDX. This research was conducted at 19 food and beverage companies listed on the Indonesia Stock Exchange (IDX) in 2015-2017 by accessing the website www.idx.co.id. The sample used in this study was determined using a non probability sampling method by used purposive sampling technique, so the final sample used in this study amounted to 15 companies. The data collection method used is the nonparticipant observation method. The data analysis technique used is multiple linear regression analysis. The results of this study are that profitability and liquidity have a negative influence on the capital structure, while the asset structure and sales growth have a positive influence on capital structure. Keywords: Profitability, asset structure, liquidit, sales growth, capital structure.","author":[{"dropping-particle":"","family":"Gunadhi","given":"Gede Bagus Dwiputra","non-dropping-particle":"","parse-names":false,"suffix":""},{"dropping-particle":"","family":"Putra","given":"I Made Pande Dwiana","non-dropping-particle":"","parse-names":false,"suffix":""}],"container-title":"E-Jurnal Akuntansi","id":"ITEM-1","issued":{"date-parts":[["2019"]]},"page":"641-668","title":"Pengaruh Profitabilitas, Struktur Aset, Likuiditas, Dan Pertumbuhan Penjualan Terhadap Struktur Modal Perusahaan Makanan Dan Minuman","type":"article-journal","volume":"28"},"uris":["http://www.mendeley.com/documents/?uuid=f78cc483-433c-4abd-a86a-49e3fe8cd803"]}],"mendeley":{"formattedCitation":"(Gunadhi &amp; Putra, 2019)","manualFormatting":"(Gunadhi &amp; Putra, 2019: 643)","plainTextFormattedCitation":"(Gunadhi &amp; Putra, 2019)","previouslyFormattedCitation":"(Gunadhi &amp; Putra, 2019)"},"properties":{"noteIndex":0},"schema":"https://github.com/citation-style-language/schema/raw/master/csl-citation.json"}</w:instrText>
      </w:r>
      <w:r w:rsidR="001A15D0" w:rsidRPr="001140B2">
        <w:rPr>
          <w:rFonts w:ascii="Times New Roman" w:hAnsi="Times New Roman" w:cs="Times New Roman"/>
          <w:sz w:val="24"/>
          <w:lang w:val="en-GB"/>
        </w:rPr>
        <w:fldChar w:fldCharType="separate"/>
      </w:r>
      <w:r w:rsidR="001A15D0" w:rsidRPr="001140B2">
        <w:rPr>
          <w:rFonts w:ascii="Times New Roman" w:hAnsi="Times New Roman" w:cs="Times New Roman"/>
          <w:noProof/>
          <w:sz w:val="24"/>
          <w:lang w:val="en-GB"/>
        </w:rPr>
        <w:t>(Gunadhi &amp; Putra, 2019</w:t>
      </w:r>
      <w:r w:rsidR="00492B49">
        <w:rPr>
          <w:rFonts w:ascii="Times New Roman" w:hAnsi="Times New Roman" w:cs="Times New Roman"/>
          <w:noProof/>
          <w:sz w:val="24"/>
          <w:lang w:val="en-GB"/>
        </w:rPr>
        <w:t>: 643</w:t>
      </w:r>
      <w:r w:rsidR="001A15D0" w:rsidRPr="001140B2">
        <w:rPr>
          <w:rFonts w:ascii="Times New Roman" w:hAnsi="Times New Roman" w:cs="Times New Roman"/>
          <w:noProof/>
          <w:sz w:val="24"/>
          <w:lang w:val="en-GB"/>
        </w:rPr>
        <w:t>)</w:t>
      </w:r>
      <w:r w:rsidR="001A15D0" w:rsidRPr="001140B2">
        <w:rPr>
          <w:rFonts w:ascii="Times New Roman" w:hAnsi="Times New Roman" w:cs="Times New Roman"/>
          <w:sz w:val="24"/>
          <w:lang w:val="en-GB"/>
        </w:rPr>
        <w:fldChar w:fldCharType="end"/>
      </w:r>
      <w:r w:rsidR="001A15D0" w:rsidRPr="001140B2">
        <w:rPr>
          <w:rFonts w:ascii="Times New Roman" w:hAnsi="Times New Roman" w:cs="Times New Roman"/>
          <w:sz w:val="24"/>
          <w:lang w:val="en-GB"/>
        </w:rPr>
        <w:t>.</w:t>
      </w:r>
    </w:p>
    <w:p w:rsidR="00895E0D" w:rsidRPr="00895E0D" w:rsidRDefault="003D5F49" w:rsidP="00895E0D">
      <w:pPr>
        <w:pStyle w:val="ListParagraph"/>
        <w:spacing w:line="480" w:lineRule="auto"/>
        <w:ind w:firstLine="556"/>
        <w:jc w:val="both"/>
        <w:rPr>
          <w:rFonts w:ascii="Times New Roman" w:hAnsi="Times New Roman" w:cs="Times New Roman"/>
          <w:sz w:val="24"/>
          <w:lang w:val="en-GB"/>
        </w:rPr>
      </w:pPr>
      <w:r w:rsidRPr="003D5F49">
        <w:rPr>
          <w:rFonts w:ascii="Times New Roman" w:hAnsi="Times New Roman" w:cs="Times New Roman"/>
          <w:sz w:val="24"/>
          <w:lang w:val="en-GB"/>
        </w:rPr>
        <w:t>S</w:t>
      </w:r>
      <w:r w:rsidR="000252CD" w:rsidRPr="003D5F49">
        <w:rPr>
          <w:rFonts w:ascii="Times New Roman" w:hAnsi="Times New Roman" w:cs="Times New Roman"/>
          <w:sz w:val="24"/>
          <w:lang w:val="en-GB"/>
        </w:rPr>
        <w:t xml:space="preserve">truktur modal adalah sumber pendanaan perusahaan yang terdiri dari </w:t>
      </w:r>
      <w:r w:rsidR="001939D0" w:rsidRPr="003D5F49">
        <w:rPr>
          <w:rFonts w:ascii="Times New Roman" w:hAnsi="Times New Roman" w:cs="Times New Roman"/>
          <w:sz w:val="24"/>
          <w:lang w:val="en-GB"/>
        </w:rPr>
        <w:t>utang</w:t>
      </w:r>
      <w:r w:rsidR="000252CD" w:rsidRPr="003D5F49">
        <w:rPr>
          <w:rFonts w:ascii="Times New Roman" w:hAnsi="Times New Roman" w:cs="Times New Roman"/>
          <w:sz w:val="24"/>
          <w:lang w:val="en-GB"/>
        </w:rPr>
        <w:t xml:space="preserve"> jangka pendek, </w:t>
      </w:r>
      <w:r w:rsidR="001939D0" w:rsidRPr="003D5F49">
        <w:rPr>
          <w:rFonts w:ascii="Times New Roman" w:hAnsi="Times New Roman" w:cs="Times New Roman"/>
          <w:sz w:val="24"/>
          <w:lang w:val="en-GB"/>
        </w:rPr>
        <w:t>utang</w:t>
      </w:r>
      <w:r w:rsidR="000252CD" w:rsidRPr="003D5F49">
        <w:rPr>
          <w:rFonts w:ascii="Times New Roman" w:hAnsi="Times New Roman" w:cs="Times New Roman"/>
          <w:sz w:val="24"/>
          <w:lang w:val="en-GB"/>
        </w:rPr>
        <w:t xml:space="preserve"> ja</w:t>
      </w:r>
      <w:r w:rsidRPr="003D5F49">
        <w:rPr>
          <w:rFonts w:ascii="Times New Roman" w:hAnsi="Times New Roman" w:cs="Times New Roman"/>
          <w:sz w:val="24"/>
          <w:lang w:val="en-GB"/>
        </w:rPr>
        <w:t>ngka panjang, dan modal sendiri.</w:t>
      </w:r>
      <w:r w:rsidR="000252CD" w:rsidRPr="003D5F49">
        <w:rPr>
          <w:rFonts w:ascii="Times New Roman" w:hAnsi="Times New Roman" w:cs="Times New Roman"/>
          <w:sz w:val="24"/>
          <w:lang w:val="en-GB"/>
        </w:rPr>
        <w:t xml:space="preserve"> Struktur modal </w:t>
      </w:r>
      <w:r w:rsidR="00BE07DE">
        <w:rPr>
          <w:rFonts w:ascii="Times New Roman" w:hAnsi="Times New Roman" w:cs="Times New Roman"/>
          <w:sz w:val="24"/>
          <w:lang w:val="en-GB"/>
        </w:rPr>
        <w:t xml:space="preserve">memiliki pengaruh dalam pengaturan keuangan </w:t>
      </w:r>
      <w:r w:rsidR="00942AF9" w:rsidRPr="003D5F49">
        <w:rPr>
          <w:rFonts w:ascii="Times New Roman" w:hAnsi="Times New Roman" w:cs="Times New Roman"/>
          <w:sz w:val="24"/>
          <w:lang w:val="en-GB"/>
        </w:rPr>
        <w:t>perusahaan</w:t>
      </w:r>
      <w:r w:rsidR="00492B49">
        <w:rPr>
          <w:rFonts w:ascii="Times New Roman" w:hAnsi="Times New Roman" w:cs="Times New Roman"/>
          <w:sz w:val="24"/>
          <w:lang w:val="en-GB"/>
        </w:rPr>
        <w:t xml:space="preserve"> </w:t>
      </w:r>
      <w:r w:rsidR="00492B49">
        <w:rPr>
          <w:rFonts w:ascii="Times New Roman" w:hAnsi="Times New Roman" w:cs="Times New Roman"/>
          <w:sz w:val="24"/>
          <w:lang w:val="en-GB"/>
        </w:rPr>
        <w:fldChar w:fldCharType="begin" w:fldLock="1"/>
      </w:r>
      <w:r w:rsidR="00023D43">
        <w:rPr>
          <w:rFonts w:ascii="Times New Roman" w:hAnsi="Times New Roman" w:cs="Times New Roman"/>
          <w:sz w:val="24"/>
          <w:lang w:val="en-GB"/>
        </w:rPr>
        <w:instrText>ADDIN CSL_CITATION {"citationItems":[{"id":"ITEM-1","itemData":{"DOI":"http://dx.doi.org/10.24127/jm.v16i1.749","abstract":"Struktur modal merupakan sumber pendanaan perusahaan yang terdiri dari hutang jangka pendek, hutang jangka panjang dan modal sendiri yang dimiliki oleh perusahaan. Struktur modal merupakan faktor yang sangat berpengaruh dalam posisi keuangan perusahaan. Penelitian ini bertujuan untuk mengetahui dan menganalisis pengaruh profitabilitas, likuiditas, struktur aktiva dan pertumbuhan penjualan terhadap struktur modal perusahaan food and beverage yang terdaftar di Bursa Efek Indonesia tahun 2017-2020.Populasi yang digunakan dalam penelitian ini adalah perusahaan food and beverage yang terdaftar di Bursa Efek Indonesia yang berjumlah 30 perusahaaNurkhasanah, D., &amp; Nur, D. I. (2022). Analisis Struktur Modal Pada Perusahaan Food and Beverage Yang Terdaftar Di Bursa Efek Indonesia. Jurnal Manajemen, 16(1978–6573), 1. https://fe.ummetro.ac.id/n. Pada penelitian ini teknik yang digunakan penentuan sampel yaitu teknik purposive sampling. Sampel yang digunakan dalam penelitian ini adalah 19 perusahaan. Metode analisis yang digunakan dalam penelitian ini adalah analisis regresi linier berganda dengan uji asumsi klasik. Pengujian hipotesis dilakukan dengan menggunakan uji simultan (uji F) dan uji parsial (uji t). Berdasarkan pada hasil penelitian menunjukan bahwa variable profitabilitas, likuiditas dan struktur aktiva memberikan kontribusi terhadap struktur modal perusahaan food and beverage yang terdaftar di Bursa Efek Indonesia. Sedangkan pertumbuhan penjualan tidak berkontribusi terhadap struktur modal perusahaan food and beverage yang terdaftar di Bursa Efek Indonesia. Kata kunci: Struktur Modal, Profitabilitas, Likuiditas, Struktur Aktiva, Pertumbuhan Penjualan","author":[{"dropping-particle":"","family":"Nurkhasanah","given":"Dewi","non-dropping-particle":"","parse-names":false,"suffix":""},{"dropping-particle":"","family":"Nur","given":"Dhani Ichsanuddin","non-dropping-particle":"","parse-names":false,"suffix":""}],"container-title":"Jurnal Manajemen","id":"ITEM-1","issue":"1978-6573","issued":{"date-parts":[["2022"]]},"page":"48-60","title":"Analisis Struktur Modal Pada Perusahaan Food and Beverage Yang Terdaftar Di Bursa Efek Indonesia","type":"article-journal","volume":"16"},"uris":["http://www.mendeley.com/documents/?uuid=4a7944f0-16b4-4685-97da-55032ea90cdc"]}],"mendeley":{"formattedCitation":"(Nurkhasanah &amp; Nur, 2022)","manualFormatting":"(Nurkhasanah &amp; Nur, 2022: 48)","plainTextFormattedCitation":"(Nurkhasanah &amp; Nur, 2022)","previouslyFormattedCitation":"(Nurkhasanah &amp; Nur, 2022)"},"properties":{"noteIndex":0},"schema":"https://github.com/citation-style-language/schema/raw/master/csl-citation.json"}</w:instrText>
      </w:r>
      <w:r w:rsidR="00492B49">
        <w:rPr>
          <w:rFonts w:ascii="Times New Roman" w:hAnsi="Times New Roman" w:cs="Times New Roman"/>
          <w:sz w:val="24"/>
          <w:lang w:val="en-GB"/>
        </w:rPr>
        <w:fldChar w:fldCharType="separate"/>
      </w:r>
      <w:r w:rsidR="00492B49" w:rsidRPr="00492B49">
        <w:rPr>
          <w:rFonts w:ascii="Times New Roman" w:hAnsi="Times New Roman" w:cs="Times New Roman"/>
          <w:noProof/>
          <w:sz w:val="24"/>
          <w:lang w:val="en-GB"/>
        </w:rPr>
        <w:t>(Nurkhasanah &amp; Nur, 2022</w:t>
      </w:r>
      <w:r w:rsidR="00492B49">
        <w:rPr>
          <w:rFonts w:ascii="Times New Roman" w:hAnsi="Times New Roman" w:cs="Times New Roman"/>
          <w:noProof/>
          <w:sz w:val="24"/>
          <w:lang w:val="en-GB"/>
        </w:rPr>
        <w:t>: 48</w:t>
      </w:r>
      <w:r w:rsidR="00492B49" w:rsidRPr="00492B49">
        <w:rPr>
          <w:rFonts w:ascii="Times New Roman" w:hAnsi="Times New Roman" w:cs="Times New Roman"/>
          <w:noProof/>
          <w:sz w:val="24"/>
          <w:lang w:val="en-GB"/>
        </w:rPr>
        <w:t>)</w:t>
      </w:r>
      <w:r w:rsidR="00492B49">
        <w:rPr>
          <w:rFonts w:ascii="Times New Roman" w:hAnsi="Times New Roman" w:cs="Times New Roman"/>
          <w:sz w:val="24"/>
          <w:lang w:val="en-GB"/>
        </w:rPr>
        <w:fldChar w:fldCharType="end"/>
      </w:r>
      <w:r w:rsidR="000252CD" w:rsidRPr="003D5F49">
        <w:rPr>
          <w:rFonts w:ascii="Times New Roman" w:hAnsi="Times New Roman" w:cs="Times New Roman"/>
          <w:sz w:val="24"/>
          <w:lang w:val="en-GB"/>
        </w:rPr>
        <w:t xml:space="preserve">. </w:t>
      </w:r>
      <w:r w:rsidR="00B9280F" w:rsidRPr="003D5F49">
        <w:rPr>
          <w:rFonts w:ascii="Times New Roman" w:hAnsi="Times New Roman" w:cs="Times New Roman"/>
          <w:sz w:val="24"/>
          <w:lang w:val="en-GB"/>
        </w:rPr>
        <w:t xml:space="preserve">Struktur modal yang baik menandakan </w:t>
      </w:r>
      <w:r w:rsidR="006F2BD0" w:rsidRPr="003D5F49">
        <w:rPr>
          <w:rFonts w:ascii="Times New Roman" w:hAnsi="Times New Roman" w:cs="Times New Roman"/>
          <w:sz w:val="24"/>
          <w:lang w:val="en-GB"/>
        </w:rPr>
        <w:lastRenderedPageBreak/>
        <w:t>bahwa perusahaan dapat membantu mengurangi terjadinya risiko keuangan sehingga perusahaan dapat terhindar dari krisis keuangan yang membuat perusahaan mengalami kerugian.</w:t>
      </w:r>
    </w:p>
    <w:p w:rsidR="00895E0D" w:rsidRDefault="0088357A" w:rsidP="00BE07DE">
      <w:pPr>
        <w:pStyle w:val="ListParagraph"/>
        <w:spacing w:line="480" w:lineRule="auto"/>
        <w:ind w:firstLine="556"/>
        <w:jc w:val="both"/>
        <w:rPr>
          <w:rFonts w:ascii="Times New Roman" w:hAnsi="Times New Roman" w:cs="Times New Roman"/>
          <w:sz w:val="24"/>
          <w:lang w:val="en-GB"/>
        </w:rPr>
      </w:pPr>
      <w:r>
        <w:rPr>
          <w:noProof/>
          <w:lang w:val="id-ID" w:eastAsia="id-ID"/>
        </w:rPr>
        <w:drawing>
          <wp:anchor distT="0" distB="0" distL="114300" distR="114300" simplePos="0" relativeHeight="251712512" behindDoc="0" locked="0" layoutInCell="1" allowOverlap="1" wp14:anchorId="61A403CA" wp14:editId="6C324A13">
            <wp:simplePos x="0" y="0"/>
            <wp:positionH relativeFrom="column">
              <wp:posOffset>483871</wp:posOffset>
            </wp:positionH>
            <wp:positionV relativeFrom="paragraph">
              <wp:posOffset>2794635</wp:posOffset>
            </wp:positionV>
            <wp:extent cx="4514850" cy="2743200"/>
            <wp:effectExtent l="0" t="0" r="0"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F2BD0">
        <w:rPr>
          <w:rFonts w:ascii="Times New Roman" w:hAnsi="Times New Roman" w:cs="Times New Roman"/>
          <w:sz w:val="24"/>
          <w:lang w:val="en-GB"/>
        </w:rPr>
        <w:t xml:space="preserve">Pengukuran struktur modal dalam penelitian ini menggunakan </w:t>
      </w:r>
      <w:r w:rsidR="006F2BD0" w:rsidRPr="002F4971">
        <w:rPr>
          <w:rFonts w:ascii="Times New Roman" w:hAnsi="Times New Roman" w:cs="Times New Roman"/>
          <w:i/>
          <w:sz w:val="24"/>
          <w:lang w:val="en-GB"/>
        </w:rPr>
        <w:t>Debt to Equity Ratio</w:t>
      </w:r>
      <w:r w:rsidR="00D77471">
        <w:rPr>
          <w:rFonts w:ascii="Times New Roman" w:hAnsi="Times New Roman" w:cs="Times New Roman"/>
          <w:sz w:val="24"/>
          <w:lang w:val="en-GB"/>
        </w:rPr>
        <w:t xml:space="preserve"> (DER), yaitu</w:t>
      </w:r>
      <w:r w:rsidR="00DA4F50">
        <w:rPr>
          <w:rFonts w:ascii="Times New Roman" w:hAnsi="Times New Roman" w:cs="Times New Roman"/>
          <w:sz w:val="24"/>
          <w:lang w:val="en-GB"/>
        </w:rPr>
        <w:t xml:space="preserve"> perbandingan antara total utang dengan total ekuitas</w:t>
      </w:r>
      <w:r w:rsidR="00895E0D">
        <w:rPr>
          <w:rFonts w:ascii="Times New Roman" w:hAnsi="Times New Roman" w:cs="Times New Roman"/>
          <w:sz w:val="24"/>
          <w:lang w:val="en-GB"/>
        </w:rPr>
        <w:t xml:space="preserve">. Total utang adalah jumlah kewajiban baik utang jangka panjang maupun utang jangka pendek, sedangkan total ekuitas adalah total modal yang dimiliki oleh perusahaan baik total modal disetor maupun laba ditahan </w:t>
      </w:r>
      <w:r w:rsidR="00A54CDF">
        <w:rPr>
          <w:rFonts w:ascii="Times New Roman" w:hAnsi="Times New Roman" w:cs="Times New Roman"/>
          <w:sz w:val="24"/>
          <w:lang w:val="en-GB"/>
        </w:rPr>
        <w:fldChar w:fldCharType="begin" w:fldLock="1"/>
      </w:r>
      <w:r w:rsidR="001F0FB8">
        <w:rPr>
          <w:rFonts w:ascii="Times New Roman" w:hAnsi="Times New Roman" w:cs="Times New Roman"/>
          <w:sz w:val="24"/>
          <w:lang w:val="en-GB"/>
        </w:rPr>
        <w:instrText>ADDIN CSL_CITATION {"citationItems":[{"id":"ITEM-1","itemData":{"abstract":"This research aims to determine the influence of asset structure, profitability, growth opportunity, dividend policy, firm size on capital structures in LQ45 companies listed on the Indonesia Stock Exchange in 2015-2020. This study uses secondary data that can be accessed through the Indonesia Stock Exchange website (www.idx.co.id). The population of the study consisted of 45 companies and the sampling method was carried out by purposive sampling method. The results of this study show that asset structure has a significant negative effect on capital structure, profitability has a significant positive effect on capital structure, growth opportunity has no significant negative effect (no effect) on capital structure, dividend policy has no negative effect (no effect) on capital structure, firm size has no negative effect (no effect) on capital structure. asset structure, profitability, growth opportunity, dividend policy, and firm size have a significant effect on the capital structure of LQ45 companies listed on the Stock Exchange (Period 2015-2020).","author":[{"dropping-particle":"","family":"Sinaga","given":"Margaretha Marini","non-dropping-particle":"","parse-names":false,"suffix":""},{"dropping-particle":"","family":"Simanjutak","given":"Arthur","non-dropping-particle":"","parse-names":false,"suffix":""},{"dropping-particle":"","family":"Ginting","given":"Mitha Christina","non-dropping-particle":"","parse-names":false,"suffix":""},{"dropping-particle":"","family":"Rumapea","given":"Melanthon","non-dropping-particle":"","parse-names":false,"suffix":""}],"container-title":"Jurnal Manajemen","id":"ITEM-1","issue":"1","issued":{"date-parts":[["2022"]]},"page":"71-88","title":"Pengaruh Struktur Aset, Profitabilitas, Growth Opportunity, Kebijkaan Dividen, dan Firm Size Terhadap Struktur Modal (Studi Kasus Pada Perusahaan LQ45 Yang Terdaftar Di Bursa Efek Indonesia Tahun 2015-2020)","type":"article-journal","volume":"8"},"uris":["http://www.mendeley.com/documents/?uuid=0ad2c07b-6d3a-45cc-872c-bf0b560a42d6"]}],"mendeley":{"formattedCitation":"(Sinaga et al., 2022)","manualFormatting":"(Sinaga et al., 2022: 74)","plainTextFormattedCitation":"(Sinaga et al., 2022)","previouslyFormattedCitation":"(Sinaga et al., 2022)"},"properties":{"noteIndex":0},"schema":"https://github.com/citation-style-language/schema/raw/master/csl-citation.json"}</w:instrText>
      </w:r>
      <w:r w:rsidR="00A54CDF">
        <w:rPr>
          <w:rFonts w:ascii="Times New Roman" w:hAnsi="Times New Roman" w:cs="Times New Roman"/>
          <w:sz w:val="24"/>
          <w:lang w:val="en-GB"/>
        </w:rPr>
        <w:fldChar w:fldCharType="separate"/>
      </w:r>
      <w:r w:rsidR="00A54CDF" w:rsidRPr="00A54CDF">
        <w:rPr>
          <w:rFonts w:ascii="Times New Roman" w:hAnsi="Times New Roman" w:cs="Times New Roman"/>
          <w:noProof/>
          <w:sz w:val="24"/>
          <w:lang w:val="en-GB"/>
        </w:rPr>
        <w:t>(Sinaga et al., 2022</w:t>
      </w:r>
      <w:r w:rsidR="001F0FB8">
        <w:rPr>
          <w:rFonts w:ascii="Times New Roman" w:hAnsi="Times New Roman" w:cs="Times New Roman"/>
          <w:noProof/>
          <w:sz w:val="24"/>
          <w:lang w:val="en-GB"/>
        </w:rPr>
        <w:t>: 74</w:t>
      </w:r>
      <w:r w:rsidR="00A54CDF" w:rsidRPr="00A54CDF">
        <w:rPr>
          <w:rFonts w:ascii="Times New Roman" w:hAnsi="Times New Roman" w:cs="Times New Roman"/>
          <w:noProof/>
          <w:sz w:val="24"/>
          <w:lang w:val="en-GB"/>
        </w:rPr>
        <w:t>)</w:t>
      </w:r>
      <w:r w:rsidR="00A54CDF">
        <w:rPr>
          <w:rFonts w:ascii="Times New Roman" w:hAnsi="Times New Roman" w:cs="Times New Roman"/>
          <w:sz w:val="24"/>
          <w:lang w:val="en-GB"/>
        </w:rPr>
        <w:fldChar w:fldCharType="end"/>
      </w:r>
      <w:r w:rsidR="00A54CDF">
        <w:rPr>
          <w:rFonts w:ascii="Times New Roman" w:hAnsi="Times New Roman" w:cs="Times New Roman"/>
          <w:sz w:val="24"/>
          <w:lang w:val="en-GB"/>
        </w:rPr>
        <w:t>.</w:t>
      </w:r>
      <w:r w:rsidR="00614234">
        <w:rPr>
          <w:rFonts w:ascii="Times New Roman" w:hAnsi="Times New Roman" w:cs="Times New Roman"/>
          <w:sz w:val="24"/>
          <w:lang w:val="en-GB"/>
        </w:rPr>
        <w:t xml:space="preserve"> </w:t>
      </w:r>
      <w:r w:rsidR="002E1749" w:rsidRPr="00BE07DE">
        <w:rPr>
          <w:rFonts w:ascii="Times New Roman" w:hAnsi="Times New Roman" w:cs="Times New Roman"/>
          <w:sz w:val="24"/>
          <w:lang w:val="en-GB"/>
        </w:rPr>
        <w:t>Berikut ini di</w:t>
      </w:r>
      <w:r w:rsidR="004E7CDA" w:rsidRPr="00BE07DE">
        <w:rPr>
          <w:rFonts w:ascii="Times New Roman" w:hAnsi="Times New Roman" w:cs="Times New Roman"/>
          <w:sz w:val="24"/>
          <w:lang w:val="en-GB"/>
        </w:rPr>
        <w:t xml:space="preserve">sajikan data struktur modal dengan menggunakan pengukuran DER pada perusahaan </w:t>
      </w:r>
      <w:r w:rsidR="004E7CDA" w:rsidRPr="00BE07DE">
        <w:rPr>
          <w:rFonts w:ascii="Times New Roman" w:hAnsi="Times New Roman" w:cs="Times New Roman"/>
          <w:i/>
          <w:sz w:val="24"/>
          <w:lang w:val="en-GB"/>
        </w:rPr>
        <w:t>Food and Bever</w:t>
      </w:r>
      <w:r w:rsidR="00942AF9" w:rsidRPr="00BE07DE">
        <w:rPr>
          <w:rFonts w:ascii="Times New Roman" w:hAnsi="Times New Roman" w:cs="Times New Roman"/>
          <w:i/>
          <w:sz w:val="24"/>
          <w:lang w:val="en-GB"/>
        </w:rPr>
        <w:t>age</w:t>
      </w:r>
      <w:r w:rsidR="00942AF9" w:rsidRPr="00BE07DE">
        <w:rPr>
          <w:rFonts w:ascii="Times New Roman" w:hAnsi="Times New Roman" w:cs="Times New Roman"/>
          <w:sz w:val="24"/>
          <w:lang w:val="en-GB"/>
        </w:rPr>
        <w:t xml:space="preserve"> periode 2020</w:t>
      </w:r>
      <w:r w:rsidR="00CE50EF">
        <w:rPr>
          <w:rFonts w:ascii="Times New Roman" w:hAnsi="Times New Roman" w:cs="Times New Roman"/>
          <w:sz w:val="24"/>
          <w:lang w:val="en-GB"/>
        </w:rPr>
        <w:t>-2023</w:t>
      </w:r>
      <w:r w:rsidR="004E7CDA" w:rsidRPr="00BE07DE">
        <w:rPr>
          <w:rFonts w:ascii="Times New Roman" w:hAnsi="Times New Roman" w:cs="Times New Roman"/>
          <w:sz w:val="24"/>
          <w:lang w:val="en-GB"/>
        </w:rPr>
        <w:t>.</w:t>
      </w:r>
    </w:p>
    <w:p w:rsidR="0088357A" w:rsidRDefault="0088357A" w:rsidP="0088357A">
      <w:pPr>
        <w:pStyle w:val="ListParagraph"/>
        <w:spacing w:line="480" w:lineRule="auto"/>
        <w:ind w:firstLine="556"/>
        <w:jc w:val="both"/>
        <w:rPr>
          <w:rFonts w:ascii="Times New Roman" w:hAnsi="Times New Roman" w:cs="Times New Roman"/>
          <w:sz w:val="24"/>
          <w:lang w:val="en-GB"/>
        </w:rPr>
      </w:pPr>
    </w:p>
    <w:p w:rsidR="0088357A" w:rsidRDefault="0088357A" w:rsidP="0088357A">
      <w:pPr>
        <w:pStyle w:val="ListParagraph"/>
        <w:spacing w:line="480" w:lineRule="auto"/>
        <w:ind w:firstLine="556"/>
        <w:jc w:val="both"/>
        <w:rPr>
          <w:rFonts w:ascii="Times New Roman" w:hAnsi="Times New Roman" w:cs="Times New Roman"/>
          <w:sz w:val="24"/>
          <w:lang w:val="en-GB"/>
        </w:rPr>
      </w:pPr>
    </w:p>
    <w:p w:rsidR="0088357A" w:rsidRDefault="0088357A" w:rsidP="0088357A">
      <w:pPr>
        <w:pStyle w:val="ListParagraph"/>
        <w:spacing w:line="480" w:lineRule="auto"/>
        <w:ind w:firstLine="556"/>
        <w:jc w:val="both"/>
        <w:rPr>
          <w:rFonts w:ascii="Times New Roman" w:hAnsi="Times New Roman" w:cs="Times New Roman"/>
          <w:sz w:val="24"/>
          <w:lang w:val="en-GB"/>
        </w:rPr>
      </w:pPr>
    </w:p>
    <w:p w:rsidR="0088357A" w:rsidRDefault="0088357A" w:rsidP="0088357A">
      <w:pPr>
        <w:pStyle w:val="ListParagraph"/>
        <w:spacing w:line="480" w:lineRule="auto"/>
        <w:ind w:firstLine="556"/>
        <w:jc w:val="both"/>
        <w:rPr>
          <w:rFonts w:ascii="Times New Roman" w:hAnsi="Times New Roman" w:cs="Times New Roman"/>
          <w:sz w:val="24"/>
          <w:lang w:val="en-GB"/>
        </w:rPr>
      </w:pPr>
    </w:p>
    <w:p w:rsidR="0088357A" w:rsidRDefault="0088357A" w:rsidP="0088357A">
      <w:pPr>
        <w:pStyle w:val="ListParagraph"/>
        <w:spacing w:line="480" w:lineRule="auto"/>
        <w:ind w:firstLine="556"/>
        <w:jc w:val="both"/>
        <w:rPr>
          <w:rFonts w:ascii="Times New Roman" w:hAnsi="Times New Roman" w:cs="Times New Roman"/>
          <w:sz w:val="24"/>
          <w:lang w:val="en-GB"/>
        </w:rPr>
      </w:pPr>
    </w:p>
    <w:p w:rsidR="0088357A" w:rsidRDefault="0088357A" w:rsidP="0088357A">
      <w:pPr>
        <w:pStyle w:val="ListParagraph"/>
        <w:spacing w:line="480" w:lineRule="auto"/>
        <w:ind w:firstLine="556"/>
        <w:jc w:val="both"/>
        <w:rPr>
          <w:rFonts w:ascii="Times New Roman" w:hAnsi="Times New Roman" w:cs="Times New Roman"/>
          <w:sz w:val="24"/>
          <w:lang w:val="en-GB"/>
        </w:rPr>
      </w:pPr>
    </w:p>
    <w:p w:rsidR="0088357A" w:rsidRDefault="0088357A" w:rsidP="0088357A">
      <w:pPr>
        <w:pStyle w:val="ListParagraph"/>
        <w:spacing w:line="480" w:lineRule="auto"/>
        <w:ind w:firstLine="556"/>
        <w:jc w:val="both"/>
        <w:rPr>
          <w:rFonts w:ascii="Times New Roman" w:hAnsi="Times New Roman" w:cs="Times New Roman"/>
          <w:sz w:val="24"/>
          <w:lang w:val="en-GB"/>
        </w:rPr>
      </w:pPr>
    </w:p>
    <w:p w:rsidR="0088357A" w:rsidRDefault="0088357A" w:rsidP="0088357A">
      <w:pPr>
        <w:pStyle w:val="ListParagraph"/>
        <w:spacing w:line="480" w:lineRule="auto"/>
        <w:ind w:firstLine="556"/>
        <w:jc w:val="both"/>
        <w:rPr>
          <w:rFonts w:ascii="Times New Roman" w:hAnsi="Times New Roman" w:cs="Times New Roman"/>
          <w:sz w:val="24"/>
          <w:lang w:val="en-GB"/>
        </w:rPr>
      </w:pPr>
    </w:p>
    <w:p w:rsidR="0088357A" w:rsidRPr="0088357A" w:rsidRDefault="0088357A" w:rsidP="0088357A">
      <w:pPr>
        <w:spacing w:line="480" w:lineRule="auto"/>
        <w:jc w:val="both"/>
        <w:rPr>
          <w:rFonts w:ascii="Times New Roman" w:hAnsi="Times New Roman" w:cs="Times New Roman"/>
          <w:sz w:val="24"/>
          <w:lang w:val="en-GB"/>
        </w:rPr>
      </w:pPr>
      <w:r>
        <w:rPr>
          <w:rFonts w:ascii="Times New Roman" w:hAnsi="Times New Roman" w:cs="Times New Roman"/>
          <w:i/>
          <w:sz w:val="24"/>
        </w:rPr>
        <w:t xml:space="preserve">             </w:t>
      </w:r>
      <w:r w:rsidR="00585AD3" w:rsidRPr="0088357A">
        <w:rPr>
          <w:rFonts w:ascii="Times New Roman" w:hAnsi="Times New Roman" w:cs="Times New Roman"/>
          <w:sz w:val="24"/>
        </w:rPr>
        <w:t>Sumber</w:t>
      </w:r>
      <w:r w:rsidR="00585AD3" w:rsidRPr="0088357A">
        <w:rPr>
          <w:rFonts w:ascii="Times New Roman" w:hAnsi="Times New Roman" w:cs="Times New Roman"/>
          <w:i/>
          <w:sz w:val="24"/>
        </w:rPr>
        <w:t xml:space="preserve">: </w:t>
      </w:r>
      <w:hyperlink r:id="rId21" w:history="1">
        <w:r w:rsidR="00D476BC" w:rsidRPr="0088357A">
          <w:rPr>
            <w:rStyle w:val="Hyperlink"/>
            <w:rFonts w:ascii="Times New Roman" w:hAnsi="Times New Roman" w:cs="Times New Roman"/>
            <w:i/>
            <w:sz w:val="24"/>
          </w:rPr>
          <w:t>www.Idx.co.id</w:t>
        </w:r>
      </w:hyperlink>
      <w:r w:rsidR="00D476BC" w:rsidRPr="0088357A">
        <w:rPr>
          <w:rFonts w:ascii="Times New Roman" w:hAnsi="Times New Roman" w:cs="Times New Roman"/>
          <w:i/>
          <w:sz w:val="24"/>
        </w:rPr>
        <w:t xml:space="preserve"> </w:t>
      </w:r>
      <w:r w:rsidR="005B76E4" w:rsidRPr="0088357A">
        <w:rPr>
          <w:rFonts w:ascii="Times New Roman" w:hAnsi="Times New Roman" w:cs="Times New Roman"/>
          <w:i/>
          <w:sz w:val="24"/>
        </w:rPr>
        <w:t xml:space="preserve"> </w:t>
      </w:r>
      <w:r w:rsidR="00D476BC" w:rsidRPr="0088357A">
        <w:rPr>
          <w:rFonts w:ascii="Times New Roman" w:hAnsi="Times New Roman" w:cs="Times New Roman"/>
          <w:i/>
          <w:sz w:val="24"/>
        </w:rPr>
        <w:t xml:space="preserve">data </w:t>
      </w:r>
      <w:r w:rsidR="00CF0A40" w:rsidRPr="0088357A">
        <w:rPr>
          <w:rFonts w:ascii="Times New Roman" w:hAnsi="Times New Roman" w:cs="Times New Roman"/>
          <w:i/>
          <w:sz w:val="24"/>
        </w:rPr>
        <w:t>periode 2020-2023</w:t>
      </w:r>
      <w:r w:rsidR="00BD2417" w:rsidRPr="0088357A">
        <w:rPr>
          <w:rFonts w:ascii="Times New Roman" w:hAnsi="Times New Roman" w:cs="Times New Roman"/>
          <w:i/>
          <w:sz w:val="24"/>
        </w:rPr>
        <w:t xml:space="preserve"> </w:t>
      </w:r>
      <w:r w:rsidR="005B76E4" w:rsidRPr="0088357A">
        <w:rPr>
          <w:rFonts w:ascii="Times New Roman" w:hAnsi="Times New Roman" w:cs="Times New Roman"/>
          <w:i/>
          <w:sz w:val="24"/>
        </w:rPr>
        <w:t>yang diolah</w:t>
      </w:r>
      <w:r w:rsidR="00D476BC" w:rsidRPr="0088357A">
        <w:rPr>
          <w:rFonts w:ascii="Times New Roman" w:hAnsi="Times New Roman" w:cs="Times New Roman"/>
          <w:i/>
          <w:sz w:val="24"/>
        </w:rPr>
        <w:t xml:space="preserve"> (2023)</w:t>
      </w:r>
    </w:p>
    <w:p w:rsidR="00D476BC" w:rsidRPr="007912FF" w:rsidRDefault="003A7723" w:rsidP="00D476BC">
      <w:pPr>
        <w:pStyle w:val="Caption"/>
        <w:keepNext/>
        <w:spacing w:after="0"/>
        <w:ind w:firstLine="567"/>
        <w:jc w:val="center"/>
        <w:rPr>
          <w:rFonts w:ascii="Times New Roman" w:hAnsi="Times New Roman" w:cs="Times New Roman"/>
          <w:b/>
          <w:i w:val="0"/>
          <w:color w:val="auto"/>
          <w:sz w:val="24"/>
        </w:rPr>
      </w:pPr>
      <w:r>
        <w:rPr>
          <w:rFonts w:ascii="Times New Roman" w:hAnsi="Times New Roman" w:cs="Times New Roman"/>
          <w:b/>
          <w:i w:val="0"/>
          <w:color w:val="auto"/>
          <w:sz w:val="24"/>
        </w:rPr>
        <w:t>Grafik</w:t>
      </w:r>
      <w:r w:rsidR="00D476BC" w:rsidRPr="007912FF">
        <w:rPr>
          <w:rFonts w:ascii="Times New Roman" w:hAnsi="Times New Roman" w:cs="Times New Roman"/>
          <w:b/>
          <w:i w:val="0"/>
          <w:color w:val="auto"/>
          <w:sz w:val="24"/>
        </w:rPr>
        <w:t xml:space="preserve"> 2</w:t>
      </w:r>
    </w:p>
    <w:p w:rsidR="00D476BC" w:rsidRDefault="0088357A" w:rsidP="00D476BC">
      <w:pPr>
        <w:pStyle w:val="Caption"/>
        <w:keepNext/>
        <w:spacing w:after="0"/>
        <w:ind w:left="567"/>
        <w:jc w:val="center"/>
        <w:rPr>
          <w:rFonts w:ascii="Times New Roman" w:hAnsi="Times New Roman" w:cs="Times New Roman"/>
          <w:b/>
          <w:color w:val="auto"/>
          <w:sz w:val="24"/>
        </w:rPr>
      </w:pPr>
      <w:r>
        <w:rPr>
          <w:rFonts w:ascii="Times New Roman" w:hAnsi="Times New Roman" w:cs="Times New Roman"/>
          <w:b/>
          <w:color w:val="auto"/>
          <w:sz w:val="24"/>
        </w:rPr>
        <w:t xml:space="preserve">  </w:t>
      </w:r>
      <w:r w:rsidR="00D476BC" w:rsidRPr="007912FF">
        <w:rPr>
          <w:rFonts w:ascii="Times New Roman" w:hAnsi="Times New Roman" w:cs="Times New Roman"/>
          <w:b/>
          <w:color w:val="auto"/>
          <w:sz w:val="24"/>
        </w:rPr>
        <w:t>Nilai Debt to Equity Ratio Perusahaan Makana</w:t>
      </w:r>
      <w:r w:rsidR="00DE489D">
        <w:rPr>
          <w:rFonts w:ascii="Times New Roman" w:hAnsi="Times New Roman" w:cs="Times New Roman"/>
          <w:b/>
          <w:color w:val="auto"/>
          <w:sz w:val="24"/>
        </w:rPr>
        <w:t>n dan Minuman periode 2020-2023</w:t>
      </w:r>
    </w:p>
    <w:p w:rsidR="00D476BC" w:rsidRPr="00D476BC" w:rsidRDefault="00D476BC" w:rsidP="00D476BC"/>
    <w:p w:rsidR="001A5E15" w:rsidRPr="0088357A" w:rsidRDefault="001A5E15" w:rsidP="0088357A">
      <w:pPr>
        <w:pStyle w:val="ListParagraph"/>
        <w:spacing w:line="480" w:lineRule="auto"/>
        <w:ind w:firstLine="556"/>
        <w:jc w:val="both"/>
        <w:rPr>
          <w:rFonts w:ascii="Times New Roman" w:hAnsi="Times New Roman" w:cs="Times New Roman"/>
          <w:sz w:val="24"/>
          <w:lang w:val="en-GB"/>
        </w:rPr>
      </w:pPr>
      <w:r>
        <w:rPr>
          <w:rFonts w:ascii="Times New Roman" w:hAnsi="Times New Roman" w:cs="Times New Roman"/>
          <w:sz w:val="24"/>
          <w:lang w:val="en-GB"/>
        </w:rPr>
        <w:lastRenderedPageBreak/>
        <w:t>Berdasarkan data di</w:t>
      </w:r>
      <w:r w:rsidR="005175D5">
        <w:rPr>
          <w:rFonts w:ascii="Times New Roman" w:hAnsi="Times New Roman" w:cs="Times New Roman"/>
          <w:sz w:val="24"/>
          <w:lang w:val="en-GB"/>
        </w:rPr>
        <w:t xml:space="preserve"> </w:t>
      </w:r>
      <w:r>
        <w:rPr>
          <w:rFonts w:ascii="Times New Roman" w:hAnsi="Times New Roman" w:cs="Times New Roman"/>
          <w:sz w:val="24"/>
          <w:lang w:val="en-GB"/>
        </w:rPr>
        <w:t xml:space="preserve">atas perusahaan yang memiliki struktur modal tertinggi adalah </w:t>
      </w:r>
      <w:r w:rsidR="00D36446">
        <w:rPr>
          <w:rFonts w:ascii="Times New Roman" w:hAnsi="Times New Roman" w:cs="Times New Roman"/>
          <w:sz w:val="24"/>
          <w:lang w:val="en-GB"/>
        </w:rPr>
        <w:t>MLBI. PT Multi Bintang Indonesia</w:t>
      </w:r>
      <w:r w:rsidR="005175D5">
        <w:rPr>
          <w:rFonts w:ascii="Times New Roman" w:hAnsi="Times New Roman" w:cs="Times New Roman"/>
          <w:sz w:val="24"/>
          <w:lang w:val="en-GB"/>
        </w:rPr>
        <w:t xml:space="preserve"> Tbk</w:t>
      </w:r>
      <w:r w:rsidR="00D36446">
        <w:rPr>
          <w:rFonts w:ascii="Times New Roman" w:hAnsi="Times New Roman" w:cs="Times New Roman"/>
          <w:sz w:val="24"/>
          <w:lang w:val="en-GB"/>
        </w:rPr>
        <w:t xml:space="preserve"> (MLBI</w:t>
      </w:r>
      <w:r w:rsidRPr="001A5E15">
        <w:rPr>
          <w:rFonts w:ascii="Times New Roman" w:hAnsi="Times New Roman" w:cs="Times New Roman"/>
          <w:sz w:val="24"/>
          <w:lang w:val="en-GB"/>
        </w:rPr>
        <w:t>) memiliki r</w:t>
      </w:r>
      <w:r w:rsidR="00BF398D">
        <w:rPr>
          <w:rFonts w:ascii="Times New Roman" w:hAnsi="Times New Roman" w:cs="Times New Roman"/>
          <w:sz w:val="24"/>
          <w:lang w:val="en-GB"/>
        </w:rPr>
        <w:t>asi</w:t>
      </w:r>
      <w:r w:rsidR="00660C4B">
        <w:rPr>
          <w:rFonts w:ascii="Times New Roman" w:hAnsi="Times New Roman" w:cs="Times New Roman"/>
          <w:sz w:val="24"/>
          <w:lang w:val="en-GB"/>
        </w:rPr>
        <w:t xml:space="preserve">o DER tertinggi. </w:t>
      </w:r>
      <w:r w:rsidRPr="00BF398D">
        <w:rPr>
          <w:rFonts w:ascii="Times New Roman" w:hAnsi="Times New Roman" w:cs="Times New Roman"/>
          <w:sz w:val="24"/>
          <w:lang w:val="en-GB"/>
        </w:rPr>
        <w:t xml:space="preserve">MLBI memanfaatkan pendanaan dari </w:t>
      </w:r>
      <w:r w:rsidR="001939D0" w:rsidRPr="00BF398D">
        <w:rPr>
          <w:rFonts w:ascii="Times New Roman" w:hAnsi="Times New Roman" w:cs="Times New Roman"/>
          <w:sz w:val="24"/>
          <w:lang w:val="en-GB"/>
        </w:rPr>
        <w:t>utang</w:t>
      </w:r>
      <w:r w:rsidRPr="00BF398D">
        <w:rPr>
          <w:rFonts w:ascii="Times New Roman" w:hAnsi="Times New Roman" w:cs="Times New Roman"/>
          <w:sz w:val="24"/>
          <w:lang w:val="en-GB"/>
        </w:rPr>
        <w:t xml:space="preserve">nya untuk meningkatkan kegiatan operasional dan pertumbuhan perusahaan. </w:t>
      </w:r>
      <w:r w:rsidR="006C0BC6">
        <w:rPr>
          <w:rFonts w:ascii="Times New Roman" w:hAnsi="Times New Roman" w:cs="Times New Roman"/>
          <w:sz w:val="24"/>
          <w:lang w:val="en-GB"/>
        </w:rPr>
        <w:t>Dikutip dari kontan.co.id</w:t>
      </w:r>
      <w:r w:rsidR="0088357A">
        <w:rPr>
          <w:rFonts w:ascii="Times New Roman" w:hAnsi="Times New Roman" w:cs="Times New Roman"/>
          <w:sz w:val="24"/>
          <w:lang w:val="en-GB"/>
        </w:rPr>
        <w:t xml:space="preserve"> (2023)</w:t>
      </w:r>
      <w:r w:rsidR="006C0BC6">
        <w:rPr>
          <w:rFonts w:ascii="Times New Roman" w:hAnsi="Times New Roman" w:cs="Times New Roman"/>
          <w:sz w:val="24"/>
          <w:lang w:val="en-GB"/>
        </w:rPr>
        <w:t xml:space="preserve">, </w:t>
      </w:r>
      <w:r w:rsidRPr="00D476BC">
        <w:rPr>
          <w:rFonts w:ascii="Times New Roman" w:hAnsi="Times New Roman" w:cs="Times New Roman"/>
          <w:sz w:val="24"/>
          <w:lang w:val="en-GB"/>
        </w:rPr>
        <w:t>PT Multi Bintang Indonesia membukukan penjualan bersih naik sebesar 7,14% secara tahunan menjadi Rp 2,27 triliun</w:t>
      </w:r>
      <w:r w:rsidR="000955F6">
        <w:rPr>
          <w:rFonts w:ascii="Times New Roman" w:hAnsi="Times New Roman" w:cs="Times New Roman"/>
          <w:sz w:val="24"/>
          <w:lang w:val="en-GB"/>
        </w:rPr>
        <w:t xml:space="preserve"> pada tahun 2023</w:t>
      </w:r>
      <w:r w:rsidRPr="00D476BC">
        <w:rPr>
          <w:rFonts w:ascii="Times New Roman" w:hAnsi="Times New Roman" w:cs="Times New Roman"/>
          <w:sz w:val="24"/>
          <w:lang w:val="en-GB"/>
        </w:rPr>
        <w:t xml:space="preserve">. </w:t>
      </w:r>
      <w:r w:rsidRPr="00F724D1">
        <w:rPr>
          <w:rFonts w:ascii="Times New Roman" w:hAnsi="Times New Roman" w:cs="Times New Roman"/>
          <w:sz w:val="24"/>
          <w:lang w:val="en-GB"/>
        </w:rPr>
        <w:t xml:space="preserve">Pada periode sama tahun lalu, penjualan bersih Multi Bintang </w:t>
      </w:r>
      <w:r w:rsidR="00F724D1">
        <w:rPr>
          <w:rFonts w:ascii="Times New Roman" w:hAnsi="Times New Roman" w:cs="Times New Roman"/>
          <w:sz w:val="24"/>
          <w:lang w:val="en-GB"/>
        </w:rPr>
        <w:t xml:space="preserve">mencapai dari Rp 2,11 triliun. </w:t>
      </w:r>
      <w:r w:rsidRPr="0088357A">
        <w:rPr>
          <w:rFonts w:ascii="Times New Roman" w:hAnsi="Times New Roman" w:cs="Times New Roman"/>
          <w:sz w:val="24"/>
          <w:lang w:val="en-GB"/>
        </w:rPr>
        <w:t xml:space="preserve">MLBI </w:t>
      </w:r>
      <w:r w:rsidR="00F724D1" w:rsidRPr="0088357A">
        <w:rPr>
          <w:rFonts w:ascii="Times New Roman" w:hAnsi="Times New Roman" w:cs="Times New Roman"/>
          <w:sz w:val="24"/>
          <w:lang w:val="en-GB"/>
        </w:rPr>
        <w:t xml:space="preserve">mengalami kenaikan pada laba bersih yang </w:t>
      </w:r>
      <w:r w:rsidRPr="0088357A">
        <w:rPr>
          <w:rFonts w:ascii="Times New Roman" w:hAnsi="Times New Roman" w:cs="Times New Roman"/>
          <w:sz w:val="24"/>
          <w:lang w:val="en-GB"/>
        </w:rPr>
        <w:t>naik sebesar 14% menjadi Rp 692,74 miliar pada kuartal III-2023 dari per</w:t>
      </w:r>
      <w:r w:rsidR="004D711B" w:rsidRPr="0088357A">
        <w:rPr>
          <w:rFonts w:ascii="Times New Roman" w:hAnsi="Times New Roman" w:cs="Times New Roman"/>
          <w:sz w:val="24"/>
          <w:lang w:val="en-GB"/>
        </w:rPr>
        <w:t xml:space="preserve">iode sama tahun lalu sebesar Rp </w:t>
      </w:r>
      <w:r w:rsidRPr="0088357A">
        <w:rPr>
          <w:rFonts w:ascii="Times New Roman" w:hAnsi="Times New Roman" w:cs="Times New Roman"/>
          <w:sz w:val="24"/>
          <w:lang w:val="en-GB"/>
        </w:rPr>
        <w:t>606,61 miliar</w:t>
      </w:r>
      <w:r w:rsidR="000955F6" w:rsidRPr="0088357A">
        <w:rPr>
          <w:rFonts w:ascii="Times New Roman" w:hAnsi="Times New Roman" w:cs="Times New Roman"/>
          <w:sz w:val="24"/>
          <w:lang w:val="en-GB"/>
        </w:rPr>
        <w:t>. MLBI berhasil menaikkan pendapatan perusahaan yang membuat nilai strukutur modal pada perusahaan MLBI tahun 2023 mengalami penurunan, hal ini menunjukkan bahwa MLBI berhasil mengatur pe</w:t>
      </w:r>
      <w:r w:rsidR="00F724D1" w:rsidRPr="0088357A">
        <w:rPr>
          <w:rFonts w:ascii="Times New Roman" w:hAnsi="Times New Roman" w:cs="Times New Roman"/>
          <w:sz w:val="24"/>
          <w:lang w:val="en-GB"/>
        </w:rPr>
        <w:t>ndanaan perusahaan dengan baik karena dapat mengurangi jumlah utang yang dimiliki oleh perusahaan.</w:t>
      </w:r>
    </w:p>
    <w:p w:rsidR="00EF3933" w:rsidRDefault="001A5E15" w:rsidP="00D77471">
      <w:pPr>
        <w:pStyle w:val="ListParagraph"/>
        <w:spacing w:line="480" w:lineRule="auto"/>
        <w:ind w:firstLine="556"/>
        <w:jc w:val="both"/>
        <w:rPr>
          <w:rFonts w:ascii="Times New Roman" w:hAnsi="Times New Roman" w:cs="Times New Roman"/>
          <w:sz w:val="24"/>
          <w:lang w:val="en-GB"/>
        </w:rPr>
      </w:pPr>
      <w:r w:rsidRPr="001A5E15">
        <w:rPr>
          <w:rFonts w:ascii="Times New Roman" w:hAnsi="Times New Roman" w:cs="Times New Roman"/>
          <w:sz w:val="24"/>
          <w:lang w:val="en-GB"/>
        </w:rPr>
        <w:t xml:space="preserve">Nilai struktur modal terendah pada perusahaan </w:t>
      </w:r>
      <w:r w:rsidRPr="00942AF9">
        <w:rPr>
          <w:rFonts w:ascii="Times New Roman" w:hAnsi="Times New Roman" w:cs="Times New Roman"/>
          <w:i/>
          <w:sz w:val="24"/>
          <w:lang w:val="en-GB"/>
        </w:rPr>
        <w:t>foo</w:t>
      </w:r>
      <w:r w:rsidR="00A670D5" w:rsidRPr="00942AF9">
        <w:rPr>
          <w:rFonts w:ascii="Times New Roman" w:hAnsi="Times New Roman" w:cs="Times New Roman"/>
          <w:i/>
          <w:sz w:val="24"/>
          <w:lang w:val="en-GB"/>
        </w:rPr>
        <w:t xml:space="preserve">d and beverage </w:t>
      </w:r>
      <w:r w:rsidR="00A670D5">
        <w:rPr>
          <w:rFonts w:ascii="Times New Roman" w:hAnsi="Times New Roman" w:cs="Times New Roman"/>
          <w:sz w:val="24"/>
          <w:lang w:val="en-GB"/>
        </w:rPr>
        <w:t>adalah  PT Campina Ice Cream Industry Tbk</w:t>
      </w:r>
      <w:r w:rsidR="00D5618B">
        <w:rPr>
          <w:rFonts w:ascii="Times New Roman" w:hAnsi="Times New Roman" w:cs="Times New Roman"/>
          <w:sz w:val="24"/>
          <w:lang w:val="en-GB"/>
        </w:rPr>
        <w:t xml:space="preserve"> (CAMP)</w:t>
      </w:r>
      <w:r w:rsidRPr="001A5E15">
        <w:rPr>
          <w:rFonts w:ascii="Times New Roman" w:hAnsi="Times New Roman" w:cs="Times New Roman"/>
          <w:sz w:val="24"/>
          <w:lang w:val="en-GB"/>
        </w:rPr>
        <w:t>.</w:t>
      </w:r>
      <w:r w:rsidR="00BF398D">
        <w:rPr>
          <w:rFonts w:ascii="Times New Roman" w:hAnsi="Times New Roman" w:cs="Times New Roman"/>
          <w:sz w:val="24"/>
          <w:lang w:val="en-GB"/>
        </w:rPr>
        <w:t xml:space="preserve"> Hal ini menunjukkan</w:t>
      </w:r>
      <w:r w:rsidR="00A670D5">
        <w:rPr>
          <w:rFonts w:ascii="Times New Roman" w:hAnsi="Times New Roman" w:cs="Times New Roman"/>
          <w:sz w:val="24"/>
          <w:lang w:val="en-GB"/>
        </w:rPr>
        <w:t xml:space="preserve"> C</w:t>
      </w:r>
      <w:r w:rsidR="00D5618B">
        <w:rPr>
          <w:rFonts w:ascii="Times New Roman" w:hAnsi="Times New Roman" w:cs="Times New Roman"/>
          <w:sz w:val="24"/>
          <w:lang w:val="en-GB"/>
        </w:rPr>
        <w:t>AMP</w:t>
      </w:r>
      <w:r w:rsidR="00A670D5">
        <w:rPr>
          <w:rFonts w:ascii="Times New Roman" w:hAnsi="Times New Roman" w:cs="Times New Roman"/>
          <w:sz w:val="24"/>
          <w:lang w:val="en-GB"/>
        </w:rPr>
        <w:t xml:space="preserve"> dapat mengatur struktu</w:t>
      </w:r>
      <w:r w:rsidR="00BF398D">
        <w:rPr>
          <w:rFonts w:ascii="Times New Roman" w:hAnsi="Times New Roman" w:cs="Times New Roman"/>
          <w:sz w:val="24"/>
          <w:lang w:val="en-GB"/>
        </w:rPr>
        <w:t>r modal perusahaan dengan baik, k</w:t>
      </w:r>
      <w:r w:rsidR="00A670D5">
        <w:rPr>
          <w:rFonts w:ascii="Times New Roman" w:hAnsi="Times New Roman" w:cs="Times New Roman"/>
          <w:sz w:val="24"/>
          <w:lang w:val="en-GB"/>
        </w:rPr>
        <w:t>arena dapat menyeimbangkan antara utan</w:t>
      </w:r>
      <w:r w:rsidR="003F024E">
        <w:rPr>
          <w:rFonts w:ascii="Times New Roman" w:hAnsi="Times New Roman" w:cs="Times New Roman"/>
          <w:sz w:val="24"/>
          <w:lang w:val="en-GB"/>
        </w:rPr>
        <w:t xml:space="preserve">g dengan ekuitas </w:t>
      </w:r>
      <w:r w:rsidR="00CC4C14">
        <w:rPr>
          <w:rFonts w:ascii="Times New Roman" w:hAnsi="Times New Roman" w:cs="Times New Roman"/>
          <w:sz w:val="24"/>
          <w:lang w:val="en-GB"/>
        </w:rPr>
        <w:t>sehingga dapat membantu perusahaan dalam mengelola dan mengurangi dampak risiko keuangan.</w:t>
      </w:r>
      <w:r w:rsidR="00BE07DE">
        <w:rPr>
          <w:rFonts w:ascii="Times New Roman" w:hAnsi="Times New Roman" w:cs="Times New Roman"/>
          <w:sz w:val="24"/>
          <w:lang w:val="en-GB"/>
        </w:rPr>
        <w:t xml:space="preserve"> </w:t>
      </w:r>
      <w:r w:rsidR="00327F07">
        <w:rPr>
          <w:rFonts w:ascii="Times New Roman" w:hAnsi="Times New Roman" w:cs="Times New Roman"/>
          <w:sz w:val="24"/>
          <w:lang w:val="en-GB"/>
        </w:rPr>
        <w:t xml:space="preserve">Menurut </w:t>
      </w:r>
      <w:r w:rsidR="00327F07">
        <w:rPr>
          <w:rFonts w:ascii="Times New Roman" w:hAnsi="Times New Roman" w:cs="Times New Roman"/>
          <w:sz w:val="24"/>
          <w:lang w:val="en-GB"/>
        </w:rPr>
        <w:fldChar w:fldCharType="begin" w:fldLock="1"/>
      </w:r>
      <w:r w:rsidR="0014461E">
        <w:rPr>
          <w:rFonts w:ascii="Times New Roman" w:hAnsi="Times New Roman" w:cs="Times New Roman"/>
          <w:sz w:val="24"/>
          <w:lang w:val="en-GB"/>
        </w:rPr>
        <w:instrText>ADDIN CSL_CITATION {"citationItems":[{"id":"ITEM-1","itemData":{"abstract":"The purpose of this study was to examine the effect of sales growth, ownership structure, and asset structure on capital structure. Sales growth, ownership structure, and asset structure were used as independent variables, capital structure was used as the dependent variable. The data used were financial reports and annual reports. 2014 to 2018. The population in this study were 167 companies listed on the Indonesia Stock Exchange, a selected sample of 35 companies. The results of this study indicate that sales growth, ownership structure and asset structure have a significant effect on capital structure.","author":[{"dropping-particle":"","family":"Andri Wijaya","given":"Ronni","non-dropping-particle":"","parse-names":false,"suffix":""},{"dropping-particle":"","family":"Permata Sari","given":"Desi","non-dropping-particle":"","parse-names":false,"suffix":""},{"dropping-particle":"","family":"Yunila Sari","given":"Ade","non-dropping-particle":"","parse-names":false,"suffix":""}],"container-title":"Jurnal Ilmiah Akuntansi","id":"ITEM-1","issue":"3","issued":{"date-parts":[["2020"]]},"page":"271-279","title":"the Effect of Sales Growth, Ownership Structure, and Assets Structure on Capital Structure (Case Study on Manufacturing Companies Listed in Indonesia Stock Exchange 2014-2018)","type":"article-journal","volume":"4"},"uris":["http://www.mendeley.com/documents/?uuid=4f58a1f9-d95e-44d8-83aa-3eb29f6a9b68"]}],"mendeley":{"formattedCitation":"(Andri Wijaya et al., 2020)","manualFormatting":"Wijaya et al. (2020: 272)","plainTextFormattedCitation":"(Andri Wijaya et al., 2020)","previouslyFormattedCitation":"(Andri Wijaya et al., 2020)"},"properties":{"noteIndex":0},"schema":"https://github.com/citation-style-language/schema/raw/master/csl-citation.json"}</w:instrText>
      </w:r>
      <w:r w:rsidR="00327F07">
        <w:rPr>
          <w:rFonts w:ascii="Times New Roman" w:hAnsi="Times New Roman" w:cs="Times New Roman"/>
          <w:sz w:val="24"/>
          <w:lang w:val="en-GB"/>
        </w:rPr>
        <w:fldChar w:fldCharType="separate"/>
      </w:r>
      <w:r w:rsidR="0014461E">
        <w:rPr>
          <w:rFonts w:ascii="Times New Roman" w:hAnsi="Times New Roman" w:cs="Times New Roman"/>
          <w:noProof/>
          <w:sz w:val="24"/>
          <w:lang w:val="en-GB"/>
        </w:rPr>
        <w:t>Wijaya et al. (</w:t>
      </w:r>
      <w:r w:rsidR="00327F07" w:rsidRPr="00327F07">
        <w:rPr>
          <w:rFonts w:ascii="Times New Roman" w:hAnsi="Times New Roman" w:cs="Times New Roman"/>
          <w:noProof/>
          <w:sz w:val="24"/>
          <w:lang w:val="en-GB"/>
        </w:rPr>
        <w:t>2020</w:t>
      </w:r>
      <w:r w:rsidR="00327F07">
        <w:rPr>
          <w:rFonts w:ascii="Times New Roman" w:hAnsi="Times New Roman" w:cs="Times New Roman"/>
          <w:noProof/>
          <w:sz w:val="24"/>
          <w:lang w:val="en-GB"/>
        </w:rPr>
        <w:t>: 272</w:t>
      </w:r>
      <w:r w:rsidR="00327F07" w:rsidRPr="00327F07">
        <w:rPr>
          <w:rFonts w:ascii="Times New Roman" w:hAnsi="Times New Roman" w:cs="Times New Roman"/>
          <w:noProof/>
          <w:sz w:val="24"/>
          <w:lang w:val="en-GB"/>
        </w:rPr>
        <w:t>)</w:t>
      </w:r>
      <w:r w:rsidR="00327F07">
        <w:rPr>
          <w:rFonts w:ascii="Times New Roman" w:hAnsi="Times New Roman" w:cs="Times New Roman"/>
          <w:sz w:val="24"/>
          <w:lang w:val="en-GB"/>
        </w:rPr>
        <w:fldChar w:fldCharType="end"/>
      </w:r>
      <w:r w:rsidR="00327F07">
        <w:rPr>
          <w:rFonts w:ascii="Times New Roman" w:hAnsi="Times New Roman" w:cs="Times New Roman"/>
          <w:sz w:val="24"/>
          <w:lang w:val="en-GB"/>
        </w:rPr>
        <w:t xml:space="preserve"> </w:t>
      </w:r>
      <w:r w:rsidR="00EF3933">
        <w:rPr>
          <w:rFonts w:ascii="Times New Roman" w:hAnsi="Times New Roman" w:cs="Times New Roman"/>
          <w:sz w:val="24"/>
          <w:lang w:val="en-GB"/>
        </w:rPr>
        <w:t>menjelaskan bahwa p</w:t>
      </w:r>
      <w:r w:rsidR="00D5618B">
        <w:rPr>
          <w:rFonts w:ascii="Times New Roman" w:hAnsi="Times New Roman" w:cs="Times New Roman"/>
          <w:sz w:val="24"/>
          <w:lang w:val="en-GB"/>
        </w:rPr>
        <w:t>engelolaan struktur</w:t>
      </w:r>
      <w:r w:rsidR="00EF3933">
        <w:rPr>
          <w:rFonts w:ascii="Times New Roman" w:hAnsi="Times New Roman" w:cs="Times New Roman"/>
          <w:sz w:val="24"/>
          <w:lang w:val="en-GB"/>
        </w:rPr>
        <w:t xml:space="preserve"> modal yang baik </w:t>
      </w:r>
      <w:r w:rsidR="00D5618B">
        <w:rPr>
          <w:rFonts w:ascii="Times New Roman" w:hAnsi="Times New Roman" w:cs="Times New Roman"/>
          <w:sz w:val="24"/>
          <w:lang w:val="en-GB"/>
        </w:rPr>
        <w:t>dapat meningkatkan laba perusahaan sehingga dapat</w:t>
      </w:r>
      <w:r w:rsidR="00EF3933">
        <w:rPr>
          <w:rFonts w:ascii="Times New Roman" w:hAnsi="Times New Roman" w:cs="Times New Roman"/>
          <w:sz w:val="24"/>
          <w:lang w:val="en-GB"/>
        </w:rPr>
        <w:t xml:space="preserve"> menjadikan pertumbuhan yang baik bagi perusahaan.</w:t>
      </w:r>
    </w:p>
    <w:p w:rsidR="00A670D5" w:rsidRPr="00B72D2B" w:rsidRDefault="00411BFE" w:rsidP="00B72D2B">
      <w:pPr>
        <w:pStyle w:val="ListParagraph"/>
        <w:spacing w:line="480" w:lineRule="auto"/>
        <w:ind w:firstLine="556"/>
        <w:jc w:val="both"/>
        <w:rPr>
          <w:rFonts w:ascii="Times New Roman" w:hAnsi="Times New Roman" w:cs="Times New Roman"/>
          <w:sz w:val="24"/>
          <w:szCs w:val="24"/>
          <w:lang w:val="en-GB"/>
        </w:rPr>
      </w:pPr>
      <w:r>
        <w:rPr>
          <w:rFonts w:ascii="Times New Roman" w:hAnsi="Times New Roman" w:cs="Times New Roman"/>
          <w:sz w:val="24"/>
          <w:lang w:val="en-GB"/>
        </w:rPr>
        <w:lastRenderedPageBreak/>
        <w:t xml:space="preserve">Kinerja CAMP sepanjang 2023 membukukkan laba </w:t>
      </w:r>
      <w:r w:rsidRPr="00411BFE">
        <w:rPr>
          <w:rFonts w:ascii="Times New Roman" w:hAnsi="Times New Roman" w:cs="Times New Roman"/>
          <w:color w:val="000000"/>
          <w:sz w:val="24"/>
          <w:szCs w:val="24"/>
          <w:shd w:val="clear" w:color="auto" w:fill="FCFCFC"/>
        </w:rPr>
        <w:t>Rp</w:t>
      </w:r>
      <w:r w:rsidR="00B72D2B">
        <w:rPr>
          <w:rFonts w:ascii="Times New Roman" w:hAnsi="Times New Roman" w:cs="Times New Roman"/>
          <w:color w:val="000000"/>
          <w:sz w:val="24"/>
          <w:szCs w:val="24"/>
          <w:shd w:val="clear" w:color="auto" w:fill="FCFCFC"/>
        </w:rPr>
        <w:t xml:space="preserve"> </w:t>
      </w:r>
      <w:r w:rsidRPr="00411BFE">
        <w:rPr>
          <w:rFonts w:ascii="Times New Roman" w:hAnsi="Times New Roman" w:cs="Times New Roman"/>
          <w:color w:val="000000"/>
          <w:sz w:val="24"/>
          <w:szCs w:val="24"/>
          <w:shd w:val="clear" w:color="auto" w:fill="FCFCFC"/>
        </w:rPr>
        <w:t>127,42 miliar. Surplus 5,08 persen dari episode sama tahun sebelumnya senilai Rp</w:t>
      </w:r>
      <w:r w:rsidR="004D711B">
        <w:rPr>
          <w:rFonts w:ascii="Times New Roman" w:hAnsi="Times New Roman" w:cs="Times New Roman"/>
          <w:color w:val="000000"/>
          <w:sz w:val="24"/>
          <w:szCs w:val="24"/>
          <w:shd w:val="clear" w:color="auto" w:fill="FCFCFC"/>
        </w:rPr>
        <w:t xml:space="preserve"> </w:t>
      </w:r>
      <w:r w:rsidRPr="00411BFE">
        <w:rPr>
          <w:rFonts w:ascii="Times New Roman" w:hAnsi="Times New Roman" w:cs="Times New Roman"/>
          <w:color w:val="000000"/>
          <w:sz w:val="24"/>
          <w:szCs w:val="24"/>
          <w:shd w:val="clear" w:color="auto" w:fill="FCFCFC"/>
        </w:rPr>
        <w:t>121,25 miliar</w:t>
      </w:r>
      <w:r>
        <w:rPr>
          <w:rFonts w:ascii="Times New Roman" w:hAnsi="Times New Roman" w:cs="Times New Roman"/>
          <w:color w:val="000000"/>
          <w:sz w:val="24"/>
          <w:szCs w:val="24"/>
          <w:shd w:val="clear" w:color="auto" w:fill="FCFCFC"/>
        </w:rPr>
        <w:t xml:space="preserve">. Penjualan bersih </w:t>
      </w:r>
      <w:r w:rsidR="00B72D2B">
        <w:rPr>
          <w:rFonts w:ascii="Times New Roman" w:hAnsi="Times New Roman" w:cs="Times New Roman"/>
          <w:color w:val="000000"/>
          <w:sz w:val="24"/>
          <w:szCs w:val="24"/>
          <w:shd w:val="clear" w:color="auto" w:fill="FCFCFC"/>
        </w:rPr>
        <w:t xml:space="preserve">sebesar Rp 1,13 triliun </w:t>
      </w:r>
      <w:r>
        <w:rPr>
          <w:rFonts w:ascii="Times New Roman" w:hAnsi="Times New Roman" w:cs="Times New Roman"/>
          <w:color w:val="000000"/>
          <w:sz w:val="24"/>
          <w:szCs w:val="24"/>
          <w:shd w:val="clear" w:color="auto" w:fill="FCFCFC"/>
        </w:rPr>
        <w:t>mengalami kenaikan 0,89%</w:t>
      </w:r>
      <w:r w:rsidR="00B72D2B">
        <w:rPr>
          <w:rFonts w:ascii="Times New Roman" w:hAnsi="Times New Roman" w:cs="Times New Roman"/>
          <w:color w:val="000000"/>
          <w:sz w:val="24"/>
          <w:szCs w:val="24"/>
          <w:shd w:val="clear" w:color="auto" w:fill="FCFCFC"/>
        </w:rPr>
        <w:t xml:space="preserve"> dari tahun sebelumnya sebesar Rp 1,12 triliun. </w:t>
      </w:r>
      <w:r w:rsidR="00B72D2B" w:rsidRPr="00B72D2B">
        <w:rPr>
          <w:rFonts w:ascii="Times New Roman" w:hAnsi="Times New Roman" w:cs="Times New Roman"/>
          <w:color w:val="000000"/>
          <w:sz w:val="24"/>
          <w:szCs w:val="24"/>
          <w:shd w:val="clear" w:color="auto" w:fill="FCFCFC"/>
        </w:rPr>
        <w:t>Beban pokok penjualan Rp</w:t>
      </w:r>
      <w:r w:rsidR="004D711B">
        <w:rPr>
          <w:rFonts w:ascii="Times New Roman" w:hAnsi="Times New Roman" w:cs="Times New Roman"/>
          <w:color w:val="000000"/>
          <w:sz w:val="24"/>
          <w:szCs w:val="24"/>
          <w:shd w:val="clear" w:color="auto" w:fill="FCFCFC"/>
        </w:rPr>
        <w:t xml:space="preserve"> </w:t>
      </w:r>
      <w:r w:rsidR="00B72D2B" w:rsidRPr="00B72D2B">
        <w:rPr>
          <w:rFonts w:ascii="Times New Roman" w:hAnsi="Times New Roman" w:cs="Times New Roman"/>
          <w:color w:val="000000"/>
          <w:sz w:val="24"/>
          <w:szCs w:val="24"/>
          <w:shd w:val="clear" w:color="auto" w:fill="FCFCFC"/>
        </w:rPr>
        <w:t>466,02 miliar, berkurang dari sebelumnya Rp500,32 miliar. Laba kotor terakumulasi senilai Rp</w:t>
      </w:r>
      <w:r w:rsidR="004D711B">
        <w:rPr>
          <w:rFonts w:ascii="Times New Roman" w:hAnsi="Times New Roman" w:cs="Times New Roman"/>
          <w:color w:val="000000"/>
          <w:sz w:val="24"/>
          <w:szCs w:val="24"/>
          <w:shd w:val="clear" w:color="auto" w:fill="FCFCFC"/>
        </w:rPr>
        <w:t xml:space="preserve"> </w:t>
      </w:r>
      <w:r w:rsidR="00B72D2B" w:rsidRPr="00B72D2B">
        <w:rPr>
          <w:rFonts w:ascii="Times New Roman" w:hAnsi="Times New Roman" w:cs="Times New Roman"/>
          <w:color w:val="000000"/>
          <w:sz w:val="24"/>
          <w:szCs w:val="24"/>
          <w:shd w:val="clear" w:color="auto" w:fill="FCFCFC"/>
        </w:rPr>
        <w:t>669,76 miliar, menanjak 6,35 persen dari fase sama t</w:t>
      </w:r>
      <w:r w:rsidR="00B72D2B">
        <w:rPr>
          <w:rFonts w:ascii="Times New Roman" w:hAnsi="Times New Roman" w:cs="Times New Roman"/>
          <w:color w:val="000000"/>
          <w:sz w:val="24"/>
          <w:szCs w:val="24"/>
          <w:shd w:val="clear" w:color="auto" w:fill="FCFCFC"/>
        </w:rPr>
        <w:t>ahun sebelumnya Rp</w:t>
      </w:r>
      <w:r w:rsidR="004D711B">
        <w:rPr>
          <w:rFonts w:ascii="Times New Roman" w:hAnsi="Times New Roman" w:cs="Times New Roman"/>
          <w:color w:val="000000"/>
          <w:sz w:val="24"/>
          <w:szCs w:val="24"/>
          <w:shd w:val="clear" w:color="auto" w:fill="FCFCFC"/>
        </w:rPr>
        <w:t xml:space="preserve"> </w:t>
      </w:r>
      <w:r w:rsidR="00B72D2B">
        <w:rPr>
          <w:rFonts w:ascii="Times New Roman" w:hAnsi="Times New Roman" w:cs="Times New Roman"/>
          <w:color w:val="000000"/>
          <w:sz w:val="24"/>
          <w:szCs w:val="24"/>
          <w:shd w:val="clear" w:color="auto" w:fill="FCFCFC"/>
        </w:rPr>
        <w:t>500,32 miliar</w:t>
      </w:r>
      <w:r w:rsidR="00C87FCC">
        <w:rPr>
          <w:rFonts w:ascii="Times New Roman" w:hAnsi="Times New Roman" w:cs="Times New Roman"/>
          <w:sz w:val="24"/>
          <w:szCs w:val="24"/>
        </w:rPr>
        <w:t xml:space="preserve"> (emitten news.com</w:t>
      </w:r>
      <w:r w:rsidR="00B72D2B">
        <w:rPr>
          <w:rFonts w:ascii="Times New Roman" w:hAnsi="Times New Roman" w:cs="Times New Roman"/>
          <w:sz w:val="24"/>
          <w:szCs w:val="24"/>
        </w:rPr>
        <w:t>, 2024</w:t>
      </w:r>
      <w:r w:rsidR="00D77471" w:rsidRPr="00B72D2B">
        <w:rPr>
          <w:rFonts w:ascii="Times New Roman" w:hAnsi="Times New Roman" w:cs="Times New Roman"/>
          <w:color w:val="313132"/>
          <w:sz w:val="24"/>
          <w:szCs w:val="24"/>
        </w:rPr>
        <w:t>)</w:t>
      </w:r>
      <w:r w:rsidR="00327F07" w:rsidRPr="00B72D2B">
        <w:rPr>
          <w:rFonts w:ascii="Times New Roman" w:hAnsi="Times New Roman" w:cs="Times New Roman"/>
          <w:color w:val="313132"/>
          <w:sz w:val="24"/>
          <w:szCs w:val="24"/>
        </w:rPr>
        <w:t>.</w:t>
      </w:r>
    </w:p>
    <w:p w:rsidR="00CE28C2" w:rsidRDefault="0070154A" w:rsidP="00CE28C2">
      <w:pPr>
        <w:pStyle w:val="ListParagraph"/>
        <w:spacing w:line="480" w:lineRule="auto"/>
        <w:ind w:firstLine="556"/>
        <w:jc w:val="both"/>
        <w:rPr>
          <w:rFonts w:ascii="Times New Roman" w:hAnsi="Times New Roman" w:cs="Times New Roman"/>
          <w:sz w:val="24"/>
          <w:lang w:val="en-GB"/>
        </w:rPr>
      </w:pPr>
      <w:r>
        <w:rPr>
          <w:rFonts w:ascii="Times New Roman" w:hAnsi="Times New Roman" w:cs="Times New Roman"/>
          <w:sz w:val="24"/>
          <w:lang w:val="en-GB"/>
        </w:rPr>
        <w:t>Struk</w:t>
      </w:r>
      <w:r w:rsidR="007E64A1">
        <w:rPr>
          <w:rFonts w:ascii="Times New Roman" w:hAnsi="Times New Roman" w:cs="Times New Roman"/>
          <w:sz w:val="24"/>
          <w:lang w:val="en-GB"/>
        </w:rPr>
        <w:t>t</w:t>
      </w:r>
      <w:r>
        <w:rPr>
          <w:rFonts w:ascii="Times New Roman" w:hAnsi="Times New Roman" w:cs="Times New Roman"/>
          <w:sz w:val="24"/>
          <w:lang w:val="en-GB"/>
        </w:rPr>
        <w:t>ur modal mempunyai peran yang sangat krusial dalam mengatur pendanaan aktivitas perusahaan</w:t>
      </w:r>
      <w:r w:rsidR="002566DA">
        <w:rPr>
          <w:rFonts w:ascii="Times New Roman" w:hAnsi="Times New Roman" w:cs="Times New Roman"/>
          <w:sz w:val="24"/>
          <w:lang w:val="en-GB"/>
        </w:rPr>
        <w:t xml:space="preserve"> </w:t>
      </w:r>
      <w:r w:rsidR="002566DA">
        <w:rPr>
          <w:rFonts w:ascii="Times New Roman" w:hAnsi="Times New Roman" w:cs="Times New Roman"/>
          <w:sz w:val="24"/>
          <w:lang w:val="en-GB"/>
        </w:rPr>
        <w:fldChar w:fldCharType="begin" w:fldLock="1"/>
      </w:r>
      <w:r w:rsidR="002566DA">
        <w:rPr>
          <w:rFonts w:ascii="Times New Roman" w:hAnsi="Times New Roman" w:cs="Times New Roman"/>
          <w:sz w:val="24"/>
          <w:lang w:val="en-GB"/>
        </w:rPr>
        <w:instrText>ADDIN CSL_CITATION {"citationItems":[{"id":"ITEM-1","itemData":{"DOI":"10.59929/mm.v1i2.12","abstract":"Penelitian ini bertujuan untuk mengetahui pengaruh variabel ukuran perusahaan, likuiditas dan profitabilitas terhadap nilai perusahaan. Populasi penelitian ini diperoleh dari 73 perusahaan yang terseleksi menggunakan purposive sampling dengan kriteria tertentu sebanyak 33 perusahaan. Jenis data yang digunakan pada penelitian ini adalah data kuantitatif. Sumber data dalam penelitian ini adalah data sekunder. Teknik pengumpulan data dilakukan dengan teknik dokumentasi dan analisis data menggunakan analisis linear berganda dengan menggunakan uji F dan uji t pada level signifikan 0,5% dan koefisien determinasi Adjusted R Square sebesar 10,9 % perubahan variabel struktur modal (Y) dijelaskan oleh perubahan ukuran perusahaan dan struktur aktiva sedangkan sisanya 89,1% dijelaskan oleh variabel lain yang tidak termasuk penelitian ini. Hasil penelitian secara parsial menunjukkan bahwa struktur aktiva berpengaruh signifikan terhadap struktur modal, sedangkan ukuran perusahaan tidak berpengaruh signifikan terhadap struktur modal. Hasil penelitian secara simultan menunjukkan bahwa ukuran perusahaan dan struktur aktiva berpengaruh terhadap struktur modal.","author":[{"dropping-particle":"","family":"Tampubolon","given":"Arsyaf","non-dropping-particle":"","parse-names":false,"suffix":""}],"container-title":"Jurnal Mahkota Bisnis (Makbis)","id":"ITEM-1","issue":"2","issued":{"date-parts":[["2022"]]},"page":"76-86","title":"Pengaruh Ukuran Perusahaan dan Struktur Aktiva Terhadap Struktur Modal Pada Perusahaan Sektor Industri Dasar dan Kimia Di Bursa Efek Indonesia","type":"article-journal","volume":"1"},"uris":["http://www.mendeley.com/documents/?uuid=53fa60d4-68bf-44c4-8554-faf4038af594"]}],"mendeley":{"formattedCitation":"(Tampubolon, 2022)","manualFormatting":"(Tampubolon, 2022: 77)","plainTextFormattedCitation":"(Tampubolon, 2022)","previouslyFormattedCitation":"(Tampubolon, 2022)"},"properties":{"noteIndex":0},"schema":"https://github.com/citation-style-language/schema/raw/master/csl-citation.json"}</w:instrText>
      </w:r>
      <w:r w:rsidR="002566DA">
        <w:rPr>
          <w:rFonts w:ascii="Times New Roman" w:hAnsi="Times New Roman" w:cs="Times New Roman"/>
          <w:sz w:val="24"/>
          <w:lang w:val="en-GB"/>
        </w:rPr>
        <w:fldChar w:fldCharType="separate"/>
      </w:r>
      <w:r w:rsidR="002566DA" w:rsidRPr="002566DA">
        <w:rPr>
          <w:rFonts w:ascii="Times New Roman" w:hAnsi="Times New Roman" w:cs="Times New Roman"/>
          <w:noProof/>
          <w:sz w:val="24"/>
          <w:lang w:val="en-GB"/>
        </w:rPr>
        <w:t>(Tampubolon, 2022</w:t>
      </w:r>
      <w:r w:rsidR="002566DA">
        <w:rPr>
          <w:rFonts w:ascii="Times New Roman" w:hAnsi="Times New Roman" w:cs="Times New Roman"/>
          <w:noProof/>
          <w:sz w:val="24"/>
          <w:lang w:val="en-GB"/>
        </w:rPr>
        <w:t>: 77</w:t>
      </w:r>
      <w:r w:rsidR="002566DA" w:rsidRPr="002566DA">
        <w:rPr>
          <w:rFonts w:ascii="Times New Roman" w:hAnsi="Times New Roman" w:cs="Times New Roman"/>
          <w:noProof/>
          <w:sz w:val="24"/>
          <w:lang w:val="en-GB"/>
        </w:rPr>
        <w:t>)</w:t>
      </w:r>
      <w:r w:rsidR="002566DA">
        <w:rPr>
          <w:rFonts w:ascii="Times New Roman" w:hAnsi="Times New Roman" w:cs="Times New Roman"/>
          <w:sz w:val="24"/>
          <w:lang w:val="en-GB"/>
        </w:rPr>
        <w:fldChar w:fldCharType="end"/>
      </w:r>
      <w:r>
        <w:rPr>
          <w:rFonts w:ascii="Times New Roman" w:hAnsi="Times New Roman" w:cs="Times New Roman"/>
          <w:sz w:val="24"/>
          <w:lang w:val="en-GB"/>
        </w:rPr>
        <w:t xml:space="preserve">. </w:t>
      </w:r>
      <w:r w:rsidR="001206C4">
        <w:rPr>
          <w:rFonts w:ascii="Times New Roman" w:hAnsi="Times New Roman" w:cs="Times New Roman"/>
          <w:sz w:val="24"/>
          <w:lang w:val="en-GB"/>
        </w:rPr>
        <w:t xml:space="preserve">Pengaturan struktur modal yang efektif dan tersusun secara sistematis </w:t>
      </w:r>
      <w:r w:rsidR="00D67F8A">
        <w:rPr>
          <w:rFonts w:ascii="Times New Roman" w:hAnsi="Times New Roman" w:cs="Times New Roman"/>
          <w:sz w:val="24"/>
          <w:lang w:val="en-GB"/>
        </w:rPr>
        <w:t>dapat membantu perusahaan dalam menghasilkan output yang op</w:t>
      </w:r>
      <w:r w:rsidR="001F0FB8">
        <w:rPr>
          <w:rFonts w:ascii="Times New Roman" w:hAnsi="Times New Roman" w:cs="Times New Roman"/>
          <w:sz w:val="24"/>
          <w:lang w:val="en-GB"/>
        </w:rPr>
        <w:t xml:space="preserve">timal dari modal yang dimiliki. </w:t>
      </w:r>
      <w:r>
        <w:rPr>
          <w:rFonts w:ascii="Times New Roman" w:hAnsi="Times New Roman" w:cs="Times New Roman"/>
          <w:sz w:val="24"/>
          <w:lang w:val="en-GB"/>
        </w:rPr>
        <w:t xml:space="preserve">Perusahaan harus mempertimbangkan berbagai faktor supaya dapat mewujudkan  struktur modal yang optimal. </w:t>
      </w:r>
      <w:r w:rsidR="001206C4">
        <w:rPr>
          <w:rFonts w:ascii="Times New Roman" w:hAnsi="Times New Roman" w:cs="Times New Roman"/>
          <w:sz w:val="24"/>
          <w:lang w:val="en-GB"/>
        </w:rPr>
        <w:t>Faktor</w:t>
      </w:r>
      <w:r w:rsidR="00D67F8A">
        <w:rPr>
          <w:rFonts w:ascii="Times New Roman" w:hAnsi="Times New Roman" w:cs="Times New Roman"/>
          <w:sz w:val="24"/>
          <w:lang w:val="en-GB"/>
        </w:rPr>
        <w:t>-</w:t>
      </w:r>
      <w:r w:rsidR="00847860">
        <w:rPr>
          <w:rFonts w:ascii="Times New Roman" w:hAnsi="Times New Roman" w:cs="Times New Roman"/>
          <w:sz w:val="24"/>
          <w:lang w:val="en-GB"/>
        </w:rPr>
        <w:t>faktor yang memenga</w:t>
      </w:r>
      <w:r w:rsidR="00C54F74">
        <w:rPr>
          <w:rFonts w:ascii="Times New Roman" w:hAnsi="Times New Roman" w:cs="Times New Roman"/>
          <w:sz w:val="24"/>
          <w:lang w:val="en-GB"/>
        </w:rPr>
        <w:t>ruhi struktur</w:t>
      </w:r>
      <w:r w:rsidR="00D67F8A">
        <w:rPr>
          <w:rFonts w:ascii="Times New Roman" w:hAnsi="Times New Roman" w:cs="Times New Roman"/>
          <w:sz w:val="24"/>
          <w:lang w:val="en-GB"/>
        </w:rPr>
        <w:t xml:space="preserve"> modal perusahaan adalah </w:t>
      </w:r>
      <w:r w:rsidR="00372072">
        <w:rPr>
          <w:rFonts w:ascii="Times New Roman" w:hAnsi="Times New Roman" w:cs="Times New Roman"/>
          <w:sz w:val="24"/>
          <w:lang w:val="en-GB"/>
        </w:rPr>
        <w:t xml:space="preserve">struktur aktiva, </w:t>
      </w:r>
      <w:r w:rsidR="00D67F8A">
        <w:rPr>
          <w:rFonts w:ascii="Times New Roman" w:hAnsi="Times New Roman" w:cs="Times New Roman"/>
          <w:sz w:val="24"/>
          <w:lang w:val="en-GB"/>
        </w:rPr>
        <w:t>profitabilitas, likuiditas,</w:t>
      </w:r>
      <w:r w:rsidR="00372072">
        <w:rPr>
          <w:rFonts w:ascii="Times New Roman" w:hAnsi="Times New Roman" w:cs="Times New Roman"/>
          <w:sz w:val="24"/>
          <w:lang w:val="en-GB"/>
        </w:rPr>
        <w:t xml:space="preserve"> dan</w:t>
      </w:r>
      <w:r w:rsidR="00D67F8A">
        <w:rPr>
          <w:rFonts w:ascii="Times New Roman" w:hAnsi="Times New Roman" w:cs="Times New Roman"/>
          <w:sz w:val="24"/>
          <w:lang w:val="en-GB"/>
        </w:rPr>
        <w:t xml:space="preserve"> pertumbuha</w:t>
      </w:r>
      <w:r w:rsidR="00372072">
        <w:rPr>
          <w:rFonts w:ascii="Times New Roman" w:hAnsi="Times New Roman" w:cs="Times New Roman"/>
          <w:sz w:val="24"/>
          <w:lang w:val="en-GB"/>
        </w:rPr>
        <w:t>n penjualan</w:t>
      </w:r>
      <w:r w:rsidR="00D67F8A">
        <w:rPr>
          <w:rFonts w:ascii="Times New Roman" w:hAnsi="Times New Roman" w:cs="Times New Roman"/>
          <w:sz w:val="24"/>
          <w:lang w:val="en-GB"/>
        </w:rPr>
        <w:t>.</w:t>
      </w:r>
    </w:p>
    <w:p w:rsidR="00CE28C2" w:rsidRPr="00CE28C2" w:rsidRDefault="00BF398D" w:rsidP="00CE28C2">
      <w:pPr>
        <w:pStyle w:val="ListParagraph"/>
        <w:spacing w:line="480" w:lineRule="auto"/>
        <w:ind w:firstLine="556"/>
        <w:jc w:val="both"/>
        <w:rPr>
          <w:rFonts w:ascii="Times New Roman" w:hAnsi="Times New Roman" w:cs="Times New Roman"/>
          <w:sz w:val="24"/>
          <w:lang w:val="en-GB"/>
        </w:rPr>
      </w:pPr>
      <w:r>
        <w:rPr>
          <w:rFonts w:ascii="Times New Roman" w:hAnsi="Times New Roman" w:cs="Times New Roman"/>
          <w:sz w:val="24"/>
        </w:rPr>
        <w:t>S</w:t>
      </w:r>
      <w:r w:rsidR="00372072">
        <w:rPr>
          <w:rFonts w:ascii="Times New Roman" w:hAnsi="Times New Roman" w:cs="Times New Roman"/>
          <w:sz w:val="24"/>
        </w:rPr>
        <w:t>truktur</w:t>
      </w:r>
      <w:r>
        <w:rPr>
          <w:rFonts w:ascii="Times New Roman" w:hAnsi="Times New Roman" w:cs="Times New Roman"/>
          <w:sz w:val="24"/>
        </w:rPr>
        <w:t xml:space="preserve"> </w:t>
      </w:r>
      <w:r w:rsidR="00372072">
        <w:rPr>
          <w:rFonts w:ascii="Times New Roman" w:hAnsi="Times New Roman" w:cs="Times New Roman"/>
          <w:sz w:val="24"/>
        </w:rPr>
        <w:t xml:space="preserve"> aktiva merupakan penentuan seberapa besar alokasi untuk setiap komponen aktiva, baik aktiva lancar maupun aktiva tetap. Struktur aktiva dapat digunakan untuk menentukan seberapa besar pemakaian utang</w:t>
      </w:r>
      <w:r w:rsidR="00CE28C2">
        <w:rPr>
          <w:rFonts w:ascii="Times New Roman" w:hAnsi="Times New Roman" w:cs="Times New Roman"/>
          <w:sz w:val="24"/>
        </w:rPr>
        <w:t xml:space="preserve"> </w:t>
      </w:r>
      <w:r w:rsidR="00372072">
        <w:rPr>
          <w:rFonts w:ascii="Times New Roman" w:hAnsi="Times New Roman" w:cs="Times New Roman"/>
          <w:sz w:val="24"/>
        </w:rPr>
        <w:t xml:space="preserve"> jangka panjang yang dapat memengaruhi penentuan besa</w:t>
      </w:r>
      <w:r>
        <w:rPr>
          <w:rFonts w:ascii="Times New Roman" w:hAnsi="Times New Roman" w:cs="Times New Roman"/>
          <w:sz w:val="24"/>
        </w:rPr>
        <w:t xml:space="preserve">rnya struktur modal perusahaan </w:t>
      </w:r>
      <w:r>
        <w:rPr>
          <w:rFonts w:ascii="Times New Roman" w:hAnsi="Times New Roman" w:cs="Times New Roman"/>
          <w:sz w:val="24"/>
        </w:rPr>
        <w:fldChar w:fldCharType="begin" w:fldLock="1"/>
      </w:r>
      <w:r w:rsidR="001F0FB8">
        <w:rPr>
          <w:rFonts w:ascii="Times New Roman" w:hAnsi="Times New Roman" w:cs="Times New Roman"/>
          <w:sz w:val="24"/>
        </w:rPr>
        <w:instrText>ADDIN CSL_CITATION {"citationItems":[{"id":"ITEM-1","itemData":{"DOI":"10.32815/ristansi.v4i1.1124","abstract":"Penelitian ini bertujuan untuk menguji pengaruh profitabilitas, likuiditas, dan struktur aktiva terhadap struktur modal pada perusahaan sektor industri barang konsumsi yang terdaftar di BEI periode 2019-2020. Profitabilitas dihitung dengan return on equity (ROE), likuiditas dihitung dengan current ratio (CR), struktur aktiva dan struktur modal dihitung dengan debt to equity ratio (DER). Objek penelitian adalah sektor industry barang konsumsi  yang terdaftar di Bursa Efek Indonesia  dengan sampel sebanyak 37 perusahaan yang diambil melalui purposife sampling. Pengujian hipotesis dalam penelitian ini dilakukan dengan menggunakan analisis regresi berganda. Hasil penelitian melalui uji t menunjukkan bahwa profitabilitas, likuiditas berpengaruh signifikan terhadap struktur modal, sedangkan struktur aktiva tidak berpengaruh signifikan terhadap struktur modal.","author":[{"dropping-particle":"","family":"Khotimah","given":"Chusnul","non-dropping-particle":"","parse-names":false,"suffix":""}],"container-title":"RISTANSI: Riset Akuntansi","id":"ITEM-1","issue":"1","issued":{"date-parts":[["2023"]]},"page":"111-124","title":"Pengaruh Profitabilitas, Likuiditas, Dan Struktur Aktiva Terhadap Struktur Modal Pada Perusahaan Sektor Industri Barang Konsumsi Yang Terdaftar Di Bei","type":"article-journal","volume":"4"},"uris":["http://www.mendeley.com/documents/?uuid=b820a91a-4ef1-4d0c-8e35-7b3dd03fe4fd"]}],"mendeley":{"formattedCitation":"(Khotimah, 2023)","manualFormatting":"(Khotimah, 2023: 113)","plainTextFormattedCitation":"(Khotimah, 2023)","previouslyFormattedCitation":"(Khotimah, 2023)"},"properties":{"noteIndex":0},"schema":"https://github.com/citation-style-language/schema/raw/master/csl-citation.json"}</w:instrText>
      </w:r>
      <w:r>
        <w:rPr>
          <w:rFonts w:ascii="Times New Roman" w:hAnsi="Times New Roman" w:cs="Times New Roman"/>
          <w:sz w:val="24"/>
        </w:rPr>
        <w:fldChar w:fldCharType="separate"/>
      </w:r>
      <w:r w:rsidRPr="00BF398D">
        <w:rPr>
          <w:rFonts w:ascii="Times New Roman" w:hAnsi="Times New Roman" w:cs="Times New Roman"/>
          <w:noProof/>
          <w:sz w:val="24"/>
        </w:rPr>
        <w:t>(Khotimah, 2023</w:t>
      </w:r>
      <w:r w:rsidR="001F0FB8">
        <w:rPr>
          <w:rFonts w:ascii="Times New Roman" w:hAnsi="Times New Roman" w:cs="Times New Roman"/>
          <w:noProof/>
          <w:sz w:val="24"/>
        </w:rPr>
        <w:t>: 113</w:t>
      </w:r>
      <w:r w:rsidRPr="00BF398D">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sidR="00CE28C2">
        <w:rPr>
          <w:rFonts w:ascii="Times New Roman" w:hAnsi="Times New Roman" w:cs="Times New Roman"/>
          <w:sz w:val="24"/>
        </w:rPr>
        <w:t>Perusahaan yang memiliki banyak aset dapat memanfaatkannya untuk mendapatkan modal tambahan dari utang. Aset yang dimiliki dapat digunakan sebagai jaminan untuk mendapatkan modal tambahan.</w:t>
      </w:r>
    </w:p>
    <w:p w:rsidR="00CE28C2" w:rsidRPr="00CE28C2" w:rsidRDefault="00D67F8A" w:rsidP="00CE28C2">
      <w:pPr>
        <w:pStyle w:val="ListParagraph"/>
        <w:spacing w:line="480" w:lineRule="auto"/>
        <w:ind w:firstLine="556"/>
        <w:jc w:val="both"/>
        <w:rPr>
          <w:rFonts w:ascii="Times New Roman" w:hAnsi="Times New Roman" w:cs="Times New Roman"/>
          <w:sz w:val="24"/>
        </w:rPr>
      </w:pPr>
      <w:r>
        <w:rPr>
          <w:rFonts w:ascii="Times New Roman" w:hAnsi="Times New Roman" w:cs="Times New Roman"/>
          <w:sz w:val="24"/>
          <w:lang w:val="en-GB"/>
        </w:rPr>
        <w:lastRenderedPageBreak/>
        <w:t>Faktor profitabilitas dapat memengaruhi struktur modal perusahaan</w:t>
      </w:r>
      <w:r w:rsidR="00BF398D">
        <w:rPr>
          <w:rFonts w:ascii="Times New Roman" w:hAnsi="Times New Roman" w:cs="Times New Roman"/>
          <w:sz w:val="24"/>
          <w:lang w:val="en-GB"/>
        </w:rPr>
        <w:t xml:space="preserve">, </w:t>
      </w:r>
      <w:r w:rsidR="003A429B">
        <w:rPr>
          <w:rFonts w:ascii="Times New Roman" w:hAnsi="Times New Roman" w:cs="Times New Roman"/>
          <w:sz w:val="24"/>
          <w:lang w:val="en-GB"/>
        </w:rPr>
        <w:t>karena rasio ini dapat mengukur berapa besar keuntungan yang akan didapatkan oleh peru</w:t>
      </w:r>
      <w:r w:rsidR="00FC718F">
        <w:rPr>
          <w:rFonts w:ascii="Times New Roman" w:hAnsi="Times New Roman" w:cs="Times New Roman"/>
          <w:sz w:val="24"/>
          <w:lang w:val="en-GB"/>
        </w:rPr>
        <w:t xml:space="preserve">sahaan. </w:t>
      </w:r>
      <w:r w:rsidR="003A429B">
        <w:rPr>
          <w:rFonts w:ascii="Times New Roman" w:hAnsi="Times New Roman" w:cs="Times New Roman"/>
          <w:sz w:val="24"/>
          <w:lang w:val="en-GB"/>
        </w:rPr>
        <w:t>Profitabilitas merupakan kemampuan perusahaan</w:t>
      </w:r>
      <w:r w:rsidR="0040142F">
        <w:rPr>
          <w:rFonts w:ascii="Times New Roman" w:hAnsi="Times New Roman" w:cs="Times New Roman"/>
          <w:sz w:val="24"/>
          <w:lang w:val="en-GB"/>
        </w:rPr>
        <w:t xml:space="preserve"> dalam menghasilkan keuntungan yang diperoleh dari laba kegiatan operasional perusahaan</w:t>
      </w:r>
      <w:r w:rsidR="00A50F36">
        <w:rPr>
          <w:rFonts w:ascii="Times New Roman" w:hAnsi="Times New Roman" w:cs="Times New Roman"/>
          <w:sz w:val="24"/>
          <w:lang w:val="en-GB"/>
        </w:rPr>
        <w:t xml:space="preserve"> </w:t>
      </w:r>
      <w:r w:rsidR="00A50F36">
        <w:rPr>
          <w:rFonts w:ascii="Times New Roman" w:hAnsi="Times New Roman" w:cs="Times New Roman"/>
          <w:sz w:val="24"/>
          <w:lang w:val="en-GB"/>
        </w:rPr>
        <w:fldChar w:fldCharType="begin" w:fldLock="1"/>
      </w:r>
      <w:r w:rsidR="004118FF">
        <w:rPr>
          <w:rFonts w:ascii="Times New Roman" w:hAnsi="Times New Roman" w:cs="Times New Roman"/>
          <w:sz w:val="24"/>
          <w:lang w:val="en-GB"/>
        </w:rPr>
        <w:instrText>ADDIN CSL_CITATION {"citationItems":[{"id":"ITEM-1","itemData":{"DOI":"10.32477/jrabi.v2i3.562","abstract":"Penelitian ini bertujuan untuk menguji pengaruh tangibility, profitabilitas dan likuiditas terhadap struktur modal pada perusahaan manufaktur sub sektor food and beverage yang terdaftar di Bursa Efek Indonesia periode 2017-2020. Tangibility diukur dengan fixed asset ratio, profitabilitas diukur dengan return on equity dan likuiditas diukur dengan current ratio. Penelitian ini merupakan penelitian kuantitatif. Sampel dalam penelitian ini diperoleh dengan metode purposive sampling, yaitu pemilihan sampel dengan kriteria-kriteria yang telah ditentukan. Berdasarkan metode purposive sampling dengan kriteria yang telah ditentukan didapatkan sebanyak 80 sampel dari 20 perusahaan manufaktur sub sektor food and beverage yang terdaftar di Bursa Efek Indonesia (BEI) selama periode 2017-2020. Metode yang digunakan dalam penelitian ini adalah teknik analisis regresi berganda yang diolah menggunakan program SPSS versi 25. Hasil penelitian berdasarkan uji F, menunjukkan bahwa tangibility berpengaruh positif signifikan, likuiditas berpengaruh negatif signifikan terhadap struktur modal dengan nilai signifikansi &lt; 0,05 sedangkan profitabilitas tidak berpengaruh terhadap struktur modal. Dilihat dari uji F, variabel independen secara simultan berpengaruh terhadap struktur modal, dengan nilai F 15,768 dan signifikansi 0,000 ketiga variabel independen tersebut mempengaruhi struktur modal sebesar 60,7% sisanya dijelaskan oleh sebab-sebab atau variabel lain.","author":[{"dropping-particle":"","family":"Ambarwati","given":"Lilik","non-dropping-particle":"","parse-names":false,"suffix":""},{"dropping-particle":"","family":"Risanti","given":"Iin","non-dropping-particle":"","parse-names":false,"suffix":""},{"dropping-particle":"","family":"Yulianto","given":"Prafid Dwi","non-dropping-particle":"","parse-names":false,"suffix":""}],"container-title":"Jurnal Riset Akuntansi dan Bisnis Indonesia","id":"ITEM-1","issue":"3","issued":{"date-parts":[["2022"]]},"page":"774-794","title":"Pengaruh Tangibility, Profitabilitas, Dan Likuiditas Terhadap Struktur Modal Pada Perusahaan Manufaktur Sub Sektor Food and Beverage Yang Terdaftar Di Bursa Efek Indonesia Periode 2017-2020","type":"article-journal","volume":"2"},"uris":["http://www.mendeley.com/documents/?uuid=210e5146-caa5-4570-ab87-bd329d93b246"]}],"mendeley":{"formattedCitation":"(Ambarwati et al., 2022)","manualFormatting":"(Ambarwati et al., 2022: 776)","plainTextFormattedCitation":"(Ambarwati et al., 2022)","previouslyFormattedCitation":"(Ambarwati et al., 2022)"},"properties":{"noteIndex":0},"schema":"https://github.com/citation-style-language/schema/raw/master/csl-citation.json"}</w:instrText>
      </w:r>
      <w:r w:rsidR="00A50F36">
        <w:rPr>
          <w:rFonts w:ascii="Times New Roman" w:hAnsi="Times New Roman" w:cs="Times New Roman"/>
          <w:sz w:val="24"/>
          <w:lang w:val="en-GB"/>
        </w:rPr>
        <w:fldChar w:fldCharType="separate"/>
      </w:r>
      <w:r w:rsidR="00A50F36" w:rsidRPr="00A50F36">
        <w:rPr>
          <w:rFonts w:ascii="Times New Roman" w:hAnsi="Times New Roman" w:cs="Times New Roman"/>
          <w:noProof/>
          <w:sz w:val="24"/>
          <w:lang w:val="en-GB"/>
        </w:rPr>
        <w:t>(Ambarwati et al., 2022</w:t>
      </w:r>
      <w:r w:rsidR="004118FF">
        <w:rPr>
          <w:rFonts w:ascii="Times New Roman" w:hAnsi="Times New Roman" w:cs="Times New Roman"/>
          <w:noProof/>
          <w:sz w:val="24"/>
          <w:lang w:val="en-GB"/>
        </w:rPr>
        <w:t>:</w:t>
      </w:r>
      <w:r w:rsidR="001F0FB8">
        <w:rPr>
          <w:rFonts w:ascii="Times New Roman" w:hAnsi="Times New Roman" w:cs="Times New Roman"/>
          <w:noProof/>
          <w:sz w:val="24"/>
          <w:lang w:val="en-GB"/>
        </w:rPr>
        <w:t xml:space="preserve"> 776</w:t>
      </w:r>
      <w:r w:rsidR="00A50F36" w:rsidRPr="00A50F36">
        <w:rPr>
          <w:rFonts w:ascii="Times New Roman" w:hAnsi="Times New Roman" w:cs="Times New Roman"/>
          <w:noProof/>
          <w:sz w:val="24"/>
          <w:lang w:val="en-GB"/>
        </w:rPr>
        <w:t>)</w:t>
      </w:r>
      <w:r w:rsidR="00A50F36">
        <w:rPr>
          <w:rFonts w:ascii="Times New Roman" w:hAnsi="Times New Roman" w:cs="Times New Roman"/>
          <w:sz w:val="24"/>
          <w:lang w:val="en-GB"/>
        </w:rPr>
        <w:fldChar w:fldCharType="end"/>
      </w:r>
      <w:r w:rsidR="00A50F36">
        <w:rPr>
          <w:rFonts w:ascii="Times New Roman" w:hAnsi="Times New Roman" w:cs="Times New Roman"/>
          <w:sz w:val="24"/>
          <w:lang w:val="en-GB"/>
        </w:rPr>
        <w:t xml:space="preserve">. </w:t>
      </w:r>
      <w:r w:rsidR="00CE28C2">
        <w:rPr>
          <w:rFonts w:ascii="Times New Roman" w:hAnsi="Times New Roman" w:cs="Times New Roman"/>
          <w:sz w:val="24"/>
          <w:lang w:val="en-GB"/>
        </w:rPr>
        <w:t>Perusahaan yang baik menjadi tolak ukur dalam menentukan tingkat efektivitas manajemen perusahaan melalui laba dari penjualan, investasi, sehingga menjadi faktor dalam menentukan struktur modal.</w:t>
      </w:r>
    </w:p>
    <w:p w:rsidR="003018FE" w:rsidRDefault="00781828" w:rsidP="003018FE">
      <w:pPr>
        <w:pStyle w:val="ListParagraph"/>
        <w:spacing w:line="480" w:lineRule="auto"/>
        <w:ind w:firstLine="556"/>
        <w:jc w:val="both"/>
        <w:rPr>
          <w:rFonts w:ascii="Times New Roman" w:hAnsi="Times New Roman" w:cs="Times New Roman"/>
          <w:sz w:val="24"/>
        </w:rPr>
      </w:pPr>
      <w:r w:rsidRPr="00CE28C2">
        <w:rPr>
          <w:rFonts w:ascii="Times New Roman" w:hAnsi="Times New Roman" w:cs="Times New Roman"/>
          <w:sz w:val="24"/>
        </w:rPr>
        <w:t>Likuiditas merupakan kemampuan perusahaan dalam memenuhi kewajiban jangka</w:t>
      </w:r>
      <w:r w:rsidR="003018FE">
        <w:rPr>
          <w:rFonts w:ascii="Times New Roman" w:hAnsi="Times New Roman" w:cs="Times New Roman"/>
          <w:sz w:val="24"/>
        </w:rPr>
        <w:t xml:space="preserve"> pendeknya tepat pada waktu </w:t>
      </w:r>
      <w:r w:rsidRPr="00CE28C2">
        <w:rPr>
          <w:rFonts w:ascii="Times New Roman" w:hAnsi="Times New Roman" w:cs="Times New Roman"/>
          <w:sz w:val="24"/>
        </w:rPr>
        <w:t>yang telah ditentukan</w:t>
      </w:r>
      <w:r w:rsidR="003018FE">
        <w:rPr>
          <w:rFonts w:ascii="Times New Roman" w:hAnsi="Times New Roman" w:cs="Times New Roman"/>
          <w:sz w:val="24"/>
        </w:rPr>
        <w:t>.</w:t>
      </w:r>
      <w:r w:rsidRPr="00CE28C2">
        <w:rPr>
          <w:rFonts w:ascii="Times New Roman" w:hAnsi="Times New Roman" w:cs="Times New Roman"/>
          <w:sz w:val="24"/>
        </w:rPr>
        <w:t xml:space="preserve"> </w:t>
      </w:r>
      <w:r w:rsidR="00F6199E" w:rsidRPr="00CE28C2">
        <w:rPr>
          <w:rFonts w:ascii="Times New Roman" w:hAnsi="Times New Roman" w:cs="Times New Roman"/>
          <w:sz w:val="24"/>
        </w:rPr>
        <w:fldChar w:fldCharType="begin" w:fldLock="1"/>
      </w:r>
      <w:r w:rsidR="001F0FB8" w:rsidRPr="00CE28C2">
        <w:rPr>
          <w:rFonts w:ascii="Times New Roman" w:hAnsi="Times New Roman" w:cs="Times New Roman"/>
          <w:sz w:val="24"/>
        </w:rPr>
        <w:instrText>ADDIN CSL_CITATION {"citationItems":[{"id":"ITEM-1","itemData":{"DOI":"10.24912/jpa.v3i1.11409","abstract":"The purpose of this study was to analyze the effect of profitability, liquidity, and company size on firm value in manufacturing companies listed on the Indonesia Stock Exchange (BEI) for the 2016-2018 period. This study uses 70 manufacturing companies that have been selected through a purposive sampling method with a total of 210 data for three years. The data used are secondary data in the form of financial statements that end on December 31 in each period. Data processing in this study uses Eviews software version 10.0. The results showed that profitability, liquidity, and company size had a significant negative effect on firm value.","author":[{"dropping-particle":"","family":"Agustin Ekadjaja","given":"Lamberto Stevanio","non-dropping-particle":"","parse-names":false,"suffix":""}],"container-title":"Jurnal MultiParadigma Akuntansi Tarumanagara","id":"ITEM-1","issue":"1","issued":{"date-parts":[["2021"]]},"page":"118-126","title":"Pengaruh Profitabilitas, Likuiditas, Dan Ukuran Perusahaan Terhadap Nilai Perusahaan","type":"article-journal","volume":"3"},"uris":["http://www.mendeley.com/documents/?uuid=b2fa27e7-b0d9-49db-bf8d-8185a36c0f91"]}],"mendeley":{"formattedCitation":"(Agustin Ekadjaja, 2021)","manualFormatting":"(Ekadjaja, 2021: 119)","plainTextFormattedCitation":"(Agustin Ekadjaja, 2021)","previouslyFormattedCitation":"(Agustin Ekadjaja, 2021)"},"properties":{"noteIndex":0},"schema":"https://github.com/citation-style-language/schema/raw/master/csl-citation.json"}</w:instrText>
      </w:r>
      <w:r w:rsidR="00F6199E" w:rsidRPr="00CE28C2">
        <w:rPr>
          <w:rFonts w:ascii="Times New Roman" w:hAnsi="Times New Roman" w:cs="Times New Roman"/>
          <w:sz w:val="24"/>
        </w:rPr>
        <w:fldChar w:fldCharType="separate"/>
      </w:r>
      <w:r w:rsidR="00DA7788" w:rsidRPr="00CE28C2">
        <w:rPr>
          <w:rFonts w:ascii="Times New Roman" w:hAnsi="Times New Roman" w:cs="Times New Roman"/>
          <w:noProof/>
          <w:sz w:val="24"/>
        </w:rPr>
        <w:t>(</w:t>
      </w:r>
      <w:r w:rsidR="00AA6C18" w:rsidRPr="00CE28C2">
        <w:rPr>
          <w:rFonts w:ascii="Times New Roman" w:hAnsi="Times New Roman" w:cs="Times New Roman"/>
          <w:noProof/>
          <w:sz w:val="24"/>
        </w:rPr>
        <w:t>Ekadjaja, 2021</w:t>
      </w:r>
      <w:r w:rsidR="001F0FB8" w:rsidRPr="00CE28C2">
        <w:rPr>
          <w:rFonts w:ascii="Times New Roman" w:hAnsi="Times New Roman" w:cs="Times New Roman"/>
          <w:noProof/>
          <w:sz w:val="24"/>
        </w:rPr>
        <w:t>: 119</w:t>
      </w:r>
      <w:r w:rsidR="00F6199E" w:rsidRPr="00CE28C2">
        <w:rPr>
          <w:rFonts w:ascii="Times New Roman" w:hAnsi="Times New Roman" w:cs="Times New Roman"/>
          <w:noProof/>
          <w:sz w:val="24"/>
        </w:rPr>
        <w:t>)</w:t>
      </w:r>
      <w:r w:rsidR="00F6199E" w:rsidRPr="00CE28C2">
        <w:rPr>
          <w:rFonts w:ascii="Times New Roman" w:hAnsi="Times New Roman" w:cs="Times New Roman"/>
          <w:sz w:val="24"/>
        </w:rPr>
        <w:fldChar w:fldCharType="end"/>
      </w:r>
      <w:r w:rsidR="001012F7" w:rsidRPr="00CE28C2">
        <w:rPr>
          <w:rFonts w:ascii="Times New Roman" w:hAnsi="Times New Roman" w:cs="Times New Roman"/>
          <w:sz w:val="24"/>
        </w:rPr>
        <w:t xml:space="preserve">. </w:t>
      </w:r>
      <w:r w:rsidR="000E04A1" w:rsidRPr="00CE28C2">
        <w:rPr>
          <w:rFonts w:ascii="Times New Roman" w:hAnsi="Times New Roman" w:cs="Times New Roman"/>
          <w:sz w:val="24"/>
        </w:rPr>
        <w:t xml:space="preserve">Perusahaan yang memiliki nilai likuiditas yang tinggi </w:t>
      </w:r>
      <w:r w:rsidR="00C7131A" w:rsidRPr="00CE28C2">
        <w:rPr>
          <w:rFonts w:ascii="Times New Roman" w:hAnsi="Times New Roman" w:cs="Times New Roman"/>
          <w:sz w:val="24"/>
        </w:rPr>
        <w:t xml:space="preserve">menunjukkan bahwa keuangan perusahaan dalam kondisi sehat dan </w:t>
      </w:r>
      <w:r w:rsidR="00942AF9" w:rsidRPr="00CE28C2">
        <w:rPr>
          <w:rFonts w:ascii="Times New Roman" w:hAnsi="Times New Roman" w:cs="Times New Roman"/>
          <w:sz w:val="24"/>
        </w:rPr>
        <w:t xml:space="preserve">dapat </w:t>
      </w:r>
      <w:r w:rsidR="00C7131A" w:rsidRPr="00CE28C2">
        <w:rPr>
          <w:rFonts w:ascii="Times New Roman" w:hAnsi="Times New Roman" w:cs="Times New Roman"/>
          <w:sz w:val="24"/>
        </w:rPr>
        <w:t>meminimalisir risiko kerugian.</w:t>
      </w:r>
      <w:r w:rsidR="00047C0F" w:rsidRPr="00CE28C2">
        <w:rPr>
          <w:rFonts w:ascii="Times New Roman" w:hAnsi="Times New Roman" w:cs="Times New Roman"/>
          <w:sz w:val="24"/>
        </w:rPr>
        <w:t xml:space="preserve"> </w:t>
      </w:r>
      <w:r w:rsidR="002D7DDB">
        <w:rPr>
          <w:rFonts w:ascii="Times New Roman" w:eastAsia="Times New Roman" w:hAnsi="Times New Roman" w:cs="Times New Roman"/>
          <w:sz w:val="24"/>
          <w:szCs w:val="24"/>
          <w:lang w:eastAsia="id-ID"/>
        </w:rPr>
        <w:t>Likuiditas</w:t>
      </w:r>
      <w:r w:rsidR="002568BF">
        <w:rPr>
          <w:rFonts w:ascii="Times New Roman" w:eastAsia="Times New Roman" w:hAnsi="Times New Roman" w:cs="Times New Roman"/>
          <w:sz w:val="24"/>
          <w:szCs w:val="24"/>
          <w:lang w:eastAsia="id-ID"/>
        </w:rPr>
        <w:t xml:space="preserve"> yang tinggi akan membantu mengurangi pendanaan eksternal sehingga struktur modal semakin rendah.</w:t>
      </w:r>
      <w:r w:rsidR="002D7DDB">
        <w:rPr>
          <w:rFonts w:ascii="Times New Roman" w:eastAsia="Times New Roman" w:hAnsi="Times New Roman" w:cs="Times New Roman"/>
          <w:sz w:val="24"/>
          <w:szCs w:val="24"/>
          <w:lang w:eastAsia="id-ID"/>
        </w:rPr>
        <w:t xml:space="preserve"> </w:t>
      </w:r>
    </w:p>
    <w:p w:rsidR="002568BF" w:rsidRDefault="00E634E7" w:rsidP="00C7131A">
      <w:pPr>
        <w:pStyle w:val="ListParagraph"/>
        <w:spacing w:line="480" w:lineRule="auto"/>
        <w:ind w:firstLine="556"/>
        <w:jc w:val="both"/>
        <w:rPr>
          <w:rFonts w:ascii="Times New Roman" w:hAnsi="Times New Roman" w:cs="Times New Roman"/>
          <w:sz w:val="24"/>
        </w:rPr>
      </w:pPr>
      <w:r>
        <w:rPr>
          <w:rFonts w:ascii="Times New Roman" w:hAnsi="Times New Roman" w:cs="Times New Roman"/>
          <w:sz w:val="24"/>
        </w:rPr>
        <w:t>Pertumbuhan penjualan adalah perubahan kenaikan atau penurunan  penjualan dari tahun se</w:t>
      </w:r>
      <w:r w:rsidR="006C2B61">
        <w:rPr>
          <w:rFonts w:ascii="Times New Roman" w:hAnsi="Times New Roman" w:cs="Times New Roman"/>
          <w:sz w:val="24"/>
        </w:rPr>
        <w:t xml:space="preserve">karang dengan tahun sebelumnya. Perusahaan yang meningkatkan </w:t>
      </w:r>
      <w:r w:rsidR="009A6E38">
        <w:rPr>
          <w:rFonts w:ascii="Times New Roman" w:hAnsi="Times New Roman" w:cs="Times New Roman"/>
          <w:sz w:val="24"/>
        </w:rPr>
        <w:t>p</w:t>
      </w:r>
      <w:r w:rsidR="00C54F74">
        <w:rPr>
          <w:rFonts w:ascii="Times New Roman" w:hAnsi="Times New Roman" w:cs="Times New Roman"/>
          <w:sz w:val="24"/>
        </w:rPr>
        <w:t>enjualan produk perusahaan maka</w:t>
      </w:r>
      <w:r w:rsidR="006C2B61">
        <w:rPr>
          <w:rFonts w:ascii="Times New Roman" w:hAnsi="Times New Roman" w:cs="Times New Roman"/>
          <w:sz w:val="24"/>
        </w:rPr>
        <w:t xml:space="preserve"> akan </w:t>
      </w:r>
      <w:r w:rsidR="009A6E38">
        <w:rPr>
          <w:rFonts w:ascii="Times New Roman" w:hAnsi="Times New Roman" w:cs="Times New Roman"/>
          <w:sz w:val="24"/>
        </w:rPr>
        <w:t>meningkat</w:t>
      </w:r>
      <w:r w:rsidR="006C2B61">
        <w:rPr>
          <w:rFonts w:ascii="Times New Roman" w:hAnsi="Times New Roman" w:cs="Times New Roman"/>
          <w:sz w:val="24"/>
        </w:rPr>
        <w:t>kan</w:t>
      </w:r>
      <w:r w:rsidR="009A6E38">
        <w:rPr>
          <w:rFonts w:ascii="Times New Roman" w:hAnsi="Times New Roman" w:cs="Times New Roman"/>
          <w:sz w:val="24"/>
        </w:rPr>
        <w:t xml:space="preserve"> penggunaan proporsi </w:t>
      </w:r>
      <w:r w:rsidR="001939D0">
        <w:rPr>
          <w:rFonts w:ascii="Times New Roman" w:hAnsi="Times New Roman" w:cs="Times New Roman"/>
          <w:sz w:val="24"/>
        </w:rPr>
        <w:t>utang</w:t>
      </w:r>
      <w:r w:rsidR="009A6E38">
        <w:rPr>
          <w:rFonts w:ascii="Times New Roman" w:hAnsi="Times New Roman" w:cs="Times New Roman"/>
          <w:sz w:val="24"/>
        </w:rPr>
        <w:t>. Pertumbuhan penjualan yang stabil atau semakin tinggi akan berdampak positif pada laba perusahaan yang menjadi pertimbangan dalam menentukan struktur modal</w:t>
      </w:r>
      <w:r w:rsidR="005B2BDC">
        <w:rPr>
          <w:rFonts w:ascii="Times New Roman" w:hAnsi="Times New Roman" w:cs="Times New Roman"/>
          <w:sz w:val="24"/>
        </w:rPr>
        <w:t xml:space="preserve"> </w:t>
      </w:r>
      <w:r w:rsidR="005B2BDC">
        <w:rPr>
          <w:rFonts w:ascii="Times New Roman" w:hAnsi="Times New Roman" w:cs="Times New Roman"/>
          <w:sz w:val="24"/>
        </w:rPr>
        <w:fldChar w:fldCharType="begin" w:fldLock="1"/>
      </w:r>
      <w:r w:rsidR="0031609F">
        <w:rPr>
          <w:rFonts w:ascii="Times New Roman" w:hAnsi="Times New Roman" w:cs="Times New Roman"/>
          <w:sz w:val="24"/>
        </w:rPr>
        <w:instrText>ADDIN CSL_CITATION {"citationItems":[{"id":"ITEM-1","itemData":{"DOI":"10.28932/jam.v12i2.2538","ISSN":"2085-8698","abstract":"The purpose of this research is to analyze the influence of profitability, asset structure, company size, business risk, sales growth, company growth and liquidity of the capital structure. The method used in this study is purposive sampling. The number of samples studied in this study was as much as 210 samples. The collection of data used in this study of secondary data came from the 70 financial statements of the service sector company in the period 2016-2018. Analysis of data from this study uses multiple linear regression. Based on the results of the study concluded that the asset structure has a significant positive influence on the capital structure, company growth and liquidity significantly negative effect on the capital structure, while the profitability, company size, business risk and sales growth has no influence on the capital structure.\r Keywords: Profitability, Asset Structure, Company Size, Business Risk, Sales Growth, Company Growth, Liquidity and Capital Structure","author":[{"dropping-particle":"","family":"Setiawati","given":"Monica","non-dropping-particle":"","parse-names":false,"suffix":""},{"dropping-particle":"","family":"Veronica","given":"Elvira","non-dropping-particle":"","parse-names":false,"suffix":""}],"container-title":"Jurnal Akuntansi","id":"ITEM-1","issue":"2","issued":{"date-parts":[["2020"]]},"page":"294-312","title":"Pengaruh Profitabilitas, Struktur Aset, Ukuran Perusahaan, Risiko Bisnis, Pertumbuhan Penjualan, Pertumbuhan Perusahaan, Likuiditas Terhadap Struktur Modal Pada Perusahaan Sektor Jasa Periode 2016-2018","type":"article-journal","volume":"12"},"uris":["http://www.mendeley.com/documents/?uuid=e12e35b6-a157-4965-98e3-bbe901b6ff62"]}],"mendeley":{"formattedCitation":"(Setiawati &amp; Veronica, 2020)","manualFormatting":"(Setiawati &amp; Veronica, 2020: 296)","plainTextFormattedCitation":"(Setiawati &amp; Veronica, 2020)","previouslyFormattedCitation":"(Setiawati &amp; Veronica, 2020)"},"properties":{"noteIndex":0},"schema":"https://github.com/citation-style-language/schema/raw/master/csl-citation.json"}</w:instrText>
      </w:r>
      <w:r w:rsidR="005B2BDC">
        <w:rPr>
          <w:rFonts w:ascii="Times New Roman" w:hAnsi="Times New Roman" w:cs="Times New Roman"/>
          <w:sz w:val="24"/>
        </w:rPr>
        <w:fldChar w:fldCharType="separate"/>
      </w:r>
      <w:r w:rsidR="005B2BDC" w:rsidRPr="005B2BDC">
        <w:rPr>
          <w:rFonts w:ascii="Times New Roman" w:hAnsi="Times New Roman" w:cs="Times New Roman"/>
          <w:noProof/>
          <w:sz w:val="24"/>
        </w:rPr>
        <w:t>(Setiawati &amp; Veronica, 2020</w:t>
      </w:r>
      <w:r w:rsidR="0031609F">
        <w:rPr>
          <w:rFonts w:ascii="Times New Roman" w:hAnsi="Times New Roman" w:cs="Times New Roman"/>
          <w:noProof/>
          <w:sz w:val="24"/>
        </w:rPr>
        <w:t>: 296</w:t>
      </w:r>
      <w:r w:rsidR="005B2BDC" w:rsidRPr="005B2BDC">
        <w:rPr>
          <w:rFonts w:ascii="Times New Roman" w:hAnsi="Times New Roman" w:cs="Times New Roman"/>
          <w:noProof/>
          <w:sz w:val="24"/>
        </w:rPr>
        <w:t>)</w:t>
      </w:r>
      <w:r w:rsidR="005B2BDC">
        <w:rPr>
          <w:rFonts w:ascii="Times New Roman" w:hAnsi="Times New Roman" w:cs="Times New Roman"/>
          <w:sz w:val="24"/>
        </w:rPr>
        <w:fldChar w:fldCharType="end"/>
      </w:r>
      <w:r w:rsidR="005B2BDC">
        <w:rPr>
          <w:rFonts w:ascii="Times New Roman" w:hAnsi="Times New Roman" w:cs="Times New Roman"/>
          <w:sz w:val="24"/>
        </w:rPr>
        <w:t xml:space="preserve">. </w:t>
      </w:r>
      <w:r w:rsidR="00746CD4">
        <w:rPr>
          <w:rFonts w:ascii="Times New Roman" w:hAnsi="Times New Roman" w:cs="Times New Roman"/>
          <w:sz w:val="24"/>
        </w:rPr>
        <w:t>S</w:t>
      </w:r>
      <w:r w:rsidR="005B2BDC">
        <w:rPr>
          <w:rFonts w:ascii="Times New Roman" w:hAnsi="Times New Roman" w:cs="Times New Roman"/>
          <w:sz w:val="24"/>
        </w:rPr>
        <w:t>emakin tinggi</w:t>
      </w:r>
      <w:r w:rsidR="00BB03EA">
        <w:rPr>
          <w:rFonts w:ascii="Times New Roman" w:hAnsi="Times New Roman" w:cs="Times New Roman"/>
          <w:sz w:val="24"/>
        </w:rPr>
        <w:t xml:space="preserve"> tingkat penjualan</w:t>
      </w:r>
      <w:r w:rsidR="005B2BDC">
        <w:rPr>
          <w:rFonts w:ascii="Times New Roman" w:hAnsi="Times New Roman" w:cs="Times New Roman"/>
          <w:sz w:val="24"/>
        </w:rPr>
        <w:t xml:space="preserve"> menunjukkan semakin baik suatu perusahaan dalam menjalankan kegiatan operasionalnya.</w:t>
      </w:r>
      <w:r w:rsidR="002C2D92">
        <w:rPr>
          <w:rFonts w:ascii="Times New Roman" w:hAnsi="Times New Roman" w:cs="Times New Roman"/>
          <w:sz w:val="24"/>
        </w:rPr>
        <w:t xml:space="preserve"> </w:t>
      </w:r>
    </w:p>
    <w:p w:rsidR="00BB03EA" w:rsidRDefault="00BB03EA" w:rsidP="00BB03EA">
      <w:pPr>
        <w:pStyle w:val="ListParagraph"/>
        <w:spacing w:line="480" w:lineRule="auto"/>
        <w:ind w:firstLine="556"/>
        <w:jc w:val="both"/>
        <w:rPr>
          <w:rFonts w:ascii="Times New Roman" w:hAnsi="Times New Roman" w:cs="Times New Roman"/>
          <w:sz w:val="24"/>
        </w:rPr>
      </w:pPr>
      <w:r>
        <w:rPr>
          <w:rFonts w:ascii="Times New Roman" w:hAnsi="Times New Roman" w:cs="Times New Roman"/>
          <w:sz w:val="24"/>
        </w:rPr>
        <w:lastRenderedPageBreak/>
        <w:t xml:space="preserve">Penelitian terdahulu yang memengaruhi struktur modal menghasilkan temuan yang berbeda, seperti penelitian yang dilakukan oleh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{"citationItems":[{"id":"ITEM-1","itemData":{"DOI":"10.59929/mm.v1i2.12","abstract":"Penelitian ini bertujuan untuk mengetahui pengaruh variabel ukuran perusahaan, likuiditas dan profitabilitas terhadap nilai perusahaan. Populasi penelitian ini diperoleh dari 73 perusahaan yang terseleksi menggunakan purposive sampling dengan kriteria tertentu sebanyak 33 perusahaan. Jenis data yang digunakan pada penelitian ini adalah data kuantitatif. Sumber data dalam penelitian ini adalah data sekunder. Teknik pengumpulan data dilakukan dengan teknik dokumentasi dan analisis data menggunakan analisis linear berganda dengan menggunakan uji F dan uji t pada level signifikan 0,5% dan koefisien determinasi Adjusted R Square sebesar 10,9 % perubahan variabel struktur modal (Y) dijelaskan oleh perubahan ukuran perusahaan dan struktur aktiva sedangkan sisanya 89,1% dijelaskan oleh variabel lain yang tidak termasuk penelitian ini. Hasil penelitian secara parsial menunjukkan bahwa struktur aktiva berpengaruh signifikan terhadap struktur modal, sedangkan ukuran perusahaan tidak berpengaruh signifikan terhadap struktur modal. Hasil penelitian secara simultan menunjukkan bahwa ukuran perusahaan dan struktur aktiva berpengaruh terhadap struktur modal.","author":[{"dropping-particle":"","family":"Tampubolon","given":"Arsyaf","non-dropping-particle":"","parse-names":false,"suffix":""}],"container-title":"Jurnal Mahkota Bisnis (Makbis)","id":"ITEM-1","issue":"2","issued":{"date-parts":[["2022"]]},"page":"76-86","title":"Pengaruh Ukuran Perusahaan dan Struktur Aktiva Terhadap Struktur Modal Pada Perusahaan Sektor Industri Dasar dan Kimia Di Bursa Efek Indonesia","type":"article-journal","volume":"1"},"uris":["http://www.mendeley.com/documents/?uuid=53fa60d4-68bf-44c4-8554-faf4038af594"]}],"mendeley":{"formattedCitation":"(Tampubolon, 2022)","manualFormatting":"Tampubolon (2022)","plainTextFormattedCitation":"(Tampubolon, 2022)","previouslyFormattedCitation":"(Tampubolon, 2022)"},"properties":{"noteIndex":0},"schema":"https://github.com/citation-style-language/schema/raw/master/csl-citation.json"}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Tampubolon</w:t>
      </w:r>
      <w:r w:rsidRPr="006C7EEA">
        <w:rPr>
          <w:rFonts w:ascii="Times New Roman" w:hAnsi="Times New Roman" w:cs="Times New Roman"/>
          <w:noProof/>
          <w:sz w:val="24"/>
        </w:rPr>
        <w:t xml:space="preserve"> </w:t>
      </w:r>
      <w:r>
        <w:rPr>
          <w:rFonts w:ascii="Times New Roman" w:hAnsi="Times New Roman" w:cs="Times New Roman"/>
          <w:noProof/>
          <w:sz w:val="24"/>
        </w:rPr>
        <w:t>(</w:t>
      </w:r>
      <w:r w:rsidRPr="006C7EEA">
        <w:rPr>
          <w:rFonts w:ascii="Times New Roman" w:hAnsi="Times New Roman" w:cs="Times New Roman"/>
          <w:noProof/>
          <w:sz w:val="24"/>
        </w:rPr>
        <w:t>2022)</w:t>
      </w:r>
      <w:r>
        <w:rPr>
          <w:rFonts w:ascii="Times New Roman" w:hAnsi="Times New Roman" w:cs="Times New Roman"/>
          <w:sz w:val="24"/>
        </w:rPr>
        <w:fldChar w:fldCharType="end"/>
      </w:r>
      <w:r>
        <w:rPr>
          <w:rFonts w:ascii="Times New Roman" w:hAnsi="Times New Roman" w:cs="Times New Roman"/>
          <w:sz w:val="24"/>
        </w:rPr>
        <w:t xml:space="preserve"> yang menyatakan hasil penelitian bahwa struktur aktiva berpengaruh terhadap struktur modal, sedangkan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{"citationItems":[{"id":"ITEM-1","itemData":{"DOI":"10.24912/jpa.v2i2.7620","abstract":"The purpose of this research is to know the effect of profitability, tangibility, liquidity and sales growth on capital structure on manufacturing company listed on BEI from 2015-2017. This research used 141 observation that were selected using purposive sampling methodin three years. This research uses SPSS software version 23 to analysing the hypothesis. The result for this research showed that there is a negative and significant effect of liquidity on capital structure, however there is no significant effect of profitability, tangibility and sales growth.","author":[{"dropping-particle":"","family":"Viandy","given":"","non-dropping-particle":"","parse-names":false,"suffix":""},{"dropping-particle":"","family":"Dermawan","given":"Elizabeth Sugiarto","non-dropping-particle":"","parse-names":false,"suffix":""}],"container-title":"Jurnal Paradigma Akuntansi","id":"ITEM-1","issue":"2","issued":{"date-parts":[["2020"]]},"page":"556-565","title":"Pengaruh Profitabilitas, Struktur Aset, Likuiditas Dan Pertumbuhan Penjualan Terhadap Struktur Modal","type":"article-journal","volume":"2"},"uris":["http://www.mendeley.com/documents/?uuid=fdd94048-7455-4ba4-8d6b-cddd9c9a469a"]}],"mendeley":{"formattedCitation":"(Viandy &amp; Dermawan, 2020)","manualFormatting":"Viandy &amp; Dermawan (2020)","plainTextFormattedCitation":"(Viandy &amp; Dermawan, 2020)","previouslyFormattedCitation":"(Viandy &amp; Dermawan, 2020)"},"properties":{"noteIndex":0},"schema":"https://github.com/citation-style-language/schema/raw/master/csl-citation.json"}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Viandy &amp; Dermawan (</w:t>
      </w:r>
      <w:r w:rsidRPr="00047C0F">
        <w:rPr>
          <w:rFonts w:ascii="Times New Roman" w:hAnsi="Times New Roman" w:cs="Times New Roman"/>
          <w:noProof/>
          <w:sz w:val="24"/>
        </w:rPr>
        <w:t>2020)</w:t>
      </w:r>
      <w:r>
        <w:rPr>
          <w:rFonts w:ascii="Times New Roman" w:hAnsi="Times New Roman" w:cs="Times New Roman"/>
          <w:sz w:val="24"/>
        </w:rPr>
        <w:fldChar w:fldCharType="end"/>
      </w:r>
      <w:r>
        <w:rPr>
          <w:rFonts w:ascii="Times New Roman" w:hAnsi="Times New Roman" w:cs="Times New Roman"/>
          <w:sz w:val="24"/>
        </w:rPr>
        <w:t xml:space="preserve"> menyatakan hasil penelitian bahwa struktur aktiva tidak berpengaruh terhadap struktur modal.</w:t>
      </w:r>
    </w:p>
    <w:p w:rsidR="00BB03EA" w:rsidRDefault="00BB03EA" w:rsidP="00BB03EA">
      <w:pPr>
        <w:pStyle w:val="ListParagraph"/>
        <w:spacing w:line="480" w:lineRule="auto"/>
        <w:ind w:firstLine="556"/>
        <w:jc w:val="both"/>
        <w:rPr>
          <w:rFonts w:ascii="Times New Roman" w:hAnsi="Times New Roman" w:cs="Times New Roman"/>
          <w:sz w:val="24"/>
          <w:lang w:val="en-GB"/>
        </w:rPr>
      </w:pPr>
      <w:r>
        <w:rPr>
          <w:rFonts w:ascii="Times New Roman" w:hAnsi="Times New Roman" w:cs="Times New Roman"/>
          <w:sz w:val="24"/>
        </w:rPr>
        <w:t>Penelitian sebelumnya tentang variabel profitabilitas menghasilkan temuan yang berbeda</w:t>
      </w:r>
      <w:r>
        <w:rPr>
          <w:rFonts w:ascii="Times New Roman" w:hAnsi="Times New Roman" w:cs="Times New Roman"/>
          <w:sz w:val="24"/>
          <w:lang w:val="en-GB"/>
        </w:rPr>
        <w:t xml:space="preserve">, seperti penelitian yang dilakukan oleh </w:t>
      </w:r>
      <w:r>
        <w:rPr>
          <w:rFonts w:ascii="Times New Roman" w:hAnsi="Times New Roman" w:cs="Times New Roman"/>
          <w:sz w:val="24"/>
          <w:lang w:val="en-GB"/>
        </w:rPr>
        <w:fldChar w:fldCharType="begin" w:fldLock="1"/>
      </w:r>
      <w:r>
        <w:rPr>
          <w:rFonts w:ascii="Times New Roman" w:hAnsi="Times New Roman" w:cs="Times New Roman"/>
          <w:sz w:val="24"/>
          <w:lang w:val="en-GB"/>
        </w:rPr>
        <w:instrText>ADDIN CSL_CITATION {"citationItems":[{"id":"ITEM-1","itemData":{"DOI":"10.26623/slsi.v18i3.2612","ISSN":"1412-5331","abstract":"&lt;p&gt;Penelitian ini bertujuan untuk menganalisis pengaruh pertumbuhan penjualan, struktur aktiva, ukuran perusahaan dan profitabilitas terhadap struktur modal pada perusahaan perbankan yang terdaftar di Bursa Efek Indonesia periode 2011- 2015.Teknik sampling yang digunakan adalah metode purposive sampling yaitu metode pengambilan sampel berdasarkan kriteria tertentu. Sampel yang dipilh ada 16 perusahaan perbankan yang melaporkan hasil laporan keuangannya kepada Bursa Efek Indonesia periode 2011-2015 dan diperoleh data observasi sebanyak 80 data. Metode analisis yang digunakan adalah analisis regresi berganda dan landasan teori yang digunakan Trade off Theory dan Pecking Order Theory. Hasil penelitian menunjukkan bahwa pertumbuhan penjualan, struktur aktiva dan profitabilitas berpengaruh terhadap struktur modal, sedangkan ukuran perusahaan tidak berpengaruh terhadap struktur modal. Selain itu diperoleh nilai Adjust R Square adalah 38,5%, sisanya sebesar 61,5% struktur modal dijelaskan oleh variabel lain diluar penelitian ini. &lt;/p&gt;&lt;p&gt; &lt;/p&gt;&lt;p&gt;Kata Kunci : struktur modal, pertumbuhan penjualan, struktur aktiva, ukuran perusahaan dan profitabilitas.&lt;/p&gt;","author":[{"dropping-particle":"","family":"Dzikriyah","given":"Dzikriyah","non-dropping-particle":"","parse-names":false,"suffix":""},{"dropping-particle":"","family":"Sulistyawati","given":"Ardiani Ika","non-dropping-particle":"","parse-names":false,"suffix":""}],"container-title":"Solusi","id":"ITEM-1","issue":"3","issued":{"date-parts":[["2020"]]},"page":"99-115","title":"Pengaruh Pertumbuhan Penjualan, Struktur Aktiva, Ukuran Perusahaan Dan Profitabilitas Terhadap Struktur Modal","type":"article-journal","volume":"18"},"uris":["http://www.mendeley.com/documents/?uuid=f4a75b21-7c98-401b-8091-1d3c53181772"]}],"mendeley":{"formattedCitation":"(Dzikriyah &amp; Sulistyawati, 2020)","manualFormatting":"Dzikriyah &amp; Sulistyawati (2020)","plainTextFormattedCitation":"(Dzikriyah &amp; Sulistyawati, 2020)","previouslyFormattedCitation":"(Dzikriyah &amp; Sulistyawati, 2020)"},"properties":{"noteIndex":0},"schema":"https://github.com/citation-style-language/schema/raw/master/csl-citation.json"}</w:instrText>
      </w:r>
      <w:r>
        <w:rPr>
          <w:rFonts w:ascii="Times New Roman" w:hAnsi="Times New Roman" w:cs="Times New Roman"/>
          <w:sz w:val="24"/>
          <w:lang w:val="en-GB"/>
        </w:rPr>
        <w:fldChar w:fldCharType="separate"/>
      </w:r>
      <w:r>
        <w:rPr>
          <w:rFonts w:ascii="Times New Roman" w:hAnsi="Times New Roman" w:cs="Times New Roman"/>
          <w:noProof/>
          <w:sz w:val="24"/>
          <w:lang w:val="en-GB"/>
        </w:rPr>
        <w:t>Dzikriyah &amp; Sulistyawati (</w:t>
      </w:r>
      <w:r w:rsidRPr="00047C0F">
        <w:rPr>
          <w:rFonts w:ascii="Times New Roman" w:hAnsi="Times New Roman" w:cs="Times New Roman"/>
          <w:noProof/>
          <w:sz w:val="24"/>
          <w:lang w:val="en-GB"/>
        </w:rPr>
        <w:t>2020)</w:t>
      </w:r>
      <w:r>
        <w:rPr>
          <w:rFonts w:ascii="Times New Roman" w:hAnsi="Times New Roman" w:cs="Times New Roman"/>
          <w:sz w:val="24"/>
          <w:lang w:val="en-GB"/>
        </w:rPr>
        <w:fldChar w:fldCharType="end"/>
      </w:r>
      <w:r>
        <w:rPr>
          <w:rFonts w:ascii="Times New Roman" w:hAnsi="Times New Roman" w:cs="Times New Roman"/>
          <w:sz w:val="24"/>
          <w:lang w:val="en-GB"/>
        </w:rPr>
        <w:t xml:space="preserve"> yang menyatakan hasil penelitian bahwa profitabilitas berpengaruh terhadap struktur modal, sedangkan menurut </w:t>
      </w:r>
      <w:r>
        <w:rPr>
          <w:rFonts w:ascii="Times New Roman" w:hAnsi="Times New Roman" w:cs="Times New Roman"/>
          <w:sz w:val="24"/>
          <w:lang w:val="en-GB"/>
        </w:rPr>
        <w:fldChar w:fldCharType="begin" w:fldLock="1"/>
      </w:r>
      <w:r>
        <w:rPr>
          <w:rFonts w:ascii="Times New Roman" w:hAnsi="Times New Roman" w:cs="Times New Roman"/>
          <w:sz w:val="24"/>
          <w:lang w:val="en-GB"/>
        </w:rPr>
        <w:instrText>ADDIN CSL_CITATION {"citationItems":[{"id":"ITEM-1","itemData":{"DOI":"https://doi.org/10.24912/jpa.v3i1.11668","abstract":"Struktur modal merupakan pembelanjaan jangka panjang perusahaan yang diperoleh dari perbandingan hutang jangka panjang terhadap modal sendiri. Dalam penentuan sumber pendanaan yang akan digunakan, serta berapa besarnya proporsi masing-masing sumber dana tersebut maka perusahaan akan menganalisis beberapa faktor untuk mencapai struktur modal yang optimal. Penelitian ini bertujuan untuk menguji dan mengetahui pengaruh dari struktur aktiva, ukuran perusahaan, dan profitabilitas terhadap struktur modal Perusahaan Konstruksi Bangunan di Bursa Efek Indonesia periode tahun 2011-2015. Teknik pengambilan sampel menggunakan Purposive Sampling Method. Sampel yang digunakan dalam penelitian ini sebanyak 7 perusahaan konstruksi bangunan yang terdaftar di Bursa Efek Indonesia yaitu Adhi Karya (Persero) Tbk, Nusa Konstruksi Enjiniring Tbk, Pembangunan Perumahan (Persero) Tbk, Surya Semesta Internusa Tbk, Total Bangun Persada Tbk, Wijaya Karya (Persero) Tbk, dan Waskita Karya (Persero) Tbk. Hasil penelitian ini menunjukkan bahwa struktur aktiva dan profitabilitas berpengaruh signifikan terhadap struktur modal. Sedangkan ukuran perusahaan tidak signifikan terhadap struktur modal.","author":[{"dropping-particle":"","family":"Alfon dan Yanti","given":"","non-dropping-particle":"","parse-names":false,"suffix":""}],"container-title":"Jurnal Multiparadigma Akuntansi","id":"ITEM-1","issue":"1","issued":{"date-parts":[["2021"]]},"page":"417-425","title":"Pengaruh struktur aktiva, ukuran perusahaan, dan likuiditas terhadap struktur modal","type":"article-journal","volume":"3"},"uris":["http://www.mendeley.com/documents/?uuid=c453b607-ee32-4653-a4a9-91d9104c1227"]}],"mendeley":{"formattedCitation":"(Alfon dan Yanti, 2021)","manualFormatting":"Alfon dan Yanti (2021)","plainTextFormattedCitation":"(Alfon dan Yanti, 2021)","previouslyFormattedCitation":"(Alfon dan Yanti, 2021)"},"properties":{"noteIndex":0},"schema":"https://github.com/citation-style-language/schema/raw/master/csl-citation.json"}</w:instrText>
      </w:r>
      <w:r>
        <w:rPr>
          <w:rFonts w:ascii="Times New Roman" w:hAnsi="Times New Roman" w:cs="Times New Roman"/>
          <w:sz w:val="24"/>
          <w:lang w:val="en-GB"/>
        </w:rPr>
        <w:fldChar w:fldCharType="separate"/>
      </w:r>
      <w:r>
        <w:rPr>
          <w:rFonts w:ascii="Times New Roman" w:hAnsi="Times New Roman" w:cs="Times New Roman"/>
          <w:noProof/>
          <w:sz w:val="24"/>
          <w:lang w:val="en-GB"/>
        </w:rPr>
        <w:t>Alfon dan Yanti (</w:t>
      </w:r>
      <w:r w:rsidRPr="00047C0F">
        <w:rPr>
          <w:rFonts w:ascii="Times New Roman" w:hAnsi="Times New Roman" w:cs="Times New Roman"/>
          <w:noProof/>
          <w:sz w:val="24"/>
          <w:lang w:val="en-GB"/>
        </w:rPr>
        <w:t>2021)</w:t>
      </w:r>
      <w:r>
        <w:rPr>
          <w:rFonts w:ascii="Times New Roman" w:hAnsi="Times New Roman" w:cs="Times New Roman"/>
          <w:sz w:val="24"/>
          <w:lang w:val="en-GB"/>
        </w:rPr>
        <w:fldChar w:fldCharType="end"/>
      </w:r>
      <w:r>
        <w:rPr>
          <w:rFonts w:ascii="Times New Roman" w:hAnsi="Times New Roman" w:cs="Times New Roman"/>
          <w:sz w:val="24"/>
          <w:lang w:val="en-GB"/>
        </w:rPr>
        <w:t xml:space="preserve"> menyatakan hasil penelitian bahwa profitabilitas tidak berpengaruh terhadap struktur modal.</w:t>
      </w:r>
    </w:p>
    <w:p w:rsidR="00BB03EA" w:rsidRPr="00BB03EA" w:rsidRDefault="00BB03EA" w:rsidP="00BB03EA">
      <w:pPr>
        <w:pStyle w:val="ListParagraph"/>
        <w:spacing w:line="480" w:lineRule="auto"/>
        <w:ind w:firstLine="556"/>
        <w:jc w:val="both"/>
        <w:rPr>
          <w:rFonts w:ascii="Times New Roman" w:hAnsi="Times New Roman" w:cs="Times New Roman"/>
          <w:sz w:val="24"/>
          <w:lang w:val="en-GB"/>
        </w:rPr>
      </w:pPr>
      <w:r w:rsidRPr="00BB03EA">
        <w:rPr>
          <w:rFonts w:ascii="Times New Roman" w:hAnsi="Times New Roman" w:cs="Times New Roman"/>
          <w:sz w:val="24"/>
        </w:rPr>
        <w:t xml:space="preserve">Penelitian sebelumnya tentang variabel likuiditas menghasilkan temuan yang berbeda, seperti penelitian yang dilakukan oleh </w:t>
      </w:r>
      <w:r w:rsidRPr="00BB03EA">
        <w:rPr>
          <w:rFonts w:ascii="Times New Roman" w:hAnsi="Times New Roman" w:cs="Times New Roman"/>
          <w:sz w:val="24"/>
        </w:rPr>
        <w:fldChar w:fldCharType="begin" w:fldLock="1"/>
      </w:r>
      <w:r w:rsidRPr="00BB03EA">
        <w:rPr>
          <w:rFonts w:ascii="Times New Roman" w:hAnsi="Times New Roman" w:cs="Times New Roman"/>
          <w:sz w:val="24"/>
        </w:rPr>
        <w:instrText>ADDIN CSL_CITATION {"citationItems":[{"id":"ITEM-1","itemData":{"DOI":"https://doi.org/10.24912/jpa.v3i1.11668","abstract":"Struktur modal merupakan pembelanjaan jangka panjang perusahaan yang diperoleh dari perbandingan hutang jangka panjang terhadap modal sendiri. Dalam penentuan sumber pendanaan yang akan digunakan, serta berapa besarnya proporsi masing-masing sumber dana tersebut maka perusahaan akan menganalisis beberapa faktor untuk mencapai struktur modal yang optimal. Penelitian ini bertujuan untuk menguji dan mengetahui pengaruh dari struktur aktiva, ukuran perusahaan, dan profitabilitas terhadap struktur modal Perusahaan Konstruksi Bangunan di Bursa Efek Indonesia periode tahun 2011-2015. Teknik pengambilan sampel menggunakan Purposive Sampling Method. Sampel yang digunakan dalam penelitian ini sebanyak 7 perusahaan konstruksi bangunan yang terdaftar di Bursa Efek Indonesia yaitu Adhi Karya (Persero) Tbk, Nusa Konstruksi Enjiniring Tbk, Pembangunan Perumahan (Persero) Tbk, Surya Semesta Internusa Tbk, Total Bangun Persada Tbk, Wijaya Karya (Persero) Tbk, dan Waskita Karya (Persero) Tbk. Hasil penelitian ini menunjukkan bahwa struktur aktiva dan profitabilitas berpengaruh signifikan terhadap struktur modal. Sedangkan ukuran perusahaan tidak signifikan terhadap struktur modal.","author":[{"dropping-particle":"","family":"Alfon dan Yanti","given":"","non-dropping-particle":"","parse-names":false,"suffix":""}],"container-title":"Jurnal Multiparadigma Akuntansi","id":"ITEM-1","issue":"1","issued":{"date-parts":[["2021"]]},"page":"417-425","title":"Pengaruh struktur aktiva, ukuran perusahaan, dan likuiditas terhadap struktur modal","type":"article-journal","volume":"3"},"uris":["http://www.mendeley.com/documents/?uuid=c453b607-ee32-4653-a4a9-91d9104c1227"]}],"mendeley":{"formattedCitation":"(Alfon dan Yanti, 2021)","manualFormatting":"Alfon dan Yanti (2021)","plainTextFormattedCitation":"(Alfon dan Yanti, 2021)","previouslyFormattedCitation":"(Alfon dan Yanti, 2021)"},"properties":{"noteIndex":0},"schema":"https://github.com/citation-style-language/schema/raw/master/csl-citation.json"}</w:instrText>
      </w:r>
      <w:r w:rsidRPr="00BB03EA">
        <w:rPr>
          <w:rFonts w:ascii="Times New Roman" w:hAnsi="Times New Roman" w:cs="Times New Roman"/>
          <w:sz w:val="24"/>
        </w:rPr>
        <w:fldChar w:fldCharType="separate"/>
      </w:r>
      <w:r w:rsidRPr="00BB03EA">
        <w:rPr>
          <w:rFonts w:ascii="Times New Roman" w:hAnsi="Times New Roman" w:cs="Times New Roman"/>
          <w:noProof/>
          <w:sz w:val="24"/>
        </w:rPr>
        <w:t>Alfon dan Yanti (2021)</w:t>
      </w:r>
      <w:r w:rsidRPr="00BB03EA">
        <w:rPr>
          <w:rFonts w:ascii="Times New Roman" w:hAnsi="Times New Roman" w:cs="Times New Roman"/>
          <w:sz w:val="24"/>
        </w:rPr>
        <w:fldChar w:fldCharType="end"/>
      </w:r>
      <w:r w:rsidRPr="00BB03EA">
        <w:rPr>
          <w:rFonts w:ascii="Times New Roman" w:hAnsi="Times New Roman" w:cs="Times New Roman"/>
          <w:sz w:val="24"/>
        </w:rPr>
        <w:t xml:space="preserve"> yang menyatakan hasil penelitian bahwa likuiditas berpengaruh terhadap struktur modal, sedangkan menurut </w:t>
      </w:r>
      <w:r w:rsidRPr="00BB03EA">
        <w:rPr>
          <w:rFonts w:ascii="Times New Roman" w:hAnsi="Times New Roman" w:cs="Times New Roman"/>
          <w:sz w:val="24"/>
        </w:rPr>
        <w:fldChar w:fldCharType="begin" w:fldLock="1"/>
      </w:r>
      <w:r w:rsidRPr="00BB03EA">
        <w:rPr>
          <w:rFonts w:ascii="Times New Roman" w:hAnsi="Times New Roman" w:cs="Times New Roman"/>
          <w:sz w:val="24"/>
        </w:rPr>
        <w:instrText>ADDIN CSL_CITATION {"citationItems":[{"id":"ITEM-1","itemData":{"DOI":"10.30998/sosioekons.v13i1.8932","ISSN":"2085-2266","abstract":"… Penelitian ini bertujuan untuk mengetahui pengaruh struktur aktiva, likuiditas dan ukuran perusahaan, terhadap struktur modal. Jenis data yang digunakan adalah data sekunder yang …","author":[{"dropping-particle":"","family":"Johan","given":"Ria Susanti","non-dropping-particle":"","parse-names":false,"suffix":""},{"dropping-particle":"","family":"Septariani","given":"Desy","non-dropping-particle":"","parse-names":false,"suffix":""}],"container-title":"Sosio e-Kons","id":"ITEM-1","issue":"1","issued":{"date-parts":[["2021"]]},"page":"38-47","title":"Pengaruh struktur aktiva, likuiditas dan ukuran perusahaan terhadap struktur modal perusahaan farmasi yang listing di BEI periode 2015 sampai 2019","type":"article-journal","volume":"13"},"uris":["http://www.mendeley.com/documents/?uuid=1c2e6ffa-708b-4cda-8d8e-619d34e0f8d1"]}],"mendeley":{"formattedCitation":"(Johan &amp; Septariani, 2021)","manualFormatting":"Johan &amp; Septariani (2021)","plainTextFormattedCitation":"(Johan &amp; Septariani, 2021)","previouslyFormattedCitation":"(Johan &amp; Septariani, 2021)"},"properties":{"noteIndex":0},"schema":"https://github.com/citation-style-language/schema/raw/master/csl-citation.json"}</w:instrText>
      </w:r>
      <w:r w:rsidRPr="00BB03EA">
        <w:rPr>
          <w:rFonts w:ascii="Times New Roman" w:hAnsi="Times New Roman" w:cs="Times New Roman"/>
          <w:sz w:val="24"/>
        </w:rPr>
        <w:fldChar w:fldCharType="separate"/>
      </w:r>
      <w:r w:rsidRPr="00BB03EA">
        <w:rPr>
          <w:rFonts w:ascii="Times New Roman" w:hAnsi="Times New Roman" w:cs="Times New Roman"/>
          <w:noProof/>
          <w:sz w:val="24"/>
        </w:rPr>
        <w:t>Johan &amp; Septariani (2021)</w:t>
      </w:r>
      <w:r w:rsidRPr="00BB03EA">
        <w:rPr>
          <w:rFonts w:ascii="Times New Roman" w:hAnsi="Times New Roman" w:cs="Times New Roman"/>
          <w:sz w:val="24"/>
        </w:rPr>
        <w:fldChar w:fldCharType="end"/>
      </w:r>
      <w:r w:rsidRPr="00BB03EA">
        <w:rPr>
          <w:rFonts w:ascii="Times New Roman" w:hAnsi="Times New Roman" w:cs="Times New Roman"/>
          <w:sz w:val="24"/>
        </w:rPr>
        <w:t xml:space="preserve"> menyatakan hasil penelitian bahwa likuiditas tidak berpengaruh terhadap struktur modal.</w:t>
      </w:r>
    </w:p>
    <w:p w:rsidR="00D7751C" w:rsidRPr="00454C57" w:rsidRDefault="002C2D92" w:rsidP="00454C57">
      <w:pPr>
        <w:pStyle w:val="ListParagraph"/>
        <w:spacing w:line="480" w:lineRule="auto"/>
        <w:ind w:firstLine="556"/>
        <w:jc w:val="both"/>
        <w:rPr>
          <w:rFonts w:ascii="Times New Roman" w:hAnsi="Times New Roman" w:cs="Times New Roman"/>
          <w:b/>
          <w:sz w:val="24"/>
        </w:rPr>
      </w:pPr>
      <w:r w:rsidRPr="00BB03EA">
        <w:rPr>
          <w:rFonts w:ascii="Times New Roman" w:hAnsi="Times New Roman" w:cs="Times New Roman"/>
          <w:sz w:val="24"/>
        </w:rPr>
        <w:t xml:space="preserve">Penelitian sebelumnya tentang variabel pertumbuhan penjualan menghasilkan temuan yang berbeda, seperti penelitian yang dilakukan oleh </w:t>
      </w:r>
      <w:r w:rsidRPr="00BB03EA">
        <w:rPr>
          <w:rFonts w:ascii="Times New Roman" w:hAnsi="Times New Roman" w:cs="Times New Roman"/>
          <w:sz w:val="24"/>
        </w:rPr>
        <w:fldChar w:fldCharType="begin" w:fldLock="1"/>
      </w:r>
      <w:r w:rsidRPr="00BB03EA">
        <w:rPr>
          <w:rFonts w:ascii="Times New Roman" w:hAnsi="Times New Roman" w:cs="Times New Roman"/>
          <w:sz w:val="24"/>
        </w:rPr>
        <w:instrText>ADDIN CSL_CITATION {"citationItems":[{"id":"ITEM-1","itemData":{"DOI":"10.24912/jmbk.v5i1.10276","abstract":"The purpose of this study is to examine the effect of profitability, asset structure, company size, liquidity, and sales growth on the capital structure of the companies listed in Bursa Efek Indonesia from 2014 to 2018. This research studies 92 samples from 178 manufacturing companies. The data is processed using Eviews 9.0. The result shows that profitability, asset structure, company size, and sales growth have significant effect on the capital structure. This research also finds that profitability, asset structure, company size, liquidity, and sales growth have a simultaneous and significant effect on the capital structure of manufacturing companies in Indonesia. Penelitian ini bertujuan untuk menguji pengaruh profitabilitas, struktur aktiva, ukuran perusahaan, likuiditas, dan pertumbuhan penjualan terhadap struktur modal perusahaan manufaktur yang terdaftar sebagai emiten Bursa Efek Indonesia selama periode 2014-2018. Penelitian ini meneliti sebanyak 92 sampel perusahaan manufaktur dari total populasi sebanyak 178 perusahaan. Teknik pengolahan data yang digunakan dalam penelitian ini adalah analisis regresi berganda, diolah menggunakan Eviews 9.0. Hasil penelitian ini menunjukkan bahwa struktur aktiva, ukuran perusahaan, likuiditas, dan pertumbuhan penjualan memiliki pengaruh signifikan terhadap struktur modal. Penelitian ini juga menemukan bahwa profitabilitas, struktur aktiva, ukuran perusahaan, likuiditas, dan pertumbuhan penjualan memiliki pengaruh simultan dan signifikan terhadap struktur modal perusahaan-perusahaan manufaktur di Indonesia.","author":[{"dropping-particle":"","family":"Hapsari","given":"Claudia Gita","non-dropping-particle":"","parse-names":false,"suffix":""},{"dropping-particle":"","family":"Widjaja","given":"Indra","non-dropping-particle":"","parse-names":false,"suffix":""}],"container-title":"Jurnal Manajemen Bisnis dan Kewirausahaan","id":"ITEM-1","issue":"1","issued":{"date-parts":[["2021"]]},"page":"28-33","title":"Pengaruh Profitabilitas, Struktur Aktiva, Ukuran Perusahaan, Likuiditas, dan Pertumbuhan Penjualan terhadap Struktur Modal Perusahaan Sektor Manufaktur yang Terdaftar di Bursa Efek Indonesia selama Periode 2014-2018","type":"article-journal","volume":"5"},"uris":["http://www.mendeley.com/documents/?uuid=3e64bc8b-9a43-40a7-be01-92e2e9a5b436"]}],"mendeley":{"formattedCitation":"(Hapsari &amp; Widjaja, 2021)","manualFormatting":"Hapsari &amp; Widjaja (2021)","plainTextFormattedCitation":"(Hapsari &amp; Widjaja, 2021)","previouslyFormattedCitation":"(Hapsari &amp; Widjaja, 2021)"},"properties":{"noteIndex":0},"schema":"https://github.com/citation-style-language/schema/raw/master/csl-citation.json"}</w:instrText>
      </w:r>
      <w:r w:rsidRPr="00BB03EA">
        <w:rPr>
          <w:rFonts w:ascii="Times New Roman" w:hAnsi="Times New Roman" w:cs="Times New Roman"/>
          <w:sz w:val="24"/>
        </w:rPr>
        <w:fldChar w:fldCharType="separate"/>
      </w:r>
      <w:r w:rsidRPr="00BB03EA">
        <w:rPr>
          <w:rFonts w:ascii="Times New Roman" w:hAnsi="Times New Roman" w:cs="Times New Roman"/>
          <w:noProof/>
          <w:sz w:val="24"/>
        </w:rPr>
        <w:t>Hapsari &amp; Widjaja (2021)</w:t>
      </w:r>
      <w:r w:rsidRPr="00BB03EA">
        <w:rPr>
          <w:rFonts w:ascii="Times New Roman" w:hAnsi="Times New Roman" w:cs="Times New Roman"/>
          <w:sz w:val="24"/>
        </w:rPr>
        <w:fldChar w:fldCharType="end"/>
      </w:r>
      <w:r w:rsidRPr="00BB03EA">
        <w:rPr>
          <w:rFonts w:ascii="Times New Roman" w:hAnsi="Times New Roman" w:cs="Times New Roman"/>
          <w:sz w:val="24"/>
        </w:rPr>
        <w:t xml:space="preserve"> yang menyatakan hasil penelitian bahwa pertumbuhan penjualan berpen</w:t>
      </w:r>
      <w:r w:rsidR="004A0EF4" w:rsidRPr="00BB03EA">
        <w:rPr>
          <w:rFonts w:ascii="Times New Roman" w:hAnsi="Times New Roman" w:cs="Times New Roman"/>
          <w:sz w:val="24"/>
        </w:rPr>
        <w:t>garuh terhadap struktur modal, s</w:t>
      </w:r>
      <w:r w:rsidRPr="00BB03EA">
        <w:rPr>
          <w:rFonts w:ascii="Times New Roman" w:hAnsi="Times New Roman" w:cs="Times New Roman"/>
          <w:sz w:val="24"/>
        </w:rPr>
        <w:t xml:space="preserve">edangkan menurut </w:t>
      </w:r>
      <w:r w:rsidR="0014461E">
        <w:rPr>
          <w:rFonts w:ascii="Times New Roman" w:hAnsi="Times New Roman" w:cs="Times New Roman"/>
          <w:sz w:val="24"/>
        </w:rPr>
        <w:fldChar w:fldCharType="begin" w:fldLock="1"/>
      </w:r>
      <w:r w:rsidR="007C052D">
        <w:rPr>
          <w:rFonts w:ascii="Times New Roman" w:hAnsi="Times New Roman" w:cs="Times New Roman"/>
          <w:sz w:val="24"/>
        </w:rPr>
        <w:instrText>ADDIN CSL_CITATION {"citationItems":[{"id":"ITEM-1","itemData":{"DOI":"10.58192/ebismen.v1i4.152","ISSN":"2962-763X","abstract":"This study aims to examine the effect of profitability, asset structure, liquidity and sales growth on the capital structure of food and beverage subsector manufacturing companies listed on the Indonesia Stock Exchange (1DX). The research time period used was 6 years, 2016-2021. The population of this study includes manufacturing companies in the food and beverage sub-sector listed on the Indonesia Stock Exchange (BEI) for the 2016-2021 period. The sampling technique used purposive sampling. Based on the predetermined criteria, 10 companies were obtained from manufacturing companies in the food and beverage sub-sector. The type of data used is secondary data obtained from the Indonesia Stock Exchange website. The analysis method used is panel data regression analysis using Eviews software version 12.0. The panel data regression model used is the Random Effect Model. In this study, the dependent variable is capital structure (Y) and the independent variable is profitability (X1), asset structure (X2), liquidity (X3), sales growth (X4) and leverage (X5). The results of his research indicate that the independent variables (profitability, asset structure, liquidity, sales growth and operating leverage) have a simultaneous effect on the dependent variable on capital structure. Partially the asset structure and leverage has a positive effect, while profitability, liquidity and sales growth have no effect on the capital structure.","author":[{"dropping-particle":"","family":"Luthfita","given":"Fathiya","non-dropping-particle":"","parse-names":false,"suffix":""},{"dropping-particle":"","family":"Ervianni Zulaecha","given":"Hesty","non-dropping-particle":"","parse-names":false,"suffix":""},{"dropping-particle":"","family":"Hidayat","given":"Imam","non-dropping-particle":"","parse-names":false,"suffix":""},{"dropping-particle":"","family":"Budi Santoso","given":"Sigit","non-dropping-particle":"","parse-names":false,"suffix":""}],"container-title":"Jurnal Ekonomi, Bisnis dan Manajemen","id":"ITEM-1","issue":"4","issued":{"date-parts":[["2022"]]},"page":"131-147","title":"Pengaruh Profitabilitas, Struktur Aset, Likuiditas, Pertumbuhan Penjualan Dan Leverage Terhadap Struktur Modal","type":"article-journal","volume":"1"},"uris":["http://www.mendeley.com/documents/?uuid=7ad6fb31-e13d-49e9-bcc0-9fe3668998c3"]}],"mendeley":{"formattedCitation":"(Luthfita et al., 2022)","manualFormatting":"Luthfita et al. (2022)","plainTextFormattedCitation":"(Luthfita et al., 2022)","previouslyFormattedCitation":"(Luthfita et al., 2022)"},"properties":{"noteIndex":0},"schema":"https://github.com/citation-style-language/schema/raw/master/csl-citation.json"}</w:instrText>
      </w:r>
      <w:r w:rsidR="0014461E">
        <w:rPr>
          <w:rFonts w:ascii="Times New Roman" w:hAnsi="Times New Roman" w:cs="Times New Roman"/>
          <w:sz w:val="24"/>
        </w:rPr>
        <w:fldChar w:fldCharType="separate"/>
      </w:r>
      <w:r w:rsidR="0014461E">
        <w:rPr>
          <w:rFonts w:ascii="Times New Roman" w:hAnsi="Times New Roman" w:cs="Times New Roman"/>
          <w:noProof/>
          <w:sz w:val="24"/>
        </w:rPr>
        <w:t>Luthfita et al. (</w:t>
      </w:r>
      <w:r w:rsidR="0014461E" w:rsidRPr="0014461E">
        <w:rPr>
          <w:rFonts w:ascii="Times New Roman" w:hAnsi="Times New Roman" w:cs="Times New Roman"/>
          <w:noProof/>
          <w:sz w:val="24"/>
        </w:rPr>
        <w:t>2022)</w:t>
      </w:r>
      <w:r w:rsidR="0014461E">
        <w:rPr>
          <w:rFonts w:ascii="Times New Roman" w:hAnsi="Times New Roman" w:cs="Times New Roman"/>
          <w:sz w:val="24"/>
        </w:rPr>
        <w:fldChar w:fldCharType="end"/>
      </w:r>
      <w:r w:rsidR="0014461E">
        <w:rPr>
          <w:rFonts w:ascii="Times New Roman" w:hAnsi="Times New Roman" w:cs="Times New Roman"/>
          <w:sz w:val="24"/>
        </w:rPr>
        <w:t xml:space="preserve"> </w:t>
      </w:r>
      <w:r w:rsidRPr="00BB03EA">
        <w:rPr>
          <w:rFonts w:ascii="Times New Roman" w:hAnsi="Times New Roman" w:cs="Times New Roman"/>
          <w:sz w:val="24"/>
        </w:rPr>
        <w:t>menyatakan hasil penelit</w:t>
      </w:r>
      <w:r w:rsidR="007E64A1" w:rsidRPr="00BB03EA">
        <w:rPr>
          <w:rFonts w:ascii="Times New Roman" w:hAnsi="Times New Roman" w:cs="Times New Roman"/>
          <w:sz w:val="24"/>
        </w:rPr>
        <w:t>i</w:t>
      </w:r>
      <w:r w:rsidRPr="00BB03EA">
        <w:rPr>
          <w:rFonts w:ascii="Times New Roman" w:hAnsi="Times New Roman" w:cs="Times New Roman"/>
          <w:sz w:val="24"/>
        </w:rPr>
        <w:t xml:space="preserve">an bahwa </w:t>
      </w:r>
      <w:r w:rsidRPr="00BB03EA">
        <w:rPr>
          <w:rFonts w:ascii="Times New Roman" w:hAnsi="Times New Roman" w:cs="Times New Roman"/>
          <w:sz w:val="24"/>
        </w:rPr>
        <w:lastRenderedPageBreak/>
        <w:t>pertumbuhan penjualan tidak berpengaruh terhadap struktur modal.</w:t>
      </w:r>
      <w:r w:rsidR="00D7751C">
        <w:rPr>
          <w:rFonts w:ascii="Times New Roman" w:hAnsi="Times New Roman" w:cs="Times New Roman"/>
          <w:sz w:val="24"/>
        </w:rPr>
        <w:t xml:space="preserve"> </w:t>
      </w:r>
      <w:r w:rsidR="002F2AA7" w:rsidRPr="00D7751C">
        <w:rPr>
          <w:rFonts w:ascii="Times New Roman" w:hAnsi="Times New Roman" w:cs="Times New Roman"/>
          <w:sz w:val="24"/>
        </w:rPr>
        <w:t xml:space="preserve">Berdasarkan uraian di atas tentang </w:t>
      </w:r>
      <w:r w:rsidR="00BA4794" w:rsidRPr="00D7751C">
        <w:rPr>
          <w:rFonts w:ascii="Times New Roman" w:hAnsi="Times New Roman" w:cs="Times New Roman"/>
          <w:sz w:val="24"/>
        </w:rPr>
        <w:t xml:space="preserve">pertumbuhan perusahaan makanan dan minuman setiap tahunnya, perubahan struktur modal pada perusahaan makanan dan minuman, perbedaan variabel dan </w:t>
      </w:r>
      <w:r w:rsidR="0078299A" w:rsidRPr="00D7751C">
        <w:rPr>
          <w:rFonts w:ascii="Times New Roman" w:hAnsi="Times New Roman" w:cs="Times New Roman"/>
          <w:sz w:val="24"/>
        </w:rPr>
        <w:t xml:space="preserve">ketidakkonsistenan </w:t>
      </w:r>
      <w:r w:rsidR="00027B99" w:rsidRPr="00D7751C">
        <w:rPr>
          <w:rFonts w:ascii="Times New Roman" w:hAnsi="Times New Roman" w:cs="Times New Roman"/>
          <w:sz w:val="24"/>
        </w:rPr>
        <w:t xml:space="preserve">dari beberapa </w:t>
      </w:r>
      <w:r w:rsidR="00BA4794" w:rsidRPr="00D7751C">
        <w:rPr>
          <w:rFonts w:ascii="Times New Roman" w:hAnsi="Times New Roman" w:cs="Times New Roman"/>
          <w:sz w:val="24"/>
        </w:rPr>
        <w:t xml:space="preserve">hasil penelitian sebelumnya, maka penulis tertarik untuk meneliti </w:t>
      </w:r>
      <w:r w:rsidR="00BA4794" w:rsidRPr="00D7751C">
        <w:rPr>
          <w:rFonts w:ascii="Times New Roman" w:hAnsi="Times New Roman" w:cs="Times New Roman"/>
          <w:b/>
          <w:sz w:val="24"/>
        </w:rPr>
        <w:t xml:space="preserve">“Pengaruh Struktur Aktiva, Profitabilitas, Likuiditas, dan Pertumbuhan Penjualan Terhadap Struktur Modal pada Perusahaan Subsektor </w:t>
      </w:r>
      <w:r w:rsidR="00BA4794" w:rsidRPr="00D7751C">
        <w:rPr>
          <w:rFonts w:ascii="Times New Roman" w:hAnsi="Times New Roman" w:cs="Times New Roman"/>
          <w:b/>
          <w:i/>
          <w:sz w:val="24"/>
        </w:rPr>
        <w:t>Food and Beverage</w:t>
      </w:r>
      <w:r w:rsidR="00BA4794" w:rsidRPr="00D7751C">
        <w:rPr>
          <w:rFonts w:ascii="Times New Roman" w:hAnsi="Times New Roman" w:cs="Times New Roman"/>
          <w:b/>
          <w:sz w:val="24"/>
        </w:rPr>
        <w:t xml:space="preserve"> yang Terdaftar di Bursa Efek Indonesia Tahun 2020-2023”</w:t>
      </w:r>
      <w:r w:rsidR="00E26800" w:rsidRPr="00D7751C">
        <w:rPr>
          <w:rFonts w:ascii="Times New Roman" w:hAnsi="Times New Roman" w:cs="Times New Roman"/>
          <w:b/>
          <w:sz w:val="24"/>
        </w:rPr>
        <w:t>.</w:t>
      </w:r>
    </w:p>
    <w:p w:rsidR="009D1F94" w:rsidRPr="00454C57" w:rsidRDefault="009D1F94" w:rsidP="00454C57">
      <w:pPr>
        <w:pStyle w:val="SHBab1"/>
        <w:ind w:left="709"/>
        <w:rPr>
          <w:color w:val="auto"/>
        </w:rPr>
      </w:pPr>
      <w:r w:rsidRPr="00454C57">
        <w:rPr>
          <w:color w:val="auto"/>
        </w:rPr>
        <w:t>Rumusan Masalah</w:t>
      </w:r>
    </w:p>
    <w:p w:rsidR="00973916" w:rsidRDefault="00973916" w:rsidP="00973916">
      <w:pPr>
        <w:pStyle w:val="ListParagraph"/>
        <w:spacing w:line="480" w:lineRule="auto"/>
        <w:ind w:firstLine="556"/>
        <w:jc w:val="both"/>
        <w:rPr>
          <w:rFonts w:ascii="Times New Roman" w:hAnsi="Times New Roman" w:cs="Times New Roman"/>
          <w:sz w:val="24"/>
          <w:lang w:val="en-GB"/>
        </w:rPr>
      </w:pPr>
      <w:r>
        <w:rPr>
          <w:rFonts w:ascii="Times New Roman" w:hAnsi="Times New Roman" w:cs="Times New Roman"/>
          <w:sz w:val="24"/>
          <w:lang w:val="en-GB"/>
        </w:rPr>
        <w:t>Berdasarkan latar belakang diatas, maka dapat dirumuskan masalah penelitian sebagai berikut:</w:t>
      </w:r>
    </w:p>
    <w:p w:rsidR="00725B76" w:rsidRPr="00725B76" w:rsidRDefault="00725B76" w:rsidP="005E2120">
      <w:pPr>
        <w:pStyle w:val="ListParagraph"/>
        <w:numPr>
          <w:ilvl w:val="0"/>
          <w:numId w:val="1"/>
        </w:numPr>
        <w:spacing w:line="480" w:lineRule="auto"/>
        <w:ind w:left="993" w:hanging="284"/>
        <w:jc w:val="both"/>
        <w:rPr>
          <w:rFonts w:ascii="Times New Roman" w:hAnsi="Times New Roman" w:cs="Times New Roman"/>
          <w:sz w:val="24"/>
          <w:lang w:val="en-GB"/>
        </w:rPr>
      </w:pPr>
      <w:r>
        <w:rPr>
          <w:rFonts w:ascii="Times New Roman" w:hAnsi="Times New Roman" w:cs="Times New Roman"/>
          <w:sz w:val="24"/>
          <w:lang w:val="en-GB"/>
        </w:rPr>
        <w:t xml:space="preserve">Apakah struktur aktiva berpengaruh terhadap struktur modal pada perusahaan </w:t>
      </w:r>
      <w:r w:rsidRPr="009E01EF">
        <w:rPr>
          <w:rFonts w:ascii="Times New Roman" w:hAnsi="Times New Roman" w:cs="Times New Roman"/>
          <w:i/>
          <w:sz w:val="24"/>
          <w:lang w:val="en-GB"/>
        </w:rPr>
        <w:t>food and beverage</w:t>
      </w:r>
      <w:r>
        <w:rPr>
          <w:rFonts w:ascii="Times New Roman" w:hAnsi="Times New Roman" w:cs="Times New Roman"/>
          <w:sz w:val="24"/>
          <w:lang w:val="en-GB"/>
        </w:rPr>
        <w:t xml:space="preserve"> yang terdaftar di</w:t>
      </w:r>
      <w:r w:rsidR="00C71E18">
        <w:rPr>
          <w:rFonts w:ascii="Times New Roman" w:hAnsi="Times New Roman" w:cs="Times New Roman"/>
          <w:sz w:val="24"/>
          <w:lang w:val="en-GB"/>
        </w:rPr>
        <w:t xml:space="preserve"> Bursa Efek Indonesia tahun 2020</w:t>
      </w:r>
      <w:r>
        <w:rPr>
          <w:rFonts w:ascii="Times New Roman" w:hAnsi="Times New Roman" w:cs="Times New Roman"/>
          <w:sz w:val="24"/>
          <w:lang w:val="en-GB"/>
        </w:rPr>
        <w:t>-2023?</w:t>
      </w:r>
    </w:p>
    <w:p w:rsidR="00973916" w:rsidRDefault="00B235F6" w:rsidP="005E2120">
      <w:pPr>
        <w:pStyle w:val="ListParagraph"/>
        <w:numPr>
          <w:ilvl w:val="0"/>
          <w:numId w:val="1"/>
        </w:numPr>
        <w:spacing w:line="480" w:lineRule="auto"/>
        <w:ind w:left="993" w:hanging="284"/>
        <w:jc w:val="both"/>
        <w:rPr>
          <w:rFonts w:ascii="Times New Roman" w:hAnsi="Times New Roman" w:cs="Times New Roman"/>
          <w:sz w:val="24"/>
          <w:lang w:val="en-GB"/>
        </w:rPr>
      </w:pPr>
      <w:r>
        <w:rPr>
          <w:rFonts w:ascii="Times New Roman" w:hAnsi="Times New Roman" w:cs="Times New Roman"/>
          <w:sz w:val="24"/>
          <w:lang w:val="en-GB"/>
        </w:rPr>
        <w:t xml:space="preserve">Apakah profitabilitas berpengaruh terhadap struktur modal pada perusahaan </w:t>
      </w:r>
      <w:r w:rsidRPr="00B235F6">
        <w:rPr>
          <w:rFonts w:ascii="Times New Roman" w:hAnsi="Times New Roman" w:cs="Times New Roman"/>
          <w:i/>
          <w:sz w:val="24"/>
          <w:lang w:val="en-GB"/>
        </w:rPr>
        <w:t xml:space="preserve">food and beverage </w:t>
      </w:r>
      <w:r>
        <w:rPr>
          <w:rFonts w:ascii="Times New Roman" w:hAnsi="Times New Roman" w:cs="Times New Roman"/>
          <w:sz w:val="24"/>
          <w:lang w:val="en-GB"/>
        </w:rPr>
        <w:t>yang terdaftar di</w:t>
      </w:r>
      <w:r w:rsidR="00C71E18">
        <w:rPr>
          <w:rFonts w:ascii="Times New Roman" w:hAnsi="Times New Roman" w:cs="Times New Roman"/>
          <w:sz w:val="24"/>
          <w:lang w:val="en-GB"/>
        </w:rPr>
        <w:t xml:space="preserve"> Bursa Efek Indonesia tahun 2020</w:t>
      </w:r>
      <w:r>
        <w:rPr>
          <w:rFonts w:ascii="Times New Roman" w:hAnsi="Times New Roman" w:cs="Times New Roman"/>
          <w:sz w:val="24"/>
          <w:lang w:val="en-GB"/>
        </w:rPr>
        <w:t>-2023?</w:t>
      </w:r>
    </w:p>
    <w:p w:rsidR="00B235F6" w:rsidRDefault="00B235F6" w:rsidP="005E2120">
      <w:pPr>
        <w:pStyle w:val="ListParagraph"/>
        <w:numPr>
          <w:ilvl w:val="0"/>
          <w:numId w:val="1"/>
        </w:numPr>
        <w:spacing w:line="480" w:lineRule="auto"/>
        <w:ind w:left="993" w:hanging="284"/>
        <w:jc w:val="both"/>
        <w:rPr>
          <w:rFonts w:ascii="Times New Roman" w:hAnsi="Times New Roman" w:cs="Times New Roman"/>
          <w:sz w:val="24"/>
          <w:lang w:val="en-GB"/>
        </w:rPr>
      </w:pPr>
      <w:r>
        <w:rPr>
          <w:rFonts w:ascii="Times New Roman" w:hAnsi="Times New Roman" w:cs="Times New Roman"/>
          <w:sz w:val="24"/>
          <w:lang w:val="en-GB"/>
        </w:rPr>
        <w:t xml:space="preserve">Apakah likuiditas berpengaruh terhadap struktur modal pada perusahaan </w:t>
      </w:r>
      <w:r w:rsidRPr="00B235F6">
        <w:rPr>
          <w:rFonts w:ascii="Times New Roman" w:hAnsi="Times New Roman" w:cs="Times New Roman"/>
          <w:i/>
          <w:sz w:val="24"/>
          <w:lang w:val="en-GB"/>
        </w:rPr>
        <w:t>food and beverage</w:t>
      </w:r>
      <w:r>
        <w:rPr>
          <w:rFonts w:ascii="Times New Roman" w:hAnsi="Times New Roman" w:cs="Times New Roman"/>
          <w:sz w:val="24"/>
          <w:lang w:val="en-GB"/>
        </w:rPr>
        <w:t xml:space="preserve"> yang terdaftar di</w:t>
      </w:r>
      <w:r w:rsidR="00C71E18">
        <w:rPr>
          <w:rFonts w:ascii="Times New Roman" w:hAnsi="Times New Roman" w:cs="Times New Roman"/>
          <w:sz w:val="24"/>
          <w:lang w:val="en-GB"/>
        </w:rPr>
        <w:t xml:space="preserve"> Bursa Efek Indonesia tahun 2020</w:t>
      </w:r>
      <w:r>
        <w:rPr>
          <w:rFonts w:ascii="Times New Roman" w:hAnsi="Times New Roman" w:cs="Times New Roman"/>
          <w:sz w:val="24"/>
          <w:lang w:val="en-GB"/>
        </w:rPr>
        <w:t>-2023?</w:t>
      </w:r>
    </w:p>
    <w:p w:rsidR="00B235F6" w:rsidRDefault="00B235F6" w:rsidP="005E2120">
      <w:pPr>
        <w:pStyle w:val="ListParagraph"/>
        <w:numPr>
          <w:ilvl w:val="0"/>
          <w:numId w:val="1"/>
        </w:numPr>
        <w:spacing w:line="480" w:lineRule="auto"/>
        <w:ind w:left="993" w:hanging="284"/>
        <w:jc w:val="both"/>
        <w:rPr>
          <w:rFonts w:ascii="Times New Roman" w:hAnsi="Times New Roman" w:cs="Times New Roman"/>
          <w:sz w:val="24"/>
          <w:lang w:val="en-GB"/>
        </w:rPr>
      </w:pPr>
      <w:r>
        <w:rPr>
          <w:rFonts w:ascii="Times New Roman" w:hAnsi="Times New Roman" w:cs="Times New Roman"/>
          <w:sz w:val="24"/>
          <w:lang w:val="en-GB"/>
        </w:rPr>
        <w:lastRenderedPageBreak/>
        <w:t xml:space="preserve">Apakah pertumbuhan penjualan berpengaruh terhadap struktur modal pada perusahaan </w:t>
      </w:r>
      <w:r w:rsidRPr="00B235F6">
        <w:rPr>
          <w:rFonts w:ascii="Times New Roman" w:hAnsi="Times New Roman" w:cs="Times New Roman"/>
          <w:i/>
          <w:sz w:val="24"/>
          <w:lang w:val="en-GB"/>
        </w:rPr>
        <w:t>food and beverage</w:t>
      </w:r>
      <w:r>
        <w:rPr>
          <w:rFonts w:ascii="Times New Roman" w:hAnsi="Times New Roman" w:cs="Times New Roman"/>
          <w:sz w:val="24"/>
          <w:lang w:val="en-GB"/>
        </w:rPr>
        <w:t xml:space="preserve"> yang terdaftar di</w:t>
      </w:r>
      <w:r w:rsidR="00C71E18">
        <w:rPr>
          <w:rFonts w:ascii="Times New Roman" w:hAnsi="Times New Roman" w:cs="Times New Roman"/>
          <w:sz w:val="24"/>
          <w:lang w:val="en-GB"/>
        </w:rPr>
        <w:t xml:space="preserve"> Bursa Efek Indonesia tahun 2020</w:t>
      </w:r>
      <w:r>
        <w:rPr>
          <w:rFonts w:ascii="Times New Roman" w:hAnsi="Times New Roman" w:cs="Times New Roman"/>
          <w:sz w:val="24"/>
          <w:lang w:val="en-GB"/>
        </w:rPr>
        <w:t>-2023?</w:t>
      </w:r>
    </w:p>
    <w:p w:rsidR="00454C57" w:rsidRPr="00454C57" w:rsidRDefault="00B235F6" w:rsidP="00454C57">
      <w:pPr>
        <w:pStyle w:val="ListParagraph"/>
        <w:numPr>
          <w:ilvl w:val="0"/>
          <w:numId w:val="1"/>
        </w:numPr>
        <w:spacing w:line="480" w:lineRule="auto"/>
        <w:ind w:left="993" w:hanging="284"/>
        <w:jc w:val="both"/>
        <w:rPr>
          <w:rFonts w:ascii="Times New Roman" w:hAnsi="Times New Roman" w:cs="Times New Roman"/>
          <w:sz w:val="24"/>
          <w:lang w:val="en-GB"/>
        </w:rPr>
      </w:pPr>
      <w:r>
        <w:rPr>
          <w:rFonts w:ascii="Times New Roman" w:hAnsi="Times New Roman" w:cs="Times New Roman"/>
          <w:sz w:val="24"/>
          <w:lang w:val="en-GB"/>
        </w:rPr>
        <w:t xml:space="preserve">Apakah </w:t>
      </w:r>
      <w:r w:rsidR="00C75334">
        <w:rPr>
          <w:rFonts w:ascii="Times New Roman" w:hAnsi="Times New Roman" w:cs="Times New Roman"/>
          <w:sz w:val="24"/>
          <w:lang w:val="en-GB"/>
        </w:rPr>
        <w:t xml:space="preserve">struktur aktiva, </w:t>
      </w:r>
      <w:r>
        <w:rPr>
          <w:rFonts w:ascii="Times New Roman" w:hAnsi="Times New Roman" w:cs="Times New Roman"/>
          <w:sz w:val="24"/>
          <w:lang w:val="en-GB"/>
        </w:rPr>
        <w:t xml:space="preserve">profitabilitas, likuiditas, </w:t>
      </w:r>
      <w:r w:rsidR="00C75334">
        <w:rPr>
          <w:rFonts w:ascii="Times New Roman" w:hAnsi="Times New Roman" w:cs="Times New Roman"/>
          <w:sz w:val="24"/>
          <w:lang w:val="en-GB"/>
        </w:rPr>
        <w:t xml:space="preserve">dan pertumbuhan penjualan </w:t>
      </w:r>
      <w:r>
        <w:rPr>
          <w:rFonts w:ascii="Times New Roman" w:hAnsi="Times New Roman" w:cs="Times New Roman"/>
          <w:sz w:val="24"/>
          <w:lang w:val="en-GB"/>
        </w:rPr>
        <w:t xml:space="preserve">berpengaruh </w:t>
      </w:r>
      <w:r w:rsidR="009E01EF">
        <w:rPr>
          <w:rFonts w:ascii="Times New Roman" w:hAnsi="Times New Roman" w:cs="Times New Roman"/>
          <w:sz w:val="24"/>
          <w:lang w:val="en-GB"/>
        </w:rPr>
        <w:t xml:space="preserve">secara simultan </w:t>
      </w:r>
      <w:r>
        <w:rPr>
          <w:rFonts w:ascii="Times New Roman" w:hAnsi="Times New Roman" w:cs="Times New Roman"/>
          <w:sz w:val="24"/>
          <w:lang w:val="en-GB"/>
        </w:rPr>
        <w:t xml:space="preserve">terhadap struktur modal pada perusahaan </w:t>
      </w:r>
      <w:r w:rsidRPr="009E01EF">
        <w:rPr>
          <w:rFonts w:ascii="Times New Roman" w:hAnsi="Times New Roman" w:cs="Times New Roman"/>
          <w:i/>
          <w:sz w:val="24"/>
          <w:lang w:val="en-GB"/>
        </w:rPr>
        <w:t>food and beverage</w:t>
      </w:r>
      <w:r>
        <w:rPr>
          <w:rFonts w:ascii="Times New Roman" w:hAnsi="Times New Roman" w:cs="Times New Roman"/>
          <w:sz w:val="24"/>
          <w:lang w:val="en-GB"/>
        </w:rPr>
        <w:t xml:space="preserve"> yang terdaftar di</w:t>
      </w:r>
      <w:r w:rsidR="00C71E18">
        <w:rPr>
          <w:rFonts w:ascii="Times New Roman" w:hAnsi="Times New Roman" w:cs="Times New Roman"/>
          <w:sz w:val="24"/>
          <w:lang w:val="en-GB"/>
        </w:rPr>
        <w:t xml:space="preserve"> Bursa Efek Indonesia tahun 2020</w:t>
      </w:r>
      <w:r>
        <w:rPr>
          <w:rFonts w:ascii="Times New Roman" w:hAnsi="Times New Roman" w:cs="Times New Roman"/>
          <w:sz w:val="24"/>
          <w:lang w:val="en-GB"/>
        </w:rPr>
        <w:t>-2023?</w:t>
      </w:r>
    </w:p>
    <w:p w:rsidR="0007466C" w:rsidRPr="00454C57" w:rsidRDefault="00973916" w:rsidP="00454C57">
      <w:pPr>
        <w:pStyle w:val="SHBab1"/>
        <w:ind w:left="709"/>
        <w:rPr>
          <w:color w:val="auto"/>
        </w:rPr>
      </w:pPr>
      <w:r w:rsidRPr="00454C57">
        <w:rPr>
          <w:color w:val="auto"/>
        </w:rPr>
        <w:t>Tujuan penelitian</w:t>
      </w:r>
    </w:p>
    <w:p w:rsidR="009E01EF" w:rsidRDefault="009E01EF" w:rsidP="005E2120">
      <w:pPr>
        <w:pStyle w:val="ListParagraph"/>
        <w:numPr>
          <w:ilvl w:val="0"/>
          <w:numId w:val="3"/>
        </w:numPr>
        <w:spacing w:line="480" w:lineRule="auto"/>
        <w:ind w:left="993" w:hanging="273"/>
        <w:jc w:val="both"/>
        <w:rPr>
          <w:rFonts w:ascii="Times New Roman" w:hAnsi="Times New Roman" w:cs="Times New Roman"/>
          <w:sz w:val="24"/>
          <w:lang w:val="en-GB"/>
        </w:rPr>
      </w:pPr>
      <w:r w:rsidRPr="009E01EF">
        <w:rPr>
          <w:rFonts w:ascii="Times New Roman" w:hAnsi="Times New Roman" w:cs="Times New Roman"/>
          <w:sz w:val="24"/>
          <w:lang w:val="en-GB"/>
        </w:rPr>
        <w:t>Untuk me</w:t>
      </w:r>
      <w:r w:rsidR="0078299A">
        <w:rPr>
          <w:rFonts w:ascii="Times New Roman" w:hAnsi="Times New Roman" w:cs="Times New Roman"/>
          <w:sz w:val="24"/>
          <w:lang w:val="en-GB"/>
        </w:rPr>
        <w:t>ngetahui</w:t>
      </w:r>
      <w:r w:rsidR="00D77471">
        <w:rPr>
          <w:rFonts w:ascii="Times New Roman" w:hAnsi="Times New Roman" w:cs="Times New Roman"/>
          <w:sz w:val="24"/>
          <w:lang w:val="en-GB"/>
        </w:rPr>
        <w:t xml:space="preserve"> dan menganalisis</w:t>
      </w:r>
      <w:r w:rsidR="0078299A">
        <w:rPr>
          <w:rFonts w:ascii="Times New Roman" w:hAnsi="Times New Roman" w:cs="Times New Roman"/>
          <w:sz w:val="24"/>
          <w:lang w:val="en-GB"/>
        </w:rPr>
        <w:t xml:space="preserve"> apakah </w:t>
      </w:r>
      <w:r w:rsidR="00C75334">
        <w:rPr>
          <w:rFonts w:ascii="Times New Roman" w:hAnsi="Times New Roman" w:cs="Times New Roman"/>
          <w:sz w:val="24"/>
          <w:lang w:val="en-GB"/>
        </w:rPr>
        <w:t>struktur aktiva</w:t>
      </w:r>
      <w:r w:rsidR="0078299A">
        <w:rPr>
          <w:rFonts w:ascii="Times New Roman" w:hAnsi="Times New Roman" w:cs="Times New Roman"/>
          <w:sz w:val="24"/>
          <w:lang w:val="en-GB"/>
        </w:rPr>
        <w:t xml:space="preserve"> berpengaruh </w:t>
      </w:r>
      <w:r w:rsidRPr="009E01EF">
        <w:rPr>
          <w:rFonts w:ascii="Times New Roman" w:hAnsi="Times New Roman" w:cs="Times New Roman"/>
          <w:sz w:val="24"/>
          <w:lang w:val="en-GB"/>
        </w:rPr>
        <w:t xml:space="preserve">terhadap struktur modal pada perusahaan </w:t>
      </w:r>
      <w:r w:rsidRPr="009E01EF">
        <w:rPr>
          <w:rFonts w:ascii="Times New Roman" w:hAnsi="Times New Roman" w:cs="Times New Roman"/>
          <w:i/>
          <w:sz w:val="24"/>
          <w:lang w:val="en-GB"/>
        </w:rPr>
        <w:t>food and beverage</w:t>
      </w:r>
      <w:r w:rsidRPr="009E01EF">
        <w:rPr>
          <w:rFonts w:ascii="Times New Roman" w:hAnsi="Times New Roman" w:cs="Times New Roman"/>
          <w:sz w:val="24"/>
          <w:lang w:val="en-GB"/>
        </w:rPr>
        <w:t xml:space="preserve"> yang terdaftar di</w:t>
      </w:r>
      <w:r w:rsidR="00C71E18">
        <w:rPr>
          <w:rFonts w:ascii="Times New Roman" w:hAnsi="Times New Roman" w:cs="Times New Roman"/>
          <w:sz w:val="24"/>
          <w:lang w:val="en-GB"/>
        </w:rPr>
        <w:t xml:space="preserve"> Bursa Efek Indonesia tahun 2020</w:t>
      </w:r>
      <w:r w:rsidRPr="009E01EF">
        <w:rPr>
          <w:rFonts w:ascii="Times New Roman" w:hAnsi="Times New Roman" w:cs="Times New Roman"/>
          <w:sz w:val="24"/>
          <w:lang w:val="en-GB"/>
        </w:rPr>
        <w:t>-2023</w:t>
      </w:r>
    </w:p>
    <w:p w:rsidR="009E01EF" w:rsidRDefault="009E01EF" w:rsidP="005E2120">
      <w:pPr>
        <w:pStyle w:val="ListParagraph"/>
        <w:numPr>
          <w:ilvl w:val="0"/>
          <w:numId w:val="3"/>
        </w:numPr>
        <w:spacing w:line="480" w:lineRule="auto"/>
        <w:jc w:val="both"/>
        <w:rPr>
          <w:rFonts w:ascii="Times New Roman" w:hAnsi="Times New Roman" w:cs="Times New Roman"/>
          <w:sz w:val="24"/>
          <w:lang w:val="en-GB"/>
        </w:rPr>
      </w:pPr>
      <w:r>
        <w:rPr>
          <w:rFonts w:ascii="Times New Roman" w:hAnsi="Times New Roman" w:cs="Times New Roman"/>
          <w:sz w:val="24"/>
          <w:lang w:val="en-GB"/>
        </w:rPr>
        <w:t>Untu</w:t>
      </w:r>
      <w:r w:rsidR="0078299A">
        <w:rPr>
          <w:rFonts w:ascii="Times New Roman" w:hAnsi="Times New Roman" w:cs="Times New Roman"/>
          <w:sz w:val="24"/>
          <w:lang w:val="en-GB"/>
        </w:rPr>
        <w:t>k mengetahui</w:t>
      </w:r>
      <w:r w:rsidR="00D77471">
        <w:rPr>
          <w:rFonts w:ascii="Times New Roman" w:hAnsi="Times New Roman" w:cs="Times New Roman"/>
          <w:sz w:val="24"/>
          <w:lang w:val="en-GB"/>
        </w:rPr>
        <w:t xml:space="preserve"> dan menganalisis</w:t>
      </w:r>
      <w:r w:rsidR="0078299A">
        <w:rPr>
          <w:rFonts w:ascii="Times New Roman" w:hAnsi="Times New Roman" w:cs="Times New Roman"/>
          <w:sz w:val="24"/>
          <w:lang w:val="en-GB"/>
        </w:rPr>
        <w:t xml:space="preserve"> apakah</w:t>
      </w:r>
      <w:r w:rsidR="00C75334">
        <w:rPr>
          <w:rFonts w:ascii="Times New Roman" w:hAnsi="Times New Roman" w:cs="Times New Roman"/>
          <w:sz w:val="24"/>
          <w:lang w:val="en-GB"/>
        </w:rPr>
        <w:t xml:space="preserve"> profitabilitas</w:t>
      </w:r>
      <w:r>
        <w:rPr>
          <w:rFonts w:ascii="Times New Roman" w:hAnsi="Times New Roman" w:cs="Times New Roman"/>
          <w:sz w:val="24"/>
          <w:lang w:val="en-GB"/>
        </w:rPr>
        <w:t xml:space="preserve"> </w:t>
      </w:r>
      <w:r w:rsidR="0078299A">
        <w:rPr>
          <w:rFonts w:ascii="Times New Roman" w:hAnsi="Times New Roman" w:cs="Times New Roman"/>
          <w:sz w:val="24"/>
          <w:lang w:val="en-GB"/>
        </w:rPr>
        <w:t xml:space="preserve">berpengaruh </w:t>
      </w:r>
      <w:r>
        <w:rPr>
          <w:rFonts w:ascii="Times New Roman" w:hAnsi="Times New Roman" w:cs="Times New Roman"/>
          <w:sz w:val="24"/>
          <w:lang w:val="en-GB"/>
        </w:rPr>
        <w:t xml:space="preserve">terhadap struktur modal pada perusahaan </w:t>
      </w:r>
      <w:r w:rsidRPr="009E01EF">
        <w:rPr>
          <w:rFonts w:ascii="Times New Roman" w:hAnsi="Times New Roman" w:cs="Times New Roman"/>
          <w:i/>
          <w:sz w:val="24"/>
          <w:lang w:val="en-GB"/>
        </w:rPr>
        <w:t>food and beverage</w:t>
      </w:r>
      <w:r>
        <w:rPr>
          <w:rFonts w:ascii="Times New Roman" w:hAnsi="Times New Roman" w:cs="Times New Roman"/>
          <w:sz w:val="24"/>
          <w:lang w:val="en-GB"/>
        </w:rPr>
        <w:t xml:space="preserve"> yang terdaftar d</w:t>
      </w:r>
      <w:r w:rsidR="00C71E18">
        <w:rPr>
          <w:rFonts w:ascii="Times New Roman" w:hAnsi="Times New Roman" w:cs="Times New Roman"/>
          <w:sz w:val="24"/>
          <w:lang w:val="en-GB"/>
        </w:rPr>
        <w:t>i Bursa Efek Indonesia tahun 2020</w:t>
      </w:r>
      <w:r>
        <w:rPr>
          <w:rFonts w:ascii="Times New Roman" w:hAnsi="Times New Roman" w:cs="Times New Roman"/>
          <w:sz w:val="24"/>
          <w:lang w:val="en-GB"/>
        </w:rPr>
        <w:t>-2023</w:t>
      </w:r>
    </w:p>
    <w:p w:rsidR="009E01EF" w:rsidRDefault="009E01EF" w:rsidP="005E2120">
      <w:pPr>
        <w:pStyle w:val="ListParagraph"/>
        <w:numPr>
          <w:ilvl w:val="0"/>
          <w:numId w:val="3"/>
        </w:numPr>
        <w:spacing w:line="480" w:lineRule="auto"/>
        <w:jc w:val="both"/>
        <w:rPr>
          <w:rFonts w:ascii="Times New Roman" w:hAnsi="Times New Roman" w:cs="Times New Roman"/>
          <w:sz w:val="24"/>
          <w:lang w:val="en-GB"/>
        </w:rPr>
      </w:pPr>
      <w:r>
        <w:rPr>
          <w:rFonts w:ascii="Times New Roman" w:hAnsi="Times New Roman" w:cs="Times New Roman"/>
          <w:sz w:val="24"/>
          <w:lang w:val="en-GB"/>
        </w:rPr>
        <w:t>Untuk mengetahu</w:t>
      </w:r>
      <w:r w:rsidR="0078299A">
        <w:rPr>
          <w:rFonts w:ascii="Times New Roman" w:hAnsi="Times New Roman" w:cs="Times New Roman"/>
          <w:sz w:val="24"/>
          <w:lang w:val="en-GB"/>
        </w:rPr>
        <w:t>i</w:t>
      </w:r>
      <w:r w:rsidR="00D77471">
        <w:rPr>
          <w:rFonts w:ascii="Times New Roman" w:hAnsi="Times New Roman" w:cs="Times New Roman"/>
          <w:sz w:val="24"/>
          <w:lang w:val="en-GB"/>
        </w:rPr>
        <w:t xml:space="preserve"> dan menganalisis</w:t>
      </w:r>
      <w:r w:rsidR="0078299A">
        <w:rPr>
          <w:rFonts w:ascii="Times New Roman" w:hAnsi="Times New Roman" w:cs="Times New Roman"/>
          <w:sz w:val="24"/>
          <w:lang w:val="en-GB"/>
        </w:rPr>
        <w:t xml:space="preserve"> apakah</w:t>
      </w:r>
      <w:r w:rsidR="00C75334">
        <w:rPr>
          <w:rFonts w:ascii="Times New Roman" w:hAnsi="Times New Roman" w:cs="Times New Roman"/>
          <w:sz w:val="24"/>
          <w:lang w:val="en-GB"/>
        </w:rPr>
        <w:t xml:space="preserve"> likuiditas</w:t>
      </w:r>
      <w:r w:rsidR="0078299A">
        <w:rPr>
          <w:rFonts w:ascii="Times New Roman" w:hAnsi="Times New Roman" w:cs="Times New Roman"/>
          <w:sz w:val="24"/>
          <w:lang w:val="en-GB"/>
        </w:rPr>
        <w:t xml:space="preserve"> berpengaruh </w:t>
      </w:r>
      <w:r>
        <w:rPr>
          <w:rFonts w:ascii="Times New Roman" w:hAnsi="Times New Roman" w:cs="Times New Roman"/>
          <w:sz w:val="24"/>
          <w:lang w:val="en-GB"/>
        </w:rPr>
        <w:t xml:space="preserve">terhadap struktur modal pada perusahaan </w:t>
      </w:r>
      <w:r w:rsidRPr="009E01EF">
        <w:rPr>
          <w:rFonts w:ascii="Times New Roman" w:hAnsi="Times New Roman" w:cs="Times New Roman"/>
          <w:i/>
          <w:sz w:val="24"/>
          <w:lang w:val="en-GB"/>
        </w:rPr>
        <w:t>food and beverage</w:t>
      </w:r>
      <w:r>
        <w:rPr>
          <w:rFonts w:ascii="Times New Roman" w:hAnsi="Times New Roman" w:cs="Times New Roman"/>
          <w:sz w:val="24"/>
          <w:lang w:val="en-GB"/>
        </w:rPr>
        <w:t xml:space="preserve"> yang terdaftar di</w:t>
      </w:r>
      <w:r w:rsidR="00C71E18">
        <w:rPr>
          <w:rFonts w:ascii="Times New Roman" w:hAnsi="Times New Roman" w:cs="Times New Roman"/>
          <w:sz w:val="24"/>
          <w:lang w:val="en-GB"/>
        </w:rPr>
        <w:t xml:space="preserve"> Bursa Efek Indonesia tahun 2020</w:t>
      </w:r>
      <w:r>
        <w:rPr>
          <w:rFonts w:ascii="Times New Roman" w:hAnsi="Times New Roman" w:cs="Times New Roman"/>
          <w:sz w:val="24"/>
          <w:lang w:val="en-GB"/>
        </w:rPr>
        <w:t>-2023</w:t>
      </w:r>
    </w:p>
    <w:p w:rsidR="009E01EF" w:rsidRDefault="009E01EF" w:rsidP="005E2120">
      <w:pPr>
        <w:pStyle w:val="ListParagraph"/>
        <w:numPr>
          <w:ilvl w:val="0"/>
          <w:numId w:val="3"/>
        </w:numPr>
        <w:spacing w:line="480" w:lineRule="auto"/>
        <w:jc w:val="both"/>
        <w:rPr>
          <w:rFonts w:ascii="Times New Roman" w:hAnsi="Times New Roman" w:cs="Times New Roman"/>
          <w:sz w:val="24"/>
          <w:lang w:val="en-GB"/>
        </w:rPr>
      </w:pPr>
      <w:r>
        <w:rPr>
          <w:rFonts w:ascii="Times New Roman" w:hAnsi="Times New Roman" w:cs="Times New Roman"/>
          <w:sz w:val="24"/>
          <w:lang w:val="en-GB"/>
        </w:rPr>
        <w:t>Untuk men</w:t>
      </w:r>
      <w:r w:rsidR="0078299A">
        <w:rPr>
          <w:rFonts w:ascii="Times New Roman" w:hAnsi="Times New Roman" w:cs="Times New Roman"/>
          <w:sz w:val="24"/>
          <w:lang w:val="en-GB"/>
        </w:rPr>
        <w:t>getahui</w:t>
      </w:r>
      <w:r w:rsidR="00D77471">
        <w:rPr>
          <w:rFonts w:ascii="Times New Roman" w:hAnsi="Times New Roman" w:cs="Times New Roman"/>
          <w:sz w:val="24"/>
          <w:lang w:val="en-GB"/>
        </w:rPr>
        <w:t xml:space="preserve"> dan menganalisis</w:t>
      </w:r>
      <w:r w:rsidR="0078299A">
        <w:rPr>
          <w:rFonts w:ascii="Times New Roman" w:hAnsi="Times New Roman" w:cs="Times New Roman"/>
          <w:sz w:val="24"/>
          <w:lang w:val="en-GB"/>
        </w:rPr>
        <w:t xml:space="preserve"> apakah </w:t>
      </w:r>
      <w:r w:rsidR="00C75334">
        <w:rPr>
          <w:rFonts w:ascii="Times New Roman" w:hAnsi="Times New Roman" w:cs="Times New Roman"/>
          <w:sz w:val="24"/>
          <w:lang w:val="en-GB"/>
        </w:rPr>
        <w:t>pertumbuhan penjualan</w:t>
      </w:r>
      <w:r w:rsidR="0078299A">
        <w:rPr>
          <w:rFonts w:ascii="Times New Roman" w:hAnsi="Times New Roman" w:cs="Times New Roman"/>
          <w:sz w:val="24"/>
          <w:lang w:val="en-GB"/>
        </w:rPr>
        <w:t xml:space="preserve"> berpengaruh</w:t>
      </w:r>
      <w:r>
        <w:rPr>
          <w:rFonts w:ascii="Times New Roman" w:hAnsi="Times New Roman" w:cs="Times New Roman"/>
          <w:sz w:val="24"/>
          <w:lang w:val="en-GB"/>
        </w:rPr>
        <w:t xml:space="preserve"> terhadap struktur modal pada perusahaan </w:t>
      </w:r>
      <w:r w:rsidRPr="009E01EF">
        <w:rPr>
          <w:rFonts w:ascii="Times New Roman" w:hAnsi="Times New Roman" w:cs="Times New Roman"/>
          <w:i/>
          <w:sz w:val="24"/>
          <w:lang w:val="en-GB"/>
        </w:rPr>
        <w:t>food and beverage</w:t>
      </w:r>
      <w:r>
        <w:rPr>
          <w:rFonts w:ascii="Times New Roman" w:hAnsi="Times New Roman" w:cs="Times New Roman"/>
          <w:sz w:val="24"/>
          <w:lang w:val="en-GB"/>
        </w:rPr>
        <w:t xml:space="preserve"> yang terdaftar di</w:t>
      </w:r>
      <w:r w:rsidR="00C71E18">
        <w:rPr>
          <w:rFonts w:ascii="Times New Roman" w:hAnsi="Times New Roman" w:cs="Times New Roman"/>
          <w:sz w:val="24"/>
          <w:lang w:val="en-GB"/>
        </w:rPr>
        <w:t xml:space="preserve"> Bursa Efek Indonesia tahun 2020</w:t>
      </w:r>
      <w:r>
        <w:rPr>
          <w:rFonts w:ascii="Times New Roman" w:hAnsi="Times New Roman" w:cs="Times New Roman"/>
          <w:sz w:val="24"/>
          <w:lang w:val="en-GB"/>
        </w:rPr>
        <w:t>-2023</w:t>
      </w:r>
    </w:p>
    <w:p w:rsidR="0088357A" w:rsidRPr="0088357A" w:rsidRDefault="0078299A" w:rsidP="0088357A">
      <w:pPr>
        <w:pStyle w:val="ListParagraph"/>
        <w:numPr>
          <w:ilvl w:val="0"/>
          <w:numId w:val="3"/>
        </w:numPr>
        <w:spacing w:line="480" w:lineRule="auto"/>
        <w:jc w:val="both"/>
        <w:rPr>
          <w:rFonts w:ascii="Times New Roman" w:hAnsi="Times New Roman" w:cs="Times New Roman"/>
          <w:sz w:val="24"/>
          <w:lang w:val="en-GB"/>
        </w:rPr>
      </w:pPr>
      <w:r>
        <w:rPr>
          <w:rFonts w:ascii="Times New Roman" w:hAnsi="Times New Roman" w:cs="Times New Roman"/>
          <w:sz w:val="24"/>
          <w:lang w:val="en-GB"/>
        </w:rPr>
        <w:t>Untuk mengetahui</w:t>
      </w:r>
      <w:r w:rsidR="00D77471">
        <w:rPr>
          <w:rFonts w:ascii="Times New Roman" w:hAnsi="Times New Roman" w:cs="Times New Roman"/>
          <w:sz w:val="24"/>
          <w:lang w:val="en-GB"/>
        </w:rPr>
        <w:t xml:space="preserve"> dan menganalisis</w:t>
      </w:r>
      <w:r>
        <w:rPr>
          <w:rFonts w:ascii="Times New Roman" w:hAnsi="Times New Roman" w:cs="Times New Roman"/>
          <w:sz w:val="24"/>
          <w:lang w:val="en-GB"/>
        </w:rPr>
        <w:t xml:space="preserve"> apakah </w:t>
      </w:r>
      <w:r w:rsidR="00C75334">
        <w:rPr>
          <w:rFonts w:ascii="Times New Roman" w:hAnsi="Times New Roman" w:cs="Times New Roman"/>
          <w:sz w:val="24"/>
          <w:lang w:val="en-GB"/>
        </w:rPr>
        <w:t xml:space="preserve">struktur aktiva, </w:t>
      </w:r>
      <w:r w:rsidR="009E01EF">
        <w:rPr>
          <w:rFonts w:ascii="Times New Roman" w:hAnsi="Times New Roman" w:cs="Times New Roman"/>
          <w:sz w:val="24"/>
          <w:lang w:val="en-GB"/>
        </w:rPr>
        <w:t xml:space="preserve">profitabilitas, likuiditas, </w:t>
      </w:r>
      <w:r w:rsidR="00C75334">
        <w:rPr>
          <w:rFonts w:ascii="Times New Roman" w:hAnsi="Times New Roman" w:cs="Times New Roman"/>
          <w:sz w:val="24"/>
          <w:lang w:val="en-GB"/>
        </w:rPr>
        <w:t xml:space="preserve">dan </w:t>
      </w:r>
      <w:r w:rsidR="009E01EF">
        <w:rPr>
          <w:rFonts w:ascii="Times New Roman" w:hAnsi="Times New Roman" w:cs="Times New Roman"/>
          <w:sz w:val="24"/>
          <w:lang w:val="en-GB"/>
        </w:rPr>
        <w:t xml:space="preserve">pertumbuhan penjualan </w:t>
      </w:r>
      <w:r>
        <w:rPr>
          <w:rFonts w:ascii="Times New Roman" w:hAnsi="Times New Roman" w:cs="Times New Roman"/>
          <w:sz w:val="24"/>
          <w:lang w:val="en-GB"/>
        </w:rPr>
        <w:t>berpengaruh</w:t>
      </w:r>
      <w:r w:rsidR="00792E0C">
        <w:rPr>
          <w:rFonts w:ascii="Times New Roman" w:hAnsi="Times New Roman" w:cs="Times New Roman"/>
          <w:sz w:val="24"/>
          <w:lang w:val="en-GB"/>
        </w:rPr>
        <w:t xml:space="preserve"> secara </w:t>
      </w:r>
      <w:r w:rsidR="00792E0C">
        <w:rPr>
          <w:rFonts w:ascii="Times New Roman" w:hAnsi="Times New Roman" w:cs="Times New Roman"/>
          <w:sz w:val="24"/>
          <w:lang w:val="en-GB"/>
        </w:rPr>
        <w:lastRenderedPageBreak/>
        <w:t>simultan</w:t>
      </w:r>
      <w:r>
        <w:rPr>
          <w:rFonts w:ascii="Times New Roman" w:hAnsi="Times New Roman" w:cs="Times New Roman"/>
          <w:sz w:val="24"/>
          <w:lang w:val="en-GB"/>
        </w:rPr>
        <w:t xml:space="preserve"> </w:t>
      </w:r>
      <w:r w:rsidR="009E01EF">
        <w:rPr>
          <w:rFonts w:ascii="Times New Roman" w:hAnsi="Times New Roman" w:cs="Times New Roman"/>
          <w:sz w:val="24"/>
          <w:lang w:val="en-GB"/>
        </w:rPr>
        <w:t xml:space="preserve">terhadap struktur modal pada perusahaan </w:t>
      </w:r>
      <w:r w:rsidR="009E01EF" w:rsidRPr="009E01EF">
        <w:rPr>
          <w:rFonts w:ascii="Times New Roman" w:hAnsi="Times New Roman" w:cs="Times New Roman"/>
          <w:i/>
          <w:sz w:val="24"/>
          <w:lang w:val="en-GB"/>
        </w:rPr>
        <w:t>food and beverage</w:t>
      </w:r>
      <w:r w:rsidR="009E01EF">
        <w:rPr>
          <w:rFonts w:ascii="Times New Roman" w:hAnsi="Times New Roman" w:cs="Times New Roman"/>
          <w:sz w:val="24"/>
          <w:lang w:val="en-GB"/>
        </w:rPr>
        <w:t xml:space="preserve"> yang terdaftar di Bursa Efek Indon</w:t>
      </w:r>
      <w:r w:rsidR="00C71E18">
        <w:rPr>
          <w:rFonts w:ascii="Times New Roman" w:hAnsi="Times New Roman" w:cs="Times New Roman"/>
          <w:sz w:val="24"/>
          <w:lang w:val="en-GB"/>
        </w:rPr>
        <w:t>esia tahun 2020</w:t>
      </w:r>
      <w:r w:rsidR="009E01EF">
        <w:rPr>
          <w:rFonts w:ascii="Times New Roman" w:hAnsi="Times New Roman" w:cs="Times New Roman"/>
          <w:sz w:val="24"/>
          <w:lang w:val="en-GB"/>
        </w:rPr>
        <w:t>-2023</w:t>
      </w:r>
      <w:r w:rsidR="00C75334">
        <w:rPr>
          <w:rFonts w:ascii="Times New Roman" w:hAnsi="Times New Roman" w:cs="Times New Roman"/>
          <w:sz w:val="24"/>
          <w:lang w:val="en-GB"/>
        </w:rPr>
        <w:t>.</w:t>
      </w:r>
    </w:p>
    <w:p w:rsidR="009E01EF" w:rsidRPr="00454C57" w:rsidRDefault="009E01EF" w:rsidP="00454C57">
      <w:pPr>
        <w:pStyle w:val="SHBab1"/>
        <w:ind w:left="709"/>
        <w:rPr>
          <w:color w:val="auto"/>
        </w:rPr>
      </w:pPr>
      <w:r w:rsidRPr="00454C57">
        <w:rPr>
          <w:color w:val="auto"/>
        </w:rPr>
        <w:t xml:space="preserve">Manfaat </w:t>
      </w:r>
      <w:r w:rsidR="007A165E" w:rsidRPr="00454C57">
        <w:rPr>
          <w:color w:val="auto"/>
        </w:rPr>
        <w:t>P</w:t>
      </w:r>
      <w:r w:rsidRPr="00454C57">
        <w:rPr>
          <w:color w:val="auto"/>
        </w:rPr>
        <w:t>enelitian</w:t>
      </w:r>
    </w:p>
    <w:p w:rsidR="00CF0A40" w:rsidRPr="00CF0A40" w:rsidRDefault="00502C86" w:rsidP="006E61C7">
      <w:pPr>
        <w:pStyle w:val="ListParagraph"/>
        <w:spacing w:line="480" w:lineRule="auto"/>
        <w:jc w:val="both"/>
        <w:rPr>
          <w:rFonts w:ascii="Times New Roman" w:hAnsi="Times New Roman" w:cs="Times New Roman"/>
          <w:sz w:val="24"/>
          <w:lang w:val="en-GB"/>
        </w:rPr>
      </w:pPr>
      <w:r w:rsidRPr="00502C86">
        <w:rPr>
          <w:rFonts w:ascii="Times New Roman" w:hAnsi="Times New Roman" w:cs="Times New Roman"/>
          <w:sz w:val="24"/>
          <w:lang w:val="en-GB"/>
        </w:rPr>
        <w:t>Penel</w:t>
      </w:r>
      <w:r w:rsidR="00CE703E">
        <w:rPr>
          <w:rFonts w:ascii="Times New Roman" w:hAnsi="Times New Roman" w:cs="Times New Roman"/>
          <w:sz w:val="24"/>
          <w:lang w:val="en-GB"/>
        </w:rPr>
        <w:t>i</w:t>
      </w:r>
      <w:r w:rsidRPr="00502C86">
        <w:rPr>
          <w:rFonts w:ascii="Times New Roman" w:hAnsi="Times New Roman" w:cs="Times New Roman"/>
          <w:sz w:val="24"/>
          <w:lang w:val="en-GB"/>
        </w:rPr>
        <w:t xml:space="preserve">tian </w:t>
      </w:r>
      <w:r>
        <w:rPr>
          <w:rFonts w:ascii="Times New Roman" w:hAnsi="Times New Roman" w:cs="Times New Roman"/>
          <w:sz w:val="24"/>
          <w:lang w:val="en-GB"/>
        </w:rPr>
        <w:t>ini diharapkan dapat memberikan manfaat</w:t>
      </w:r>
      <w:r w:rsidR="00F10032">
        <w:rPr>
          <w:rFonts w:ascii="Times New Roman" w:hAnsi="Times New Roman" w:cs="Times New Roman"/>
          <w:sz w:val="24"/>
          <w:lang w:val="en-GB"/>
        </w:rPr>
        <w:t xml:space="preserve"> sebagai berikut:</w:t>
      </w:r>
    </w:p>
    <w:p w:rsidR="00310D00" w:rsidRPr="00310D00" w:rsidRDefault="007A165E" w:rsidP="000E63D2">
      <w:pPr>
        <w:pStyle w:val="ListParagraph"/>
        <w:numPr>
          <w:ilvl w:val="0"/>
          <w:numId w:val="2"/>
        </w:numPr>
        <w:spacing w:line="480" w:lineRule="auto"/>
        <w:ind w:left="993" w:hanging="284"/>
        <w:jc w:val="both"/>
        <w:rPr>
          <w:rFonts w:ascii="Times New Roman" w:hAnsi="Times New Roman" w:cs="Times New Roman"/>
          <w:b/>
          <w:sz w:val="24"/>
          <w:lang w:val="en-GB"/>
        </w:rPr>
      </w:pPr>
      <w:r w:rsidRPr="00B13ABE">
        <w:rPr>
          <w:rFonts w:ascii="Times New Roman" w:hAnsi="Times New Roman" w:cs="Times New Roman"/>
          <w:b/>
          <w:sz w:val="24"/>
          <w:lang w:val="en-GB"/>
        </w:rPr>
        <w:t>Manfaat Teoritis</w:t>
      </w:r>
    </w:p>
    <w:p w:rsidR="007A165E" w:rsidRPr="00B13ABE" w:rsidRDefault="00F10032" w:rsidP="000E63D2">
      <w:pPr>
        <w:pStyle w:val="ListParagraph"/>
        <w:numPr>
          <w:ilvl w:val="0"/>
          <w:numId w:val="4"/>
        </w:numPr>
        <w:spacing w:line="480" w:lineRule="auto"/>
        <w:ind w:left="1276" w:hanging="283"/>
        <w:jc w:val="both"/>
        <w:rPr>
          <w:rFonts w:ascii="Times New Roman" w:hAnsi="Times New Roman" w:cs="Times New Roman"/>
          <w:b/>
          <w:sz w:val="24"/>
          <w:lang w:val="en-GB"/>
        </w:rPr>
      </w:pPr>
      <w:r w:rsidRPr="00B13ABE">
        <w:rPr>
          <w:rFonts w:ascii="Times New Roman" w:hAnsi="Times New Roman" w:cs="Times New Roman"/>
          <w:b/>
          <w:sz w:val="24"/>
          <w:lang w:val="en-GB"/>
        </w:rPr>
        <w:t>Bagi Pen</w:t>
      </w:r>
      <w:r w:rsidR="00990485">
        <w:rPr>
          <w:rFonts w:ascii="Times New Roman" w:hAnsi="Times New Roman" w:cs="Times New Roman"/>
          <w:b/>
          <w:sz w:val="24"/>
          <w:lang w:val="en-GB"/>
        </w:rPr>
        <w:t>eli</w:t>
      </w:r>
      <w:r w:rsidRPr="00B13ABE">
        <w:rPr>
          <w:rFonts w:ascii="Times New Roman" w:hAnsi="Times New Roman" w:cs="Times New Roman"/>
          <w:b/>
          <w:sz w:val="24"/>
          <w:lang w:val="en-GB"/>
        </w:rPr>
        <w:t>ti</w:t>
      </w:r>
    </w:p>
    <w:p w:rsidR="00C030C8" w:rsidRDefault="00F10032" w:rsidP="006E61C7">
      <w:pPr>
        <w:pStyle w:val="ListParagraph"/>
        <w:spacing w:line="480" w:lineRule="auto"/>
        <w:ind w:left="1276" w:firstLine="567"/>
        <w:jc w:val="both"/>
        <w:rPr>
          <w:rFonts w:ascii="Times New Roman" w:hAnsi="Times New Roman" w:cs="Times New Roman"/>
          <w:sz w:val="24"/>
          <w:lang w:val="en-GB"/>
        </w:rPr>
      </w:pPr>
      <w:r>
        <w:rPr>
          <w:rFonts w:ascii="Times New Roman" w:hAnsi="Times New Roman" w:cs="Times New Roman"/>
          <w:sz w:val="24"/>
          <w:lang w:val="en-GB"/>
        </w:rPr>
        <w:t>P</w:t>
      </w:r>
      <w:r w:rsidR="00CF6BFC">
        <w:rPr>
          <w:rFonts w:ascii="Times New Roman" w:hAnsi="Times New Roman" w:cs="Times New Roman"/>
          <w:sz w:val="24"/>
          <w:lang w:val="en-GB"/>
        </w:rPr>
        <w:t xml:space="preserve">enelitian ini diharapkan dapat membantu peneliti lain untuk memperluas pengetahuan teoritis </w:t>
      </w:r>
      <w:r>
        <w:rPr>
          <w:rFonts w:ascii="Times New Roman" w:hAnsi="Times New Roman" w:cs="Times New Roman"/>
          <w:sz w:val="24"/>
          <w:lang w:val="en-GB"/>
        </w:rPr>
        <w:t xml:space="preserve">mengenai pengaruh </w:t>
      </w:r>
      <w:r w:rsidR="0065333F">
        <w:rPr>
          <w:rFonts w:ascii="Times New Roman" w:hAnsi="Times New Roman" w:cs="Times New Roman"/>
          <w:sz w:val="24"/>
          <w:lang w:val="en-GB"/>
        </w:rPr>
        <w:t xml:space="preserve">pengaruh </w:t>
      </w:r>
      <w:r w:rsidR="00C75334">
        <w:rPr>
          <w:rFonts w:ascii="Times New Roman" w:hAnsi="Times New Roman" w:cs="Times New Roman"/>
          <w:sz w:val="24"/>
          <w:lang w:val="en-GB"/>
        </w:rPr>
        <w:t>struk</w:t>
      </w:r>
      <w:r w:rsidR="007E64A1">
        <w:rPr>
          <w:rFonts w:ascii="Times New Roman" w:hAnsi="Times New Roman" w:cs="Times New Roman"/>
          <w:sz w:val="24"/>
          <w:lang w:val="en-GB"/>
        </w:rPr>
        <w:t>t</w:t>
      </w:r>
      <w:r w:rsidR="00C75334">
        <w:rPr>
          <w:rFonts w:ascii="Times New Roman" w:hAnsi="Times New Roman" w:cs="Times New Roman"/>
          <w:sz w:val="24"/>
          <w:lang w:val="en-GB"/>
        </w:rPr>
        <w:t xml:space="preserve">ur aktiva, </w:t>
      </w:r>
      <w:r w:rsidR="0065333F">
        <w:rPr>
          <w:rFonts w:ascii="Times New Roman" w:hAnsi="Times New Roman" w:cs="Times New Roman"/>
          <w:sz w:val="24"/>
          <w:lang w:val="en-GB"/>
        </w:rPr>
        <w:t xml:space="preserve">profitabilitas, likuiditas, </w:t>
      </w:r>
      <w:r w:rsidR="00C75334">
        <w:rPr>
          <w:rFonts w:ascii="Times New Roman" w:hAnsi="Times New Roman" w:cs="Times New Roman"/>
          <w:sz w:val="24"/>
          <w:lang w:val="en-GB"/>
        </w:rPr>
        <w:t xml:space="preserve">dan </w:t>
      </w:r>
      <w:r w:rsidR="0065333F">
        <w:rPr>
          <w:rFonts w:ascii="Times New Roman" w:hAnsi="Times New Roman" w:cs="Times New Roman"/>
          <w:sz w:val="24"/>
          <w:lang w:val="en-GB"/>
        </w:rPr>
        <w:t>pertumbuhan penjualan terhadap struktur modal, serta dapat digunakan sebagai referensi dan bahan kajian untuk penelitian yang lebih luas</w:t>
      </w:r>
      <w:r w:rsidR="007C41E0">
        <w:rPr>
          <w:rFonts w:ascii="Times New Roman" w:hAnsi="Times New Roman" w:cs="Times New Roman"/>
          <w:sz w:val="24"/>
          <w:lang w:val="en-GB"/>
        </w:rPr>
        <w:t>.</w:t>
      </w:r>
    </w:p>
    <w:p w:rsidR="00F10032" w:rsidRPr="00B13ABE" w:rsidRDefault="00F10032" w:rsidP="000E63D2">
      <w:pPr>
        <w:pStyle w:val="ListParagraph"/>
        <w:numPr>
          <w:ilvl w:val="0"/>
          <w:numId w:val="4"/>
        </w:numPr>
        <w:spacing w:line="480" w:lineRule="auto"/>
        <w:ind w:left="1276" w:hanging="283"/>
        <w:jc w:val="both"/>
        <w:rPr>
          <w:rFonts w:ascii="Times New Roman" w:hAnsi="Times New Roman" w:cs="Times New Roman"/>
          <w:b/>
          <w:sz w:val="24"/>
          <w:lang w:val="en-GB"/>
        </w:rPr>
      </w:pPr>
      <w:r w:rsidRPr="00B13ABE">
        <w:rPr>
          <w:rFonts w:ascii="Times New Roman" w:hAnsi="Times New Roman" w:cs="Times New Roman"/>
          <w:b/>
          <w:sz w:val="24"/>
          <w:lang w:val="en-GB"/>
        </w:rPr>
        <w:t>Bagi Penulis</w:t>
      </w:r>
    </w:p>
    <w:p w:rsidR="00C030C8" w:rsidRPr="006E61C7" w:rsidRDefault="00EF3933" w:rsidP="006E61C7">
      <w:pPr>
        <w:pStyle w:val="ListParagraph"/>
        <w:spacing w:line="480" w:lineRule="auto"/>
        <w:ind w:left="1276" w:firstLine="567"/>
        <w:jc w:val="both"/>
        <w:rPr>
          <w:rFonts w:ascii="Times New Roman" w:hAnsi="Times New Roman" w:cs="Times New Roman"/>
          <w:sz w:val="24"/>
          <w:lang w:val="en-GB"/>
        </w:rPr>
      </w:pPr>
      <w:r>
        <w:rPr>
          <w:rFonts w:ascii="Times New Roman" w:hAnsi="Times New Roman" w:cs="Times New Roman"/>
          <w:sz w:val="24"/>
          <w:lang w:val="en-GB"/>
        </w:rPr>
        <w:t xml:space="preserve">Penulis </w:t>
      </w:r>
      <w:r w:rsidR="008C7C49">
        <w:rPr>
          <w:rFonts w:ascii="Times New Roman" w:hAnsi="Times New Roman" w:cs="Times New Roman"/>
          <w:sz w:val="24"/>
          <w:lang w:val="en-GB"/>
        </w:rPr>
        <w:t xml:space="preserve">memiliki </w:t>
      </w:r>
      <w:r w:rsidR="00647F69">
        <w:rPr>
          <w:rFonts w:ascii="Times New Roman" w:hAnsi="Times New Roman" w:cs="Times New Roman"/>
          <w:sz w:val="24"/>
          <w:lang w:val="en-GB"/>
        </w:rPr>
        <w:t>kesempatan</w:t>
      </w:r>
      <w:r w:rsidR="009A7D36">
        <w:rPr>
          <w:rFonts w:ascii="Times New Roman" w:hAnsi="Times New Roman" w:cs="Times New Roman"/>
          <w:sz w:val="24"/>
          <w:lang w:val="en-GB"/>
        </w:rPr>
        <w:t xml:space="preserve"> terhadap</w:t>
      </w:r>
      <w:r>
        <w:rPr>
          <w:rFonts w:ascii="Times New Roman" w:hAnsi="Times New Roman" w:cs="Times New Roman"/>
          <w:sz w:val="24"/>
          <w:lang w:val="en-GB"/>
        </w:rPr>
        <w:t xml:space="preserve"> penelitian ini</w:t>
      </w:r>
      <w:r w:rsidR="00647F69">
        <w:rPr>
          <w:rFonts w:ascii="Times New Roman" w:hAnsi="Times New Roman" w:cs="Times New Roman"/>
          <w:sz w:val="24"/>
          <w:lang w:val="en-GB"/>
        </w:rPr>
        <w:t xml:space="preserve"> untuk mengembangkan dan me</w:t>
      </w:r>
      <w:r w:rsidR="007E64A1">
        <w:rPr>
          <w:rFonts w:ascii="Times New Roman" w:hAnsi="Times New Roman" w:cs="Times New Roman"/>
          <w:sz w:val="24"/>
          <w:lang w:val="en-GB"/>
        </w:rPr>
        <w:t>n</w:t>
      </w:r>
      <w:r w:rsidR="00647F69">
        <w:rPr>
          <w:rFonts w:ascii="Times New Roman" w:hAnsi="Times New Roman" w:cs="Times New Roman"/>
          <w:sz w:val="24"/>
          <w:lang w:val="en-GB"/>
        </w:rPr>
        <w:t>gaplikasikan ilmu yang telah didapat selama kuliah khususnya mengenai struktur modal</w:t>
      </w:r>
    </w:p>
    <w:p w:rsidR="00F10032" w:rsidRPr="00B13ABE" w:rsidRDefault="00F10032" w:rsidP="000E63D2">
      <w:pPr>
        <w:pStyle w:val="ListParagraph"/>
        <w:numPr>
          <w:ilvl w:val="0"/>
          <w:numId w:val="4"/>
        </w:numPr>
        <w:spacing w:line="480" w:lineRule="auto"/>
        <w:ind w:left="1276" w:hanging="283"/>
        <w:jc w:val="both"/>
        <w:rPr>
          <w:rFonts w:ascii="Times New Roman" w:hAnsi="Times New Roman" w:cs="Times New Roman"/>
          <w:b/>
          <w:sz w:val="24"/>
          <w:lang w:val="en-GB"/>
        </w:rPr>
      </w:pPr>
      <w:r w:rsidRPr="00B13ABE">
        <w:rPr>
          <w:rFonts w:ascii="Times New Roman" w:hAnsi="Times New Roman" w:cs="Times New Roman"/>
          <w:b/>
          <w:sz w:val="24"/>
          <w:lang w:val="en-GB"/>
        </w:rPr>
        <w:t>Bagi Akademik</w:t>
      </w:r>
    </w:p>
    <w:p w:rsidR="00CF0A40" w:rsidRPr="006E61C7" w:rsidRDefault="00647F69" w:rsidP="006E61C7">
      <w:pPr>
        <w:pStyle w:val="ListParagraph"/>
        <w:spacing w:line="480" w:lineRule="auto"/>
        <w:ind w:left="1276" w:firstLine="567"/>
        <w:jc w:val="both"/>
        <w:rPr>
          <w:rFonts w:ascii="Times New Roman" w:hAnsi="Times New Roman" w:cs="Times New Roman"/>
          <w:sz w:val="24"/>
          <w:lang w:val="en-GB"/>
        </w:rPr>
      </w:pPr>
      <w:r>
        <w:rPr>
          <w:rFonts w:ascii="Times New Roman" w:hAnsi="Times New Roman" w:cs="Times New Roman"/>
          <w:sz w:val="24"/>
          <w:lang w:val="en-GB"/>
        </w:rPr>
        <w:t>Penelitian ini diharapkan dapat menambah k</w:t>
      </w:r>
      <w:r w:rsidR="00756A40">
        <w:rPr>
          <w:rFonts w:ascii="Times New Roman" w:hAnsi="Times New Roman" w:cs="Times New Roman"/>
          <w:sz w:val="24"/>
          <w:lang w:val="en-GB"/>
        </w:rPr>
        <w:t xml:space="preserve">ajian teori dan referensi bacaan </w:t>
      </w:r>
      <w:r w:rsidR="003A3275">
        <w:rPr>
          <w:rFonts w:ascii="Times New Roman" w:hAnsi="Times New Roman" w:cs="Times New Roman"/>
          <w:sz w:val="24"/>
          <w:lang w:val="en-GB"/>
        </w:rPr>
        <w:t>untuk</w:t>
      </w:r>
      <w:r w:rsidR="00756A40">
        <w:rPr>
          <w:rFonts w:ascii="Times New Roman" w:hAnsi="Times New Roman" w:cs="Times New Roman"/>
          <w:sz w:val="24"/>
          <w:lang w:val="en-GB"/>
        </w:rPr>
        <w:t xml:space="preserve"> menyusun skripsi atau penelitian</w:t>
      </w:r>
      <w:r w:rsidR="0014461E">
        <w:rPr>
          <w:rFonts w:ascii="Times New Roman" w:hAnsi="Times New Roman" w:cs="Times New Roman"/>
          <w:sz w:val="24"/>
          <w:lang w:val="en-GB"/>
        </w:rPr>
        <w:t xml:space="preserve"> selanjutnya</w:t>
      </w:r>
      <w:r w:rsidR="00756A40">
        <w:rPr>
          <w:rFonts w:ascii="Times New Roman" w:hAnsi="Times New Roman" w:cs="Times New Roman"/>
          <w:sz w:val="24"/>
          <w:lang w:val="en-GB"/>
        </w:rPr>
        <w:t xml:space="preserve"> mengenai struktur modal perusahaan. </w:t>
      </w:r>
    </w:p>
    <w:p w:rsidR="003A3275" w:rsidRPr="00B13ABE" w:rsidRDefault="007A165E" w:rsidP="005E2120">
      <w:pPr>
        <w:pStyle w:val="ListParagraph"/>
        <w:numPr>
          <w:ilvl w:val="0"/>
          <w:numId w:val="2"/>
        </w:numPr>
        <w:spacing w:line="480" w:lineRule="auto"/>
        <w:ind w:left="993" w:hanging="284"/>
        <w:jc w:val="both"/>
        <w:rPr>
          <w:rFonts w:ascii="Times New Roman" w:hAnsi="Times New Roman" w:cs="Times New Roman"/>
          <w:b/>
          <w:sz w:val="24"/>
          <w:lang w:val="en-GB"/>
        </w:rPr>
      </w:pPr>
      <w:r w:rsidRPr="00B13ABE">
        <w:rPr>
          <w:rFonts w:ascii="Times New Roman" w:hAnsi="Times New Roman" w:cs="Times New Roman"/>
          <w:b/>
          <w:sz w:val="24"/>
          <w:lang w:val="en-GB"/>
        </w:rPr>
        <w:t>Manfaat Praktis</w:t>
      </w:r>
    </w:p>
    <w:p w:rsidR="00C06FD7" w:rsidRPr="00C86400" w:rsidRDefault="003A3275" w:rsidP="00C86400">
      <w:pPr>
        <w:pStyle w:val="ListParagraph"/>
        <w:spacing w:line="480" w:lineRule="auto"/>
        <w:ind w:left="993" w:firstLine="850"/>
        <w:jc w:val="both"/>
        <w:rPr>
          <w:rFonts w:ascii="Times New Roman" w:hAnsi="Times New Roman" w:cs="Times New Roman"/>
          <w:sz w:val="24"/>
          <w:lang w:val="en-GB"/>
        </w:rPr>
      </w:pPr>
      <w:r>
        <w:rPr>
          <w:rFonts w:ascii="Times New Roman" w:hAnsi="Times New Roman" w:cs="Times New Roman"/>
          <w:sz w:val="24"/>
          <w:lang w:val="en-GB"/>
        </w:rPr>
        <w:t>Penelitian ini diharapkan memberikan gambaran mengenai kondisi perusahaan sehingga investor dapat mengetahui harus berinvestasi dimana dan kapan kepada suatu perusa</w:t>
      </w:r>
      <w:r w:rsidR="00CF6BFC">
        <w:rPr>
          <w:rFonts w:ascii="Times New Roman" w:hAnsi="Times New Roman" w:cs="Times New Roman"/>
          <w:sz w:val="24"/>
          <w:lang w:val="en-GB"/>
        </w:rPr>
        <w:t xml:space="preserve">haan. Penelitian ini </w:t>
      </w:r>
      <w:r w:rsidR="00C71E18">
        <w:rPr>
          <w:rFonts w:ascii="Times New Roman" w:hAnsi="Times New Roman" w:cs="Times New Roman"/>
          <w:sz w:val="24"/>
          <w:lang w:val="en-GB"/>
        </w:rPr>
        <w:lastRenderedPageBreak/>
        <w:t xml:space="preserve">juga </w:t>
      </w:r>
      <w:r>
        <w:rPr>
          <w:rFonts w:ascii="Times New Roman" w:hAnsi="Times New Roman" w:cs="Times New Roman"/>
          <w:sz w:val="24"/>
          <w:lang w:val="en-GB"/>
        </w:rPr>
        <w:t>dapat memberika</w:t>
      </w:r>
      <w:r w:rsidR="00B13ABE">
        <w:rPr>
          <w:rFonts w:ascii="Times New Roman" w:hAnsi="Times New Roman" w:cs="Times New Roman"/>
          <w:sz w:val="24"/>
          <w:lang w:val="en-GB"/>
        </w:rPr>
        <w:t>n masukan sebagai dasar pertimbangan dalam menentukan besarnya sumber dana perusahaan untuk membiayai a</w:t>
      </w:r>
      <w:r w:rsidR="00CF6BFC">
        <w:rPr>
          <w:rFonts w:ascii="Times New Roman" w:hAnsi="Times New Roman" w:cs="Times New Roman"/>
          <w:sz w:val="24"/>
          <w:lang w:val="en-GB"/>
        </w:rPr>
        <w:t>ktivitas operasional perusahaan</w:t>
      </w:r>
      <w:r w:rsidR="00C86400">
        <w:rPr>
          <w:rFonts w:ascii="Times New Roman" w:hAnsi="Times New Roman" w:cs="Times New Roman"/>
          <w:sz w:val="24"/>
          <w:lang w:val="en-GB"/>
        </w:rPr>
        <w:t>.</w:t>
      </w:r>
    </w:p>
    <w:p w:rsidR="00DD1395" w:rsidRDefault="00DD1395" w:rsidP="00DD1395">
      <w:pPr>
        <w:spacing w:line="480" w:lineRule="auto"/>
        <w:rPr>
          <w:rFonts w:ascii="Times New Roman" w:hAnsi="Times New Roman" w:cs="Times New Roman"/>
          <w:b/>
          <w:sz w:val="24"/>
          <w:lang w:val="en-GB"/>
        </w:rPr>
        <w:sectPr w:rsidR="00DD1395" w:rsidSect="006E61C7">
          <w:headerReference w:type="default" r:id="rId22"/>
          <w:footerReference w:type="default" r:id="rId23"/>
          <w:headerReference w:type="first" r:id="rId24"/>
          <w:footerReference w:type="first" r:id="rId25"/>
          <w:pgSz w:w="11907" w:h="16839" w:code="9"/>
          <w:pgMar w:top="2268" w:right="1701" w:bottom="1701" w:left="2268" w:header="709" w:footer="709" w:gutter="0"/>
          <w:pgNumType w:start="1"/>
          <w:cols w:space="708"/>
          <w:titlePg/>
          <w:docGrid w:linePitch="360"/>
        </w:sectPr>
      </w:pPr>
    </w:p>
    <w:p w:rsidR="008B17D5" w:rsidRPr="0038624F" w:rsidRDefault="008B17D5" w:rsidP="00454C57">
      <w:pPr>
        <w:pStyle w:val="Heading1"/>
        <w:spacing w:after="0"/>
      </w:pPr>
      <w:r w:rsidRPr="0038624F">
        <w:lastRenderedPageBreak/>
        <w:t>BAB II</w:t>
      </w:r>
    </w:p>
    <w:p w:rsidR="008B17D5" w:rsidRPr="0038624F" w:rsidRDefault="008B17D5" w:rsidP="00454C57">
      <w:pPr>
        <w:pStyle w:val="Heading1"/>
        <w:spacing w:after="0"/>
      </w:pPr>
      <w:r w:rsidRPr="0038624F">
        <w:t>TINJAUAN PUSTAKA</w:t>
      </w:r>
    </w:p>
    <w:p w:rsidR="00721077" w:rsidRPr="00454C57" w:rsidRDefault="008B17D5" w:rsidP="0068490B">
      <w:pPr>
        <w:pStyle w:val="Heading2"/>
        <w:numPr>
          <w:ilvl w:val="0"/>
          <w:numId w:val="63"/>
        </w:numPr>
        <w:ind w:left="567"/>
        <w:rPr>
          <w:rFonts w:ascii="Times New Roman" w:hAnsi="Times New Roman" w:cs="Times New Roman"/>
          <w:b/>
          <w:color w:val="auto"/>
          <w:sz w:val="24"/>
        </w:rPr>
      </w:pPr>
      <w:r w:rsidRPr="00454C57">
        <w:rPr>
          <w:rFonts w:ascii="Times New Roman" w:hAnsi="Times New Roman" w:cs="Times New Roman"/>
          <w:b/>
          <w:color w:val="auto"/>
          <w:sz w:val="24"/>
        </w:rPr>
        <w:t>Landasan Teori</w:t>
      </w:r>
    </w:p>
    <w:p w:rsidR="00FF0102" w:rsidRPr="00ED3853" w:rsidRDefault="0078752C" w:rsidP="0068490B">
      <w:pPr>
        <w:pStyle w:val="Heading3"/>
        <w:numPr>
          <w:ilvl w:val="0"/>
          <w:numId w:val="64"/>
        </w:numPr>
        <w:rPr>
          <w:rFonts w:ascii="Times New Roman" w:hAnsi="Times New Roman" w:cs="Times New Roman"/>
          <w:b/>
          <w:color w:val="auto"/>
          <w:sz w:val="24"/>
        </w:rPr>
      </w:pPr>
      <w:r w:rsidRPr="00ED3853">
        <w:rPr>
          <w:rFonts w:ascii="Times New Roman" w:hAnsi="Times New Roman" w:cs="Times New Roman"/>
          <w:b/>
          <w:color w:val="auto"/>
          <w:sz w:val="24"/>
        </w:rPr>
        <w:t>Grand Theory</w:t>
      </w:r>
    </w:p>
    <w:p w:rsidR="0078752C" w:rsidRPr="0078299A" w:rsidRDefault="0078752C" w:rsidP="0068490B">
      <w:pPr>
        <w:pStyle w:val="ListParagraph"/>
        <w:numPr>
          <w:ilvl w:val="0"/>
          <w:numId w:val="5"/>
        </w:numPr>
        <w:spacing w:line="480" w:lineRule="auto"/>
        <w:ind w:left="1134" w:hanging="283"/>
        <w:jc w:val="both"/>
        <w:rPr>
          <w:rFonts w:ascii="Times New Roman" w:hAnsi="Times New Roman" w:cs="Times New Roman"/>
          <w:b/>
          <w:i/>
          <w:sz w:val="24"/>
          <w:lang w:val="en-GB"/>
        </w:rPr>
      </w:pPr>
      <w:r w:rsidRPr="0078299A">
        <w:rPr>
          <w:rFonts w:ascii="Times New Roman" w:hAnsi="Times New Roman" w:cs="Times New Roman"/>
          <w:b/>
          <w:i/>
          <w:sz w:val="24"/>
          <w:lang w:val="en-GB"/>
        </w:rPr>
        <w:t>Pecking Order Theory</w:t>
      </w:r>
    </w:p>
    <w:p w:rsidR="004A0EF4" w:rsidRDefault="00BF7363" w:rsidP="00BF7363">
      <w:pPr>
        <w:pStyle w:val="ListParagraph"/>
        <w:spacing w:line="480" w:lineRule="auto"/>
        <w:ind w:left="1276" w:firstLine="567"/>
        <w:jc w:val="both"/>
        <w:rPr>
          <w:rFonts w:ascii="Times New Roman" w:hAnsi="Times New Roman" w:cs="Times New Roman"/>
          <w:sz w:val="24"/>
          <w:lang w:val="en-GB"/>
        </w:rPr>
      </w:pPr>
      <w:r w:rsidRPr="00A111DF">
        <w:rPr>
          <w:rFonts w:ascii="Times New Roman" w:hAnsi="Times New Roman" w:cs="Times New Roman"/>
          <w:sz w:val="24"/>
          <w:lang w:val="en-GB"/>
        </w:rPr>
        <w:t>Teori</w:t>
      </w:r>
      <w:r w:rsidRPr="0078299A">
        <w:rPr>
          <w:rFonts w:ascii="Times New Roman" w:hAnsi="Times New Roman" w:cs="Times New Roman"/>
          <w:i/>
          <w:sz w:val="24"/>
          <w:lang w:val="en-GB"/>
        </w:rPr>
        <w:t xml:space="preserve"> pecking order theory</w:t>
      </w:r>
      <w:r>
        <w:rPr>
          <w:rFonts w:ascii="Times New Roman" w:hAnsi="Times New Roman" w:cs="Times New Roman"/>
          <w:sz w:val="24"/>
          <w:lang w:val="en-GB"/>
        </w:rPr>
        <w:t xml:space="preserve"> dikemukakan oleh </w:t>
      </w:r>
      <w:r>
        <w:rPr>
          <w:rFonts w:ascii="Times New Roman" w:hAnsi="Times New Roman" w:cs="Times New Roman"/>
          <w:sz w:val="24"/>
          <w:lang w:val="en-GB"/>
        </w:rPr>
        <w:fldChar w:fldCharType="begin" w:fldLock="1"/>
      </w:r>
      <w:r w:rsidR="003D5E99">
        <w:rPr>
          <w:rFonts w:ascii="Times New Roman" w:hAnsi="Times New Roman" w:cs="Times New Roman"/>
          <w:sz w:val="24"/>
          <w:lang w:val="en-GB"/>
        </w:rPr>
        <w:instrText>ADDIN CSL_CITATION {"citationItems":[{"id":"ITEM-1","itemData":{"DOI":"10.1016/0304-405X(84)90023-0","ISSN":"0304405X","abstract":"This paper considers a firm that must issue common stock to raise cash to undertake a valuable investment opportunity. Management is assumed to know more about the firm's value than potential investors. Investors interpret the firm's actions rationally. An equilibrium model of the issue-invest decision is developed under these assumptions. The model shows that firms may refuse to issue stock, and therefore may pass up valuable investment opportunities. The model suggests explanations for several aspects of corporate financing behavior, including the tendency to rely on internal sources of funds, and to prefer debt to equity if external financing is required. Extensions and applications of the model are discussed. © 1984.","author":[{"dropping-particle":"","family":"Myers","given":"Stewart C.","non-dropping-particle":"","parse-names":false,"suffix":""},{"dropping-particle":"","family":"Majluf","given":"Nicholas S.","non-dropping-particle":"","parse-names":false,"suffix":""}],"container-title":"Journal of Financial Economics","id":"ITEM-1","issue":"2","issued":{"date-parts":[["1984"]]},"page":"187-221","title":"Corporate financing and investment decisions when firms have information that investors do not have","type":"article-journal","volume":"13"},"uris":["http://www.mendeley.com/documents/?uuid=c9d8d35d-bf5e-4ed7-a288-7e8a18d65780"]}],"mendeley":{"formattedCitation":"(Myers &amp; Majluf, 1984)","manualFormatting":"Myers &amp; Majluf (1984)","plainTextFormattedCitation":"(Myers &amp; Majluf, 1984)","previouslyFormattedCitation":"(Myers &amp; Majluf, 1984)"},"properties":{"noteIndex":0},"schema":"https://github.com/citation-style-language/schema/raw/master/csl-citation.json"}</w:instrText>
      </w:r>
      <w:r>
        <w:rPr>
          <w:rFonts w:ascii="Times New Roman" w:hAnsi="Times New Roman" w:cs="Times New Roman"/>
          <w:sz w:val="24"/>
          <w:lang w:val="en-GB"/>
        </w:rPr>
        <w:fldChar w:fldCharType="separate"/>
      </w:r>
      <w:r>
        <w:rPr>
          <w:rFonts w:ascii="Times New Roman" w:hAnsi="Times New Roman" w:cs="Times New Roman"/>
          <w:noProof/>
          <w:sz w:val="24"/>
          <w:lang w:val="en-GB"/>
        </w:rPr>
        <w:t>Myers &amp; Majluf (</w:t>
      </w:r>
      <w:r w:rsidRPr="00BF7363">
        <w:rPr>
          <w:rFonts w:ascii="Times New Roman" w:hAnsi="Times New Roman" w:cs="Times New Roman"/>
          <w:noProof/>
          <w:sz w:val="24"/>
          <w:lang w:val="en-GB"/>
        </w:rPr>
        <w:t>1984)</w:t>
      </w:r>
      <w:r>
        <w:rPr>
          <w:rFonts w:ascii="Times New Roman" w:hAnsi="Times New Roman" w:cs="Times New Roman"/>
          <w:sz w:val="24"/>
          <w:lang w:val="en-GB"/>
        </w:rPr>
        <w:fldChar w:fldCharType="end"/>
      </w:r>
      <w:r w:rsidR="003F06E8">
        <w:rPr>
          <w:rFonts w:ascii="Times New Roman" w:hAnsi="Times New Roman" w:cs="Times New Roman"/>
          <w:sz w:val="24"/>
          <w:lang w:val="en-GB"/>
        </w:rPr>
        <w:t xml:space="preserve">, menyatakan teori </w:t>
      </w:r>
      <w:r>
        <w:rPr>
          <w:rFonts w:ascii="Times New Roman" w:hAnsi="Times New Roman" w:cs="Times New Roman"/>
          <w:sz w:val="24"/>
          <w:lang w:val="en-GB"/>
        </w:rPr>
        <w:t>bahwa menjelaskan mengenai urutan berdasarkan risiko dalam penggunaan dana perusahaan yang cenderung lebih memilih menggunakan dana internal terlebih dahulu dibandingkan menggun</w:t>
      </w:r>
      <w:r w:rsidR="0078299A">
        <w:rPr>
          <w:rFonts w:ascii="Times New Roman" w:hAnsi="Times New Roman" w:cs="Times New Roman"/>
          <w:sz w:val="24"/>
          <w:lang w:val="en-GB"/>
        </w:rPr>
        <w:t xml:space="preserve">akan dana eksternal perusahaan. </w:t>
      </w:r>
    </w:p>
    <w:p w:rsidR="003D5E99" w:rsidRDefault="003F06E8" w:rsidP="00BF7363">
      <w:pPr>
        <w:pStyle w:val="ListParagraph"/>
        <w:spacing w:line="480" w:lineRule="auto"/>
        <w:ind w:left="1276" w:firstLine="567"/>
        <w:jc w:val="both"/>
        <w:rPr>
          <w:rFonts w:ascii="Times New Roman" w:hAnsi="Times New Roman" w:cs="Times New Roman"/>
          <w:sz w:val="24"/>
          <w:lang w:val="en-GB"/>
        </w:rPr>
      </w:pPr>
      <w:r w:rsidRPr="0078299A">
        <w:rPr>
          <w:rFonts w:ascii="Times New Roman" w:hAnsi="Times New Roman" w:cs="Times New Roman"/>
          <w:i/>
          <w:sz w:val="24"/>
          <w:lang w:val="en-GB"/>
        </w:rPr>
        <w:t xml:space="preserve">Pecking order </w:t>
      </w:r>
      <w:r w:rsidR="008843A1" w:rsidRPr="0078299A">
        <w:rPr>
          <w:rFonts w:ascii="Times New Roman" w:hAnsi="Times New Roman" w:cs="Times New Roman"/>
          <w:i/>
          <w:sz w:val="24"/>
          <w:lang w:val="en-GB"/>
        </w:rPr>
        <w:t>theory</w:t>
      </w:r>
      <w:r w:rsidR="008843A1" w:rsidRPr="00BF7363">
        <w:rPr>
          <w:rFonts w:ascii="Times New Roman" w:hAnsi="Times New Roman" w:cs="Times New Roman"/>
          <w:sz w:val="24"/>
          <w:lang w:val="en-GB"/>
        </w:rPr>
        <w:t xml:space="preserve"> merupakan sebuah teori yang mendukung struktur modal. </w:t>
      </w:r>
      <w:r w:rsidR="003D5E99">
        <w:rPr>
          <w:rFonts w:ascii="Times New Roman" w:hAnsi="Times New Roman" w:cs="Times New Roman"/>
          <w:sz w:val="24"/>
          <w:lang w:val="en-GB"/>
        </w:rPr>
        <w:t xml:space="preserve">Menurut </w:t>
      </w:r>
      <w:r w:rsidR="003D5E99">
        <w:rPr>
          <w:rFonts w:ascii="Times New Roman" w:hAnsi="Times New Roman" w:cs="Times New Roman"/>
          <w:sz w:val="24"/>
          <w:lang w:val="en-GB"/>
        </w:rPr>
        <w:fldChar w:fldCharType="begin" w:fldLock="1"/>
      </w:r>
      <w:r w:rsidR="004A0EF4">
        <w:rPr>
          <w:rFonts w:ascii="Times New Roman" w:hAnsi="Times New Roman" w:cs="Times New Roman"/>
          <w:sz w:val="24"/>
          <w:lang w:val="en-GB"/>
        </w:rPr>
        <w:instrText>ADDIN CSL_CITATION {"citationItems":[{"id":"ITEM-1","itemData":{"ISBN":"978-979-061-798-8","author":[{"dropping-particle":"","family":"Brigham","given":"Eugene F","non-dropping-particle":"","parse-names":false,"suffix":""},{"dropping-particle":"","family":"Houston","given":"Joel E","non-dropping-particle":"","parse-names":false,"suffix":""}],"edition":"14-Buku 2","editor":[{"dropping-particle":"","family":"Masykur","given":"M","non-dropping-particle":"","parse-names":false,"suffix":""}],"id":"ITEM-1","issued":{"date-parts":[["2019"]]},"number-of-pages":"368","publisher":"Salemba Empat","publisher-place":"Jakarta","title":"DASAR-DASAR MANAJEMEN KEUANGAN","type":"book"},"uris":["http://www.mendeley.com/documents/?uuid=951eab4f-4b90-4611-bbb1-63ecfac026c4"]}],"mendeley":{"formattedCitation":"(Brigham &amp; Houston, 2019)","manualFormatting":"Brigham &amp; Houston (2019: 35)","plainTextFormattedCitation":"(Brigham &amp; Houston, 2019)","previouslyFormattedCitation":"(Brigham &amp; Houston, 2019)"},"properties":{"noteIndex":0},"schema":"https://github.com/citation-style-language/schema/raw/master/csl-citation.json"}</w:instrText>
      </w:r>
      <w:r w:rsidR="003D5E99">
        <w:rPr>
          <w:rFonts w:ascii="Times New Roman" w:hAnsi="Times New Roman" w:cs="Times New Roman"/>
          <w:sz w:val="24"/>
          <w:lang w:val="en-GB"/>
        </w:rPr>
        <w:fldChar w:fldCharType="separate"/>
      </w:r>
      <w:r w:rsidR="00654FA0">
        <w:rPr>
          <w:rFonts w:ascii="Times New Roman" w:hAnsi="Times New Roman" w:cs="Times New Roman"/>
          <w:noProof/>
          <w:sz w:val="24"/>
          <w:lang w:val="en-GB"/>
        </w:rPr>
        <w:t>Brigham &amp; Houston (</w:t>
      </w:r>
      <w:r w:rsidR="003D5E99" w:rsidRPr="003D5E99">
        <w:rPr>
          <w:rFonts w:ascii="Times New Roman" w:hAnsi="Times New Roman" w:cs="Times New Roman"/>
          <w:noProof/>
          <w:sz w:val="24"/>
          <w:lang w:val="en-GB"/>
        </w:rPr>
        <w:t>2019</w:t>
      </w:r>
      <w:r w:rsidR="00654FA0">
        <w:rPr>
          <w:rFonts w:ascii="Times New Roman" w:hAnsi="Times New Roman" w:cs="Times New Roman"/>
          <w:noProof/>
          <w:sz w:val="24"/>
          <w:lang w:val="en-GB"/>
        </w:rPr>
        <w:t>:</w:t>
      </w:r>
      <w:r w:rsidR="004A0EF4">
        <w:rPr>
          <w:rFonts w:ascii="Times New Roman" w:hAnsi="Times New Roman" w:cs="Times New Roman"/>
          <w:noProof/>
          <w:sz w:val="24"/>
          <w:lang w:val="en-GB"/>
        </w:rPr>
        <w:t xml:space="preserve"> </w:t>
      </w:r>
      <w:r w:rsidR="00654FA0">
        <w:rPr>
          <w:rFonts w:ascii="Times New Roman" w:hAnsi="Times New Roman" w:cs="Times New Roman"/>
          <w:noProof/>
          <w:sz w:val="24"/>
          <w:lang w:val="en-GB"/>
        </w:rPr>
        <w:t>35</w:t>
      </w:r>
      <w:r w:rsidR="003D5E99" w:rsidRPr="003D5E99">
        <w:rPr>
          <w:rFonts w:ascii="Times New Roman" w:hAnsi="Times New Roman" w:cs="Times New Roman"/>
          <w:noProof/>
          <w:sz w:val="24"/>
          <w:lang w:val="en-GB"/>
        </w:rPr>
        <w:t>)</w:t>
      </w:r>
      <w:r w:rsidR="003D5E99">
        <w:rPr>
          <w:rFonts w:ascii="Times New Roman" w:hAnsi="Times New Roman" w:cs="Times New Roman"/>
          <w:sz w:val="24"/>
          <w:lang w:val="en-GB"/>
        </w:rPr>
        <w:fldChar w:fldCharType="end"/>
      </w:r>
      <w:r w:rsidR="00654FA0">
        <w:rPr>
          <w:rFonts w:ascii="Times New Roman" w:hAnsi="Times New Roman" w:cs="Times New Roman"/>
          <w:sz w:val="24"/>
          <w:lang w:val="en-GB"/>
        </w:rPr>
        <w:t xml:space="preserve"> menyatakan bahwa </w:t>
      </w:r>
      <w:r w:rsidR="00654FA0" w:rsidRPr="0078299A">
        <w:rPr>
          <w:rFonts w:ascii="Times New Roman" w:hAnsi="Times New Roman" w:cs="Times New Roman"/>
          <w:i/>
          <w:sz w:val="24"/>
          <w:lang w:val="en-GB"/>
        </w:rPr>
        <w:t>pecking order theory</w:t>
      </w:r>
      <w:r w:rsidR="00654FA0">
        <w:rPr>
          <w:rFonts w:ascii="Times New Roman" w:hAnsi="Times New Roman" w:cs="Times New Roman"/>
          <w:sz w:val="24"/>
          <w:lang w:val="en-GB"/>
        </w:rPr>
        <w:t xml:space="preserve"> merupakan urutan cara pengumpulan modal yang dapat memengaruhi keputusan struktur modal. Urutan sumber pendanaan perusahaan adalah sebagai berikut:</w:t>
      </w:r>
    </w:p>
    <w:p w:rsidR="00654FA0" w:rsidRDefault="00654FA0" w:rsidP="0068490B">
      <w:pPr>
        <w:pStyle w:val="ListParagraph"/>
        <w:numPr>
          <w:ilvl w:val="0"/>
          <w:numId w:val="18"/>
        </w:numPr>
        <w:spacing w:line="480" w:lineRule="auto"/>
        <w:ind w:left="1701"/>
        <w:jc w:val="both"/>
        <w:rPr>
          <w:rFonts w:ascii="Times New Roman" w:hAnsi="Times New Roman" w:cs="Times New Roman"/>
          <w:sz w:val="24"/>
          <w:lang w:val="en-GB"/>
        </w:rPr>
      </w:pPr>
      <w:r>
        <w:rPr>
          <w:rFonts w:ascii="Times New Roman" w:hAnsi="Times New Roman" w:cs="Times New Roman"/>
          <w:sz w:val="24"/>
          <w:lang w:val="en-GB"/>
        </w:rPr>
        <w:t>Sumber pendanaan pertama adalah utang dagang dan akrual</w:t>
      </w:r>
    </w:p>
    <w:p w:rsidR="00654FA0" w:rsidRDefault="00C83B89" w:rsidP="0068490B">
      <w:pPr>
        <w:pStyle w:val="ListParagraph"/>
        <w:numPr>
          <w:ilvl w:val="0"/>
          <w:numId w:val="18"/>
        </w:numPr>
        <w:spacing w:line="480" w:lineRule="auto"/>
        <w:ind w:left="1701"/>
        <w:jc w:val="both"/>
        <w:rPr>
          <w:rFonts w:ascii="Times New Roman" w:hAnsi="Times New Roman" w:cs="Times New Roman"/>
          <w:sz w:val="24"/>
          <w:lang w:val="en-GB"/>
        </w:rPr>
      </w:pPr>
      <w:r>
        <w:rPr>
          <w:rFonts w:ascii="Times New Roman" w:hAnsi="Times New Roman" w:cs="Times New Roman"/>
          <w:sz w:val="24"/>
          <w:lang w:val="en-GB"/>
        </w:rPr>
        <w:t>Saldo laba (laba ditahan) yang diperoleh selama tahun berjalan menjadi sumber berikutnya</w:t>
      </w:r>
    </w:p>
    <w:p w:rsidR="00654FA0" w:rsidRPr="00C83B89" w:rsidRDefault="00C83B89" w:rsidP="0068490B">
      <w:pPr>
        <w:pStyle w:val="ListParagraph"/>
        <w:numPr>
          <w:ilvl w:val="0"/>
          <w:numId w:val="18"/>
        </w:numPr>
        <w:spacing w:line="480" w:lineRule="auto"/>
        <w:ind w:left="1701"/>
        <w:jc w:val="both"/>
        <w:rPr>
          <w:rFonts w:ascii="Times New Roman" w:hAnsi="Times New Roman" w:cs="Times New Roman"/>
          <w:sz w:val="24"/>
          <w:lang w:val="en-GB"/>
        </w:rPr>
      </w:pPr>
      <w:r>
        <w:rPr>
          <w:rFonts w:ascii="Times New Roman" w:hAnsi="Times New Roman" w:cs="Times New Roman"/>
          <w:sz w:val="24"/>
          <w:lang w:val="en-GB"/>
        </w:rPr>
        <w:t>Perusahaan yang jumlah saldo laba tidak mencukupi kebutuhan modal maka perusahaan dapat menerbitkan utang.</w:t>
      </w:r>
    </w:p>
    <w:p w:rsidR="004A0EF4" w:rsidRDefault="007C41E0" w:rsidP="00BF7363">
      <w:pPr>
        <w:pStyle w:val="ListParagraph"/>
        <w:spacing w:line="480" w:lineRule="auto"/>
        <w:ind w:left="1276" w:firstLine="567"/>
        <w:jc w:val="both"/>
        <w:rPr>
          <w:rFonts w:ascii="Times New Roman" w:hAnsi="Times New Roman" w:cs="Times New Roman"/>
          <w:sz w:val="24"/>
          <w:lang w:val="en-GB"/>
        </w:rPr>
      </w:pPr>
      <w:r w:rsidRPr="007C41E0">
        <w:rPr>
          <w:rFonts w:ascii="Times New Roman" w:hAnsi="Times New Roman" w:cs="Times New Roman"/>
          <w:i/>
          <w:sz w:val="24"/>
          <w:lang w:val="en-GB"/>
        </w:rPr>
        <w:t>Pecking order theory</w:t>
      </w:r>
      <w:r>
        <w:rPr>
          <w:rFonts w:ascii="Times New Roman" w:hAnsi="Times New Roman" w:cs="Times New Roman"/>
          <w:sz w:val="24"/>
          <w:lang w:val="en-GB"/>
        </w:rPr>
        <w:t xml:space="preserve"> menunjukkan </w:t>
      </w:r>
      <w:r w:rsidR="00C83B89" w:rsidRPr="00C83B89">
        <w:rPr>
          <w:rFonts w:ascii="Times New Roman" w:hAnsi="Times New Roman" w:cs="Times New Roman"/>
          <w:sz w:val="24"/>
          <w:szCs w:val="24"/>
          <w:lang w:val="en-GB"/>
        </w:rPr>
        <w:t xml:space="preserve">bahwa </w:t>
      </w:r>
      <w:r w:rsidR="00C83B89" w:rsidRPr="00C83B89">
        <w:rPr>
          <w:rFonts w:ascii="Times New Roman" w:hAnsi="Times New Roman" w:cs="Times New Roman"/>
          <w:sz w:val="24"/>
          <w:szCs w:val="24"/>
        </w:rPr>
        <w:t>perusahaan lebih senang menggunakan dana internal yang memiliki risiko lebih rendah daripada dana eksternal dengan risiko yang besar</w:t>
      </w:r>
      <w:r w:rsidR="002566DA">
        <w:rPr>
          <w:rFonts w:ascii="Times New Roman" w:hAnsi="Times New Roman" w:cs="Times New Roman"/>
          <w:sz w:val="24"/>
          <w:szCs w:val="24"/>
        </w:rPr>
        <w:t xml:space="preserve"> </w:t>
      </w:r>
      <w:r w:rsidR="002566DA">
        <w:rPr>
          <w:rFonts w:ascii="Times New Roman" w:hAnsi="Times New Roman" w:cs="Times New Roman"/>
          <w:sz w:val="24"/>
          <w:szCs w:val="24"/>
        </w:rPr>
        <w:fldChar w:fldCharType="begin" w:fldLock="1"/>
      </w:r>
      <w:r w:rsidR="0032554A">
        <w:rPr>
          <w:rFonts w:ascii="Times New Roman" w:hAnsi="Times New Roman" w:cs="Times New Roman"/>
          <w:sz w:val="24"/>
          <w:szCs w:val="24"/>
        </w:rPr>
        <w:instrText>ADDIN CSL_CITATION {"citationItems":[{"id":"ITEM-1","itemData":{"DOI":"10.58192/ebismen.v1i4.152","ISSN":"2962-763X","abstract":"This study aims to examine the effect of profitability, asset structure, liquidity and sales growth on the capital structure of food and beverage subsector manufacturing companies listed on the Indonesia Stock Exchange (1DX). The research time period used was 6 years, 2016-2021. The population of this study includes manufacturing companies in the food and beverage sub-sector listed on the Indonesia Stock Exchange (BEI) for the 2016-2021 period. The sampling technique used purposive sampling. Based on the predetermined criteria, 10 companies were obtained from manufacturing companies in the food and beverage sub-sector. The type of data used is secondary data obtained from the Indonesia Stock Exchange website. The analysis method used is panel data regression analysis using Eviews software version 12.0. The panel data regression model used is the Random Effect Model. In this study, the dependent variable is capital structure (Y) and the independent variable is profitability (X1), asset structure (X2), liquidity (X3), sales growth (X4) and leverage (X5). The results of his research indicate that the independent variables (profitability, asset structure, liquidity, sales growth and operating leverage) have a simultaneous effect on the dependent variable on capital structure. Partially the asset structure and leverage has a positive effect, while profitability, liquidity and sales growth have no effect on the capital structure.","author":[{"dropping-particle":"","family":"Luthfita","given":"Fathiya","non-dropping-particle":"","parse-names":false,"suffix":""},{"dropping-particle":"","family":"Ervianni Zulaecha","given":"Hesty","non-dropping-particle":"","parse-names":false,"suffix":""},{"dropping-particle":"","family":"Hidayat","given":"Imam","non-dropping-particle":"","parse-names":false,"suffix":""},{"dropping-particle":"","family":"Budi Santoso","given":"Sigit","non-dropping-particle":"","parse-names":false,"suffix":""}],"container-title":"Jurnal Ekonomi, Bisnis dan Manajemen","id":"ITEM-1","issue":"4","issued":{"date-parts":[["2022"]]},"page":"131-147","title":"Pengaruh Profitabilitas, Struktur Aset, Likuiditas, Pertumbuhan Penjualan Dan Leverage Terhadap Struktur Modal","type":"article-journal","volume":"1"},"uris":["http://www.mendeley.com/documents/?uuid=7ad6fb31-e13d-49e9-bcc0-9fe3668998c3"]}],"mendeley":{"formattedCitation":"(Luthfita et al., 2022)","manualFormatting":"(Luthfita et al., 2022: 77)","plainTextFormattedCitation":"(Luthfita et al., 2022)","previouslyFormattedCitation":"(Luthfita et al., 2022)"},"properties":{"noteIndex":0},"schema":"https://github.com/citation-style-language/schema/raw/master/csl-citation.json"}</w:instrText>
      </w:r>
      <w:r w:rsidR="002566DA">
        <w:rPr>
          <w:rFonts w:ascii="Times New Roman" w:hAnsi="Times New Roman" w:cs="Times New Roman"/>
          <w:sz w:val="24"/>
          <w:szCs w:val="24"/>
        </w:rPr>
        <w:fldChar w:fldCharType="separate"/>
      </w:r>
      <w:r w:rsidR="002566DA" w:rsidRPr="002566DA">
        <w:rPr>
          <w:rFonts w:ascii="Times New Roman" w:hAnsi="Times New Roman" w:cs="Times New Roman"/>
          <w:noProof/>
          <w:sz w:val="24"/>
          <w:szCs w:val="24"/>
        </w:rPr>
        <w:t>(Luthfita et al., 2022</w:t>
      </w:r>
      <w:r w:rsidR="002566DA">
        <w:rPr>
          <w:rFonts w:ascii="Times New Roman" w:hAnsi="Times New Roman" w:cs="Times New Roman"/>
          <w:noProof/>
          <w:sz w:val="24"/>
          <w:szCs w:val="24"/>
        </w:rPr>
        <w:t>: 77</w:t>
      </w:r>
      <w:r w:rsidR="002566DA" w:rsidRPr="002566DA">
        <w:rPr>
          <w:rFonts w:ascii="Times New Roman" w:hAnsi="Times New Roman" w:cs="Times New Roman"/>
          <w:noProof/>
          <w:sz w:val="24"/>
          <w:szCs w:val="24"/>
        </w:rPr>
        <w:t>)</w:t>
      </w:r>
      <w:r w:rsidR="002566DA">
        <w:rPr>
          <w:rFonts w:ascii="Times New Roman" w:hAnsi="Times New Roman" w:cs="Times New Roman"/>
          <w:sz w:val="24"/>
          <w:szCs w:val="24"/>
        </w:rPr>
        <w:fldChar w:fldCharType="end"/>
      </w:r>
      <w:r w:rsidR="00C83B89">
        <w:t xml:space="preserve">. </w:t>
      </w:r>
      <w:r w:rsidR="008843A1" w:rsidRPr="00BF7363">
        <w:rPr>
          <w:rFonts w:ascii="Times New Roman" w:hAnsi="Times New Roman" w:cs="Times New Roman"/>
          <w:sz w:val="24"/>
          <w:lang w:val="en-GB"/>
        </w:rPr>
        <w:t xml:space="preserve">Perusahaan yang memiliki keuntungan yang tinggi akan </w:t>
      </w:r>
      <w:r w:rsidR="008843A1" w:rsidRPr="00BF7363">
        <w:rPr>
          <w:rFonts w:ascii="Times New Roman" w:hAnsi="Times New Roman" w:cs="Times New Roman"/>
          <w:sz w:val="24"/>
          <w:lang w:val="en-GB"/>
        </w:rPr>
        <w:lastRenderedPageBreak/>
        <w:t>meningkatkan pendanaan internal yang akan dikembangkan untuk pe</w:t>
      </w:r>
      <w:r w:rsidR="000A3092" w:rsidRPr="00BF7363">
        <w:rPr>
          <w:rFonts w:ascii="Times New Roman" w:hAnsi="Times New Roman" w:cs="Times New Roman"/>
          <w:sz w:val="24"/>
          <w:lang w:val="en-GB"/>
        </w:rPr>
        <w:t xml:space="preserve">rtumbuhan investasi perusahaan, sehingga perusahaan tidak selalu bergantung pada </w:t>
      </w:r>
      <w:r w:rsidR="001939D0" w:rsidRPr="00BF7363">
        <w:rPr>
          <w:rFonts w:ascii="Times New Roman" w:hAnsi="Times New Roman" w:cs="Times New Roman"/>
          <w:sz w:val="24"/>
          <w:lang w:val="en-GB"/>
        </w:rPr>
        <w:t>utang</w:t>
      </w:r>
      <w:r w:rsidR="000A3092" w:rsidRPr="00BF7363">
        <w:rPr>
          <w:rFonts w:ascii="Times New Roman" w:hAnsi="Times New Roman" w:cs="Times New Roman"/>
          <w:sz w:val="24"/>
          <w:lang w:val="en-GB"/>
        </w:rPr>
        <w:t xml:space="preserve"> sebagai </w:t>
      </w:r>
      <w:r w:rsidR="004A0EF4">
        <w:rPr>
          <w:rFonts w:ascii="Times New Roman" w:hAnsi="Times New Roman" w:cs="Times New Roman"/>
          <w:sz w:val="24"/>
          <w:lang w:val="en-GB"/>
        </w:rPr>
        <w:t>pendanaan eksternal perusahaan.</w:t>
      </w:r>
    </w:p>
    <w:p w:rsidR="0009598C" w:rsidRPr="007912FF" w:rsidRDefault="00A0596C" w:rsidP="0068490B">
      <w:pPr>
        <w:pStyle w:val="ListParagraph"/>
        <w:numPr>
          <w:ilvl w:val="0"/>
          <w:numId w:val="5"/>
        </w:numPr>
        <w:spacing w:line="480" w:lineRule="auto"/>
        <w:ind w:left="1134" w:hanging="283"/>
        <w:jc w:val="both"/>
        <w:rPr>
          <w:rFonts w:ascii="Times New Roman" w:hAnsi="Times New Roman" w:cs="Times New Roman"/>
          <w:b/>
          <w:i/>
          <w:sz w:val="24"/>
          <w:lang w:val="en-GB"/>
        </w:rPr>
      </w:pPr>
      <w:r w:rsidRPr="007912FF">
        <w:rPr>
          <w:rFonts w:ascii="Times New Roman" w:hAnsi="Times New Roman" w:cs="Times New Roman"/>
          <w:b/>
          <w:i/>
          <w:sz w:val="24"/>
          <w:lang w:val="en-GB"/>
        </w:rPr>
        <w:t>Trade Off Theory</w:t>
      </w:r>
    </w:p>
    <w:p w:rsidR="004A0EF4" w:rsidRDefault="00DD54DF" w:rsidP="00160549">
      <w:pPr>
        <w:pStyle w:val="ListParagraph"/>
        <w:spacing w:line="480" w:lineRule="auto"/>
        <w:ind w:left="1276" w:firstLine="567"/>
        <w:jc w:val="both"/>
        <w:rPr>
          <w:rFonts w:ascii="Times New Roman" w:hAnsi="Times New Roman" w:cs="Times New Roman"/>
          <w:sz w:val="24"/>
        </w:rPr>
      </w:pPr>
      <w:r w:rsidRPr="00DD54DF">
        <w:rPr>
          <w:rFonts w:ascii="Times New Roman" w:hAnsi="Times New Roman" w:cs="Times New Roman"/>
          <w:i/>
          <w:sz w:val="24"/>
          <w:lang w:val="en-GB"/>
        </w:rPr>
        <w:t>Trade off t</w:t>
      </w:r>
      <w:r w:rsidR="0009598C" w:rsidRPr="00DD54DF">
        <w:rPr>
          <w:rFonts w:ascii="Times New Roman" w:hAnsi="Times New Roman" w:cs="Times New Roman"/>
          <w:i/>
          <w:sz w:val="24"/>
          <w:lang w:val="en-GB"/>
        </w:rPr>
        <w:t>heory</w:t>
      </w:r>
      <w:r w:rsidR="0009598C" w:rsidRPr="0009598C">
        <w:rPr>
          <w:rFonts w:ascii="Times New Roman" w:hAnsi="Times New Roman" w:cs="Times New Roman"/>
          <w:sz w:val="24"/>
          <w:lang w:val="en-GB"/>
        </w:rPr>
        <w:t xml:space="preserve"> yang dinyatakan oleh </w:t>
      </w:r>
      <w:r w:rsidR="0009598C" w:rsidRPr="0009598C">
        <w:rPr>
          <w:rFonts w:ascii="Times New Roman" w:hAnsi="Times New Roman" w:cs="Times New Roman"/>
          <w:sz w:val="24"/>
          <w:lang w:val="en-GB"/>
        </w:rPr>
        <w:fldChar w:fldCharType="begin" w:fldLock="1"/>
      </w:r>
      <w:r w:rsidR="00160549">
        <w:rPr>
          <w:rFonts w:ascii="Times New Roman" w:hAnsi="Times New Roman" w:cs="Times New Roman"/>
          <w:sz w:val="24"/>
          <w:lang w:val="en-GB"/>
        </w:rPr>
        <w:instrText>ADDIN CSL_CITATION {"citationItems":[{"id":"ITEM-1","itemData":{"DOI":"10.1017/9781316105795.005","abstract":"The study of capital structure attempts to explain the mix of securities and financing sources used by corporations to finance real investment. Most of the research on capital structure has focused on the proportions of debt vs. equity observed on the right-hand sides of corporations’ balance sheets. This paper is an introduction to that research.","author":[{"dropping-particle":"","family":"Myers","given":"Stewart C.","non-dropping-particle":"","parse-names":false,"suffix":""}],"container-title":"Short Introduction to Corporate Finance","id":"ITEM-1","issue":"2","issued":{"date-parts":[["2001"]]},"page":"70-97","title":"Capital Structure Theory","type":"article-journal","volume":"15"},"uris":["http://www.mendeley.com/documents/?uuid=2ce55c61-7ebb-486f-b88a-8f0a5301d45f"]}],"mendeley":{"formattedCitation":"(Myers, 2001)","manualFormatting":"Myers (2001)","plainTextFormattedCitation":"(Myers, 2001)","previouslyFormattedCitation":"(Myers, 2001)"},"properties":{"noteIndex":0},"schema":"https://github.com/citation-style-language/schema/raw/master/csl-citation.json"}</w:instrText>
      </w:r>
      <w:r w:rsidR="0009598C" w:rsidRPr="0009598C">
        <w:rPr>
          <w:rFonts w:ascii="Times New Roman" w:hAnsi="Times New Roman" w:cs="Times New Roman"/>
          <w:sz w:val="24"/>
          <w:lang w:val="en-GB"/>
        </w:rPr>
        <w:fldChar w:fldCharType="separate"/>
      </w:r>
      <w:r w:rsidR="0009598C" w:rsidRPr="0009598C">
        <w:rPr>
          <w:rFonts w:ascii="Times New Roman" w:hAnsi="Times New Roman" w:cs="Times New Roman"/>
          <w:noProof/>
          <w:sz w:val="24"/>
          <w:lang w:val="en-GB"/>
        </w:rPr>
        <w:t>Myers (2001)</w:t>
      </w:r>
      <w:r w:rsidR="0009598C" w:rsidRPr="0009598C">
        <w:rPr>
          <w:rFonts w:ascii="Times New Roman" w:hAnsi="Times New Roman" w:cs="Times New Roman"/>
          <w:sz w:val="24"/>
          <w:lang w:val="en-GB"/>
        </w:rPr>
        <w:fldChar w:fldCharType="end"/>
      </w:r>
      <w:r w:rsidR="007E64A1">
        <w:rPr>
          <w:rFonts w:ascii="Times New Roman" w:hAnsi="Times New Roman" w:cs="Times New Roman"/>
          <w:sz w:val="24"/>
          <w:lang w:val="en-GB"/>
        </w:rPr>
        <w:t xml:space="preserve"> meny</w:t>
      </w:r>
      <w:r w:rsidR="007C41E0">
        <w:rPr>
          <w:rFonts w:ascii="Times New Roman" w:hAnsi="Times New Roman" w:cs="Times New Roman"/>
          <w:sz w:val="24"/>
          <w:lang w:val="en-GB"/>
        </w:rPr>
        <w:t xml:space="preserve">atakan </w:t>
      </w:r>
      <w:r w:rsidR="0009598C" w:rsidRPr="0009598C">
        <w:rPr>
          <w:rFonts w:ascii="Times New Roman" w:hAnsi="Times New Roman" w:cs="Times New Roman"/>
          <w:sz w:val="24"/>
        </w:rPr>
        <w:t>perusahaan akan berutang sa</w:t>
      </w:r>
      <w:r w:rsidR="007C41E0">
        <w:rPr>
          <w:rFonts w:ascii="Times New Roman" w:hAnsi="Times New Roman" w:cs="Times New Roman"/>
          <w:sz w:val="24"/>
        </w:rPr>
        <w:t xml:space="preserve">mpai pada titik utang tertentu, </w:t>
      </w:r>
      <w:r w:rsidR="0009598C" w:rsidRPr="0009598C">
        <w:rPr>
          <w:rFonts w:ascii="Times New Roman" w:hAnsi="Times New Roman" w:cs="Times New Roman"/>
          <w:sz w:val="24"/>
        </w:rPr>
        <w:t>di</w:t>
      </w:r>
      <w:r w:rsidR="007C41E0">
        <w:rPr>
          <w:rFonts w:ascii="Times New Roman" w:hAnsi="Times New Roman" w:cs="Times New Roman"/>
          <w:sz w:val="24"/>
        </w:rPr>
        <w:t xml:space="preserve"> </w:t>
      </w:r>
      <w:r w:rsidR="0009598C" w:rsidRPr="0009598C">
        <w:rPr>
          <w:rFonts w:ascii="Times New Roman" w:hAnsi="Times New Roman" w:cs="Times New Roman"/>
          <w:sz w:val="24"/>
        </w:rPr>
        <w:t>mana biaya kesulitan keuangan setara dengan penghematan pajak dari utang tam</w:t>
      </w:r>
      <w:r w:rsidR="00631401">
        <w:rPr>
          <w:rFonts w:ascii="Times New Roman" w:hAnsi="Times New Roman" w:cs="Times New Roman"/>
          <w:sz w:val="24"/>
        </w:rPr>
        <w:t>bahan. Biaya kesulitan keuangan</w:t>
      </w:r>
      <w:r w:rsidR="0009598C" w:rsidRPr="0009598C">
        <w:rPr>
          <w:rFonts w:ascii="Times New Roman" w:hAnsi="Times New Roman" w:cs="Times New Roman"/>
          <w:sz w:val="24"/>
        </w:rPr>
        <w:t xml:space="preserve"> adalah biaya kebangkru</w:t>
      </w:r>
      <w:r w:rsidR="00631401">
        <w:rPr>
          <w:rFonts w:ascii="Times New Roman" w:hAnsi="Times New Roman" w:cs="Times New Roman"/>
          <w:sz w:val="24"/>
        </w:rPr>
        <w:t xml:space="preserve">tan </w:t>
      </w:r>
      <w:r w:rsidR="0009598C">
        <w:rPr>
          <w:rFonts w:ascii="Times New Roman" w:hAnsi="Times New Roman" w:cs="Times New Roman"/>
          <w:sz w:val="24"/>
        </w:rPr>
        <w:t xml:space="preserve">atau </w:t>
      </w:r>
      <w:r w:rsidR="0009598C" w:rsidRPr="0009598C">
        <w:rPr>
          <w:rFonts w:ascii="Times New Roman" w:hAnsi="Times New Roman" w:cs="Times New Roman"/>
          <w:sz w:val="24"/>
        </w:rPr>
        <w:t xml:space="preserve"> </w:t>
      </w:r>
      <w:r w:rsidR="0009598C" w:rsidRPr="0009598C">
        <w:rPr>
          <w:rFonts w:ascii="Times New Roman" w:hAnsi="Times New Roman" w:cs="Times New Roman"/>
          <w:i/>
          <w:sz w:val="24"/>
        </w:rPr>
        <w:t>reorganization</w:t>
      </w:r>
      <w:r w:rsidR="00631401">
        <w:rPr>
          <w:rFonts w:ascii="Times New Roman" w:hAnsi="Times New Roman" w:cs="Times New Roman"/>
          <w:sz w:val="24"/>
        </w:rPr>
        <w:t xml:space="preserve">, dan biaya keagenan </w:t>
      </w:r>
      <w:r w:rsidR="0009598C" w:rsidRPr="0009598C">
        <w:rPr>
          <w:rFonts w:ascii="Times New Roman" w:hAnsi="Times New Roman" w:cs="Times New Roman"/>
          <w:sz w:val="24"/>
        </w:rPr>
        <w:t xml:space="preserve">yang meningkat akibat dari turunnya kredibilitas suatu perusahaan. </w:t>
      </w:r>
    </w:p>
    <w:p w:rsidR="004A0EF4" w:rsidRPr="004A0EF4" w:rsidRDefault="004A0EF4" w:rsidP="004A0EF4">
      <w:pPr>
        <w:pStyle w:val="ListParagraph"/>
        <w:spacing w:line="480" w:lineRule="auto"/>
        <w:ind w:left="1276" w:firstLine="567"/>
        <w:jc w:val="both"/>
        <w:rPr>
          <w:rFonts w:ascii="Times New Roman" w:hAnsi="Times New Roman" w:cs="Times New Roman"/>
          <w:sz w:val="24"/>
        </w:rPr>
      </w:pPr>
      <w:r w:rsidRPr="004A0EF4">
        <w:rPr>
          <w:rFonts w:ascii="Times New Roman" w:hAnsi="Times New Roman" w:cs="Times New Roman"/>
          <w:i/>
          <w:sz w:val="24"/>
        </w:rPr>
        <w:t>Trade of theory</w:t>
      </w:r>
      <w:r>
        <w:rPr>
          <w:rFonts w:ascii="Times New Roman" w:hAnsi="Times New Roman" w:cs="Times New Roman"/>
          <w:sz w:val="24"/>
        </w:rPr>
        <w:t xml:space="preserve"> </w:t>
      </w:r>
      <w:r w:rsidR="0009598C" w:rsidRPr="0041453F">
        <w:rPr>
          <w:rFonts w:ascii="Times New Roman" w:hAnsi="Times New Roman" w:cs="Times New Roman"/>
          <w:sz w:val="24"/>
        </w:rPr>
        <w:t>memperhitungkan sejumlah elemen,</w:t>
      </w:r>
      <w:r w:rsidR="00631401">
        <w:rPr>
          <w:rFonts w:ascii="Times New Roman" w:hAnsi="Times New Roman" w:cs="Times New Roman"/>
          <w:sz w:val="24"/>
        </w:rPr>
        <w:t xml:space="preserve"> seperti pajak, biaya keagenan </w:t>
      </w:r>
      <w:r w:rsidR="0009598C" w:rsidRPr="0041453F">
        <w:rPr>
          <w:rFonts w:ascii="Times New Roman" w:hAnsi="Times New Roman" w:cs="Times New Roman"/>
          <w:sz w:val="24"/>
        </w:rPr>
        <w:t xml:space="preserve">dan </w:t>
      </w:r>
      <w:r w:rsidR="00631401">
        <w:rPr>
          <w:rFonts w:ascii="Times New Roman" w:hAnsi="Times New Roman" w:cs="Times New Roman"/>
          <w:sz w:val="24"/>
        </w:rPr>
        <w:t xml:space="preserve">biaya kesulitan keuangan </w:t>
      </w:r>
      <w:r w:rsidR="0009598C" w:rsidRPr="0041453F">
        <w:rPr>
          <w:rFonts w:ascii="Times New Roman" w:hAnsi="Times New Roman" w:cs="Times New Roman"/>
          <w:sz w:val="24"/>
        </w:rPr>
        <w:t xml:space="preserve">untuk menentukan struktur modal yang optimal tetapi tetap mempertahankan asumsi efisiensi pasar dan </w:t>
      </w:r>
      <w:r w:rsidR="0009598C" w:rsidRPr="00160549">
        <w:rPr>
          <w:rFonts w:ascii="Times New Roman" w:hAnsi="Times New Roman" w:cs="Times New Roman"/>
          <w:i/>
          <w:sz w:val="24"/>
        </w:rPr>
        <w:t>symmetric information</w:t>
      </w:r>
      <w:r w:rsidR="0009598C" w:rsidRPr="0041453F">
        <w:rPr>
          <w:rFonts w:ascii="Times New Roman" w:hAnsi="Times New Roman" w:cs="Times New Roman"/>
          <w:sz w:val="24"/>
        </w:rPr>
        <w:t xml:space="preserve"> sebagai imbangan dan manfaat penggunaan utang.</w:t>
      </w:r>
      <w:r w:rsidR="00E26800">
        <w:rPr>
          <w:rFonts w:ascii="Times New Roman" w:hAnsi="Times New Roman" w:cs="Times New Roman"/>
          <w:sz w:val="24"/>
        </w:rPr>
        <w:t xml:space="preserve"> </w:t>
      </w:r>
      <w:r w:rsidRPr="004A0EF4">
        <w:rPr>
          <w:rFonts w:ascii="Times New Roman" w:hAnsi="Times New Roman" w:cs="Times New Roman"/>
          <w:i/>
          <w:sz w:val="24"/>
        </w:rPr>
        <w:t>Trade off theory</w:t>
      </w:r>
      <w:r w:rsidRPr="004A0EF4">
        <w:rPr>
          <w:rFonts w:ascii="Times New Roman" w:hAnsi="Times New Roman" w:cs="Times New Roman"/>
          <w:sz w:val="24"/>
        </w:rPr>
        <w:t xml:space="preserve"> </w:t>
      </w:r>
      <w:r w:rsidR="00160549" w:rsidRPr="004A0EF4">
        <w:rPr>
          <w:rFonts w:ascii="Times New Roman" w:hAnsi="Times New Roman" w:cs="Times New Roman"/>
          <w:sz w:val="24"/>
        </w:rPr>
        <w:t xml:space="preserve">menyatakan bahwa perusahaan menukarkan manfaat pajak atas utang dengan masalah yang ditimbulkan oleh potensi kebangkrutan </w:t>
      </w:r>
      <w:r w:rsidR="00160549" w:rsidRPr="004A0EF4">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{"citationItems":[{"id":"ITEM-1","itemData":{"ISBN":"978-979-061-798-8","author":[{"dropping-particle":"","family":"Brigham","given":"Eugene F","non-dropping-particle":"","parse-names":false,"suffix":""},{"dropping-particle":"","family":"Houston","given":"Joel E","non-dropping-particle":"","parse-names":false,"suffix":""}],"edition":"14-Buku 2","editor":[{"dropping-particle":"","family":"Masykur","given":"M","non-dropping-particle":"","parse-names":false,"suffix":""}],"id":"ITEM-1","issued":{"date-parts":[["2019"]]},"number-of-pages":"368","publisher":"Salemba Empat","publisher-place":"Jakarta","title":"DASAR-DASAR MANAJEMEN KEUANGAN","type":"book"},"uris":["http://www.mendeley.com/documents/?uuid=951eab4f-4b90-4611-bbb1-63ecfac026c4"]}],"mendeley":{"formattedCitation":"(Brigham &amp; Houston, 2019)","manualFormatting":"(Brigham &amp; Houston, 2019: 31)","plainTextFormattedCitation":"(Brigham &amp; Houston, 2019)","previouslyFormattedCitation":"(Brigham &amp; Houston, 2019)"},"properties":{"noteIndex":0},"schema":"https://github.com/citation-style-language/schema/raw/master/csl-citation.json"}</w:instrText>
      </w:r>
      <w:r w:rsidR="00160549" w:rsidRPr="004A0EF4">
        <w:rPr>
          <w:rFonts w:ascii="Times New Roman" w:hAnsi="Times New Roman" w:cs="Times New Roman"/>
          <w:sz w:val="24"/>
        </w:rPr>
        <w:fldChar w:fldCharType="separate"/>
      </w:r>
      <w:r w:rsidR="00160549" w:rsidRPr="004A0EF4">
        <w:rPr>
          <w:rFonts w:ascii="Times New Roman" w:hAnsi="Times New Roman" w:cs="Times New Roman"/>
          <w:noProof/>
          <w:sz w:val="24"/>
        </w:rPr>
        <w:t>(Brigham &amp; Houston, 2019:</w:t>
      </w:r>
      <w:r>
        <w:rPr>
          <w:rFonts w:ascii="Times New Roman" w:hAnsi="Times New Roman" w:cs="Times New Roman"/>
          <w:noProof/>
          <w:sz w:val="24"/>
        </w:rPr>
        <w:t xml:space="preserve"> </w:t>
      </w:r>
      <w:r w:rsidR="00160549" w:rsidRPr="004A0EF4">
        <w:rPr>
          <w:rFonts w:ascii="Times New Roman" w:hAnsi="Times New Roman" w:cs="Times New Roman"/>
          <w:noProof/>
          <w:sz w:val="24"/>
        </w:rPr>
        <w:t>31)</w:t>
      </w:r>
      <w:r w:rsidR="00160549" w:rsidRPr="004A0EF4">
        <w:rPr>
          <w:rFonts w:ascii="Times New Roman" w:hAnsi="Times New Roman" w:cs="Times New Roman"/>
          <w:sz w:val="24"/>
        </w:rPr>
        <w:fldChar w:fldCharType="end"/>
      </w:r>
      <w:r w:rsidR="00160549" w:rsidRPr="004A0EF4">
        <w:rPr>
          <w:rFonts w:ascii="Times New Roman" w:hAnsi="Times New Roman" w:cs="Times New Roman"/>
          <w:sz w:val="24"/>
        </w:rPr>
        <w:t xml:space="preserve">. </w:t>
      </w:r>
    </w:p>
    <w:p w:rsidR="00A0596C" w:rsidRPr="00160549" w:rsidRDefault="00160549" w:rsidP="00160549">
      <w:pPr>
        <w:pStyle w:val="ListParagraph"/>
        <w:spacing w:line="480" w:lineRule="auto"/>
        <w:ind w:left="1276" w:firstLine="567"/>
        <w:jc w:val="both"/>
        <w:rPr>
          <w:rFonts w:ascii="Times New Roman" w:hAnsi="Times New Roman" w:cs="Times New Roman"/>
          <w:sz w:val="28"/>
          <w:lang w:val="en-GB"/>
        </w:rPr>
      </w:pPr>
      <w:r w:rsidRPr="00160549">
        <w:rPr>
          <w:rFonts w:ascii="Times New Roman" w:hAnsi="Times New Roman" w:cs="Times New Roman"/>
          <w:sz w:val="24"/>
        </w:rPr>
        <w:t xml:space="preserve">Perusahaan yang kekurangan dana akan memanfaatkan utang untuk menambah dana. Tingginya utang perusahaan maka akan menambah bunga yang harus dibayarkan. Semakin meningkat beban bunga dari utang maka akan mengurangi beban pajak yang harus disetorkan sehingga utang lebih murah dibandingkan saham biasa atau </w:t>
      </w:r>
      <w:r w:rsidRPr="00160549">
        <w:rPr>
          <w:rFonts w:ascii="Times New Roman" w:hAnsi="Times New Roman" w:cs="Times New Roman"/>
          <w:sz w:val="24"/>
        </w:rPr>
        <w:lastRenderedPageBreak/>
        <w:t>preferen. Penggunaan utang sebagai sumber dana mengakibatkan biaya pajak yang dibayarkan semakin berkurang, dengan kata lain utang memberikan manfaat perlindungan pajak</w:t>
      </w:r>
      <w:r w:rsidR="0032554A">
        <w:rPr>
          <w:rFonts w:ascii="Times New Roman" w:hAnsi="Times New Roman" w:cs="Times New Roman"/>
          <w:sz w:val="24"/>
        </w:rPr>
        <w:t xml:space="preserve"> </w:t>
      </w:r>
      <w:r w:rsidR="0032554A">
        <w:rPr>
          <w:rFonts w:ascii="Times New Roman" w:hAnsi="Times New Roman" w:cs="Times New Roman"/>
          <w:sz w:val="24"/>
        </w:rPr>
        <w:fldChar w:fldCharType="begin" w:fldLock="1"/>
      </w:r>
      <w:r w:rsidR="0014461E">
        <w:rPr>
          <w:rFonts w:ascii="Times New Roman" w:hAnsi="Times New Roman" w:cs="Times New Roman"/>
          <w:sz w:val="24"/>
        </w:rPr>
        <w:instrText>ADDIN CSL_CITATION {"citationItems":[{"id":"ITEM-1","itemData":{"author":[{"dropping-particle":"","family":"Rozi","given":"Facrul","non-dropping-particle":"","parse-names":false,"suffix":""},{"dropping-particle":"","family":"Dharmawangsa","given":"Universitas","non-dropping-particle":"","parse-names":false,"suffix":""},{"dropping-particle":"","family":"Iskandar","given":"Eddy","non-dropping-particle":"","parse-names":false,"suffix":""},{"dropping-particle":"","family":"Dharmawangsa","given":"Universitas","non-dropping-particle":"","parse-names":false,"suffix":""},{"dropping-particle":"","family":"Asnawi","given":"Muhammad","non-dropping-particle":"","parse-names":false,"suffix":""},{"dropping-particle":"","family":"Dharmawangsa","given":"Universitas","non-dropping-particle":"","parse-names":false,"suffix":""}],"id":"ITEM-1","issue":"1","issued":{"date-parts":[["2021"]]},"page":"79-93","title":"Pengaruh struktur aktiva, net profit margin dan current ratio terhadap struktur modal pada perusahaan property dan real estate yang terdaftar di bursa efek indonesia","type":"article-journal"},"uris":["http://www.mendeley.com/documents/?uuid=bb03c092-540c-4972-9c71-13dd7cd3f7fb"]}],"mendeley":{"formattedCitation":"(Rozi et al., 2021)","manualFormatting":"(Rozi et al., 2021: 81)","plainTextFormattedCitation":"(Rozi et al., 2021)","previouslyFormattedCitation":"(Rozi et al., 2021)"},"properties":{"noteIndex":0},"schema":"https://github.com/citation-style-language/schema/raw/master/csl-citation.json"}</w:instrText>
      </w:r>
      <w:r w:rsidR="0032554A">
        <w:rPr>
          <w:rFonts w:ascii="Times New Roman" w:hAnsi="Times New Roman" w:cs="Times New Roman"/>
          <w:sz w:val="24"/>
        </w:rPr>
        <w:fldChar w:fldCharType="separate"/>
      </w:r>
      <w:r w:rsidR="0032554A" w:rsidRPr="0032554A">
        <w:rPr>
          <w:rFonts w:ascii="Times New Roman" w:hAnsi="Times New Roman" w:cs="Times New Roman"/>
          <w:noProof/>
          <w:sz w:val="24"/>
        </w:rPr>
        <w:t>(Rozi et al., 2021</w:t>
      </w:r>
      <w:r w:rsidR="0032554A">
        <w:rPr>
          <w:rFonts w:ascii="Times New Roman" w:hAnsi="Times New Roman" w:cs="Times New Roman"/>
          <w:noProof/>
          <w:sz w:val="24"/>
        </w:rPr>
        <w:t>: 81</w:t>
      </w:r>
      <w:r w:rsidR="0032554A" w:rsidRPr="0032554A">
        <w:rPr>
          <w:rFonts w:ascii="Times New Roman" w:hAnsi="Times New Roman" w:cs="Times New Roman"/>
          <w:noProof/>
          <w:sz w:val="24"/>
        </w:rPr>
        <w:t>)</w:t>
      </w:r>
      <w:r w:rsidR="0032554A">
        <w:rPr>
          <w:rFonts w:ascii="Times New Roman" w:hAnsi="Times New Roman" w:cs="Times New Roman"/>
          <w:sz w:val="24"/>
        </w:rPr>
        <w:fldChar w:fldCharType="end"/>
      </w:r>
      <w:r w:rsidRPr="00160549">
        <w:rPr>
          <w:rFonts w:ascii="Times New Roman" w:hAnsi="Times New Roman" w:cs="Times New Roman"/>
          <w:sz w:val="24"/>
        </w:rPr>
        <w:t xml:space="preserve">. </w:t>
      </w:r>
      <w:r w:rsidR="00023D43" w:rsidRPr="00160549">
        <w:rPr>
          <w:rFonts w:ascii="Times New Roman" w:hAnsi="Times New Roman" w:cs="Times New Roman"/>
          <w:sz w:val="24"/>
        </w:rPr>
        <w:t>U</w:t>
      </w:r>
      <w:r w:rsidRPr="00160549">
        <w:rPr>
          <w:rFonts w:ascii="Times New Roman" w:hAnsi="Times New Roman" w:cs="Times New Roman"/>
          <w:sz w:val="24"/>
        </w:rPr>
        <w:t>tang</w:t>
      </w:r>
      <w:r w:rsidR="00023D43">
        <w:rPr>
          <w:rFonts w:ascii="Times New Roman" w:hAnsi="Times New Roman" w:cs="Times New Roman"/>
          <w:sz w:val="24"/>
        </w:rPr>
        <w:t xml:space="preserve"> </w:t>
      </w:r>
      <w:r w:rsidRPr="00160549">
        <w:rPr>
          <w:rFonts w:ascii="Times New Roman" w:hAnsi="Times New Roman" w:cs="Times New Roman"/>
          <w:sz w:val="24"/>
        </w:rPr>
        <w:t>yang semakin tinggi maka akan mengurangi biaya pajak sehingga perusahaan memiliki potensi untuk meningkatkan laba operasi perusahaan.</w:t>
      </w:r>
    </w:p>
    <w:p w:rsidR="001F3F2A" w:rsidRPr="007912FF" w:rsidRDefault="00A0596C" w:rsidP="0068490B">
      <w:pPr>
        <w:pStyle w:val="ListParagraph"/>
        <w:numPr>
          <w:ilvl w:val="0"/>
          <w:numId w:val="5"/>
        </w:numPr>
        <w:spacing w:line="480" w:lineRule="auto"/>
        <w:ind w:left="1134" w:hanging="283"/>
        <w:jc w:val="both"/>
        <w:rPr>
          <w:rFonts w:ascii="Times New Roman" w:hAnsi="Times New Roman" w:cs="Times New Roman"/>
          <w:b/>
          <w:i/>
          <w:sz w:val="24"/>
          <w:lang w:val="en-GB"/>
        </w:rPr>
      </w:pPr>
      <w:r w:rsidRPr="007912FF">
        <w:rPr>
          <w:rFonts w:ascii="Times New Roman" w:hAnsi="Times New Roman" w:cs="Times New Roman"/>
          <w:b/>
          <w:i/>
          <w:sz w:val="24"/>
          <w:lang w:val="en-GB"/>
        </w:rPr>
        <w:t>Signaling Theory</w:t>
      </w:r>
    </w:p>
    <w:p w:rsidR="00EC72D6" w:rsidRDefault="001F3F2A" w:rsidP="002E2FC9">
      <w:pPr>
        <w:pStyle w:val="ListParagraph"/>
        <w:spacing w:line="480" w:lineRule="auto"/>
        <w:ind w:left="1276" w:firstLine="567"/>
        <w:jc w:val="both"/>
        <w:rPr>
          <w:rFonts w:ascii="Times New Roman" w:hAnsi="Times New Roman" w:cs="Times New Roman"/>
          <w:sz w:val="24"/>
          <w:szCs w:val="24"/>
        </w:rPr>
      </w:pPr>
      <w:r w:rsidRPr="001F3F2A">
        <w:rPr>
          <w:rFonts w:ascii="Times New Roman" w:hAnsi="Times New Roman" w:cs="Times New Roman"/>
          <w:sz w:val="24"/>
          <w:lang w:val="en-GB"/>
        </w:rPr>
        <w:fldChar w:fldCharType="begin" w:fldLock="1"/>
      </w:r>
      <w:r w:rsidR="00D10B3A">
        <w:rPr>
          <w:rFonts w:ascii="Times New Roman" w:hAnsi="Times New Roman" w:cs="Times New Roman"/>
          <w:sz w:val="24"/>
          <w:lang w:val="en-GB"/>
        </w:rPr>
        <w:instrText>ADDIN CSL_CITATION {"citationItems":[{"id":"ITEM-1","itemData":{"author":[{"dropping-particle":"","family":"Spence","given":"Michael","non-dropping-particle":"","parse-names":false,"suffix":""}],"container-title":"The Quarterly Journal of Economics","id":"ITEM-1","issue":"3","issued":{"date-parts":[["1973"]]},"page":"355-374","title":"I shall argue that the paradigm case of the market with this type of informational structure is the job market and will therefore focus upon it . By the end I hope it will be clear ( although space limitations will not permit an extended argument ) that a","type":"article-journal","volume":"87"},"uris":["http://www.mendeley.com/documents/?uuid=f92afc50-511d-4bb8-a3cd-ba60d97dc524"]}],"mendeley":{"formattedCitation":"(Spence, 1973)","manualFormatting":"Menurut Spence (1973)","plainTextFormattedCitation":"(Spence, 1973)","previouslyFormattedCitation":"(Spence, 1973)"},"properties":{"noteIndex":0},"schema":"https://github.com/citation-style-language/schema/raw/master/csl-citation.json"}</w:instrText>
      </w:r>
      <w:r w:rsidRPr="001F3F2A">
        <w:rPr>
          <w:rFonts w:ascii="Times New Roman" w:hAnsi="Times New Roman" w:cs="Times New Roman"/>
          <w:sz w:val="24"/>
          <w:lang w:val="en-GB"/>
        </w:rPr>
        <w:fldChar w:fldCharType="separate"/>
      </w:r>
      <w:r w:rsidRPr="001F3F2A">
        <w:rPr>
          <w:rFonts w:ascii="Times New Roman" w:hAnsi="Times New Roman" w:cs="Times New Roman"/>
          <w:noProof/>
          <w:sz w:val="24"/>
          <w:lang w:val="en-GB"/>
        </w:rPr>
        <w:t>Menurut Spence (1973)</w:t>
      </w:r>
      <w:r w:rsidRPr="001F3F2A">
        <w:rPr>
          <w:rFonts w:ascii="Times New Roman" w:hAnsi="Times New Roman" w:cs="Times New Roman"/>
          <w:sz w:val="24"/>
          <w:lang w:val="en-GB"/>
        </w:rPr>
        <w:fldChar w:fldCharType="end"/>
      </w:r>
      <w:r w:rsidRPr="001F3F2A">
        <w:rPr>
          <w:rFonts w:ascii="Times New Roman" w:hAnsi="Times New Roman" w:cs="Times New Roman"/>
          <w:sz w:val="24"/>
          <w:lang w:val="en-GB"/>
        </w:rPr>
        <w:t xml:space="preserve"> menjelaskan mengenai </w:t>
      </w:r>
      <w:r w:rsidRPr="009E4DC8">
        <w:rPr>
          <w:rFonts w:ascii="Times New Roman" w:hAnsi="Times New Roman" w:cs="Times New Roman"/>
          <w:i/>
          <w:sz w:val="24"/>
          <w:lang w:val="en-GB"/>
        </w:rPr>
        <w:t>signaling theory</w:t>
      </w:r>
      <w:r w:rsidRPr="001F3F2A">
        <w:rPr>
          <w:rFonts w:ascii="Times New Roman" w:hAnsi="Times New Roman" w:cs="Times New Roman"/>
          <w:sz w:val="24"/>
          <w:lang w:val="en-GB"/>
        </w:rPr>
        <w:t xml:space="preserve"> berkaitan </w:t>
      </w:r>
      <w:r w:rsidRPr="001F3F2A">
        <w:rPr>
          <w:rFonts w:ascii="Times New Roman" w:hAnsi="Times New Roman" w:cs="Times New Roman"/>
          <w:sz w:val="24"/>
          <w:szCs w:val="24"/>
          <w:lang w:val="en-GB"/>
        </w:rPr>
        <w:t xml:space="preserve">dengan </w:t>
      </w:r>
      <w:r w:rsidR="00BD4230">
        <w:rPr>
          <w:rFonts w:ascii="Times New Roman" w:hAnsi="Times New Roman" w:cs="Times New Roman"/>
          <w:sz w:val="24"/>
          <w:szCs w:val="24"/>
        </w:rPr>
        <w:t>manajemen perusahaan yang</w:t>
      </w:r>
      <w:r w:rsidR="008A5442">
        <w:rPr>
          <w:rFonts w:ascii="Times New Roman" w:hAnsi="Times New Roman" w:cs="Times New Roman"/>
          <w:sz w:val="24"/>
          <w:szCs w:val="24"/>
        </w:rPr>
        <w:t xml:space="preserve"> </w:t>
      </w:r>
      <w:r w:rsidRPr="001F3F2A">
        <w:rPr>
          <w:rFonts w:ascii="Times New Roman" w:hAnsi="Times New Roman" w:cs="Times New Roman"/>
          <w:sz w:val="24"/>
          <w:szCs w:val="24"/>
        </w:rPr>
        <w:t>berupaya menawarkan informasi yang</w:t>
      </w:r>
      <w:r w:rsidR="00BD4230">
        <w:rPr>
          <w:rFonts w:ascii="Times New Roman" w:hAnsi="Times New Roman" w:cs="Times New Roman"/>
          <w:sz w:val="24"/>
          <w:szCs w:val="24"/>
        </w:rPr>
        <w:t xml:space="preserve"> berguna sebagai suatu </w:t>
      </w:r>
      <w:r w:rsidRPr="001F3F2A">
        <w:rPr>
          <w:rFonts w:ascii="Times New Roman" w:hAnsi="Times New Roman" w:cs="Times New Roman"/>
          <w:sz w:val="24"/>
          <w:szCs w:val="24"/>
        </w:rPr>
        <w:t>sinyal kepada investor. Informasi yang dibutuhkan dalam bentuk laporan keuangan yang dibuat pada perusahaan setiap tahunnya.</w:t>
      </w:r>
      <w:r>
        <w:rPr>
          <w:rFonts w:ascii="Times New Roman" w:hAnsi="Times New Roman" w:cs="Times New Roman"/>
          <w:sz w:val="24"/>
          <w:szCs w:val="24"/>
        </w:rPr>
        <w:t xml:space="preserve"> </w:t>
      </w:r>
    </w:p>
    <w:p w:rsidR="00631401" w:rsidRPr="0032554A" w:rsidRDefault="00DD54DF" w:rsidP="0032554A">
      <w:pPr>
        <w:pStyle w:val="ListParagraph"/>
        <w:spacing w:line="480" w:lineRule="auto"/>
        <w:ind w:left="1276" w:firstLine="567"/>
        <w:jc w:val="both"/>
        <w:rPr>
          <w:rFonts w:ascii="Times New Roman" w:hAnsi="Times New Roman" w:cs="Times New Roman"/>
          <w:sz w:val="24"/>
        </w:rPr>
      </w:pPr>
      <w:r w:rsidRPr="001F3F2A">
        <w:rPr>
          <w:rFonts w:ascii="Times New Roman" w:hAnsi="Times New Roman" w:cs="Times New Roman"/>
          <w:sz w:val="24"/>
          <w:lang w:val="en-GB"/>
        </w:rPr>
        <w:fldChar w:fldCharType="begin" w:fldLock="1"/>
      </w:r>
      <w:r w:rsidR="00984D3B">
        <w:rPr>
          <w:rFonts w:ascii="Times New Roman" w:hAnsi="Times New Roman" w:cs="Times New Roman"/>
          <w:sz w:val="24"/>
          <w:lang w:val="en-GB"/>
        </w:rPr>
        <w:instrText>ADDIN CSL_CITATION {"citationItems":[{"id":"ITEM-1","itemData":{"ISBN":"978-979-061-798-8","author":[{"dropping-particle":"","family":"Brigham","given":"Eugene F","non-dropping-particle":"","parse-names":false,"suffix":""},{"dropping-particle":"","family":"Houston","given":"Joel E","non-dropping-particle":"","parse-names":false,"suffix":""}],"edition":"14-Buku 2","editor":[{"dropping-particle":"","family":"Masykur","given":"M","non-dropping-particle":"","parse-names":false,"suffix":""}],"id":"ITEM-1","issued":{"date-parts":[["2019"]]},"number-of-pages":"368","publisher":"Salemba Empat","publisher-place":"Jakarta","title":"DASAR-DASAR MANAJEMEN KEUANGAN","type":"book"},"uris":["http://www.mendeley.com/documents/?uuid=951eab4f-4b90-4611-bbb1-63ecfac026c4"]}],"mendeley":{"formattedCitation":"(Brigham &amp; Houston, 2019)","manualFormatting":"Brigham &amp; Houston (2019: 31)","plainTextFormattedCitation":"(Brigham &amp; Houston, 2019)","previouslyFormattedCitation":"(Brigham &amp; Houston, 2019)"},"properties":{"noteIndex":0},"schema":"https://github.com/citation-style-language/schema/raw/master/csl-citation.json"}</w:instrText>
      </w:r>
      <w:r w:rsidRPr="001F3F2A">
        <w:rPr>
          <w:rFonts w:ascii="Times New Roman" w:hAnsi="Times New Roman" w:cs="Times New Roman"/>
          <w:sz w:val="24"/>
          <w:lang w:val="en-GB"/>
        </w:rPr>
        <w:fldChar w:fldCharType="separate"/>
      </w:r>
      <w:r w:rsidRPr="001F3F2A">
        <w:rPr>
          <w:rFonts w:ascii="Times New Roman" w:hAnsi="Times New Roman" w:cs="Times New Roman"/>
          <w:noProof/>
          <w:sz w:val="24"/>
          <w:lang w:val="en-GB"/>
        </w:rPr>
        <w:t xml:space="preserve">Brigham &amp; Houston </w:t>
      </w:r>
      <w:r w:rsidR="004F0BF1" w:rsidRPr="001F3F2A">
        <w:rPr>
          <w:rFonts w:ascii="Times New Roman" w:hAnsi="Times New Roman" w:cs="Times New Roman"/>
          <w:noProof/>
          <w:sz w:val="24"/>
          <w:lang w:val="en-GB"/>
        </w:rPr>
        <w:t>(</w:t>
      </w:r>
      <w:r w:rsidRPr="001F3F2A">
        <w:rPr>
          <w:rFonts w:ascii="Times New Roman" w:hAnsi="Times New Roman" w:cs="Times New Roman"/>
          <w:noProof/>
          <w:sz w:val="24"/>
          <w:lang w:val="en-GB"/>
        </w:rPr>
        <w:t>2019</w:t>
      </w:r>
      <w:r w:rsidR="00AA6C18">
        <w:rPr>
          <w:rFonts w:ascii="Times New Roman" w:hAnsi="Times New Roman" w:cs="Times New Roman"/>
          <w:noProof/>
          <w:sz w:val="24"/>
          <w:lang w:val="en-GB"/>
        </w:rPr>
        <w:t>:</w:t>
      </w:r>
      <w:r w:rsidR="00984D3B">
        <w:rPr>
          <w:rFonts w:ascii="Times New Roman" w:hAnsi="Times New Roman" w:cs="Times New Roman"/>
          <w:noProof/>
          <w:sz w:val="24"/>
          <w:lang w:val="en-GB"/>
        </w:rPr>
        <w:t xml:space="preserve"> </w:t>
      </w:r>
      <w:r w:rsidR="00AA6C18">
        <w:rPr>
          <w:rFonts w:ascii="Times New Roman" w:hAnsi="Times New Roman" w:cs="Times New Roman"/>
          <w:noProof/>
          <w:sz w:val="24"/>
          <w:lang w:val="en-GB"/>
        </w:rPr>
        <w:t>31</w:t>
      </w:r>
      <w:r w:rsidRPr="001F3F2A">
        <w:rPr>
          <w:rFonts w:ascii="Times New Roman" w:hAnsi="Times New Roman" w:cs="Times New Roman"/>
          <w:noProof/>
          <w:sz w:val="24"/>
          <w:lang w:val="en-GB"/>
        </w:rPr>
        <w:t>)</w:t>
      </w:r>
      <w:r w:rsidRPr="001F3F2A">
        <w:rPr>
          <w:rFonts w:ascii="Times New Roman" w:hAnsi="Times New Roman" w:cs="Times New Roman"/>
          <w:sz w:val="24"/>
          <w:lang w:val="en-GB"/>
        </w:rPr>
        <w:fldChar w:fldCharType="end"/>
      </w:r>
      <w:r w:rsidR="004F0BF1" w:rsidRPr="001F3F2A">
        <w:rPr>
          <w:rFonts w:ascii="Times New Roman" w:hAnsi="Times New Roman" w:cs="Times New Roman"/>
          <w:sz w:val="24"/>
          <w:lang w:val="en-GB"/>
        </w:rPr>
        <w:t xml:space="preserve"> menjela</w:t>
      </w:r>
      <w:r w:rsidR="00BD4230">
        <w:rPr>
          <w:rFonts w:ascii="Times New Roman" w:hAnsi="Times New Roman" w:cs="Times New Roman"/>
          <w:sz w:val="24"/>
          <w:lang w:val="en-GB"/>
        </w:rPr>
        <w:t xml:space="preserve">skan </w:t>
      </w:r>
      <w:r w:rsidR="004F0BF1" w:rsidRPr="001F3F2A">
        <w:rPr>
          <w:rFonts w:ascii="Times New Roman" w:hAnsi="Times New Roman" w:cs="Times New Roman"/>
          <w:i/>
          <w:sz w:val="24"/>
        </w:rPr>
        <w:t>signaling theory</w:t>
      </w:r>
      <w:r w:rsidR="004F0BF1" w:rsidRPr="001F3F2A">
        <w:rPr>
          <w:rFonts w:ascii="Times New Roman" w:hAnsi="Times New Roman" w:cs="Times New Roman"/>
          <w:sz w:val="24"/>
        </w:rPr>
        <w:t xml:space="preserve"> berkaitan dengan tindakan yang dilakukan oleh manajemen perusahaan yang memberikan petunjuk kepada investor mengenai</w:t>
      </w:r>
      <w:r w:rsidR="00BD4230">
        <w:rPr>
          <w:rFonts w:ascii="Times New Roman" w:hAnsi="Times New Roman" w:cs="Times New Roman"/>
          <w:sz w:val="24"/>
        </w:rPr>
        <w:t xml:space="preserve"> </w:t>
      </w:r>
      <w:r w:rsidR="004F0BF1" w:rsidRPr="001F3F2A">
        <w:rPr>
          <w:rFonts w:ascii="Times New Roman" w:hAnsi="Times New Roman" w:cs="Times New Roman"/>
          <w:sz w:val="24"/>
        </w:rPr>
        <w:t>prospek perusahaan. Hal ini menunjukkan bahwa ketika perusahaan mengumumkan suatu penawaran saham baru, maka yang lebih sering te</w:t>
      </w:r>
      <w:r w:rsidR="00BD4230">
        <w:rPr>
          <w:rFonts w:ascii="Times New Roman" w:hAnsi="Times New Roman" w:cs="Times New Roman"/>
          <w:sz w:val="24"/>
        </w:rPr>
        <w:t>rjadi adalah harga sahamnya mengalami penurunan.</w:t>
      </w:r>
    </w:p>
    <w:p w:rsidR="00D10B3A" w:rsidRPr="00306707" w:rsidRDefault="0078752C" w:rsidP="0068490B">
      <w:pPr>
        <w:pStyle w:val="ListParagraph"/>
        <w:numPr>
          <w:ilvl w:val="0"/>
          <w:numId w:val="5"/>
        </w:numPr>
        <w:spacing w:line="480" w:lineRule="auto"/>
        <w:ind w:left="1134" w:hanging="283"/>
        <w:jc w:val="both"/>
        <w:rPr>
          <w:rFonts w:ascii="Times New Roman" w:hAnsi="Times New Roman" w:cs="Times New Roman"/>
          <w:b/>
          <w:sz w:val="24"/>
          <w:lang w:val="en-GB"/>
        </w:rPr>
      </w:pPr>
      <w:r w:rsidRPr="00306707">
        <w:rPr>
          <w:rFonts w:ascii="Times New Roman" w:hAnsi="Times New Roman" w:cs="Times New Roman"/>
          <w:b/>
          <w:sz w:val="24"/>
          <w:lang w:val="en-GB"/>
        </w:rPr>
        <w:t>Modigliani Miller Position</w:t>
      </w:r>
    </w:p>
    <w:p w:rsidR="007148D5" w:rsidRDefault="00591CF8" w:rsidP="003F024E">
      <w:pPr>
        <w:pStyle w:val="ListParagraph"/>
        <w:spacing w:line="480" w:lineRule="auto"/>
        <w:ind w:left="1276" w:firstLine="567"/>
        <w:jc w:val="both"/>
        <w:rPr>
          <w:rFonts w:ascii="Times New Roman" w:hAnsi="Times New Roman" w:cs="Times New Roman"/>
          <w:sz w:val="24"/>
        </w:rPr>
      </w:pPr>
      <w:r>
        <w:rPr>
          <w:rFonts w:ascii="Times New Roman" w:hAnsi="Times New Roman" w:cs="Times New Roman"/>
          <w:sz w:val="24"/>
          <w:lang w:val="en-GB"/>
        </w:rPr>
        <w:t xml:space="preserve">Menurut </w:t>
      </w:r>
      <w:r>
        <w:rPr>
          <w:rFonts w:ascii="Times New Roman" w:hAnsi="Times New Roman" w:cs="Times New Roman"/>
          <w:sz w:val="24"/>
          <w:lang w:val="en-GB"/>
        </w:rPr>
        <w:fldChar w:fldCharType="begin" w:fldLock="1"/>
      </w:r>
      <w:r>
        <w:rPr>
          <w:rFonts w:ascii="Times New Roman" w:hAnsi="Times New Roman" w:cs="Times New Roman"/>
          <w:sz w:val="24"/>
          <w:lang w:val="en-GB"/>
        </w:rPr>
        <w:instrText>ADDIN CSL_CITATION {"citationItems":[{"id":"ITEM-1","itemData":{"ISBN":"978-602-014-0","author":[{"dropping-particle":"","family":"Sudana","given":"I Made","non-dropping-particle":"","parse-names":false,"suffix":""}],"edition":"2","id":"ITEM-1","issued":{"date-parts":[["2015"]]},"publisher":"Penerbit Erlangga","publisher-place":"Jakarta","title":"Manajemen Keuangan Perusahaan Teori dan Praktik","type":"book"},"uris":["http://www.mendeley.com/documents/?uuid=386a7b64-2ed8-4d91-a6ef-e4553b5e6bf3"]}],"mendeley":{"formattedCitation":"(Sudana, 2015)","manualFormatting":"Sudana (2015: 168)","plainTextFormattedCitation":"(Sudana, 2015)","previouslyFormattedCitation":"(Sudana, 2015)"},"properties":{"noteIndex":0},"schema":"https://github.com/citation-style-language/schema/raw/master/csl-citation.json"}</w:instrText>
      </w:r>
      <w:r>
        <w:rPr>
          <w:rFonts w:ascii="Times New Roman" w:hAnsi="Times New Roman" w:cs="Times New Roman"/>
          <w:sz w:val="24"/>
          <w:lang w:val="en-GB"/>
        </w:rPr>
        <w:fldChar w:fldCharType="separate"/>
      </w:r>
      <w:r>
        <w:rPr>
          <w:rFonts w:ascii="Times New Roman" w:hAnsi="Times New Roman" w:cs="Times New Roman"/>
          <w:noProof/>
          <w:sz w:val="24"/>
          <w:lang w:val="en-GB"/>
        </w:rPr>
        <w:t>Sudana</w:t>
      </w:r>
      <w:r w:rsidRPr="00591CF8">
        <w:rPr>
          <w:rFonts w:ascii="Times New Roman" w:hAnsi="Times New Roman" w:cs="Times New Roman"/>
          <w:noProof/>
          <w:sz w:val="24"/>
          <w:lang w:val="en-GB"/>
        </w:rPr>
        <w:t xml:space="preserve"> </w:t>
      </w:r>
      <w:r>
        <w:rPr>
          <w:rFonts w:ascii="Times New Roman" w:hAnsi="Times New Roman" w:cs="Times New Roman"/>
          <w:noProof/>
          <w:sz w:val="24"/>
          <w:lang w:val="en-GB"/>
        </w:rPr>
        <w:t>(</w:t>
      </w:r>
      <w:r w:rsidRPr="00591CF8">
        <w:rPr>
          <w:rFonts w:ascii="Times New Roman" w:hAnsi="Times New Roman" w:cs="Times New Roman"/>
          <w:noProof/>
          <w:sz w:val="24"/>
          <w:lang w:val="en-GB"/>
        </w:rPr>
        <w:t>2015</w:t>
      </w:r>
      <w:r>
        <w:rPr>
          <w:rFonts w:ascii="Times New Roman" w:hAnsi="Times New Roman" w:cs="Times New Roman"/>
          <w:noProof/>
          <w:sz w:val="24"/>
          <w:lang w:val="en-GB"/>
        </w:rPr>
        <w:t>: 168</w:t>
      </w:r>
      <w:r w:rsidRPr="00591CF8">
        <w:rPr>
          <w:rFonts w:ascii="Times New Roman" w:hAnsi="Times New Roman" w:cs="Times New Roman"/>
          <w:noProof/>
          <w:sz w:val="24"/>
          <w:lang w:val="en-GB"/>
        </w:rPr>
        <w:t>)</w:t>
      </w:r>
      <w:r>
        <w:rPr>
          <w:rFonts w:ascii="Times New Roman" w:hAnsi="Times New Roman" w:cs="Times New Roman"/>
          <w:sz w:val="24"/>
          <w:lang w:val="en-GB"/>
        </w:rPr>
        <w:fldChar w:fldCharType="end"/>
      </w:r>
      <w:r>
        <w:rPr>
          <w:rFonts w:ascii="Times New Roman" w:hAnsi="Times New Roman" w:cs="Times New Roman"/>
          <w:sz w:val="24"/>
          <w:lang w:val="en-GB"/>
        </w:rPr>
        <w:t xml:space="preserve"> </w:t>
      </w:r>
      <w:r w:rsidR="00D10B3A" w:rsidRPr="00D10B3A">
        <w:rPr>
          <w:rFonts w:ascii="Times New Roman" w:hAnsi="Times New Roman" w:cs="Times New Roman"/>
          <w:sz w:val="24"/>
        </w:rPr>
        <w:t>Mo</w:t>
      </w:r>
      <w:r w:rsidR="00D10B3A">
        <w:rPr>
          <w:rFonts w:ascii="Times New Roman" w:hAnsi="Times New Roman" w:cs="Times New Roman"/>
          <w:sz w:val="24"/>
        </w:rPr>
        <w:t>digli</w:t>
      </w:r>
      <w:r w:rsidR="00274E36">
        <w:rPr>
          <w:rFonts w:ascii="Times New Roman" w:hAnsi="Times New Roman" w:cs="Times New Roman"/>
          <w:sz w:val="24"/>
        </w:rPr>
        <w:t>a</w:t>
      </w:r>
      <w:r w:rsidR="00D10B3A">
        <w:rPr>
          <w:rFonts w:ascii="Times New Roman" w:hAnsi="Times New Roman" w:cs="Times New Roman"/>
          <w:sz w:val="24"/>
        </w:rPr>
        <w:t xml:space="preserve">ni dan Miller (MM) menyatakan </w:t>
      </w:r>
      <w:r w:rsidR="00D10B3A" w:rsidRPr="00D10B3A">
        <w:rPr>
          <w:rFonts w:ascii="Times New Roman" w:hAnsi="Times New Roman" w:cs="Times New Roman"/>
          <w:sz w:val="24"/>
        </w:rPr>
        <w:t xml:space="preserve">mendukung hubungan antara struktur modal dengan biaya modal berdasarkan laba bersih operasi sehingga struktur modal tidak memengaruhi biaya modal perusahaan dan juga tidak </w:t>
      </w:r>
      <w:r w:rsidR="00D10B3A" w:rsidRPr="00D10B3A">
        <w:rPr>
          <w:rFonts w:ascii="Times New Roman" w:hAnsi="Times New Roman" w:cs="Times New Roman"/>
          <w:sz w:val="24"/>
        </w:rPr>
        <w:lastRenderedPageBreak/>
        <w:t xml:space="preserve">memengaruhi nilai perusahaan. </w:t>
      </w:r>
      <w:r w:rsidR="00D10B3A" w:rsidRPr="003F024E">
        <w:rPr>
          <w:rFonts w:ascii="Times New Roman" w:hAnsi="Times New Roman" w:cs="Times New Roman"/>
          <w:sz w:val="24"/>
        </w:rPr>
        <w:t xml:space="preserve">Menurut MM menjelaskan bahwa nilai total perusahaan tidak dipengaruhi oleh struktur modal perusahaan, melainkan dipengaruhi oleh investasi yang dilakukan perusahaan dan kemampuan perusahaan dalam menghasilkan laba. </w:t>
      </w:r>
    </w:p>
    <w:p w:rsidR="00D10B3A" w:rsidRPr="003F024E" w:rsidRDefault="00D10B3A" w:rsidP="003F024E">
      <w:pPr>
        <w:pStyle w:val="ListParagraph"/>
        <w:spacing w:line="480" w:lineRule="auto"/>
        <w:ind w:left="1276" w:firstLine="567"/>
        <w:jc w:val="both"/>
        <w:rPr>
          <w:rFonts w:ascii="Times New Roman" w:hAnsi="Times New Roman" w:cs="Times New Roman"/>
          <w:sz w:val="24"/>
        </w:rPr>
      </w:pPr>
      <w:r w:rsidRPr="003F024E">
        <w:rPr>
          <w:rFonts w:ascii="Times New Roman" w:hAnsi="Times New Roman" w:cs="Times New Roman"/>
          <w:sz w:val="24"/>
        </w:rPr>
        <w:t>MM mengemukakan beberapa asumsi untuk mendukung pendapatnya, sebagai berikut:</w:t>
      </w:r>
    </w:p>
    <w:p w:rsidR="00396DEE" w:rsidRDefault="00D10B3A" w:rsidP="007148D5">
      <w:pPr>
        <w:pStyle w:val="ListParagraph"/>
        <w:numPr>
          <w:ilvl w:val="0"/>
          <w:numId w:val="19"/>
        </w:numPr>
        <w:spacing w:line="480" w:lineRule="auto"/>
        <w:ind w:left="1701" w:hanging="284"/>
        <w:jc w:val="both"/>
        <w:rPr>
          <w:rFonts w:ascii="Times New Roman" w:hAnsi="Times New Roman" w:cs="Times New Roman"/>
          <w:sz w:val="24"/>
          <w:lang w:val="en-GB"/>
        </w:rPr>
      </w:pPr>
      <w:r>
        <w:rPr>
          <w:rFonts w:ascii="Times New Roman" w:hAnsi="Times New Roman" w:cs="Times New Roman"/>
          <w:sz w:val="24"/>
          <w:lang w:val="en-GB"/>
        </w:rPr>
        <w:t>Pasar modal sempurna</w:t>
      </w:r>
      <w:r w:rsidR="00CC6C94">
        <w:rPr>
          <w:rFonts w:ascii="Times New Roman" w:hAnsi="Times New Roman" w:cs="Times New Roman"/>
          <w:sz w:val="24"/>
          <w:lang w:val="en-GB"/>
        </w:rPr>
        <w:t>.</w:t>
      </w:r>
      <w:r>
        <w:rPr>
          <w:rFonts w:ascii="Times New Roman" w:hAnsi="Times New Roman" w:cs="Times New Roman"/>
          <w:sz w:val="24"/>
          <w:lang w:val="en-GB"/>
        </w:rPr>
        <w:t xml:space="preserve"> </w:t>
      </w:r>
    </w:p>
    <w:p w:rsidR="00396DEE" w:rsidRDefault="00D10B3A" w:rsidP="007148D5">
      <w:pPr>
        <w:pStyle w:val="ListParagraph"/>
        <w:numPr>
          <w:ilvl w:val="0"/>
          <w:numId w:val="19"/>
        </w:numPr>
        <w:spacing w:line="480" w:lineRule="auto"/>
        <w:ind w:left="1701" w:hanging="284"/>
        <w:jc w:val="both"/>
        <w:rPr>
          <w:rFonts w:ascii="Times New Roman" w:hAnsi="Times New Roman" w:cs="Times New Roman"/>
          <w:sz w:val="24"/>
          <w:lang w:val="en-GB"/>
        </w:rPr>
      </w:pPr>
      <w:r w:rsidRPr="00396DEE">
        <w:rPr>
          <w:rFonts w:ascii="Times New Roman" w:hAnsi="Times New Roman" w:cs="Times New Roman"/>
          <w:i/>
          <w:sz w:val="24"/>
          <w:lang w:val="en-GB"/>
        </w:rPr>
        <w:t>Expected value</w:t>
      </w:r>
      <w:r w:rsidRPr="00396DEE">
        <w:rPr>
          <w:rFonts w:ascii="Times New Roman" w:hAnsi="Times New Roman" w:cs="Times New Roman"/>
          <w:sz w:val="24"/>
          <w:lang w:val="en-GB"/>
        </w:rPr>
        <w:t xml:space="preserve"> dari distribusi profitabilitas bagi semua investor sama</w:t>
      </w:r>
      <w:r w:rsidR="00CC6C94">
        <w:rPr>
          <w:rFonts w:ascii="Times New Roman" w:hAnsi="Times New Roman" w:cs="Times New Roman"/>
          <w:sz w:val="24"/>
          <w:lang w:val="en-GB"/>
        </w:rPr>
        <w:t>.</w:t>
      </w:r>
    </w:p>
    <w:p w:rsidR="00396DEE" w:rsidRDefault="00D10B3A" w:rsidP="007148D5">
      <w:pPr>
        <w:pStyle w:val="ListParagraph"/>
        <w:numPr>
          <w:ilvl w:val="0"/>
          <w:numId w:val="19"/>
        </w:numPr>
        <w:spacing w:line="480" w:lineRule="auto"/>
        <w:ind w:left="1701" w:hanging="284"/>
        <w:jc w:val="both"/>
        <w:rPr>
          <w:rFonts w:ascii="Times New Roman" w:hAnsi="Times New Roman" w:cs="Times New Roman"/>
          <w:sz w:val="24"/>
          <w:lang w:val="en-GB"/>
        </w:rPr>
      </w:pPr>
      <w:r w:rsidRPr="00396DEE">
        <w:rPr>
          <w:rFonts w:ascii="Times New Roman" w:hAnsi="Times New Roman" w:cs="Times New Roman"/>
          <w:sz w:val="24"/>
          <w:lang w:val="en-GB"/>
        </w:rPr>
        <w:t>Perusahaan dapat dikelompokkan dalam kelas risiko yang sama</w:t>
      </w:r>
      <w:r w:rsidR="00CC6C94">
        <w:rPr>
          <w:rFonts w:ascii="Times New Roman" w:hAnsi="Times New Roman" w:cs="Times New Roman"/>
          <w:sz w:val="24"/>
          <w:lang w:val="en-GB"/>
        </w:rPr>
        <w:t>.</w:t>
      </w:r>
    </w:p>
    <w:p w:rsidR="00984D3B" w:rsidRPr="00396DEE" w:rsidRDefault="00D10B3A" w:rsidP="007148D5">
      <w:pPr>
        <w:pStyle w:val="ListParagraph"/>
        <w:numPr>
          <w:ilvl w:val="0"/>
          <w:numId w:val="19"/>
        </w:numPr>
        <w:spacing w:line="480" w:lineRule="auto"/>
        <w:ind w:left="1701" w:hanging="284"/>
        <w:jc w:val="both"/>
        <w:rPr>
          <w:rFonts w:ascii="Times New Roman" w:hAnsi="Times New Roman" w:cs="Times New Roman"/>
          <w:sz w:val="24"/>
          <w:lang w:val="en-GB"/>
        </w:rPr>
      </w:pPr>
      <w:r w:rsidRPr="00396DEE">
        <w:rPr>
          <w:rFonts w:ascii="Times New Roman" w:hAnsi="Times New Roman" w:cs="Times New Roman"/>
          <w:sz w:val="24"/>
          <w:lang w:val="en-GB"/>
        </w:rPr>
        <w:t>Tidak ada pajak pendapatan perusahaan</w:t>
      </w:r>
      <w:r w:rsidR="00CC6C94">
        <w:rPr>
          <w:rFonts w:ascii="Times New Roman" w:hAnsi="Times New Roman" w:cs="Times New Roman"/>
          <w:sz w:val="24"/>
          <w:lang w:val="en-GB"/>
        </w:rPr>
        <w:t>.</w:t>
      </w:r>
    </w:p>
    <w:p w:rsidR="0032554A" w:rsidRPr="00310D00" w:rsidRDefault="001143B5" w:rsidP="00310D00">
      <w:pPr>
        <w:pStyle w:val="ListParagraph"/>
        <w:spacing w:line="480" w:lineRule="auto"/>
        <w:ind w:left="1276" w:firstLine="567"/>
        <w:jc w:val="both"/>
        <w:rPr>
          <w:rFonts w:ascii="Times New Roman" w:hAnsi="Times New Roman" w:cs="Times New Roman"/>
          <w:sz w:val="24"/>
          <w:lang w:val="en-GB"/>
        </w:rPr>
      </w:pPr>
      <w:r w:rsidRPr="00984D3B">
        <w:rPr>
          <w:rFonts w:ascii="Times New Roman" w:hAnsi="Times New Roman" w:cs="Times New Roman"/>
          <w:sz w:val="24"/>
          <w:lang w:val="en-GB"/>
        </w:rPr>
        <w:t>Menurut MM, apabila ada dua perusahaan sama dalam segala aspek kecuali struktur modalnya, maka kedua perusahaan tersebut harus mempunyai nilai total yang sama, jika tidak maka</w:t>
      </w:r>
      <w:r w:rsidR="003F06E8" w:rsidRPr="00984D3B">
        <w:rPr>
          <w:rFonts w:ascii="Times New Roman" w:hAnsi="Times New Roman" w:cs="Times New Roman"/>
          <w:sz w:val="24"/>
          <w:lang w:val="en-GB"/>
        </w:rPr>
        <w:t xml:space="preserve"> akan terjadi proses arbitrage. </w:t>
      </w:r>
      <w:r w:rsidRPr="00984D3B">
        <w:rPr>
          <w:rFonts w:ascii="Times New Roman" w:hAnsi="Times New Roman" w:cs="Times New Roman"/>
          <w:sz w:val="24"/>
          <w:lang w:val="en-GB"/>
        </w:rPr>
        <w:t>Proses arbitrage terjadi apabila dua perusahaan yang identik dalam segala aspek, kecuali struktur modalnya yang berbeda.</w:t>
      </w:r>
    </w:p>
    <w:p w:rsidR="00B94895" w:rsidRPr="00ED3853" w:rsidRDefault="0078752C" w:rsidP="0068490B">
      <w:pPr>
        <w:pStyle w:val="Heading3"/>
        <w:numPr>
          <w:ilvl w:val="0"/>
          <w:numId w:val="65"/>
        </w:numPr>
        <w:spacing w:line="480" w:lineRule="auto"/>
        <w:ind w:left="709"/>
        <w:rPr>
          <w:rFonts w:ascii="Times New Roman" w:hAnsi="Times New Roman" w:cs="Times New Roman"/>
          <w:b/>
          <w:color w:val="auto"/>
          <w:sz w:val="24"/>
        </w:rPr>
      </w:pPr>
      <w:r w:rsidRPr="00ED3853">
        <w:rPr>
          <w:rFonts w:ascii="Times New Roman" w:hAnsi="Times New Roman" w:cs="Times New Roman"/>
          <w:b/>
          <w:color w:val="auto"/>
          <w:sz w:val="24"/>
        </w:rPr>
        <w:t>Struktur Modal</w:t>
      </w:r>
    </w:p>
    <w:p w:rsidR="00306707" w:rsidRPr="00A1308A" w:rsidRDefault="006E069C" w:rsidP="00ED3853">
      <w:pPr>
        <w:pStyle w:val="ListParagraph"/>
        <w:spacing w:line="480" w:lineRule="auto"/>
        <w:ind w:left="851" w:firstLine="589"/>
        <w:jc w:val="both"/>
        <w:rPr>
          <w:rFonts w:ascii="Times New Roman" w:hAnsi="Times New Roman" w:cs="Times New Roman"/>
          <w:sz w:val="24"/>
          <w:szCs w:val="30"/>
          <w:shd w:val="clear" w:color="auto" w:fill="FFFFFF"/>
        </w:rPr>
      </w:pPr>
      <w:r w:rsidRPr="00B94895">
        <w:rPr>
          <w:rFonts w:ascii="Times New Roman" w:hAnsi="Times New Roman" w:cs="Times New Roman"/>
          <w:sz w:val="24"/>
          <w:lang w:val="en-GB"/>
        </w:rPr>
        <w:t xml:space="preserve">Menurut </w:t>
      </w:r>
      <w:r w:rsidRPr="00B94895">
        <w:rPr>
          <w:rFonts w:ascii="Times New Roman" w:hAnsi="Times New Roman" w:cs="Times New Roman"/>
          <w:sz w:val="24"/>
          <w:lang w:val="en-GB"/>
        </w:rPr>
        <w:fldChar w:fldCharType="begin" w:fldLock="1"/>
      </w:r>
      <w:r w:rsidR="00984D3B">
        <w:rPr>
          <w:rFonts w:ascii="Times New Roman" w:hAnsi="Times New Roman" w:cs="Times New Roman"/>
          <w:sz w:val="24"/>
          <w:lang w:val="en-GB"/>
        </w:rPr>
        <w:instrText>ADDIN CSL_CITATION {"citationItems":[{"id":"ITEM-1","itemData":{"ISBN":"978-979-061-798-8","author":[{"dropping-particle":"","family":"Brigham","given":"Eugene F","non-dropping-particle":"","parse-names":false,"suffix":""},{"dropping-particle":"","family":"Houston","given":"Joel E","non-dropping-particle":"","parse-names":false,"suffix":""}],"edition":"14-Buku 2","editor":[{"dropping-particle":"","family":"Masykur","given":"M","non-dropping-particle":"","parse-names":false,"suffix":""}],"id":"ITEM-1","issued":{"date-parts":[["2019"]]},"number-of-pages":"368","publisher":"Salemba Empat","publisher-place":"Jakarta","title":"DASAR-DASAR MANAJEMEN KEUANGAN","type":"book"},"uris":["http://www.mendeley.com/documents/?uuid=951eab4f-4b90-4611-bbb1-63ecfac026c4"]}],"mendeley":{"formattedCitation":"(Brigham &amp; Houston, 2019)","manualFormatting":"Brigham &amp; Houston (2019: 4)","plainTextFormattedCitation":"(Brigham &amp; Houston, 2019)","previouslyFormattedCitation":"(Brigham &amp; Houston, 2019)"},"properties":{"noteIndex":0},"schema":"https://github.com/citation-style-language/schema/raw/master/csl-citation.json"}</w:instrText>
      </w:r>
      <w:r w:rsidRPr="00B94895">
        <w:rPr>
          <w:rFonts w:ascii="Times New Roman" w:hAnsi="Times New Roman" w:cs="Times New Roman"/>
          <w:sz w:val="24"/>
          <w:lang w:val="en-GB"/>
        </w:rPr>
        <w:fldChar w:fldCharType="separate"/>
      </w:r>
      <w:r w:rsidRPr="00B94895">
        <w:rPr>
          <w:rFonts w:ascii="Times New Roman" w:hAnsi="Times New Roman" w:cs="Times New Roman"/>
          <w:noProof/>
          <w:sz w:val="24"/>
          <w:lang w:val="en-GB"/>
        </w:rPr>
        <w:t>Brigham &amp; Houston (2019:</w:t>
      </w:r>
      <w:r w:rsidR="00984D3B">
        <w:rPr>
          <w:rFonts w:ascii="Times New Roman" w:hAnsi="Times New Roman" w:cs="Times New Roman"/>
          <w:noProof/>
          <w:sz w:val="24"/>
          <w:lang w:val="en-GB"/>
        </w:rPr>
        <w:t xml:space="preserve"> </w:t>
      </w:r>
      <w:r w:rsidRPr="00B94895">
        <w:rPr>
          <w:rFonts w:ascii="Times New Roman" w:hAnsi="Times New Roman" w:cs="Times New Roman"/>
          <w:noProof/>
          <w:sz w:val="24"/>
          <w:lang w:val="en-GB"/>
        </w:rPr>
        <w:t>4)</w:t>
      </w:r>
      <w:r w:rsidRPr="00B94895">
        <w:rPr>
          <w:rFonts w:ascii="Times New Roman" w:hAnsi="Times New Roman" w:cs="Times New Roman"/>
          <w:sz w:val="24"/>
          <w:lang w:val="en-GB"/>
        </w:rPr>
        <w:fldChar w:fldCharType="end"/>
      </w:r>
      <w:r w:rsidRPr="00B94895">
        <w:rPr>
          <w:rFonts w:ascii="Times New Roman" w:hAnsi="Times New Roman" w:cs="Times New Roman"/>
          <w:sz w:val="24"/>
          <w:lang w:val="en-GB"/>
        </w:rPr>
        <w:t xml:space="preserve"> menyatakan bahwa struktur modal merupakan pendanaan modal perusahaan yang terdiri dari campuran utang, saham preferen, dan ekuitas yang digunakan untuk mendanai aset perusahaan.</w:t>
      </w:r>
      <w:r w:rsidR="00B94895" w:rsidRPr="00B94895">
        <w:rPr>
          <w:rFonts w:ascii="Times New Roman" w:hAnsi="Times New Roman" w:cs="Times New Roman"/>
          <w:sz w:val="24"/>
          <w:szCs w:val="30"/>
          <w:shd w:val="clear" w:color="auto" w:fill="FFFFFF"/>
        </w:rPr>
        <w:t xml:space="preserve"> Struktur modal berkaitan deng</w:t>
      </w:r>
      <w:r w:rsidR="006202F1">
        <w:rPr>
          <w:rFonts w:ascii="Times New Roman" w:hAnsi="Times New Roman" w:cs="Times New Roman"/>
          <w:sz w:val="24"/>
          <w:szCs w:val="30"/>
          <w:shd w:val="clear" w:color="auto" w:fill="FFFFFF"/>
        </w:rPr>
        <w:t>an kegiatan investasi</w:t>
      </w:r>
      <w:r w:rsidR="00B94895" w:rsidRPr="00B94895">
        <w:rPr>
          <w:rFonts w:ascii="Times New Roman" w:hAnsi="Times New Roman" w:cs="Times New Roman"/>
          <w:sz w:val="24"/>
          <w:szCs w:val="30"/>
          <w:shd w:val="clear" w:color="auto" w:fill="FFFFFF"/>
        </w:rPr>
        <w:t>, maka sumber pendanaan akan digunakan untuk membiayai suatu investasi atau proyek termasuk d</w:t>
      </w:r>
      <w:r w:rsidR="009A5B8F">
        <w:rPr>
          <w:rFonts w:ascii="Times New Roman" w:hAnsi="Times New Roman" w:cs="Times New Roman"/>
          <w:sz w:val="24"/>
          <w:szCs w:val="30"/>
          <w:shd w:val="clear" w:color="auto" w:fill="FFFFFF"/>
        </w:rPr>
        <w:t>alam stru</w:t>
      </w:r>
      <w:r w:rsidR="00B94895" w:rsidRPr="00B94895">
        <w:rPr>
          <w:rFonts w:ascii="Times New Roman" w:hAnsi="Times New Roman" w:cs="Times New Roman"/>
          <w:sz w:val="24"/>
          <w:szCs w:val="30"/>
          <w:shd w:val="clear" w:color="auto" w:fill="FFFFFF"/>
        </w:rPr>
        <w:t>ktur modal</w:t>
      </w:r>
      <w:r w:rsidR="00B94895" w:rsidRPr="00A1308A">
        <w:rPr>
          <w:rFonts w:ascii="Times New Roman" w:hAnsi="Times New Roman" w:cs="Times New Roman"/>
          <w:sz w:val="24"/>
          <w:szCs w:val="30"/>
          <w:shd w:val="clear" w:color="auto" w:fill="FFFFFF"/>
        </w:rPr>
        <w:t xml:space="preserve">. Sumber dana </w:t>
      </w:r>
      <w:r w:rsidR="00B94895" w:rsidRPr="00A1308A">
        <w:rPr>
          <w:rFonts w:ascii="Times New Roman" w:hAnsi="Times New Roman" w:cs="Times New Roman"/>
          <w:sz w:val="24"/>
          <w:szCs w:val="30"/>
          <w:shd w:val="clear" w:color="auto" w:fill="FFFFFF"/>
        </w:rPr>
        <w:lastRenderedPageBreak/>
        <w:t xml:space="preserve">internal perusahaan berasal dari </w:t>
      </w:r>
      <w:r w:rsidR="00396DEE">
        <w:rPr>
          <w:rFonts w:ascii="Times New Roman" w:hAnsi="Times New Roman" w:cs="Times New Roman"/>
          <w:i/>
          <w:sz w:val="24"/>
          <w:szCs w:val="30"/>
          <w:shd w:val="clear" w:color="auto" w:fill="FFFFFF"/>
        </w:rPr>
        <w:t xml:space="preserve">retained earning, </w:t>
      </w:r>
      <w:r w:rsidR="00396DEE">
        <w:rPr>
          <w:rFonts w:ascii="Times New Roman" w:hAnsi="Times New Roman" w:cs="Times New Roman"/>
          <w:sz w:val="24"/>
          <w:szCs w:val="30"/>
          <w:shd w:val="clear" w:color="auto" w:fill="FFFFFF"/>
        </w:rPr>
        <w:t>s</w:t>
      </w:r>
      <w:r w:rsidR="00B94895" w:rsidRPr="00A1308A">
        <w:rPr>
          <w:rFonts w:ascii="Times New Roman" w:hAnsi="Times New Roman" w:cs="Times New Roman"/>
          <w:sz w:val="24"/>
          <w:szCs w:val="30"/>
          <w:shd w:val="clear" w:color="auto" w:fill="FFFFFF"/>
        </w:rPr>
        <w:t xml:space="preserve">edangkan sumber dana eksternal perusahaan berasal dari penerbitan saham dan penerbitan obligasi. </w:t>
      </w:r>
    </w:p>
    <w:p w:rsidR="00BD4230" w:rsidRDefault="00727AE1" w:rsidP="00A1308A">
      <w:pPr>
        <w:pStyle w:val="ListParagraph"/>
        <w:spacing w:line="480" w:lineRule="auto"/>
        <w:ind w:left="851" w:firstLine="589"/>
        <w:jc w:val="both"/>
        <w:rPr>
          <w:rFonts w:ascii="Times New Roman" w:hAnsi="Times New Roman" w:cs="Times New Roman"/>
          <w:sz w:val="24"/>
          <w:lang w:val="en-GB"/>
        </w:rPr>
      </w:pPr>
      <w:r w:rsidRPr="00B94895">
        <w:rPr>
          <w:rFonts w:ascii="Times New Roman" w:hAnsi="Times New Roman" w:cs="Times New Roman"/>
          <w:sz w:val="24"/>
          <w:lang w:val="en-GB"/>
        </w:rPr>
        <w:t>Struktur</w:t>
      </w:r>
      <w:r w:rsidR="006D1307" w:rsidRPr="00B94895">
        <w:rPr>
          <w:rFonts w:ascii="Times New Roman" w:hAnsi="Times New Roman" w:cs="Times New Roman"/>
          <w:sz w:val="24"/>
          <w:lang w:val="en-GB"/>
        </w:rPr>
        <w:t xml:space="preserve"> modal yang optimal </w:t>
      </w:r>
      <w:r w:rsidRPr="00B94895">
        <w:rPr>
          <w:rFonts w:ascii="Times New Roman" w:hAnsi="Times New Roman" w:cs="Times New Roman"/>
          <w:sz w:val="24"/>
          <w:lang w:val="en-GB"/>
        </w:rPr>
        <w:t xml:space="preserve">berkaitan dengan suatu </w:t>
      </w:r>
      <w:r w:rsidR="006D1307" w:rsidRPr="00B94895">
        <w:rPr>
          <w:rFonts w:ascii="Times New Roman" w:hAnsi="Times New Roman" w:cs="Times New Roman"/>
          <w:sz w:val="24"/>
          <w:lang w:val="en-GB"/>
        </w:rPr>
        <w:t xml:space="preserve"> kondisi struktur modal yang dapat mengoptimalkan keseimbangan </w:t>
      </w:r>
      <w:r w:rsidRPr="00B94895">
        <w:rPr>
          <w:rFonts w:ascii="Times New Roman" w:hAnsi="Times New Roman" w:cs="Times New Roman"/>
          <w:sz w:val="24"/>
          <w:lang w:val="en-GB"/>
        </w:rPr>
        <w:t xml:space="preserve">antara </w:t>
      </w:r>
      <w:r w:rsidR="003F06E8">
        <w:rPr>
          <w:rFonts w:ascii="Times New Roman" w:hAnsi="Times New Roman" w:cs="Times New Roman"/>
          <w:sz w:val="24"/>
          <w:lang w:val="en-GB"/>
        </w:rPr>
        <w:t xml:space="preserve">tingkat risiko dan pengembalian </w:t>
      </w:r>
      <w:r w:rsidRPr="00B94895">
        <w:rPr>
          <w:rFonts w:ascii="Times New Roman" w:hAnsi="Times New Roman" w:cs="Times New Roman"/>
          <w:sz w:val="24"/>
          <w:lang w:val="en-GB"/>
        </w:rPr>
        <w:t>sehingga</w:t>
      </w:r>
      <w:r w:rsidR="003F06E8">
        <w:rPr>
          <w:rFonts w:ascii="Times New Roman" w:hAnsi="Times New Roman" w:cs="Times New Roman"/>
          <w:sz w:val="24"/>
          <w:lang w:val="en-GB"/>
        </w:rPr>
        <w:t xml:space="preserve"> dapat meningkatkan harga saham dan </w:t>
      </w:r>
      <w:r w:rsidRPr="00B94895">
        <w:rPr>
          <w:rFonts w:ascii="Times New Roman" w:hAnsi="Times New Roman" w:cs="Times New Roman"/>
          <w:sz w:val="24"/>
          <w:lang w:val="en-GB"/>
        </w:rPr>
        <w:t xml:space="preserve">memaksimalkan nilai perusahaan </w:t>
      </w:r>
      <w:r w:rsidRPr="00B94895">
        <w:rPr>
          <w:rFonts w:ascii="Times New Roman" w:hAnsi="Times New Roman" w:cs="Times New Roman"/>
          <w:sz w:val="24"/>
          <w:lang w:val="en-GB"/>
        </w:rPr>
        <w:fldChar w:fldCharType="begin" w:fldLock="1"/>
      </w:r>
      <w:r w:rsidR="0031609F">
        <w:rPr>
          <w:rFonts w:ascii="Times New Roman" w:hAnsi="Times New Roman" w:cs="Times New Roman"/>
          <w:sz w:val="24"/>
          <w:lang w:val="en-GB"/>
        </w:rPr>
        <w:instrText>ADDIN CSL_CITATION {"citationItems":[{"id":"ITEM-1","itemData":{"DOI":"10.26623/slsi.v18i3.2612","ISSN":"1412-5331","abstract":"&lt;p&gt;Penelitian ini bertujuan untuk menganalisis pengaruh pertumbuhan penjualan, struktur aktiva, ukuran perusahaan dan profitabilitas terhadap struktur modal pada perusahaan perbankan yang terdaftar di Bursa Efek Indonesia periode 2011- 2015.Teknik sampling yang digunakan adalah metode purposive sampling yaitu metode pengambilan sampel berdasarkan kriteria tertentu. Sampel yang dipilh ada 16 perusahaan perbankan yang melaporkan hasil laporan keuangannya kepada Bursa Efek Indonesia periode 2011-2015 dan diperoleh data observasi sebanyak 80 data. Metode analisis yang digunakan adalah analisis regresi berganda dan landasan teori yang digunakan Trade off Theory dan Pecking Order Theory. Hasil penelitian menunjukkan bahwa pertumbuhan penjualan, struktur aktiva dan profitabilitas berpengaruh terhadap struktur modal, sedangkan ukuran perusahaan tidak berpengaruh terhadap struktur modal. Selain itu diperoleh nilai Adjust R Square adalah 38,5%, sisanya sebesar 61,5% struktur modal dijelaskan oleh variabel lain diluar penelitian ini. &lt;/p&gt;&lt;p&gt; &lt;/p&gt;&lt;p&gt;Kata Kunci : struktur modal, pertumbuhan penjualan, struktur aktiva, ukuran perusahaan dan profitabilitas.&lt;/p&gt;","author":[{"dropping-particle":"","family":"Dzikriyah","given":"Dzikriyah","non-dropping-particle":"","parse-names":false,"suffix":""},{"dropping-particle":"","family":"Sulistyawati","given":"Ardiani Ika","non-dropping-particle":"","parse-names":false,"suffix":""}],"container-title":"Solusi","id":"ITEM-1","issue":"3","issued":{"date-parts":[["2020"]]},"page":"99-115","title":"Pengaruh Pertumbuhan Penjualan, Struktur Aktiva, Ukuran Perusahaan Dan Profitabilitas Terhadap Struktur Modal","type":"article-journal","volume":"18"},"uris":["http://www.mendeley.com/documents/?uuid=f4a75b21-7c98-401b-8091-1d3c53181772"]}],"mendeley":{"formattedCitation":"(Dzikriyah &amp; Sulistyawati, 2020)","manualFormatting":"(Dzikriyah &amp; Sulistyawati, 2020: 101)","plainTextFormattedCitation":"(Dzikriyah &amp; Sulistyawati, 2020)","previouslyFormattedCitation":"(Dzikriyah &amp; Sulistyawati, 2020)"},"properties":{"noteIndex":0},"schema":"https://github.com/citation-style-language/schema/raw/master/csl-citation.json"}</w:instrText>
      </w:r>
      <w:r w:rsidRPr="00B94895">
        <w:rPr>
          <w:rFonts w:ascii="Times New Roman" w:hAnsi="Times New Roman" w:cs="Times New Roman"/>
          <w:sz w:val="24"/>
          <w:lang w:val="en-GB"/>
        </w:rPr>
        <w:fldChar w:fldCharType="separate"/>
      </w:r>
      <w:r w:rsidRPr="00B94895">
        <w:rPr>
          <w:rFonts w:ascii="Times New Roman" w:hAnsi="Times New Roman" w:cs="Times New Roman"/>
          <w:noProof/>
          <w:sz w:val="24"/>
          <w:lang w:val="en-GB"/>
        </w:rPr>
        <w:t>(Dzikriyah &amp; Sulistyawati, 2020</w:t>
      </w:r>
      <w:r w:rsidR="0031609F">
        <w:rPr>
          <w:rFonts w:ascii="Times New Roman" w:hAnsi="Times New Roman" w:cs="Times New Roman"/>
          <w:noProof/>
          <w:sz w:val="24"/>
          <w:lang w:val="en-GB"/>
        </w:rPr>
        <w:t>: 101</w:t>
      </w:r>
      <w:r w:rsidRPr="00B94895">
        <w:rPr>
          <w:rFonts w:ascii="Times New Roman" w:hAnsi="Times New Roman" w:cs="Times New Roman"/>
          <w:noProof/>
          <w:sz w:val="24"/>
          <w:lang w:val="en-GB"/>
        </w:rPr>
        <w:t>)</w:t>
      </w:r>
      <w:r w:rsidRPr="00B94895">
        <w:rPr>
          <w:rFonts w:ascii="Times New Roman" w:hAnsi="Times New Roman" w:cs="Times New Roman"/>
          <w:sz w:val="24"/>
          <w:lang w:val="en-GB"/>
        </w:rPr>
        <w:fldChar w:fldCharType="end"/>
      </w:r>
      <w:r w:rsidRPr="00B94895">
        <w:rPr>
          <w:rFonts w:ascii="Times New Roman" w:hAnsi="Times New Roman" w:cs="Times New Roman"/>
          <w:sz w:val="24"/>
          <w:lang w:val="en-GB"/>
        </w:rPr>
        <w:t xml:space="preserve">. </w:t>
      </w:r>
      <w:r w:rsidRPr="00A1308A">
        <w:rPr>
          <w:rFonts w:ascii="Times New Roman" w:hAnsi="Times New Roman" w:cs="Times New Roman"/>
          <w:sz w:val="24"/>
          <w:lang w:val="en-GB"/>
        </w:rPr>
        <w:t>Ha</w:t>
      </w:r>
      <w:r w:rsidR="003B6C5D">
        <w:rPr>
          <w:rFonts w:ascii="Times New Roman" w:hAnsi="Times New Roman" w:cs="Times New Roman"/>
          <w:sz w:val="24"/>
          <w:lang w:val="en-GB"/>
        </w:rPr>
        <w:t>l ini sesuai</w:t>
      </w:r>
      <w:r w:rsidRPr="00A1308A">
        <w:rPr>
          <w:rFonts w:ascii="Times New Roman" w:hAnsi="Times New Roman" w:cs="Times New Roman"/>
          <w:sz w:val="24"/>
          <w:lang w:val="en-GB"/>
        </w:rPr>
        <w:t xml:space="preserve"> dengan </w:t>
      </w:r>
      <w:r w:rsidRPr="00A1308A">
        <w:rPr>
          <w:rFonts w:ascii="Times New Roman" w:hAnsi="Times New Roman" w:cs="Times New Roman"/>
          <w:sz w:val="24"/>
          <w:lang w:val="en-GB"/>
        </w:rPr>
        <w:fldChar w:fldCharType="begin" w:fldLock="1"/>
      </w:r>
      <w:r w:rsidR="00984D3B" w:rsidRPr="00A1308A">
        <w:rPr>
          <w:rFonts w:ascii="Times New Roman" w:hAnsi="Times New Roman" w:cs="Times New Roman"/>
          <w:sz w:val="24"/>
          <w:lang w:val="en-GB"/>
        </w:rPr>
        <w:instrText>ADDIN CSL_CITATION {"citationItems":[{"id":"ITEM-1","itemData":{"ISBN":"978-979-061-798-8","author":[{"dropping-particle":"","family":"Brigham","given":"Eugene F","non-dropping-particle":"","parse-names":false,"suffix":""},{"dropping-particle":"","family":"Houston","given":"Joel E","non-dropping-particle":"","parse-names":false,"suffix":""}],"edition":"14-Buku 2","editor":[{"dropping-particle":"","family":"Masykur","given":"M","non-dropping-particle":"","parse-names":false,"suffix":""}],"id":"ITEM-1","issued":{"date-parts":[["2019"]]},"number-of-pages":"368","publisher":"Salemba Empat","publisher-place":"Jakarta","title":"DASAR-DASAR MANAJEMEN KEUANGAN","type":"book"},"uris":["http://www.mendeley.com/documents/?uuid=951eab4f-4b90-4611-bbb1-63ecfac026c4"]}],"mendeley":{"formattedCitation":"(Brigham &amp; Houston, 2019)","manualFormatting":"Brigham &amp; Houston (2019: 4)","plainTextFormattedCitation":"(Brigham &amp; Houston, 2019)","previouslyFormattedCitation":"(Brigham &amp; Houston, 2019)"},"properties":{"noteIndex":0},"schema":"https://github.com/citation-style-language/schema/raw/master/csl-citation.json"}</w:instrText>
      </w:r>
      <w:r w:rsidRPr="00A1308A">
        <w:rPr>
          <w:rFonts w:ascii="Times New Roman" w:hAnsi="Times New Roman" w:cs="Times New Roman"/>
          <w:sz w:val="24"/>
          <w:lang w:val="en-GB"/>
        </w:rPr>
        <w:fldChar w:fldCharType="separate"/>
      </w:r>
      <w:r w:rsidRPr="00A1308A">
        <w:rPr>
          <w:rFonts w:ascii="Times New Roman" w:hAnsi="Times New Roman" w:cs="Times New Roman"/>
          <w:noProof/>
          <w:sz w:val="24"/>
          <w:lang w:val="en-GB"/>
        </w:rPr>
        <w:t>Brigham &amp; Houston (2019:</w:t>
      </w:r>
      <w:r w:rsidR="00984D3B" w:rsidRPr="00A1308A">
        <w:rPr>
          <w:rFonts w:ascii="Times New Roman" w:hAnsi="Times New Roman" w:cs="Times New Roman"/>
          <w:noProof/>
          <w:sz w:val="24"/>
          <w:lang w:val="en-GB"/>
        </w:rPr>
        <w:t xml:space="preserve"> </w:t>
      </w:r>
      <w:r w:rsidRPr="00A1308A">
        <w:rPr>
          <w:rFonts w:ascii="Times New Roman" w:hAnsi="Times New Roman" w:cs="Times New Roman"/>
          <w:noProof/>
          <w:sz w:val="24"/>
          <w:lang w:val="en-GB"/>
        </w:rPr>
        <w:t>4)</w:t>
      </w:r>
      <w:r w:rsidRPr="00A1308A">
        <w:rPr>
          <w:rFonts w:ascii="Times New Roman" w:hAnsi="Times New Roman" w:cs="Times New Roman"/>
          <w:sz w:val="24"/>
          <w:lang w:val="en-GB"/>
        </w:rPr>
        <w:fldChar w:fldCharType="end"/>
      </w:r>
      <w:r w:rsidR="005D3419" w:rsidRPr="00A1308A">
        <w:rPr>
          <w:rFonts w:ascii="Times New Roman" w:hAnsi="Times New Roman" w:cs="Times New Roman"/>
          <w:sz w:val="24"/>
          <w:lang w:val="en-GB"/>
        </w:rPr>
        <w:t xml:space="preserve"> yang menjelaskan</w:t>
      </w:r>
      <w:r w:rsidRPr="00A1308A">
        <w:rPr>
          <w:rFonts w:ascii="Times New Roman" w:hAnsi="Times New Roman" w:cs="Times New Roman"/>
          <w:sz w:val="24"/>
          <w:lang w:val="en-GB"/>
        </w:rPr>
        <w:t xml:space="preserve"> bahwa struktur modal yang optimal adalah struktur modal yang memaksimalkan nilai intrinsik suatu saham.</w:t>
      </w:r>
      <w:r w:rsidR="0060605C" w:rsidRPr="00A1308A">
        <w:rPr>
          <w:rFonts w:ascii="Times New Roman" w:hAnsi="Times New Roman" w:cs="Times New Roman"/>
          <w:sz w:val="24"/>
          <w:lang w:val="en-GB"/>
        </w:rPr>
        <w:t xml:space="preserve"> </w:t>
      </w:r>
    </w:p>
    <w:p w:rsidR="008A5442" w:rsidRPr="00A1308A" w:rsidRDefault="00B94895" w:rsidP="00A1308A">
      <w:pPr>
        <w:pStyle w:val="ListParagraph"/>
        <w:spacing w:line="480" w:lineRule="auto"/>
        <w:ind w:left="851" w:firstLine="589"/>
        <w:jc w:val="both"/>
        <w:rPr>
          <w:rFonts w:ascii="Times New Roman" w:hAnsi="Times New Roman" w:cs="Times New Roman"/>
          <w:sz w:val="24"/>
          <w:lang w:val="en-GB"/>
        </w:rPr>
      </w:pPr>
      <w:r w:rsidRPr="00A1308A">
        <w:rPr>
          <w:rFonts w:ascii="Times New Roman" w:hAnsi="Times New Roman" w:cs="Times New Roman"/>
          <w:sz w:val="24"/>
          <w:szCs w:val="30"/>
          <w:shd w:val="clear" w:color="auto" w:fill="FFFFFF"/>
        </w:rPr>
        <w:t xml:space="preserve">Penggunaan rasio utang dan ekuitas yang optimal dapat menyeimbangkan nilai perusahaan dengan biaya yang dikeluarkan atas struktur modalnya sehingga dapat menghasilkan struktur modal perusahaan yang optimal. </w:t>
      </w:r>
      <w:r w:rsidR="00396DEE">
        <w:rPr>
          <w:rFonts w:ascii="Times New Roman" w:hAnsi="Times New Roman" w:cs="Times New Roman"/>
          <w:sz w:val="24"/>
          <w:szCs w:val="30"/>
          <w:shd w:val="clear" w:color="auto" w:fill="FFFFFF"/>
        </w:rPr>
        <w:t xml:space="preserve">Struktur modal yang optimal </w:t>
      </w:r>
      <w:r w:rsidR="009A6521">
        <w:rPr>
          <w:rFonts w:ascii="Times New Roman" w:hAnsi="Times New Roman" w:cs="Times New Roman"/>
          <w:sz w:val="24"/>
          <w:szCs w:val="30"/>
          <w:shd w:val="clear" w:color="auto" w:fill="FFFFFF"/>
        </w:rPr>
        <w:t xml:space="preserve">dapat berkembang seiring berjalannya waktu </w:t>
      </w:r>
      <w:r w:rsidRPr="00A1308A">
        <w:rPr>
          <w:rFonts w:ascii="Times New Roman" w:hAnsi="Times New Roman" w:cs="Times New Roman"/>
          <w:sz w:val="24"/>
          <w:szCs w:val="30"/>
          <w:shd w:val="clear" w:color="auto" w:fill="FFFFFF"/>
        </w:rPr>
        <w:t>dan berdampak pada biaya modal tertimbang (</w:t>
      </w:r>
      <w:r w:rsidRPr="00A1308A">
        <w:rPr>
          <w:rFonts w:ascii="Times New Roman" w:hAnsi="Times New Roman" w:cs="Times New Roman"/>
          <w:i/>
          <w:sz w:val="24"/>
          <w:szCs w:val="30"/>
          <w:shd w:val="clear" w:color="auto" w:fill="FFFFFF"/>
        </w:rPr>
        <w:t>weighted average cost of capital</w:t>
      </w:r>
      <w:r w:rsidRPr="00A1308A">
        <w:rPr>
          <w:rFonts w:ascii="Times New Roman" w:hAnsi="Times New Roman" w:cs="Times New Roman"/>
          <w:sz w:val="24"/>
          <w:szCs w:val="30"/>
          <w:shd w:val="clear" w:color="auto" w:fill="FFFFFF"/>
        </w:rPr>
        <w:t>)</w:t>
      </w:r>
      <w:r w:rsidR="007C052D">
        <w:rPr>
          <w:rFonts w:ascii="Times New Roman" w:hAnsi="Times New Roman" w:cs="Times New Roman"/>
          <w:sz w:val="24"/>
          <w:szCs w:val="30"/>
          <w:shd w:val="clear" w:color="auto" w:fill="FFFFFF"/>
        </w:rPr>
        <w:t xml:space="preserve"> </w:t>
      </w:r>
      <w:r w:rsidR="007C052D">
        <w:rPr>
          <w:rFonts w:ascii="Times New Roman" w:hAnsi="Times New Roman" w:cs="Times New Roman"/>
          <w:sz w:val="24"/>
          <w:szCs w:val="30"/>
          <w:shd w:val="clear" w:color="auto" w:fill="FFFFFF"/>
        </w:rPr>
        <w:fldChar w:fldCharType="begin" w:fldLock="1"/>
      </w:r>
      <w:r w:rsidR="00C14ED5">
        <w:rPr>
          <w:rFonts w:ascii="Times New Roman" w:hAnsi="Times New Roman" w:cs="Times New Roman"/>
          <w:sz w:val="24"/>
          <w:szCs w:val="30"/>
          <w:shd w:val="clear" w:color="auto" w:fill="FFFFFF"/>
        </w:rPr>
        <w:instrText>ADDIN CSL_CITATION {"citationItems":[{"id":"ITEM-1","itemData":{"DOI":"DOI : 10.26858/jm.v2i1.31613","abstract":"The path analysis shows that motivation has significantly direct and indirect effects to communication. Motivation does not have significant effects to performance but have indirect effects through job satisfaction. This is because motivation has significant direct effects to job satisfaction. Communication has direct and indirect effects to performance. The indirect effect is through job satisfaction. Job satisfaction has significant direct effects to performance. The T-test results show that the effects of independent variables (motivation and communication) have significant positive effects to job satisfaction with p-value of 0.00. This value is less than alpha value (5%). Coefficient determination (R2) is of 0.741. This means that motivation and communication can explain the diversity of job satisfaction as high as 74.1% and the rest, which is of 25.9%, explains by other factors that are not used in this research. Independent variables (motivation, communication and job satisfaction) have significant positive effects to performance with p-value of 0.00. The coefficient determination (R2) is of 0.574. This means that motivation, communication, and job satisfaction can explain performance as high as 57.4% and the rest, which is of 42.6%, explains by other factors.","author":[{"dropping-particle":"","family":"Ginting","given":"Immanuel M","non-dropping-particle":"","parse-names":false,"suffix":""}],"container-title":"Pengaruh Struktur AKtiva dan Profitabilitas Pada Perusahaan Subsektor Makanan dan Minuman di Bursa Efek Indonesia","id":"ITEM-1","issue":"1","issued":{"date-parts":[["2022"]]},"page":"131-143","title":"Jurnal Manajemen Jurnal Manajemen","type":"article-journal","volume":"6"},"uris":["http://www.mendeley.com/documents/?uuid=35ff7aa5-8f71-484a-bcca-fbc27fedcaf3"]}],"mendeley":{"formattedCitation":"(Ginting, 2022)","manualFormatting":"(Ginting, 2022: 2)","plainTextFormattedCitation":"(Ginting, 2022)","previouslyFormattedCitation":"(Ginting, 2022)"},"properties":{"noteIndex":0},"schema":"https://github.com/citation-style-language/schema/raw/master/csl-citation.json"}</w:instrText>
      </w:r>
      <w:r w:rsidR="007C052D">
        <w:rPr>
          <w:rFonts w:ascii="Times New Roman" w:hAnsi="Times New Roman" w:cs="Times New Roman"/>
          <w:sz w:val="24"/>
          <w:szCs w:val="30"/>
          <w:shd w:val="clear" w:color="auto" w:fill="FFFFFF"/>
        </w:rPr>
        <w:fldChar w:fldCharType="separate"/>
      </w:r>
      <w:r w:rsidR="007C052D" w:rsidRPr="007C052D">
        <w:rPr>
          <w:rFonts w:ascii="Times New Roman" w:hAnsi="Times New Roman" w:cs="Times New Roman"/>
          <w:noProof/>
          <w:sz w:val="24"/>
          <w:szCs w:val="30"/>
          <w:shd w:val="clear" w:color="auto" w:fill="FFFFFF"/>
        </w:rPr>
        <w:t>(Ginting, 2022</w:t>
      </w:r>
      <w:r w:rsidR="007C052D">
        <w:rPr>
          <w:rFonts w:ascii="Times New Roman" w:hAnsi="Times New Roman" w:cs="Times New Roman"/>
          <w:noProof/>
          <w:sz w:val="24"/>
          <w:szCs w:val="30"/>
          <w:shd w:val="clear" w:color="auto" w:fill="FFFFFF"/>
        </w:rPr>
        <w:t>: 2</w:t>
      </w:r>
      <w:r w:rsidR="007C052D" w:rsidRPr="007C052D">
        <w:rPr>
          <w:rFonts w:ascii="Times New Roman" w:hAnsi="Times New Roman" w:cs="Times New Roman"/>
          <w:noProof/>
          <w:sz w:val="24"/>
          <w:szCs w:val="30"/>
          <w:shd w:val="clear" w:color="auto" w:fill="FFFFFF"/>
        </w:rPr>
        <w:t>)</w:t>
      </w:r>
      <w:r w:rsidR="007C052D">
        <w:rPr>
          <w:rFonts w:ascii="Times New Roman" w:hAnsi="Times New Roman" w:cs="Times New Roman"/>
          <w:sz w:val="24"/>
          <w:szCs w:val="30"/>
          <w:shd w:val="clear" w:color="auto" w:fill="FFFFFF"/>
        </w:rPr>
        <w:fldChar w:fldCharType="end"/>
      </w:r>
      <w:r w:rsidRPr="00A1308A">
        <w:rPr>
          <w:rFonts w:ascii="Times New Roman" w:hAnsi="Times New Roman" w:cs="Times New Roman"/>
          <w:sz w:val="24"/>
          <w:szCs w:val="30"/>
          <w:shd w:val="clear" w:color="auto" w:fill="FFFFFF"/>
        </w:rPr>
        <w:t>.</w:t>
      </w:r>
      <w:r w:rsidR="00536EB2" w:rsidRPr="00A1308A">
        <w:rPr>
          <w:rFonts w:ascii="Times New Roman" w:hAnsi="Times New Roman" w:cs="Times New Roman"/>
          <w:sz w:val="24"/>
          <w:szCs w:val="30"/>
          <w:shd w:val="clear" w:color="auto" w:fill="FFFFFF"/>
        </w:rPr>
        <w:t xml:space="preserve"> </w:t>
      </w:r>
    </w:p>
    <w:p w:rsidR="001A4C73" w:rsidRPr="00ED3853" w:rsidRDefault="006E7EBF" w:rsidP="00ED3853">
      <w:pPr>
        <w:pStyle w:val="ListParagraph"/>
        <w:spacing w:line="480" w:lineRule="auto"/>
        <w:ind w:left="851" w:firstLine="589"/>
        <w:jc w:val="both"/>
        <w:rPr>
          <w:rFonts w:ascii="Times New Roman" w:hAnsi="Times New Roman" w:cs="Times New Roman"/>
          <w:sz w:val="24"/>
          <w:szCs w:val="30"/>
          <w:shd w:val="clear" w:color="auto" w:fill="FFFFFF"/>
        </w:rPr>
      </w:pPr>
      <w:r>
        <w:rPr>
          <w:rFonts w:ascii="Times New Roman" w:hAnsi="Times New Roman" w:cs="Times New Roman"/>
          <w:sz w:val="24"/>
          <w:szCs w:val="30"/>
          <w:shd w:val="clear" w:color="auto" w:fill="FFFFFF"/>
        </w:rPr>
        <w:t xml:space="preserve">Struktur modal dapat diukur dengan menggunakan </w:t>
      </w:r>
      <w:r w:rsidR="00BE4CC3" w:rsidRPr="00BE4CC3">
        <w:rPr>
          <w:rFonts w:ascii="Times New Roman" w:hAnsi="Times New Roman" w:cs="Times New Roman"/>
          <w:i/>
          <w:sz w:val="24"/>
          <w:szCs w:val="30"/>
          <w:shd w:val="clear" w:color="auto" w:fill="FFFFFF"/>
        </w:rPr>
        <w:t>Debt to Equity Ratio</w:t>
      </w:r>
      <w:r w:rsidR="00BE4CC3">
        <w:rPr>
          <w:rFonts w:ascii="Times New Roman" w:hAnsi="Times New Roman" w:cs="Times New Roman"/>
          <w:sz w:val="24"/>
          <w:szCs w:val="30"/>
          <w:shd w:val="clear" w:color="auto" w:fill="FFFFFF"/>
        </w:rPr>
        <w:t xml:space="preserve"> </w:t>
      </w:r>
      <w:r w:rsidR="00023D43">
        <w:rPr>
          <w:rFonts w:ascii="Times New Roman" w:hAnsi="Times New Roman" w:cs="Times New Roman"/>
          <w:sz w:val="24"/>
          <w:szCs w:val="30"/>
          <w:shd w:val="clear" w:color="auto" w:fill="FFFFFF"/>
        </w:rPr>
        <w:t>(</w:t>
      </w:r>
      <w:r>
        <w:rPr>
          <w:rFonts w:ascii="Times New Roman" w:hAnsi="Times New Roman" w:cs="Times New Roman"/>
          <w:sz w:val="24"/>
          <w:szCs w:val="30"/>
          <w:shd w:val="clear" w:color="auto" w:fill="FFFFFF"/>
        </w:rPr>
        <w:t>DER</w:t>
      </w:r>
      <w:r w:rsidR="00023D43">
        <w:rPr>
          <w:rFonts w:ascii="Times New Roman" w:hAnsi="Times New Roman" w:cs="Times New Roman"/>
          <w:sz w:val="24"/>
          <w:szCs w:val="30"/>
          <w:shd w:val="clear" w:color="auto" w:fill="FFFFFF"/>
        </w:rPr>
        <w:t>)</w:t>
      </w:r>
      <w:r w:rsidR="00D96EBC">
        <w:rPr>
          <w:rFonts w:ascii="Times New Roman" w:hAnsi="Times New Roman" w:cs="Times New Roman"/>
          <w:sz w:val="24"/>
          <w:szCs w:val="30"/>
          <w:shd w:val="clear" w:color="auto" w:fill="FFFFFF"/>
        </w:rPr>
        <w:t xml:space="preserve">. </w:t>
      </w:r>
      <w:r w:rsidR="00EB1AFF">
        <w:rPr>
          <w:rFonts w:ascii="Times New Roman" w:hAnsi="Times New Roman" w:cs="Times New Roman"/>
          <w:sz w:val="24"/>
          <w:szCs w:val="30"/>
          <w:shd w:val="clear" w:color="auto" w:fill="FFFFFF"/>
        </w:rPr>
        <w:t>DER merupakan perbandingan antara t</w:t>
      </w:r>
      <w:r w:rsidR="001F75EE">
        <w:rPr>
          <w:rFonts w:ascii="Times New Roman" w:hAnsi="Times New Roman" w:cs="Times New Roman"/>
          <w:sz w:val="24"/>
          <w:szCs w:val="30"/>
          <w:shd w:val="clear" w:color="auto" w:fill="FFFFFF"/>
        </w:rPr>
        <w:t xml:space="preserve">otal utang dengan modal </w:t>
      </w:r>
      <w:r w:rsidR="007C052D">
        <w:rPr>
          <w:rFonts w:ascii="Times New Roman" w:hAnsi="Times New Roman" w:cs="Times New Roman"/>
          <w:sz w:val="24"/>
          <w:szCs w:val="30"/>
          <w:shd w:val="clear" w:color="auto" w:fill="FFFFFF"/>
        </w:rPr>
        <w:t xml:space="preserve">sendiri, </w:t>
      </w:r>
      <w:r w:rsidR="00D96EBC">
        <w:rPr>
          <w:rFonts w:ascii="Times New Roman" w:hAnsi="Times New Roman" w:cs="Times New Roman"/>
          <w:sz w:val="24"/>
          <w:szCs w:val="30"/>
          <w:shd w:val="clear" w:color="auto" w:fill="FFFFFF"/>
        </w:rPr>
        <w:t>semakin meningkat</w:t>
      </w:r>
      <w:r w:rsidR="007C052D">
        <w:rPr>
          <w:rFonts w:ascii="Times New Roman" w:hAnsi="Times New Roman" w:cs="Times New Roman"/>
          <w:sz w:val="24"/>
          <w:szCs w:val="30"/>
          <w:shd w:val="clear" w:color="auto" w:fill="FFFFFF"/>
        </w:rPr>
        <w:t xml:space="preserve"> nilai DER</w:t>
      </w:r>
      <w:r w:rsidR="004F5BD6">
        <w:rPr>
          <w:rFonts w:ascii="Times New Roman" w:hAnsi="Times New Roman" w:cs="Times New Roman"/>
          <w:sz w:val="24"/>
          <w:szCs w:val="30"/>
          <w:shd w:val="clear" w:color="auto" w:fill="FFFFFF"/>
        </w:rPr>
        <w:t xml:space="preserve"> maka</w:t>
      </w:r>
      <w:r w:rsidR="00D96EBC">
        <w:rPr>
          <w:rFonts w:ascii="Times New Roman" w:hAnsi="Times New Roman" w:cs="Times New Roman"/>
          <w:sz w:val="24"/>
          <w:szCs w:val="30"/>
          <w:shd w:val="clear" w:color="auto" w:fill="FFFFFF"/>
        </w:rPr>
        <w:t xml:space="preserve"> akan meningkatkan </w:t>
      </w:r>
      <w:r w:rsidR="004F5BD6">
        <w:rPr>
          <w:rFonts w:ascii="Times New Roman" w:hAnsi="Times New Roman" w:cs="Times New Roman"/>
          <w:sz w:val="24"/>
          <w:szCs w:val="30"/>
          <w:shd w:val="clear" w:color="auto" w:fill="FFFFFF"/>
        </w:rPr>
        <w:t>risiko keuangan yang ditanggung oleh perusahaan</w:t>
      </w:r>
      <w:r w:rsidR="007C052D">
        <w:rPr>
          <w:rFonts w:ascii="Times New Roman" w:hAnsi="Times New Roman" w:cs="Times New Roman"/>
          <w:sz w:val="24"/>
          <w:szCs w:val="30"/>
          <w:shd w:val="clear" w:color="auto" w:fill="FFFFFF"/>
        </w:rPr>
        <w:t xml:space="preserve"> </w:t>
      </w:r>
      <w:r w:rsidR="007C052D">
        <w:rPr>
          <w:rFonts w:ascii="Times New Roman" w:hAnsi="Times New Roman" w:cs="Times New Roman"/>
          <w:sz w:val="24"/>
          <w:szCs w:val="30"/>
          <w:shd w:val="clear" w:color="auto" w:fill="FFFFFF"/>
        </w:rPr>
        <w:fldChar w:fldCharType="begin" w:fldLock="1"/>
      </w:r>
      <w:r w:rsidR="00B62266">
        <w:rPr>
          <w:rFonts w:ascii="Times New Roman" w:hAnsi="Times New Roman" w:cs="Times New Roman"/>
          <w:sz w:val="24"/>
          <w:szCs w:val="30"/>
          <w:shd w:val="clear" w:color="auto" w:fill="FFFFFF"/>
        </w:rPr>
        <w:instrText>ADDIN CSL_CITATION {"citationItems":[{"id":"ITEM-1","itemData":{"DOI":"10.24912/jpa.v2i2.7620","abstract":"The purpose of this research is to know the effect of profitability, tangibility, liquidity and sales growth on capital structure on manufacturing company listed on BEI from 2015-2017. This research used 141 observation that were selected using purposive sampling methodin three years. This research uses SPSS software version 23 to analysing the hypothesis. The result for this research showed that there is a negative and significant effect of liquidity on capital structure, however there is no significant effect of profitability, tangibility and sales growth.","author":[{"dropping-particle":"","family":"Viandy","given":"","non-dropping-particle":"","parse-names":false,"suffix":""},{"dropping-particle":"","family":"Dermawan","given":"Elizabeth Sugiarto","non-dropping-particle":"","parse-names":false,"suffix":""}],"container-title":"Jurnal Paradigma Akuntansi","id":"ITEM-1","issue":"2","issued":{"date-parts":[["2020"]]},"page":"556-565","title":"Pengaruh Profitabilitas, Struktur Aset, Likuiditas Dan Pertumbuhan Penjualan Terhadap Struktur Modal","type":"article-journal","volume":"2"},"uris":["http://www.mendeley.com/documents/?uuid=fdd94048-7455-4ba4-8d6b-cddd9c9a469a"]}],"mendeley":{"formattedCitation":"(Viandy &amp; Dermawan, 2020)","manualFormatting":"(Viandy &amp; Dermawan, 2020: 559)","plainTextFormattedCitation":"(Viandy &amp; Dermawan, 2020)","previouslyFormattedCitation":"(Viandy &amp; Dermawan, 2020)"},"properties":{"noteIndex":0},"schema":"https://github.com/citation-style-language/schema/raw/master/csl-citation.json"}</w:instrText>
      </w:r>
      <w:r w:rsidR="007C052D">
        <w:rPr>
          <w:rFonts w:ascii="Times New Roman" w:hAnsi="Times New Roman" w:cs="Times New Roman"/>
          <w:sz w:val="24"/>
          <w:szCs w:val="30"/>
          <w:shd w:val="clear" w:color="auto" w:fill="FFFFFF"/>
        </w:rPr>
        <w:fldChar w:fldCharType="separate"/>
      </w:r>
      <w:r w:rsidR="007C052D" w:rsidRPr="007C052D">
        <w:rPr>
          <w:rFonts w:ascii="Times New Roman" w:hAnsi="Times New Roman" w:cs="Times New Roman"/>
          <w:noProof/>
          <w:sz w:val="24"/>
          <w:szCs w:val="30"/>
          <w:shd w:val="clear" w:color="auto" w:fill="FFFFFF"/>
        </w:rPr>
        <w:t>(Viandy &amp; Dermawan, 2020</w:t>
      </w:r>
      <w:r w:rsidR="007C052D">
        <w:rPr>
          <w:rFonts w:ascii="Times New Roman" w:hAnsi="Times New Roman" w:cs="Times New Roman"/>
          <w:noProof/>
          <w:sz w:val="24"/>
          <w:szCs w:val="30"/>
          <w:shd w:val="clear" w:color="auto" w:fill="FFFFFF"/>
        </w:rPr>
        <w:t>: 559</w:t>
      </w:r>
      <w:r w:rsidR="007C052D" w:rsidRPr="007C052D">
        <w:rPr>
          <w:rFonts w:ascii="Times New Roman" w:hAnsi="Times New Roman" w:cs="Times New Roman"/>
          <w:noProof/>
          <w:sz w:val="24"/>
          <w:szCs w:val="30"/>
          <w:shd w:val="clear" w:color="auto" w:fill="FFFFFF"/>
        </w:rPr>
        <w:t>)</w:t>
      </w:r>
      <w:r w:rsidR="007C052D">
        <w:rPr>
          <w:rFonts w:ascii="Times New Roman" w:hAnsi="Times New Roman" w:cs="Times New Roman"/>
          <w:sz w:val="24"/>
          <w:szCs w:val="30"/>
          <w:shd w:val="clear" w:color="auto" w:fill="FFFFFF"/>
        </w:rPr>
        <w:fldChar w:fldCharType="end"/>
      </w:r>
      <w:r w:rsidR="004F5BD6">
        <w:rPr>
          <w:rFonts w:ascii="Times New Roman" w:hAnsi="Times New Roman" w:cs="Times New Roman"/>
          <w:sz w:val="24"/>
          <w:szCs w:val="30"/>
          <w:shd w:val="clear" w:color="auto" w:fill="FFFFFF"/>
        </w:rPr>
        <w:t>.</w:t>
      </w:r>
      <w:r w:rsidR="00A93701">
        <w:rPr>
          <w:rFonts w:ascii="Times New Roman" w:hAnsi="Times New Roman" w:cs="Times New Roman"/>
          <w:sz w:val="24"/>
          <w:szCs w:val="30"/>
          <w:shd w:val="clear" w:color="auto" w:fill="FFFFFF"/>
        </w:rPr>
        <w:t xml:space="preserve"> </w:t>
      </w:r>
      <w:r w:rsidR="003B6C5D" w:rsidRPr="00ED3853">
        <w:rPr>
          <w:rFonts w:ascii="Times New Roman" w:hAnsi="Times New Roman" w:cs="Times New Roman"/>
          <w:sz w:val="24"/>
          <w:szCs w:val="30"/>
          <w:shd w:val="clear" w:color="auto" w:fill="FFFFFF"/>
        </w:rPr>
        <w:t xml:space="preserve">Perusahaan dapat menentukan target struktur modal terlebih dahulu. </w:t>
      </w:r>
      <w:r w:rsidR="009A6521" w:rsidRPr="00ED3853">
        <w:rPr>
          <w:rFonts w:ascii="Times New Roman" w:hAnsi="Times New Roman" w:cs="Times New Roman"/>
          <w:sz w:val="24"/>
          <w:szCs w:val="30"/>
          <w:shd w:val="clear" w:color="auto" w:fill="FFFFFF"/>
        </w:rPr>
        <w:t xml:space="preserve">Perusahaan </w:t>
      </w:r>
      <w:r w:rsidR="00481240" w:rsidRPr="00ED3853">
        <w:rPr>
          <w:rFonts w:ascii="Times New Roman" w:hAnsi="Times New Roman" w:cs="Times New Roman"/>
          <w:sz w:val="24"/>
          <w:szCs w:val="30"/>
          <w:shd w:val="clear" w:color="auto" w:fill="FFFFFF"/>
        </w:rPr>
        <w:t>dapat menerbitkan utang ketika</w:t>
      </w:r>
      <w:r w:rsidR="009A6521" w:rsidRPr="00ED3853">
        <w:rPr>
          <w:rFonts w:ascii="Times New Roman" w:hAnsi="Times New Roman" w:cs="Times New Roman"/>
          <w:sz w:val="24"/>
          <w:szCs w:val="30"/>
          <w:shd w:val="clear" w:color="auto" w:fill="FFFFFF"/>
        </w:rPr>
        <w:t xml:space="preserve"> rasio utang dengan ekuitas tidak mencapai tingkat yang diinginkan</w:t>
      </w:r>
      <w:r w:rsidR="00481240" w:rsidRPr="00ED3853">
        <w:rPr>
          <w:rFonts w:ascii="Times New Roman" w:hAnsi="Times New Roman" w:cs="Times New Roman"/>
          <w:sz w:val="24"/>
          <w:szCs w:val="30"/>
          <w:shd w:val="clear" w:color="auto" w:fill="FFFFFF"/>
        </w:rPr>
        <w:t>, sebaliknya ketika</w:t>
      </w:r>
      <w:r w:rsidR="00903685" w:rsidRPr="00ED3853">
        <w:rPr>
          <w:rFonts w:ascii="Times New Roman" w:hAnsi="Times New Roman" w:cs="Times New Roman"/>
          <w:sz w:val="24"/>
          <w:szCs w:val="30"/>
          <w:shd w:val="clear" w:color="auto" w:fill="FFFFFF"/>
        </w:rPr>
        <w:t xml:space="preserve"> rasio </w:t>
      </w:r>
      <w:r w:rsidR="00903685" w:rsidRPr="00ED3853">
        <w:rPr>
          <w:rFonts w:ascii="Times New Roman" w:hAnsi="Times New Roman" w:cs="Times New Roman"/>
          <w:sz w:val="24"/>
          <w:szCs w:val="30"/>
          <w:shd w:val="clear" w:color="auto" w:fill="FFFFFF"/>
        </w:rPr>
        <w:lastRenderedPageBreak/>
        <w:t xml:space="preserve">utang dengan ekuitas </w:t>
      </w:r>
      <w:r w:rsidR="009A6521" w:rsidRPr="00ED3853">
        <w:rPr>
          <w:rFonts w:ascii="Times New Roman" w:hAnsi="Times New Roman" w:cs="Times New Roman"/>
          <w:sz w:val="24"/>
          <w:szCs w:val="30"/>
          <w:shd w:val="clear" w:color="auto" w:fill="FFFFFF"/>
        </w:rPr>
        <w:t xml:space="preserve">melampaui tingkat yang diinginkan, </w:t>
      </w:r>
      <w:r w:rsidR="00903685" w:rsidRPr="00ED3853">
        <w:rPr>
          <w:rFonts w:ascii="Times New Roman" w:hAnsi="Times New Roman" w:cs="Times New Roman"/>
          <w:sz w:val="24"/>
          <w:szCs w:val="30"/>
          <w:shd w:val="clear" w:color="auto" w:fill="FFFFFF"/>
        </w:rPr>
        <w:t xml:space="preserve">perusahaan dapat menerbitkan saham biasa </w:t>
      </w:r>
      <w:r w:rsidR="00903685" w:rsidRPr="00ED3853">
        <w:rPr>
          <w:rFonts w:ascii="Times New Roman" w:hAnsi="Times New Roman" w:cs="Times New Roman"/>
          <w:sz w:val="24"/>
          <w:szCs w:val="30"/>
          <w:shd w:val="clear" w:color="auto" w:fill="FFFFFF"/>
        </w:rPr>
        <w:fldChar w:fldCharType="begin" w:fldLock="1"/>
      </w:r>
      <w:r w:rsidR="00F80340" w:rsidRPr="00ED3853">
        <w:rPr>
          <w:rFonts w:ascii="Times New Roman" w:hAnsi="Times New Roman" w:cs="Times New Roman"/>
          <w:sz w:val="24"/>
          <w:szCs w:val="30"/>
          <w:shd w:val="clear" w:color="auto" w:fill="FFFFFF"/>
        </w:rPr>
        <w:instrText>ADDIN CSL_CITATION {"citationItems":[{"id":"ITEM-1","itemData":{"ISBN":"978-602-318-025-7","author":[{"dropping-particle":"","family":"Halim","given":"Abdul","non-dropping-particle":"","parse-names":false,"suffix":""}],"edition":"1","id":"ITEM-1","issued":{"date-parts":[["2015"]]},"number-of-pages":"316","publisher":"Mitra Wacana Media","title":"Manajemen Keuangan Bisnis Konsep Dan Aplikasi","type":"book"},"uris":["http://www.mendeley.com/documents/?uuid=b6917cba-7189-4c0f-a336-8a0a11b6dfbd"]}],"mendeley":{"formattedCitation":"(Halim, 2015)","manualFormatting":"(Halim, 2015: 81)","plainTextFormattedCitation":"(Halim, 2015)","previouslyFormattedCitation":"(Halim, 2015)"},"properties":{"noteIndex":0},"schema":"https://github.com/citation-style-language/schema/raw/master/csl-citation.json"}</w:instrText>
      </w:r>
      <w:r w:rsidR="00903685" w:rsidRPr="00ED3853">
        <w:rPr>
          <w:rFonts w:ascii="Times New Roman" w:hAnsi="Times New Roman" w:cs="Times New Roman"/>
          <w:sz w:val="24"/>
          <w:szCs w:val="30"/>
          <w:shd w:val="clear" w:color="auto" w:fill="FFFFFF"/>
        </w:rPr>
        <w:fldChar w:fldCharType="separate"/>
      </w:r>
      <w:r w:rsidR="00903685" w:rsidRPr="00ED3853">
        <w:rPr>
          <w:rFonts w:ascii="Times New Roman" w:hAnsi="Times New Roman" w:cs="Times New Roman"/>
          <w:noProof/>
          <w:sz w:val="24"/>
          <w:szCs w:val="30"/>
          <w:shd w:val="clear" w:color="auto" w:fill="FFFFFF"/>
        </w:rPr>
        <w:t>(Halim, 2015: 81)</w:t>
      </w:r>
      <w:r w:rsidR="00903685" w:rsidRPr="00ED3853">
        <w:rPr>
          <w:rFonts w:ascii="Times New Roman" w:hAnsi="Times New Roman" w:cs="Times New Roman"/>
          <w:sz w:val="24"/>
          <w:szCs w:val="30"/>
          <w:shd w:val="clear" w:color="auto" w:fill="FFFFFF"/>
        </w:rPr>
        <w:fldChar w:fldCharType="end"/>
      </w:r>
      <w:r w:rsidR="00903685" w:rsidRPr="00ED3853">
        <w:rPr>
          <w:rFonts w:ascii="Times New Roman" w:hAnsi="Times New Roman" w:cs="Times New Roman"/>
          <w:sz w:val="24"/>
          <w:szCs w:val="30"/>
          <w:shd w:val="clear" w:color="auto" w:fill="FFFFFF"/>
        </w:rPr>
        <w:t xml:space="preserve">. </w:t>
      </w:r>
      <w:r w:rsidR="00DF5B78" w:rsidRPr="00ED3853">
        <w:rPr>
          <w:rFonts w:ascii="Times New Roman" w:hAnsi="Times New Roman" w:cs="Times New Roman"/>
          <w:sz w:val="24"/>
          <w:szCs w:val="30"/>
          <w:shd w:val="clear" w:color="auto" w:fill="FFFFFF"/>
        </w:rPr>
        <w:t>Struktur modal yang diuk</w:t>
      </w:r>
      <w:r w:rsidR="009A5B8F" w:rsidRPr="00ED3853">
        <w:rPr>
          <w:rFonts w:ascii="Times New Roman" w:hAnsi="Times New Roman" w:cs="Times New Roman"/>
          <w:sz w:val="24"/>
          <w:szCs w:val="30"/>
          <w:shd w:val="clear" w:color="auto" w:fill="FFFFFF"/>
        </w:rPr>
        <w:t>ur dengan DER</w:t>
      </w:r>
      <w:r w:rsidR="00DF5B78" w:rsidRPr="00ED3853">
        <w:rPr>
          <w:rFonts w:ascii="Times New Roman" w:hAnsi="Times New Roman" w:cs="Times New Roman"/>
          <w:sz w:val="24"/>
          <w:szCs w:val="30"/>
          <w:shd w:val="clear" w:color="auto" w:fill="FFFFFF"/>
        </w:rPr>
        <w:t xml:space="preserve"> dapat dirumuskan sebagai berikut:</w:t>
      </w:r>
      <w:r w:rsidR="009A6521" w:rsidRPr="00ED3853">
        <w:rPr>
          <w:rFonts w:cstheme="minorHAnsi"/>
          <w:lang w:val="en-GB"/>
        </w:rPr>
        <w:t xml:space="preserve"> </w:t>
      </w:r>
    </w:p>
    <w:p w:rsidR="00BE4CC3" w:rsidRDefault="00CB11D5" w:rsidP="0080279B">
      <w:pPr>
        <w:pStyle w:val="ListParagraph"/>
        <w:spacing w:line="480" w:lineRule="auto"/>
        <w:ind w:left="851" w:firstLine="589"/>
        <w:jc w:val="both"/>
        <w:rPr>
          <w:rFonts w:ascii="Times New Roman" w:hAnsi="Times New Roman" w:cs="Times New Roman"/>
          <w:sz w:val="24"/>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83840" behindDoc="0" locked="0" layoutInCell="1" allowOverlap="1" wp14:anchorId="073E9775" wp14:editId="07450560">
                <wp:simplePos x="0" y="0"/>
                <wp:positionH relativeFrom="column">
                  <wp:posOffset>870585</wp:posOffset>
                </wp:positionH>
                <wp:positionV relativeFrom="paragraph">
                  <wp:posOffset>17913</wp:posOffset>
                </wp:positionV>
                <wp:extent cx="3971925" cy="504825"/>
                <wp:effectExtent l="19050" t="19050" r="28575" b="28575"/>
                <wp:wrapNone/>
                <wp:docPr id="16" name="Rectangle 16"/>
                <wp:cNvGraphicFramePr/>
                <a:graphic xmlns:a="http://schemas.openxmlformats.org/drawingml/2006/main">
                  <a:graphicData uri="http://schemas.microsoft.com/office/word/2010/wordprocessingShape">
                    <wps:wsp>
                      <wps:cNvSpPr/>
                      <wps:spPr>
                        <a:xfrm>
                          <a:off x="0" y="0"/>
                          <a:ext cx="3971925" cy="50482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5A78BE" w:rsidRPr="00705342" w:rsidRDefault="005A78BE" w:rsidP="00DF0E58">
                            <w:pPr>
                              <w:rPr>
                                <w:rFonts w:ascii="Times New Roman" w:hAnsi="Times New Roman" w:cs="Times New Roman"/>
                                <w:sz w:val="24"/>
                                <w:lang w:val="en-GB"/>
                              </w:rPr>
                            </w:pPr>
                            <m:oMathPara>
                              <m:oMath>
                                <m:r>
                                  <w:rPr>
                                    <w:rFonts w:ascii="Cambria Math" w:hAnsi="Cambria Math" w:cs="Times New Roman"/>
                                    <w:sz w:val="24"/>
                                    <w:lang w:val="en-GB"/>
                                  </w:rPr>
                                  <m:t>Debt to Equity Ratio=</m:t>
                                </m:r>
                                <m:f>
                                  <m:fPr>
                                    <m:ctrlPr>
                                      <w:rPr>
                                        <w:rFonts w:ascii="Cambria Math" w:hAnsi="Cambria Math" w:cs="Times New Roman"/>
                                        <w:i/>
                                        <w:sz w:val="24"/>
                                        <w:lang w:val="en-GB"/>
                                      </w:rPr>
                                    </m:ctrlPr>
                                  </m:fPr>
                                  <m:num>
                                    <m:r>
                                      <w:rPr>
                                        <w:rFonts w:ascii="Cambria Math" w:hAnsi="Cambria Math" w:cs="Times New Roman"/>
                                        <w:sz w:val="24"/>
                                        <w:lang w:val="en-GB"/>
                                      </w:rPr>
                                      <m:t>Total Debt</m:t>
                                    </m:r>
                                  </m:num>
                                  <m:den>
                                    <m:r>
                                      <w:rPr>
                                        <w:rFonts w:ascii="Cambria Math" w:hAnsi="Cambria Math" w:cs="Times New Roman"/>
                                        <w:sz w:val="24"/>
                                        <w:lang w:val="en-GB"/>
                                      </w:rPr>
                                      <m:t>Total Equity</m:t>
                                    </m:r>
                                  </m:den>
                                </m:f>
                                <m:r>
                                  <w:rPr>
                                    <w:rFonts w:ascii="Cambria Math" w:hAnsi="Cambria Math" w:cs="Times New Roman"/>
                                    <w:sz w:val="24"/>
                                    <w:lang w:val="en-GB"/>
                                  </w:rPr>
                                  <m:t>X100%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E9775" id="Rectangle 16" o:spid="_x0000_s1026" style="position:absolute;left:0;text-align:left;margin-left:68.55pt;margin-top:1.4pt;width:312.75pt;height:39.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" fillcolor="white [3201]" strokecolor="black [3200]" strokeweight="2.25pt">
                <v:textbox>
                  <w:txbxContent>
                    <w:p w:rsidR="005A78BE" w:rsidRPr="00705342" w:rsidRDefault="005A78BE" w:rsidP="00DF0E58">
                      <w:pPr>
                        <w:rPr>
                          <w:rFonts w:ascii="Times New Roman" w:hAnsi="Times New Roman" w:cs="Times New Roman"/>
                          <w:sz w:val="24"/>
                          <w:lang w:val="en-GB"/>
                        </w:rPr>
                      </w:pPr>
                      <m:oMathPara>
                        <m:oMath>
                          <m:r>
                            <w:rPr>
                              <w:rFonts w:ascii="Cambria Math" w:hAnsi="Cambria Math" w:cs="Times New Roman"/>
                              <w:sz w:val="24"/>
                              <w:lang w:val="en-GB"/>
                            </w:rPr>
                            <m:t>Debt to Equity Ratio=</m:t>
                          </m:r>
                          <m:f>
                            <m:fPr>
                              <m:ctrlPr>
                                <w:rPr>
                                  <w:rFonts w:ascii="Cambria Math" w:hAnsi="Cambria Math" w:cs="Times New Roman"/>
                                  <w:i/>
                                  <w:sz w:val="24"/>
                                  <w:lang w:val="en-GB"/>
                                </w:rPr>
                              </m:ctrlPr>
                            </m:fPr>
                            <m:num>
                              <m:r>
                                <w:rPr>
                                  <w:rFonts w:ascii="Cambria Math" w:hAnsi="Cambria Math" w:cs="Times New Roman"/>
                                  <w:sz w:val="24"/>
                                  <w:lang w:val="en-GB"/>
                                </w:rPr>
                                <m:t>Total Debt</m:t>
                              </m:r>
                            </m:num>
                            <m:den>
                              <m:r>
                                <w:rPr>
                                  <w:rFonts w:ascii="Cambria Math" w:hAnsi="Cambria Math" w:cs="Times New Roman"/>
                                  <w:sz w:val="24"/>
                                  <w:lang w:val="en-GB"/>
                                </w:rPr>
                                <m:t>Total Equity</m:t>
                              </m:r>
                            </m:den>
                          </m:f>
                          <m:r>
                            <w:rPr>
                              <w:rFonts w:ascii="Cambria Math" w:hAnsi="Cambria Math" w:cs="Times New Roman"/>
                              <w:sz w:val="24"/>
                              <w:lang w:val="en-GB"/>
                            </w:rPr>
                            <m:t>X100%</m:t>
                          </m:r>
                        </m:oMath>
                      </m:oMathPara>
                    </w:p>
                  </w:txbxContent>
                </v:textbox>
              </v:rect>
            </w:pict>
          </mc:Fallback>
        </mc:AlternateContent>
      </w:r>
    </w:p>
    <w:p w:rsidR="00ED3853" w:rsidRPr="00ED3853" w:rsidRDefault="00ED3853" w:rsidP="00ED3853">
      <w:pPr>
        <w:spacing w:after="0" w:line="240" w:lineRule="auto"/>
        <w:jc w:val="both"/>
        <w:rPr>
          <w:rFonts w:ascii="Times New Roman" w:hAnsi="Times New Roman" w:cs="Times New Roman"/>
          <w:sz w:val="24"/>
          <w:lang w:val="en-GB"/>
        </w:rPr>
      </w:pPr>
    </w:p>
    <w:p w:rsidR="009E22BE" w:rsidRPr="00ED3853" w:rsidRDefault="0006608E" w:rsidP="0068490B">
      <w:pPr>
        <w:pStyle w:val="Heading3"/>
        <w:numPr>
          <w:ilvl w:val="0"/>
          <w:numId w:val="66"/>
        </w:numPr>
        <w:spacing w:line="480" w:lineRule="auto"/>
        <w:ind w:left="709"/>
        <w:rPr>
          <w:rFonts w:ascii="Times New Roman" w:hAnsi="Times New Roman" w:cs="Times New Roman"/>
          <w:b/>
          <w:color w:val="auto"/>
          <w:sz w:val="24"/>
        </w:rPr>
      </w:pPr>
      <w:r w:rsidRPr="00ED3853">
        <w:rPr>
          <w:rFonts w:ascii="Times New Roman" w:hAnsi="Times New Roman" w:cs="Times New Roman"/>
          <w:b/>
          <w:color w:val="auto"/>
          <w:sz w:val="24"/>
        </w:rPr>
        <w:t>Struktur Aktiva</w:t>
      </w:r>
    </w:p>
    <w:p w:rsidR="007C052D" w:rsidRDefault="0006608E" w:rsidP="007C052D">
      <w:pPr>
        <w:pStyle w:val="ListParagraph"/>
        <w:spacing w:line="480" w:lineRule="auto"/>
        <w:ind w:left="851" w:firstLine="589"/>
        <w:jc w:val="both"/>
        <w:rPr>
          <w:rFonts w:ascii="Times New Roman" w:hAnsi="Times New Roman" w:cs="Times New Roman"/>
          <w:sz w:val="24"/>
          <w:lang w:val="en-GB"/>
        </w:rPr>
      </w:pPr>
      <w:r w:rsidRPr="0006608E">
        <w:rPr>
          <w:rFonts w:ascii="Times New Roman" w:hAnsi="Times New Roman" w:cs="Times New Roman"/>
          <w:sz w:val="24"/>
          <w:lang w:val="en-GB"/>
        </w:rPr>
        <w:t>Struktur aktiva dapat didefinisikan sebagai komponen aktiva perusahaan yang menunjukkan proporsi aktiva yang dapat d</w:t>
      </w:r>
      <w:r w:rsidR="003B6C5D">
        <w:rPr>
          <w:rFonts w:ascii="Times New Roman" w:hAnsi="Times New Roman" w:cs="Times New Roman"/>
          <w:sz w:val="24"/>
          <w:lang w:val="en-GB"/>
        </w:rPr>
        <w:t>ijadikan jaminan untuk menerima</w:t>
      </w:r>
      <w:r w:rsidRPr="0006608E">
        <w:rPr>
          <w:rFonts w:ascii="Times New Roman" w:hAnsi="Times New Roman" w:cs="Times New Roman"/>
          <w:sz w:val="24"/>
          <w:lang w:val="en-GB"/>
        </w:rPr>
        <w:t xml:space="preserve"> pinjaman. Perusahaan yang memiliki aktiva tetap yang tinggi cenderung akan mendapatkan jaminan dengan mudah, karena aktiva tetap dapat dijadikan untuk mendukung peningkatan operasi perusahaan. </w:t>
      </w:r>
      <w:r w:rsidR="00D96EBC">
        <w:rPr>
          <w:rFonts w:ascii="Times New Roman" w:hAnsi="Times New Roman" w:cs="Times New Roman"/>
          <w:sz w:val="24"/>
          <w:lang w:val="en-GB"/>
        </w:rPr>
        <w:t xml:space="preserve">Hal ini menyebabkan </w:t>
      </w:r>
      <w:r w:rsidRPr="0006608E">
        <w:rPr>
          <w:rFonts w:ascii="Times New Roman" w:hAnsi="Times New Roman" w:cs="Times New Roman"/>
          <w:sz w:val="24"/>
          <w:lang w:val="en-GB"/>
        </w:rPr>
        <w:t xml:space="preserve">struktur aktiva memiliki dampak pada struktur modal </w:t>
      </w:r>
      <w:r w:rsidRPr="0006608E">
        <w:rPr>
          <w:rFonts w:ascii="Times New Roman" w:hAnsi="Times New Roman" w:cs="Times New Roman"/>
          <w:sz w:val="24"/>
          <w:lang w:val="en-GB"/>
        </w:rPr>
        <w:fldChar w:fldCharType="begin" w:fldLock="1"/>
      </w:r>
      <w:r w:rsidR="0031609F">
        <w:rPr>
          <w:rFonts w:ascii="Times New Roman" w:hAnsi="Times New Roman" w:cs="Times New Roman"/>
          <w:sz w:val="24"/>
          <w:lang w:val="en-GB"/>
        </w:rPr>
        <w:instrText>ADDIN CSL_CITATION {"citationItems":[{"id":"ITEM-1","itemData":{"DOI":"10.33395/owner.v6i3.905","ISSN":"2548-7507","abstract":"This study aims to determine the effect of asset structure, firm size, operating leverage and sales growth on capital structure of food and beverage sub-sector companies listed on the Indonesia Stock Exchange in 2017-2020. The data used is sourced from financial data on the Indonesia Stock Exchange through the website www.idx.co.id , and a selection has been made according to predetermined criteria. The population used in this study is Food and Beverage companies, totaling 30 companies, by using a purposive sample, the resulting sample is 17 companies. With this research, it is hoped that it can become a science to help further researchers as well as students or the general public who need a source of information. From the research, it can be seen that Asset Structure, Company Size, Operating Laverage and Sales Growth have a positive and significant effect simultaneously on profit growth. Asset structure and firm size have a negative and insignificant effect on profit growth. Operating leverage has a positive and significant effect on profit growth while Sales Growth has a positive but not significant effect on profit growth in food and beverage companies listed on the Indonesia Stock Exchange for the 2017-2020 period.","author":[{"dropping-particle":"","family":"Aruan","given":"Deasy Arisandy","non-dropping-particle":"","parse-names":false,"suffix":""},{"dropping-particle":"","family":"Sitanggang","given":"Putri","non-dropping-particle":"","parse-names":false,"suffix":""},{"dropping-particle":"","family":"Lumban Tobing","given":"Catrin Naomi","non-dropping-particle":"","parse-names":false,"suffix":""},{"dropping-particle":"","family":"Harianja","given":"Lasriana","non-dropping-particle":"","parse-names":false,"suffix":""}],"container-title":"Owner","id":"ITEM-1","issue":"3","issued":{"date-parts":[["2022"]]},"page":"2336-2344","title":"Pengaruh Struktur Aktiva, Ukuran Perusahaan, Operating Leverage dan Pertumbuhan Penjualan Terhadap Struktur Modal Pada Perusahaan Makanan dan Minuman Yang Terdaftar Di Bursa Efek Indonesia (2017-2020)","type":"article-journal","volume":"6"},"uris":["http://www.mendeley.com/documents/?uuid=6781df91-35c3-4e2c-a2fc-fa8605794d9b"]}],"mendeley":{"formattedCitation":"(Aruan et al., 2022)","manualFormatting":"(Aruan et al., 2022: 2336)","plainTextFormattedCitation":"(Aruan et al., 2022)","previouslyFormattedCitation":"(Aruan et al., 2022)"},"properties":{"noteIndex":0},"schema":"https://github.com/citation-style-language/schema/raw/master/csl-citation.json"}</w:instrText>
      </w:r>
      <w:r w:rsidRPr="0006608E">
        <w:rPr>
          <w:rFonts w:ascii="Times New Roman" w:hAnsi="Times New Roman" w:cs="Times New Roman"/>
          <w:sz w:val="24"/>
          <w:lang w:val="en-GB"/>
        </w:rPr>
        <w:fldChar w:fldCharType="separate"/>
      </w:r>
      <w:r w:rsidRPr="0006608E">
        <w:rPr>
          <w:rFonts w:ascii="Times New Roman" w:hAnsi="Times New Roman" w:cs="Times New Roman"/>
          <w:noProof/>
          <w:sz w:val="24"/>
          <w:lang w:val="en-GB"/>
        </w:rPr>
        <w:t>(Aruan et al., 2022</w:t>
      </w:r>
      <w:r w:rsidR="0031609F">
        <w:rPr>
          <w:rFonts w:ascii="Times New Roman" w:hAnsi="Times New Roman" w:cs="Times New Roman"/>
          <w:noProof/>
          <w:sz w:val="24"/>
          <w:lang w:val="en-GB"/>
        </w:rPr>
        <w:t>: 2336</w:t>
      </w:r>
      <w:r w:rsidRPr="0006608E">
        <w:rPr>
          <w:rFonts w:ascii="Times New Roman" w:hAnsi="Times New Roman" w:cs="Times New Roman"/>
          <w:noProof/>
          <w:sz w:val="24"/>
          <w:lang w:val="en-GB"/>
        </w:rPr>
        <w:t>)</w:t>
      </w:r>
      <w:r w:rsidRPr="0006608E">
        <w:rPr>
          <w:rFonts w:ascii="Times New Roman" w:hAnsi="Times New Roman" w:cs="Times New Roman"/>
          <w:sz w:val="24"/>
          <w:lang w:val="en-GB"/>
        </w:rPr>
        <w:fldChar w:fldCharType="end"/>
      </w:r>
      <w:r w:rsidRPr="0006608E">
        <w:rPr>
          <w:rFonts w:ascii="Times New Roman" w:hAnsi="Times New Roman" w:cs="Times New Roman"/>
          <w:sz w:val="24"/>
          <w:lang w:val="en-GB"/>
        </w:rPr>
        <w:t xml:space="preserve">. </w:t>
      </w:r>
    </w:p>
    <w:p w:rsidR="007148D5" w:rsidRDefault="0006608E" w:rsidP="007148D5">
      <w:pPr>
        <w:pStyle w:val="ListParagraph"/>
        <w:spacing w:line="480" w:lineRule="auto"/>
        <w:ind w:left="851" w:firstLine="589"/>
        <w:jc w:val="both"/>
        <w:rPr>
          <w:rFonts w:ascii="Times New Roman" w:hAnsi="Times New Roman" w:cs="Times New Roman"/>
          <w:sz w:val="24"/>
          <w:lang w:val="en-GB"/>
        </w:rPr>
      </w:pPr>
      <w:r w:rsidRPr="007C052D">
        <w:rPr>
          <w:rFonts w:ascii="Times New Roman" w:hAnsi="Times New Roman" w:cs="Times New Roman"/>
          <w:sz w:val="24"/>
          <w:lang w:val="en-GB"/>
        </w:rPr>
        <w:t xml:space="preserve">Perusahaan dengan komposisi aktiva lancar yang lebih besar dari pada komposisi aktiva tetap terhadap total aktiva, dapat menggunakan utang yang lebih besar untuk membelanjai investasinya dibandingkan dengan perusahaan yang komposisi aktiva tetapnya lebih besar dibandingkan dengan aktiva lancar </w:t>
      </w:r>
      <w:r w:rsidR="00591CF8" w:rsidRPr="007C052D">
        <w:rPr>
          <w:rFonts w:ascii="Times New Roman" w:hAnsi="Times New Roman" w:cs="Times New Roman"/>
          <w:sz w:val="24"/>
          <w:lang w:val="en-GB"/>
        </w:rPr>
        <w:fldChar w:fldCharType="begin" w:fldLock="1"/>
      </w:r>
      <w:r w:rsidR="00591CF8" w:rsidRPr="007C052D">
        <w:rPr>
          <w:rFonts w:ascii="Times New Roman" w:hAnsi="Times New Roman" w:cs="Times New Roman"/>
          <w:sz w:val="24"/>
          <w:lang w:val="en-GB"/>
        </w:rPr>
        <w:instrText>ADDIN CSL_CITATION {"citationItems":[{"id":"ITEM-1","itemData":{"ISBN":"978-602-014-0","author":[{"dropping-particle":"","family":"Sudana","given":"I Made","non-dropping-particle":"","parse-names":false,"suffix":""}],"edition":"2","id":"ITEM-1","issued":{"date-parts":[["2015"]]},"publisher":"Penerbit Erlangga","publisher-place":"Jakarta","title":"Manajemen Keuangan Perusahaan Teori dan Praktik","type":"book"},"uris":["http://www.mendeley.com/documents/?uuid=386a7b64-2ed8-4d91-a6ef-e4553b5e6bf3"]}],"mendeley":{"formattedCitation":"(Sudana, 2015)","manualFormatting":"(Sudana, 2015: 185)","plainTextFormattedCitation":"(Sudana, 2015)","previouslyFormattedCitation":"(Sudana, 2015)"},"properties":{"noteIndex":0},"schema":"https://github.com/citation-style-language/schema/raw/master/csl-citation.json"}</w:instrText>
      </w:r>
      <w:r w:rsidR="00591CF8" w:rsidRPr="007C052D">
        <w:rPr>
          <w:rFonts w:ascii="Times New Roman" w:hAnsi="Times New Roman" w:cs="Times New Roman"/>
          <w:sz w:val="24"/>
          <w:lang w:val="en-GB"/>
        </w:rPr>
        <w:fldChar w:fldCharType="separate"/>
      </w:r>
      <w:r w:rsidR="00591CF8" w:rsidRPr="007C052D">
        <w:rPr>
          <w:rFonts w:ascii="Times New Roman" w:hAnsi="Times New Roman" w:cs="Times New Roman"/>
          <w:noProof/>
          <w:sz w:val="24"/>
          <w:lang w:val="en-GB"/>
        </w:rPr>
        <w:t>(Sudana, 2015: 185)</w:t>
      </w:r>
      <w:r w:rsidR="00591CF8" w:rsidRPr="007C052D">
        <w:rPr>
          <w:rFonts w:ascii="Times New Roman" w:hAnsi="Times New Roman" w:cs="Times New Roman"/>
          <w:sz w:val="24"/>
          <w:lang w:val="en-GB"/>
        </w:rPr>
        <w:fldChar w:fldCharType="end"/>
      </w:r>
      <w:r w:rsidRPr="007C052D">
        <w:rPr>
          <w:rFonts w:ascii="Times New Roman" w:hAnsi="Times New Roman" w:cs="Times New Roman"/>
          <w:sz w:val="24"/>
          <w:lang w:val="en-GB"/>
        </w:rPr>
        <w:t xml:space="preserve">. </w:t>
      </w:r>
    </w:p>
    <w:p w:rsidR="003A7723" w:rsidRDefault="0006608E" w:rsidP="003A7723">
      <w:pPr>
        <w:pStyle w:val="ListParagraph"/>
        <w:spacing w:line="480" w:lineRule="auto"/>
        <w:ind w:left="851" w:firstLine="589"/>
        <w:jc w:val="both"/>
        <w:rPr>
          <w:rFonts w:ascii="Times New Roman" w:eastAsia="Times New Roman" w:hAnsi="Times New Roman" w:cs="Times New Roman"/>
          <w:sz w:val="24"/>
          <w:szCs w:val="24"/>
          <w:lang w:eastAsia="id-ID"/>
        </w:rPr>
      </w:pPr>
      <w:r w:rsidRPr="007C052D">
        <w:rPr>
          <w:rFonts w:ascii="Times New Roman" w:hAnsi="Times New Roman" w:cs="Times New Roman"/>
          <w:sz w:val="24"/>
          <w:lang w:val="en-GB"/>
        </w:rPr>
        <w:t>Sebagian besar perusahaan industri akan menanamkan dananya ke</w:t>
      </w:r>
      <w:r w:rsidR="006202F1" w:rsidRPr="007C052D">
        <w:rPr>
          <w:rFonts w:ascii="Times New Roman" w:hAnsi="Times New Roman" w:cs="Times New Roman"/>
          <w:sz w:val="24"/>
          <w:lang w:val="en-GB"/>
        </w:rPr>
        <w:t xml:space="preserve"> </w:t>
      </w:r>
      <w:r w:rsidRPr="007C052D">
        <w:rPr>
          <w:rFonts w:ascii="Times New Roman" w:hAnsi="Times New Roman" w:cs="Times New Roman"/>
          <w:sz w:val="24"/>
          <w:lang w:val="en-GB"/>
        </w:rPr>
        <w:t>dalam aktiva tetap yang dijadikan prioritas untuk meme</w:t>
      </w:r>
      <w:r w:rsidR="006202F1" w:rsidRPr="007C052D">
        <w:rPr>
          <w:rFonts w:ascii="Times New Roman" w:hAnsi="Times New Roman" w:cs="Times New Roman"/>
          <w:sz w:val="24"/>
          <w:lang w:val="en-GB"/>
        </w:rPr>
        <w:t xml:space="preserve">nuhi kebutuhan modalnya dari </w:t>
      </w:r>
      <w:r w:rsidRPr="007C052D">
        <w:rPr>
          <w:rFonts w:ascii="Times New Roman" w:hAnsi="Times New Roman" w:cs="Times New Roman"/>
          <w:sz w:val="24"/>
          <w:lang w:val="en-GB"/>
        </w:rPr>
        <w:t xml:space="preserve">modal sendiri. </w:t>
      </w:r>
      <w:r w:rsidR="00DF27EE" w:rsidRPr="007148D5">
        <w:rPr>
          <w:rFonts w:ascii="Times New Roman" w:eastAsia="Times New Roman" w:hAnsi="Times New Roman" w:cs="Times New Roman"/>
          <w:sz w:val="24"/>
          <w:szCs w:val="24"/>
          <w:lang w:eastAsia="id-ID"/>
        </w:rPr>
        <w:t>St</w:t>
      </w:r>
      <w:r w:rsidR="004D711B" w:rsidRPr="007148D5">
        <w:rPr>
          <w:rFonts w:ascii="Times New Roman" w:eastAsia="Times New Roman" w:hAnsi="Times New Roman" w:cs="Times New Roman"/>
          <w:sz w:val="24"/>
          <w:szCs w:val="24"/>
          <w:lang w:eastAsia="id-ID"/>
        </w:rPr>
        <w:t>r</w:t>
      </w:r>
      <w:r w:rsidR="00DF27EE" w:rsidRPr="007148D5">
        <w:rPr>
          <w:rFonts w:ascii="Times New Roman" w:eastAsia="Times New Roman" w:hAnsi="Times New Roman" w:cs="Times New Roman"/>
          <w:sz w:val="24"/>
          <w:szCs w:val="24"/>
          <w:lang w:eastAsia="id-ID"/>
        </w:rPr>
        <w:t xml:space="preserve">uktur aktiva sangat penting untuk keputusan pendanaan suatu perusahaan, karena aktiva tetap dapat digunakan sebagai jaminan bagi kreditur dan dapat digunakan sebagai </w:t>
      </w:r>
      <w:r w:rsidR="00DF27EE" w:rsidRPr="007148D5">
        <w:rPr>
          <w:rFonts w:ascii="Times New Roman" w:eastAsia="Times New Roman" w:hAnsi="Times New Roman" w:cs="Times New Roman"/>
          <w:sz w:val="24"/>
          <w:szCs w:val="24"/>
          <w:lang w:eastAsia="id-ID"/>
        </w:rPr>
        <w:lastRenderedPageBreak/>
        <w:t>jaminan untuk menda</w:t>
      </w:r>
      <w:r w:rsidR="003A7723">
        <w:rPr>
          <w:rFonts w:ascii="Times New Roman" w:eastAsia="Times New Roman" w:hAnsi="Times New Roman" w:cs="Times New Roman"/>
          <w:sz w:val="24"/>
          <w:szCs w:val="24"/>
          <w:lang w:eastAsia="id-ID"/>
        </w:rPr>
        <w:t xml:space="preserve">patkan pendanaan melalui utang. </w:t>
      </w:r>
      <w:r w:rsidR="00DF27EE" w:rsidRPr="003A7723">
        <w:rPr>
          <w:rFonts w:ascii="Times New Roman" w:eastAsia="Times New Roman" w:hAnsi="Times New Roman" w:cs="Times New Roman"/>
          <w:sz w:val="24"/>
          <w:szCs w:val="24"/>
          <w:lang w:eastAsia="id-ID"/>
        </w:rPr>
        <w:t>Perusahaan</w:t>
      </w:r>
      <w:r w:rsidR="00AE79B1" w:rsidRPr="003A7723">
        <w:rPr>
          <w:rFonts w:ascii="Times New Roman" w:eastAsia="Times New Roman" w:hAnsi="Times New Roman" w:cs="Times New Roman"/>
          <w:sz w:val="24"/>
          <w:szCs w:val="24"/>
          <w:lang w:eastAsia="id-ID"/>
        </w:rPr>
        <w:t xml:space="preserve"> </w:t>
      </w:r>
      <w:r w:rsidR="00DF27EE" w:rsidRPr="003A7723">
        <w:rPr>
          <w:rFonts w:ascii="Times New Roman" w:eastAsia="Times New Roman" w:hAnsi="Times New Roman" w:cs="Times New Roman"/>
          <w:sz w:val="24"/>
          <w:szCs w:val="24"/>
          <w:lang w:eastAsia="id-ID"/>
        </w:rPr>
        <w:t>yang memiliki banyak aset tetap cenderung menggunakan utang yang lebih besar untuk menjalankan kegiatan operasional  dengan baik</w:t>
      </w:r>
      <w:r w:rsidR="003A7723" w:rsidRPr="003A7723">
        <w:rPr>
          <w:rFonts w:ascii="Times New Roman" w:eastAsia="Times New Roman" w:hAnsi="Times New Roman" w:cs="Times New Roman"/>
          <w:sz w:val="24"/>
          <w:szCs w:val="24"/>
          <w:lang w:eastAsia="id-ID"/>
        </w:rPr>
        <w:t xml:space="preserve"> </w:t>
      </w:r>
      <w:r w:rsidR="003A7723" w:rsidRPr="003A7723">
        <w:rPr>
          <w:rFonts w:ascii="Times New Roman" w:eastAsia="Times New Roman" w:hAnsi="Times New Roman" w:cs="Times New Roman"/>
          <w:sz w:val="24"/>
          <w:szCs w:val="24"/>
          <w:lang w:eastAsia="id-ID"/>
        </w:rPr>
        <w:fldChar w:fldCharType="begin" w:fldLock="1"/>
      </w:r>
      <w:r w:rsidR="008B4BC8">
        <w:rPr>
          <w:rFonts w:ascii="Times New Roman" w:eastAsia="Times New Roman" w:hAnsi="Times New Roman" w:cs="Times New Roman"/>
          <w:sz w:val="24"/>
          <w:szCs w:val="24"/>
          <w:lang w:eastAsia="id-ID"/>
        </w:rPr>
        <w:instrText>ADDIN CSL_CITATION {"citationItems":[{"id":"ITEM-1","itemData":{"author":[{"dropping-particle":"","family":"Kusnadi","given":"Mutiara","non-dropping-particle":"","parse-names":false,"suffix":""},{"dropping-particle":"","family":"Isynuwardhana","given":"Deannes","non-dropping-particle":"","parse-names":false,"suffix":""},{"dropping-particle":"","family":"Saraswati","given":"Rr Sri","non-dropping-particle":"","parse-names":false,"suffix":""}],"container-title":"e-Proceeding of Management","id":"ITEM-1","issue":"2","issued":{"date-parts":[["2022"]]},"page":"558-566","title":"The Influence Of Assets Structure, Company Size, And Level Of Liquidity On Capital Structure (Study On The Food And Beverage Sub-Sector Listed On The Indonesia Stock Exchange Periode 2016-2020)","type":"article-journal","volume":"9"},"uris":["http://www.mendeley.com/documents/?uuid=0a278847-e5d6-48f5-906f-7b1c6ee7dfd6"]}],"mendeley":{"formattedCitation":"(Kusnadi et al., 2022)","manualFormatting":"(Kusnadi et al., 2022: 560)","plainTextFormattedCitation":"(Kusnadi et al., 2022)","previouslyFormattedCitation":"(Kusnadi et al., 2022)"},"properties":{"noteIndex":0},"schema":"https://github.com/citation-style-language/schema/raw/master/csl-citation.json"}</w:instrText>
      </w:r>
      <w:r w:rsidR="003A7723" w:rsidRPr="003A7723">
        <w:rPr>
          <w:rFonts w:ascii="Times New Roman" w:eastAsia="Times New Roman" w:hAnsi="Times New Roman" w:cs="Times New Roman"/>
          <w:sz w:val="24"/>
          <w:szCs w:val="24"/>
          <w:lang w:eastAsia="id-ID"/>
        </w:rPr>
        <w:fldChar w:fldCharType="separate"/>
      </w:r>
      <w:r w:rsidR="003A7723" w:rsidRPr="003A7723">
        <w:rPr>
          <w:rFonts w:ascii="Times New Roman" w:eastAsia="Times New Roman" w:hAnsi="Times New Roman" w:cs="Times New Roman"/>
          <w:noProof/>
          <w:sz w:val="24"/>
          <w:szCs w:val="24"/>
          <w:lang w:eastAsia="id-ID"/>
        </w:rPr>
        <w:t>(Kusnadi et al., 2022: 560)</w:t>
      </w:r>
      <w:r w:rsidR="003A7723" w:rsidRPr="003A7723">
        <w:rPr>
          <w:rFonts w:ascii="Times New Roman" w:eastAsia="Times New Roman" w:hAnsi="Times New Roman" w:cs="Times New Roman"/>
          <w:sz w:val="24"/>
          <w:szCs w:val="24"/>
          <w:lang w:eastAsia="id-ID"/>
        </w:rPr>
        <w:fldChar w:fldCharType="end"/>
      </w:r>
      <w:r w:rsidR="00DF27EE" w:rsidRPr="003A7723">
        <w:rPr>
          <w:rFonts w:ascii="Times New Roman" w:eastAsia="Times New Roman" w:hAnsi="Times New Roman" w:cs="Times New Roman"/>
          <w:sz w:val="24"/>
          <w:szCs w:val="24"/>
          <w:lang w:eastAsia="id-ID"/>
        </w:rPr>
        <w:t>.</w:t>
      </w:r>
      <w:r w:rsidR="00AE79B1" w:rsidRPr="003A7723">
        <w:rPr>
          <w:rFonts w:ascii="Times New Roman" w:eastAsia="Times New Roman" w:hAnsi="Times New Roman" w:cs="Times New Roman"/>
          <w:sz w:val="24"/>
          <w:szCs w:val="24"/>
          <w:lang w:eastAsia="id-ID"/>
        </w:rPr>
        <w:t xml:space="preserve"> </w:t>
      </w:r>
    </w:p>
    <w:p w:rsidR="007C052D" w:rsidRPr="003A7723" w:rsidRDefault="00641F5C" w:rsidP="003A7723">
      <w:pPr>
        <w:pStyle w:val="ListParagraph"/>
        <w:spacing w:line="480" w:lineRule="auto"/>
        <w:ind w:left="851" w:firstLine="589"/>
        <w:jc w:val="both"/>
        <w:rPr>
          <w:rFonts w:ascii="Times New Roman" w:eastAsia="Times New Roman" w:hAnsi="Times New Roman" w:cs="Times New Roman"/>
          <w:sz w:val="24"/>
          <w:szCs w:val="24"/>
          <w:lang w:eastAsia="id-ID"/>
        </w:rPr>
      </w:pPr>
      <w:r w:rsidRPr="003A7723">
        <w:rPr>
          <w:rFonts w:ascii="Times New Roman" w:hAnsi="Times New Roman" w:cs="Times New Roman"/>
          <w:sz w:val="24"/>
        </w:rPr>
        <w:t>Struktur aktiva menggambarkan jumlah aktiva yang</w:t>
      </w:r>
      <w:r w:rsidR="00B62266" w:rsidRPr="003A7723">
        <w:rPr>
          <w:rFonts w:ascii="Times New Roman" w:hAnsi="Times New Roman" w:cs="Times New Roman"/>
          <w:sz w:val="24"/>
        </w:rPr>
        <w:t xml:space="preserve"> dapat dijadikan jaminan utang </w:t>
      </w:r>
      <w:r w:rsidR="00B62266" w:rsidRPr="003A7723">
        <w:rPr>
          <w:rFonts w:ascii="Times New Roman" w:hAnsi="Times New Roman" w:cs="Times New Roman"/>
          <w:sz w:val="24"/>
        </w:rPr>
        <w:fldChar w:fldCharType="begin" w:fldLock="1"/>
      </w:r>
      <w:r w:rsidR="00E7054A" w:rsidRPr="003A7723">
        <w:rPr>
          <w:rFonts w:ascii="Times New Roman" w:hAnsi="Times New Roman" w:cs="Times New Roman"/>
          <w:sz w:val="24"/>
        </w:rPr>
        <w:instrText>ADDIN CSL_CITATION {"citationItems":[{"id":"ITEM-1","itemData":{"ISBN":"978-602-318-025-7","author":[{"dropping-particle":"","family":"Halim","given":"Abdul","non-dropping-particle":"","parse-names":false,"suffix":""}],"edition":"1","id":"ITEM-1","issued":{"date-parts":[["2015"]]},"number-of-pages":"316","publisher":"Mitra Wacana Media","title":"Manajemen Keuangan Bisnis Konsep Dan Aplikasi","type":"book"},"uris":["http://www.mendeley.com/documents/?uuid=b6917cba-7189-4c0f-a336-8a0a11b6dfbd"]}],"mendeley":{"formattedCitation":"(Halim, 2015)","manualFormatting":"(Halim, 2015: 101)","plainTextFormattedCitation":"(Halim, 2015)","previouslyFormattedCitation":"(Halim, 2015)"},"properties":{"noteIndex":0},"schema":"https://github.com/citation-style-language/schema/raw/master/csl-citation.json"}</w:instrText>
      </w:r>
      <w:r w:rsidR="00B62266" w:rsidRPr="003A7723">
        <w:rPr>
          <w:rFonts w:ascii="Times New Roman" w:hAnsi="Times New Roman" w:cs="Times New Roman"/>
          <w:sz w:val="24"/>
        </w:rPr>
        <w:fldChar w:fldCharType="separate"/>
      </w:r>
      <w:r w:rsidR="00B62266" w:rsidRPr="003A7723">
        <w:rPr>
          <w:rFonts w:ascii="Times New Roman" w:hAnsi="Times New Roman" w:cs="Times New Roman"/>
          <w:noProof/>
          <w:sz w:val="24"/>
        </w:rPr>
        <w:t>(Halim, 2015: 101)</w:t>
      </w:r>
      <w:r w:rsidR="00B62266" w:rsidRPr="003A7723">
        <w:rPr>
          <w:rFonts w:ascii="Times New Roman" w:hAnsi="Times New Roman" w:cs="Times New Roman"/>
          <w:sz w:val="24"/>
        </w:rPr>
        <w:fldChar w:fldCharType="end"/>
      </w:r>
      <w:r w:rsidR="00D96EBC" w:rsidRPr="003A7723">
        <w:rPr>
          <w:rFonts w:ascii="Times New Roman" w:hAnsi="Times New Roman" w:cs="Times New Roman"/>
          <w:sz w:val="24"/>
        </w:rPr>
        <w:t>. P</w:t>
      </w:r>
      <w:r w:rsidRPr="003A7723">
        <w:rPr>
          <w:rFonts w:ascii="Times New Roman" w:hAnsi="Times New Roman" w:cs="Times New Roman"/>
          <w:sz w:val="24"/>
        </w:rPr>
        <w:t>erusahaan yang memiliki jaminan terhadap utang akan lebih mudah memperoleh utang dibandingkan perusahaan yang tidak memili</w:t>
      </w:r>
      <w:r w:rsidR="00591608" w:rsidRPr="003A7723">
        <w:rPr>
          <w:rFonts w:ascii="Times New Roman" w:hAnsi="Times New Roman" w:cs="Times New Roman"/>
          <w:sz w:val="24"/>
        </w:rPr>
        <w:t>ki jaminan utang. P</w:t>
      </w:r>
      <w:r w:rsidRPr="003A7723">
        <w:rPr>
          <w:rFonts w:ascii="Times New Roman" w:hAnsi="Times New Roman" w:cs="Times New Roman"/>
          <w:sz w:val="24"/>
        </w:rPr>
        <w:t xml:space="preserve">erusahaan yang memiliki proporsi struktur aktiva yang lebih besar kemungkinan besar sudah lebih mapan dalam industri, risiko lebih kecil, dan akan menghasilkan tingkat </w:t>
      </w:r>
      <w:r w:rsidRPr="003A7723">
        <w:rPr>
          <w:rFonts w:ascii="Times New Roman" w:hAnsi="Times New Roman" w:cs="Times New Roman"/>
          <w:i/>
          <w:sz w:val="24"/>
        </w:rPr>
        <w:t>leverage</w:t>
      </w:r>
      <w:r w:rsidRPr="003A7723">
        <w:rPr>
          <w:rFonts w:ascii="Times New Roman" w:hAnsi="Times New Roman" w:cs="Times New Roman"/>
          <w:sz w:val="24"/>
        </w:rPr>
        <w:t xml:space="preserve"> yang besar</w:t>
      </w:r>
      <w:r w:rsidR="00591608" w:rsidRPr="003A7723">
        <w:rPr>
          <w:rFonts w:ascii="Times New Roman" w:hAnsi="Times New Roman" w:cs="Times New Roman"/>
          <w:sz w:val="24"/>
        </w:rPr>
        <w:t xml:space="preserve">. </w:t>
      </w:r>
      <w:r w:rsidRPr="003A7723">
        <w:rPr>
          <w:rFonts w:ascii="Times New Roman" w:hAnsi="Times New Roman" w:cs="Times New Roman"/>
          <w:sz w:val="24"/>
        </w:rPr>
        <w:t xml:space="preserve">Struktur aktiva dapat diukur dengan menggunakan rumus sebagai berikut: </w:t>
      </w:r>
    </w:p>
    <w:p w:rsidR="007C052D" w:rsidRDefault="00ED3853" w:rsidP="007C052D">
      <w:pPr>
        <w:pStyle w:val="ListParagraph"/>
        <w:spacing w:line="480" w:lineRule="auto"/>
        <w:ind w:left="851" w:firstLine="589"/>
        <w:jc w:val="both"/>
        <w:rPr>
          <w:rFonts w:ascii="Times New Roman" w:hAnsi="Times New Roman" w:cs="Times New Roman"/>
          <w:sz w:val="24"/>
        </w:rPr>
      </w:pPr>
      <w:r>
        <w:rPr>
          <w:noProof/>
          <w:lang w:val="id-ID" w:eastAsia="id-ID"/>
        </w:rPr>
        <mc:AlternateContent>
          <mc:Choice Requires="wps">
            <w:drawing>
              <wp:anchor distT="0" distB="0" distL="114300" distR="114300" simplePos="0" relativeHeight="251685888" behindDoc="0" locked="0" layoutInCell="1" allowOverlap="1" wp14:anchorId="024B1C05" wp14:editId="167E8B67">
                <wp:simplePos x="0" y="0"/>
                <wp:positionH relativeFrom="margin">
                  <wp:posOffset>1092200</wp:posOffset>
                </wp:positionH>
                <wp:positionV relativeFrom="paragraph">
                  <wp:posOffset>8890</wp:posOffset>
                </wp:positionV>
                <wp:extent cx="3971925" cy="504825"/>
                <wp:effectExtent l="19050" t="19050" r="28575" b="28575"/>
                <wp:wrapNone/>
                <wp:docPr id="17" name="Rectangle 17"/>
                <wp:cNvGraphicFramePr/>
                <a:graphic xmlns:a="http://schemas.openxmlformats.org/drawingml/2006/main">
                  <a:graphicData uri="http://schemas.microsoft.com/office/word/2010/wordprocessingShape">
                    <wps:wsp>
                      <wps:cNvSpPr/>
                      <wps:spPr>
                        <a:xfrm>
                          <a:off x="0" y="0"/>
                          <a:ext cx="3971925" cy="50482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5A78BE" w:rsidRPr="00705342" w:rsidRDefault="005A78BE" w:rsidP="00641F5C">
                            <w:pPr>
                              <w:rPr>
                                <w:rFonts w:ascii="Times New Roman" w:hAnsi="Times New Roman" w:cs="Times New Roman"/>
                                <w:sz w:val="24"/>
                                <w:lang w:val="en-GB"/>
                              </w:rPr>
                            </w:pPr>
                            <m:oMathPara>
                              <m:oMath>
                                <m:r>
                                  <w:rPr>
                                    <w:rFonts w:ascii="Cambria Math" w:hAnsi="Cambria Math" w:cs="Times New Roman"/>
                                    <w:sz w:val="24"/>
                                    <w:lang w:val="en-GB"/>
                                  </w:rPr>
                                  <m:t>Struktur Aktiva=</m:t>
                                </m:r>
                                <m:f>
                                  <m:fPr>
                                    <m:ctrlPr>
                                      <w:rPr>
                                        <w:rFonts w:ascii="Cambria Math" w:hAnsi="Cambria Math" w:cs="Times New Roman"/>
                                        <w:i/>
                                        <w:sz w:val="24"/>
                                        <w:lang w:val="en-GB"/>
                                      </w:rPr>
                                    </m:ctrlPr>
                                  </m:fPr>
                                  <m:num>
                                    <m:r>
                                      <w:rPr>
                                        <w:rFonts w:ascii="Cambria Math" w:hAnsi="Cambria Math" w:cs="Times New Roman"/>
                                        <w:sz w:val="24"/>
                                        <w:lang w:val="en-GB"/>
                                      </w:rPr>
                                      <m:t>Total Aktiva Tetap</m:t>
                                    </m:r>
                                  </m:num>
                                  <m:den>
                                    <m:r>
                                      <w:rPr>
                                        <w:rFonts w:ascii="Cambria Math" w:hAnsi="Cambria Math" w:cs="Times New Roman"/>
                                        <w:sz w:val="24"/>
                                        <w:lang w:val="en-GB"/>
                                      </w:rPr>
                                      <m:t>Total Aktiva</m:t>
                                    </m:r>
                                  </m:den>
                                </m:f>
                                <m:r>
                                  <w:rPr>
                                    <w:rFonts w:ascii="Cambria Math" w:hAnsi="Cambria Math" w:cs="Times New Roman"/>
                                    <w:sz w:val="24"/>
                                    <w:lang w:val="en-GB"/>
                                  </w:rPr>
                                  <m:t>X100%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B1C05" id="Rectangle 17" o:spid="_x0000_s1027" style="position:absolute;left:0;text-align:left;margin-left:86pt;margin-top:.7pt;width:312.75pt;height:39.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" fillcolor="white [3201]" strokecolor="black [3200]" strokeweight="2.25pt">
                <v:textbox>
                  <w:txbxContent>
                    <w:p w:rsidR="005A78BE" w:rsidRPr="00705342" w:rsidRDefault="005A78BE" w:rsidP="00641F5C">
                      <w:pPr>
                        <w:rPr>
                          <w:rFonts w:ascii="Times New Roman" w:hAnsi="Times New Roman" w:cs="Times New Roman"/>
                          <w:sz w:val="24"/>
                          <w:lang w:val="en-GB"/>
                        </w:rPr>
                      </w:pPr>
                      <m:oMathPara>
                        <m:oMath>
                          <m:r>
                            <w:rPr>
                              <w:rFonts w:ascii="Cambria Math" w:hAnsi="Cambria Math" w:cs="Times New Roman"/>
                              <w:sz w:val="24"/>
                              <w:lang w:val="en-GB"/>
                            </w:rPr>
                            <m:t>Struktur Aktiva=</m:t>
                          </m:r>
                          <m:f>
                            <m:fPr>
                              <m:ctrlPr>
                                <w:rPr>
                                  <w:rFonts w:ascii="Cambria Math" w:hAnsi="Cambria Math" w:cs="Times New Roman"/>
                                  <w:i/>
                                  <w:sz w:val="24"/>
                                  <w:lang w:val="en-GB"/>
                                </w:rPr>
                              </m:ctrlPr>
                            </m:fPr>
                            <m:num>
                              <m:r>
                                <w:rPr>
                                  <w:rFonts w:ascii="Cambria Math" w:hAnsi="Cambria Math" w:cs="Times New Roman"/>
                                  <w:sz w:val="24"/>
                                  <w:lang w:val="en-GB"/>
                                </w:rPr>
                                <m:t>Total Aktiva Tetap</m:t>
                              </m:r>
                            </m:num>
                            <m:den>
                              <m:r>
                                <w:rPr>
                                  <w:rFonts w:ascii="Cambria Math" w:hAnsi="Cambria Math" w:cs="Times New Roman"/>
                                  <w:sz w:val="24"/>
                                  <w:lang w:val="en-GB"/>
                                </w:rPr>
                                <m:t>Total Aktiva</m:t>
                              </m:r>
                            </m:den>
                          </m:f>
                          <m:r>
                            <w:rPr>
                              <w:rFonts w:ascii="Cambria Math" w:hAnsi="Cambria Math" w:cs="Times New Roman"/>
                              <w:sz w:val="24"/>
                              <w:lang w:val="en-GB"/>
                            </w:rPr>
                            <m:t>X100%</m:t>
                          </m:r>
                        </m:oMath>
                      </m:oMathPara>
                    </w:p>
                  </w:txbxContent>
                </v:textbox>
                <w10:wrap anchorx="margin"/>
              </v:rect>
            </w:pict>
          </mc:Fallback>
        </mc:AlternateContent>
      </w:r>
    </w:p>
    <w:p w:rsidR="00310D00" w:rsidRPr="007C052D" w:rsidRDefault="00310D00" w:rsidP="007C052D">
      <w:pPr>
        <w:pStyle w:val="ListParagraph"/>
        <w:spacing w:line="480" w:lineRule="auto"/>
        <w:ind w:left="851" w:firstLine="589"/>
        <w:jc w:val="both"/>
        <w:rPr>
          <w:rFonts w:ascii="Times New Roman" w:hAnsi="Times New Roman" w:cs="Times New Roman"/>
          <w:sz w:val="24"/>
        </w:rPr>
      </w:pPr>
    </w:p>
    <w:p w:rsidR="0006608E" w:rsidRPr="00ED3853" w:rsidRDefault="0006608E" w:rsidP="0068490B">
      <w:pPr>
        <w:pStyle w:val="Heading3"/>
        <w:numPr>
          <w:ilvl w:val="0"/>
          <w:numId w:val="18"/>
        </w:numPr>
        <w:spacing w:line="480" w:lineRule="auto"/>
        <w:ind w:left="709"/>
        <w:rPr>
          <w:rFonts w:ascii="Times New Roman" w:hAnsi="Times New Roman" w:cs="Times New Roman"/>
          <w:b/>
          <w:color w:val="auto"/>
          <w:sz w:val="24"/>
        </w:rPr>
      </w:pPr>
      <w:r w:rsidRPr="00ED3853">
        <w:rPr>
          <w:rFonts w:ascii="Times New Roman" w:hAnsi="Times New Roman" w:cs="Times New Roman"/>
          <w:b/>
          <w:color w:val="auto"/>
          <w:sz w:val="24"/>
        </w:rPr>
        <w:t>Profitabilitas</w:t>
      </w:r>
    </w:p>
    <w:p w:rsidR="00591608" w:rsidRDefault="00CC33A0" w:rsidP="00591608">
      <w:pPr>
        <w:pStyle w:val="ListParagraph"/>
        <w:spacing w:line="480" w:lineRule="auto"/>
        <w:ind w:left="851" w:firstLine="589"/>
        <w:jc w:val="both"/>
        <w:rPr>
          <w:rFonts w:ascii="Times New Roman" w:hAnsi="Times New Roman" w:cs="Times New Roman"/>
          <w:sz w:val="24"/>
        </w:rPr>
      </w:pPr>
      <w:r w:rsidRPr="00FA2DFF">
        <w:rPr>
          <w:rFonts w:ascii="Times New Roman" w:hAnsi="Times New Roman" w:cs="Times New Roman"/>
          <w:sz w:val="24"/>
        </w:rPr>
        <w:t>Profitabilitas merupakan kemampuan perusahaan dalam menghasilkan laba dari kegiatan operasional perusahaan dengan memanfaatkan dana aset yang dimiliki oleh perusahaan</w:t>
      </w:r>
      <w:r w:rsidR="00F21FA1">
        <w:rPr>
          <w:rFonts w:ascii="Times New Roman" w:hAnsi="Times New Roman" w:cs="Times New Roman"/>
          <w:sz w:val="24"/>
        </w:rPr>
        <w:t xml:space="preserve">. Perusahaan yang menghasilkan keuntungan yang besar biasanya menggunakan pendanaan internal, khusus menggunakan pendanaan internal dari sumber modal perusahaan dan laba. </w:t>
      </w:r>
      <w:r w:rsidR="0003778F">
        <w:rPr>
          <w:rFonts w:ascii="Times New Roman" w:hAnsi="Times New Roman" w:cs="Times New Roman"/>
          <w:sz w:val="24"/>
        </w:rPr>
        <w:t xml:space="preserve">Hal ini berdampak pada </w:t>
      </w:r>
      <w:r w:rsidR="00F21FA1">
        <w:rPr>
          <w:rFonts w:ascii="Times New Roman" w:hAnsi="Times New Roman" w:cs="Times New Roman"/>
          <w:sz w:val="24"/>
        </w:rPr>
        <w:t>rasio utang akan semakin kecil dan perusahaan me</w:t>
      </w:r>
      <w:r w:rsidR="00DF0E58">
        <w:rPr>
          <w:rFonts w:ascii="Times New Roman" w:hAnsi="Times New Roman" w:cs="Times New Roman"/>
          <w:sz w:val="24"/>
        </w:rPr>
        <w:t>ndapatkan keu</w:t>
      </w:r>
      <w:r w:rsidR="00591608">
        <w:rPr>
          <w:rFonts w:ascii="Times New Roman" w:hAnsi="Times New Roman" w:cs="Times New Roman"/>
          <w:sz w:val="24"/>
        </w:rPr>
        <w:t>n</w:t>
      </w:r>
      <w:r w:rsidR="00DF0E58">
        <w:rPr>
          <w:rFonts w:ascii="Times New Roman" w:hAnsi="Times New Roman" w:cs="Times New Roman"/>
          <w:sz w:val="24"/>
        </w:rPr>
        <w:t xml:space="preserve">tungan yang tinggi </w:t>
      </w:r>
      <w:r w:rsidR="00F21FA1" w:rsidRPr="00DF0E58">
        <w:rPr>
          <w:rFonts w:ascii="Times New Roman" w:hAnsi="Times New Roman" w:cs="Times New Roman"/>
          <w:sz w:val="24"/>
        </w:rPr>
        <w:fldChar w:fldCharType="begin" w:fldLock="1"/>
      </w:r>
      <w:r w:rsidR="0031609F">
        <w:rPr>
          <w:rFonts w:ascii="Times New Roman" w:hAnsi="Times New Roman" w:cs="Times New Roman"/>
          <w:sz w:val="24"/>
        </w:rPr>
        <w:instrText>ADDIN CSL_CITATION {"citationItems":[{"id":"ITEM-1","itemData":{"abstract":"This research aims to determine the influence of asset structure, profitability, growth opportunity, dividend policy, firm size on capital structures in LQ45 companies listed on the Indonesia Stock Exchange in 2015-2020. This study uses secondary data that can be accessed through the Indonesia Stock Exchange website (www.idx.co.id). The population of the study consisted of 45 companies and the sampling method was carried out by purposive sampling method. The results of this study show that asset structure has a significant negative effect on capital structure, profitability has a significant positive effect on capital structure, growth opportunity has no significant negative effect (no effect) on capital structure, dividend policy has no negative effect (no effect) on capital structure, firm size has no negative effect (no effect) on capital structure. asset structure, profitability, growth opportunity, dividend policy, and firm size have a significant effect on the capital structure of LQ45 companies listed on the Stock Exchange (Period 2015-2020).","author":[{"dropping-particle":"","family":"Sinaga","given":"Margaretha Marini","non-dropping-particle":"","parse-names":false,"suffix":""},{"dropping-particle":"","family":"Simanjutak","given":"Arthur","non-dropping-particle":"","parse-names":false,"suffix":""},{"dropping-particle":"","family":"Ginting","given":"Mitha Christina","non-dropping-particle":"","parse-names":false,"suffix":""},{"dropping-particle":"","family":"Rumapea","given":"Melanthon","non-dropping-particle":"","parse-names":false,"suffix":""}],"container-title":"Jurnal Manajemen","id":"ITEM-1","issue":"1","issued":{"date-parts":[["2022"]]},"page":"71-88","title":"Pengaruh Struktur Aset, Profitabilitas, Growth Opportunity, Kebijkaan Dividen, dan Firm Size Terhadap Struktur Modal (Studi Kasus Pada Perusahaan LQ45 Yang Terdaftar Di Bursa Efek Indonesia Tahun 2015-2020)","type":"article-journal","volume":"8"},"uris":["http://www.mendeley.com/documents/?uuid=0ad2c07b-6d3a-45cc-872c-bf0b560a42d6"]}],"mendeley":{"formattedCitation":"(Sinaga et al., 2022)","manualFormatting":"(Sinaga et al., 2022: 75)","plainTextFormattedCitation":"(Sinaga et al., 2022)","previouslyFormattedCitation":"(Sinaga et al., 2022)"},"properties":{"noteIndex":0},"schema":"https://github.com/citation-style-language/schema/raw/master/csl-citation.json"}</w:instrText>
      </w:r>
      <w:r w:rsidR="00F21FA1" w:rsidRPr="00DF0E58">
        <w:rPr>
          <w:rFonts w:ascii="Times New Roman" w:hAnsi="Times New Roman" w:cs="Times New Roman"/>
          <w:sz w:val="24"/>
        </w:rPr>
        <w:fldChar w:fldCharType="separate"/>
      </w:r>
      <w:r w:rsidR="00F21FA1" w:rsidRPr="00DF0E58">
        <w:rPr>
          <w:rFonts w:ascii="Times New Roman" w:hAnsi="Times New Roman" w:cs="Times New Roman"/>
          <w:noProof/>
          <w:sz w:val="24"/>
        </w:rPr>
        <w:t>(Sinaga et al., 2022</w:t>
      </w:r>
      <w:r w:rsidR="0031609F">
        <w:rPr>
          <w:rFonts w:ascii="Times New Roman" w:hAnsi="Times New Roman" w:cs="Times New Roman"/>
          <w:noProof/>
          <w:sz w:val="24"/>
        </w:rPr>
        <w:t>: 75</w:t>
      </w:r>
      <w:r w:rsidR="00F21FA1" w:rsidRPr="00DF0E58">
        <w:rPr>
          <w:rFonts w:ascii="Times New Roman" w:hAnsi="Times New Roman" w:cs="Times New Roman"/>
          <w:noProof/>
          <w:sz w:val="24"/>
        </w:rPr>
        <w:t>)</w:t>
      </w:r>
      <w:r w:rsidR="00F21FA1" w:rsidRPr="00DF0E58">
        <w:rPr>
          <w:rFonts w:ascii="Times New Roman" w:hAnsi="Times New Roman" w:cs="Times New Roman"/>
          <w:sz w:val="24"/>
        </w:rPr>
        <w:fldChar w:fldCharType="end"/>
      </w:r>
      <w:r w:rsidRPr="00DF0E58">
        <w:rPr>
          <w:rFonts w:ascii="Times New Roman" w:hAnsi="Times New Roman" w:cs="Times New Roman"/>
          <w:sz w:val="24"/>
        </w:rPr>
        <w:t xml:space="preserve">. </w:t>
      </w:r>
    </w:p>
    <w:p w:rsidR="00F80340" w:rsidRDefault="00F80340" w:rsidP="00591608">
      <w:pPr>
        <w:pStyle w:val="ListParagraph"/>
        <w:spacing w:line="480" w:lineRule="auto"/>
        <w:ind w:left="851" w:firstLine="589"/>
        <w:jc w:val="both"/>
        <w:rPr>
          <w:rFonts w:ascii="Times New Roman" w:hAnsi="Times New Roman" w:cs="Times New Roman"/>
          <w:sz w:val="24"/>
          <w:szCs w:val="24"/>
        </w:rPr>
      </w:pPr>
      <w:r w:rsidRPr="00DF0E58">
        <w:rPr>
          <w:rFonts w:ascii="Times New Roman" w:hAnsi="Times New Roman" w:cs="Times New Roman"/>
          <w:sz w:val="24"/>
        </w:rPr>
        <w:lastRenderedPageBreak/>
        <w:t>R</w:t>
      </w:r>
      <w:r w:rsidR="00CC33A0" w:rsidRPr="00DF0E58">
        <w:rPr>
          <w:rFonts w:ascii="Times New Roman" w:hAnsi="Times New Roman" w:cs="Times New Roman"/>
          <w:sz w:val="24"/>
        </w:rPr>
        <w:t>asio</w:t>
      </w:r>
      <w:r>
        <w:rPr>
          <w:rFonts w:ascii="Times New Roman" w:hAnsi="Times New Roman" w:cs="Times New Roman"/>
          <w:sz w:val="24"/>
        </w:rPr>
        <w:t xml:space="preserve"> </w:t>
      </w:r>
      <w:r w:rsidR="00CC33A0" w:rsidRPr="00DF0E58">
        <w:rPr>
          <w:rFonts w:ascii="Times New Roman" w:hAnsi="Times New Roman" w:cs="Times New Roman"/>
          <w:sz w:val="24"/>
        </w:rPr>
        <w:t>profitabilitas mengukur kemampuan perusahaan untuk menghasilkan laba dengan menggunakan sumber-sumber yang dimiliki perusahaan, seperti aktiva, modal atau penjualan perusahaan</w:t>
      </w:r>
      <w:r w:rsidR="00591CF8">
        <w:rPr>
          <w:rFonts w:ascii="Times New Roman" w:hAnsi="Times New Roman" w:cs="Times New Roman"/>
          <w:sz w:val="24"/>
        </w:rPr>
        <w:t xml:space="preserve"> </w:t>
      </w:r>
      <w:r w:rsidR="00591CF8">
        <w:rPr>
          <w:rFonts w:ascii="Times New Roman" w:hAnsi="Times New Roman" w:cs="Times New Roman"/>
          <w:sz w:val="24"/>
        </w:rPr>
        <w:fldChar w:fldCharType="begin" w:fldLock="1"/>
      </w:r>
      <w:r w:rsidR="00591CF8">
        <w:rPr>
          <w:rFonts w:ascii="Times New Roman" w:hAnsi="Times New Roman" w:cs="Times New Roman"/>
          <w:sz w:val="24"/>
        </w:rPr>
        <w:instrText>ADDIN CSL_CITATION {"citationItems":[{"id":"ITEM-1","itemData":{"ISBN":"978-602-014-0","author":[{"dropping-particle":"","family":"Sudana","given":"I Made","non-dropping-particle":"","parse-names":false,"suffix":""}],"edition":"2","id":"ITEM-1","issued":{"date-parts":[["2015"]]},"publisher":"Penerbit Erlangga","publisher-place":"Jakarta","title":"Manajemen Keuangan Perusahaan Teori dan Praktik","type":"book"},"uris":["http://www.mendeley.com/documents/?uuid=386a7b64-2ed8-4d91-a6ef-e4553b5e6bf3"]}],"mendeley":{"formattedCitation":"(Sudana, 2015)","manualFormatting":"(Sudana, 2015: 25)","plainTextFormattedCitation":"(Sudana, 2015)","previouslyFormattedCitation":"(Sudana, 2015)"},"properties":{"noteIndex":0},"schema":"https://github.com/citation-style-language/schema/raw/master/csl-citation.json"}</w:instrText>
      </w:r>
      <w:r w:rsidR="00591CF8">
        <w:rPr>
          <w:rFonts w:ascii="Times New Roman" w:hAnsi="Times New Roman" w:cs="Times New Roman"/>
          <w:sz w:val="24"/>
        </w:rPr>
        <w:fldChar w:fldCharType="separate"/>
      </w:r>
      <w:r w:rsidR="00591CF8" w:rsidRPr="00591CF8">
        <w:rPr>
          <w:rFonts w:ascii="Times New Roman" w:hAnsi="Times New Roman" w:cs="Times New Roman"/>
          <w:noProof/>
          <w:sz w:val="24"/>
        </w:rPr>
        <w:t>(Sudana, 2015</w:t>
      </w:r>
      <w:r w:rsidR="00591CF8">
        <w:rPr>
          <w:rFonts w:ascii="Times New Roman" w:hAnsi="Times New Roman" w:cs="Times New Roman"/>
          <w:noProof/>
          <w:sz w:val="24"/>
        </w:rPr>
        <w:t>: 25</w:t>
      </w:r>
      <w:r w:rsidR="00591CF8" w:rsidRPr="00591CF8">
        <w:rPr>
          <w:rFonts w:ascii="Times New Roman" w:hAnsi="Times New Roman" w:cs="Times New Roman"/>
          <w:noProof/>
          <w:sz w:val="24"/>
        </w:rPr>
        <w:t>)</w:t>
      </w:r>
      <w:r w:rsidR="00591CF8">
        <w:rPr>
          <w:rFonts w:ascii="Times New Roman" w:hAnsi="Times New Roman" w:cs="Times New Roman"/>
          <w:sz w:val="24"/>
        </w:rPr>
        <w:fldChar w:fldCharType="end"/>
      </w:r>
      <w:r w:rsidR="00CC33A0" w:rsidRPr="00DF0E58">
        <w:rPr>
          <w:rFonts w:ascii="Times New Roman" w:hAnsi="Times New Roman" w:cs="Times New Roman"/>
          <w:sz w:val="24"/>
          <w:szCs w:val="24"/>
        </w:rPr>
        <w:t>.</w:t>
      </w:r>
      <w:r w:rsidR="00FA2DFF" w:rsidRPr="00DF0E58">
        <w:rPr>
          <w:rFonts w:ascii="Times New Roman" w:hAnsi="Times New Roman" w:cs="Times New Roman"/>
          <w:sz w:val="24"/>
          <w:szCs w:val="24"/>
        </w:rPr>
        <w:t xml:space="preserve"> Profitabilitas menjadi tolak ukur dalam menentukan</w:t>
      </w:r>
      <w:r w:rsidR="00591608">
        <w:rPr>
          <w:rFonts w:ascii="Times New Roman" w:hAnsi="Times New Roman" w:cs="Times New Roman"/>
          <w:sz w:val="24"/>
          <w:szCs w:val="24"/>
        </w:rPr>
        <w:t xml:space="preserve"> alternatif pilihan pembiayaan</w:t>
      </w:r>
      <w:r>
        <w:rPr>
          <w:rFonts w:ascii="Times New Roman" w:hAnsi="Times New Roman" w:cs="Times New Roman"/>
          <w:sz w:val="24"/>
          <w:szCs w:val="24"/>
        </w:rPr>
        <w:t xml:space="preserve">, karena dalam </w:t>
      </w:r>
      <w:r w:rsidR="00FA2DFF" w:rsidRPr="00DF0E58">
        <w:rPr>
          <w:rFonts w:ascii="Times New Roman" w:hAnsi="Times New Roman" w:cs="Times New Roman"/>
          <w:sz w:val="24"/>
          <w:szCs w:val="24"/>
        </w:rPr>
        <w:t xml:space="preserve">mengevaluasi profitabilitas perusahaan </w:t>
      </w:r>
      <w:r w:rsidR="00FA2DFF" w:rsidRPr="005139E8">
        <w:rPr>
          <w:rFonts w:ascii="Times New Roman" w:hAnsi="Times New Roman" w:cs="Times New Roman"/>
          <w:sz w:val="24"/>
          <w:szCs w:val="24"/>
          <w:lang w:val="id-ID"/>
        </w:rPr>
        <w:t>sangat bergantung pada faktor laba dan aktiva atau modal yang akan</w:t>
      </w:r>
      <w:r w:rsidR="00FA2DFF" w:rsidRPr="00DF0E58">
        <w:rPr>
          <w:rFonts w:ascii="Times New Roman" w:hAnsi="Times New Roman" w:cs="Times New Roman"/>
          <w:sz w:val="24"/>
          <w:szCs w:val="24"/>
        </w:rPr>
        <w:t xml:space="preserve">  dibandingkan dari laba operasi atau laba bersih setelah pajak dengan modal sendiri </w:t>
      </w:r>
      <w:r w:rsidR="00FA2DFF" w:rsidRPr="00DF0E58">
        <w:rPr>
          <w:rFonts w:ascii="Times New Roman" w:hAnsi="Times New Roman" w:cs="Times New Roman"/>
          <w:sz w:val="24"/>
          <w:szCs w:val="24"/>
        </w:rPr>
        <w:fldChar w:fldCharType="begin" w:fldLock="1"/>
      </w:r>
      <w:r w:rsidR="0031609F">
        <w:rPr>
          <w:rFonts w:ascii="Times New Roman" w:hAnsi="Times New Roman" w:cs="Times New Roman"/>
          <w:sz w:val="24"/>
          <w:szCs w:val="24"/>
        </w:rPr>
        <w:instrText>ADDIN CSL_CITATION {"citationItems":[{"id":"ITEM-1","itemData":{"DOI":"10.24036/jea.v1i4.173","abstract":"The purpose of this study was to determine the effect of Profitability (ROE), Liquidity (CR), Dividend Policy (DPR), Growth (Sales Growth) , Asset Structure of the Capital Structure (DER). This study population is listed manufacturing industry in Indonesia Stock Exchange in 2010-2014. The method of analysis used in this study is a quantitative method with the statistical analysis of panel data regression. Using Capital Structure as variable dependent and Profitability, Liquidity, Dividend Policy, Growth, Asset Structure as independent variables. Results of the study showed partial Probability (ROE) and Liquidity (CR) significant on the Capital Structure (DER). Dividend Policy (DPR), Growth (sales growth)  and Asset Structure not influence significantly to the Capital Structure (DER). Profitability (ROE), Liquidity (CR), Dividend Policy (DPR) , Growth (Sales Growth) and Asset Structure simultaneously significant on  the Capital Structure (DER).","author":[{"dropping-particle":"","family":"Elsa Betavia","given":"Ade","non-dropping-particle":"","parse-names":false,"suffix":""}],"container-title":"Jurnal Eksplorasi Akuntansi","id":"ITEM-1","issue":"4","issued":{"date-parts":[["2019"]]},"page":"1741-1755","title":"Analisis Pengaruh Profitabilitas, Likuiditas, Kebijakan Dividen, Pertumbuhan Perusahaan Dan Struktur Aktiva Terhadap Struktur Modal","type":"article-journal","volume":"1"},"uris":["http://www.mendeley.com/documents/?uuid=d17d960c-48f4-4004-a3be-63ddf2551621"]}],"mendeley":{"formattedCitation":"(Elsa Betavia, 2019)","manualFormatting":"(Elsa Betavia, 2019: 1744)","plainTextFormattedCitation":"(Elsa Betavia, 2019)","previouslyFormattedCitation":"(Elsa Betavia, 2019)"},"properties":{"noteIndex":0},"schema":"https://github.com/citation-style-language/schema/raw/master/csl-citation.json"}</w:instrText>
      </w:r>
      <w:r w:rsidR="00FA2DFF" w:rsidRPr="00DF0E58">
        <w:rPr>
          <w:rFonts w:ascii="Times New Roman" w:hAnsi="Times New Roman" w:cs="Times New Roman"/>
          <w:sz w:val="24"/>
          <w:szCs w:val="24"/>
        </w:rPr>
        <w:fldChar w:fldCharType="separate"/>
      </w:r>
      <w:r w:rsidR="00FA2DFF" w:rsidRPr="00DF0E58">
        <w:rPr>
          <w:rFonts w:ascii="Times New Roman" w:hAnsi="Times New Roman" w:cs="Times New Roman"/>
          <w:noProof/>
          <w:sz w:val="24"/>
          <w:szCs w:val="24"/>
        </w:rPr>
        <w:t>(Elsa Betavia, 2019</w:t>
      </w:r>
      <w:r w:rsidR="0031609F">
        <w:rPr>
          <w:rFonts w:ascii="Times New Roman" w:hAnsi="Times New Roman" w:cs="Times New Roman"/>
          <w:noProof/>
          <w:sz w:val="24"/>
          <w:szCs w:val="24"/>
        </w:rPr>
        <w:t>: 1744</w:t>
      </w:r>
      <w:r w:rsidR="00FA2DFF" w:rsidRPr="00DF0E58">
        <w:rPr>
          <w:rFonts w:ascii="Times New Roman" w:hAnsi="Times New Roman" w:cs="Times New Roman"/>
          <w:noProof/>
          <w:sz w:val="24"/>
          <w:szCs w:val="24"/>
        </w:rPr>
        <w:t>)</w:t>
      </w:r>
      <w:r w:rsidR="00FA2DFF" w:rsidRPr="00DF0E58">
        <w:rPr>
          <w:rFonts w:ascii="Times New Roman" w:hAnsi="Times New Roman" w:cs="Times New Roman"/>
          <w:sz w:val="24"/>
          <w:szCs w:val="24"/>
        </w:rPr>
        <w:fldChar w:fldCharType="end"/>
      </w:r>
      <w:r w:rsidR="00FA2DFF" w:rsidRPr="00DF0E58">
        <w:rPr>
          <w:rFonts w:ascii="Times New Roman" w:hAnsi="Times New Roman" w:cs="Times New Roman"/>
          <w:sz w:val="24"/>
          <w:szCs w:val="24"/>
        </w:rPr>
        <w:t>.</w:t>
      </w:r>
      <w:r w:rsidR="00052BF5" w:rsidRPr="00DF0E58">
        <w:rPr>
          <w:rFonts w:ascii="Times New Roman" w:hAnsi="Times New Roman" w:cs="Times New Roman"/>
          <w:sz w:val="24"/>
          <w:szCs w:val="24"/>
        </w:rPr>
        <w:t xml:space="preserve"> </w:t>
      </w:r>
      <w:r w:rsidR="00FA2DFF" w:rsidRPr="00DF0E58">
        <w:rPr>
          <w:rFonts w:ascii="Times New Roman" w:hAnsi="Times New Roman" w:cs="Times New Roman"/>
          <w:sz w:val="24"/>
          <w:szCs w:val="24"/>
        </w:rPr>
        <w:t xml:space="preserve"> </w:t>
      </w:r>
    </w:p>
    <w:p w:rsidR="00F80340" w:rsidRDefault="00EB4B2F" w:rsidP="00591608">
      <w:pPr>
        <w:pStyle w:val="ListParagraph"/>
        <w:spacing w:line="480" w:lineRule="auto"/>
        <w:ind w:left="851" w:firstLine="589"/>
        <w:jc w:val="both"/>
        <w:rPr>
          <w:rFonts w:ascii="Times New Roman" w:hAnsi="Times New Roman" w:cs="Times New Roman"/>
          <w:sz w:val="24"/>
        </w:rPr>
      </w:pPr>
      <w:r w:rsidRPr="00DF0E58">
        <w:rPr>
          <w:rFonts w:ascii="Times New Roman" w:hAnsi="Times New Roman" w:cs="Times New Roman"/>
          <w:sz w:val="24"/>
        </w:rPr>
        <w:t>Profitabilitas yang tinggi dapat menarik minat investor untuk menanamkan modalnya untuk membantu pertumbuhan perusahaan, di sisi lain dengan tingkat profitabilitas rendah akan membuat investor mengurangi minat untuk berinvestasi. Profitabilitas yang didapatkan oleh perusahaan akan digunakan untuk mengukur efektivitas manajemen dalam menjalankan perusahaan</w:t>
      </w:r>
      <w:r w:rsidR="00E7054A">
        <w:rPr>
          <w:rFonts w:ascii="Times New Roman" w:hAnsi="Times New Roman" w:cs="Times New Roman"/>
          <w:sz w:val="24"/>
        </w:rPr>
        <w:t xml:space="preserve"> </w:t>
      </w:r>
      <w:r w:rsidR="00E7054A">
        <w:rPr>
          <w:rFonts w:ascii="Times New Roman" w:hAnsi="Times New Roman" w:cs="Times New Roman"/>
          <w:sz w:val="24"/>
        </w:rPr>
        <w:fldChar w:fldCharType="begin" w:fldLock="1"/>
      </w:r>
      <w:r w:rsidR="00E7054A">
        <w:rPr>
          <w:rFonts w:ascii="Times New Roman" w:hAnsi="Times New Roman" w:cs="Times New Roman"/>
          <w:sz w:val="24"/>
        </w:rPr>
        <w:instrText>ADDIN CSL_CITATION {"citationItems":[{"id":"ITEM-1","itemData":{"DOI":"10.33059/jmk.v8i3.6770","ISSN":"2252-844X","abstract":"Tujuan dari penelitian ini adalah untuk mengetahui pengaruh Struktur Aktiva, Profitabilitas dan Risiko Bisnis terhadap Struktur Modal di  perusahaan makanan dan minuman yang terdaftar di Bursa Efek Indonesia (BEI). Populasi dalam penelitian ini meliputi seluruh perusahaan makanan dan minuman yang terdaftar di Bursa Efek Indonesia yaitu sebanyak 21 perusahaan. Metode pengambilan sampel yang digunakan adalah metode purposive sampling yaitu metode penentuan sampel berdasarkan kriteria atau pertimbangan tertentu, sehingga diperoleh sampel sejumlah 10 perusahaan selama periode 2013-2019. Metode analisis data yang digunakan dalam penelitian ini adalah analisis regresi linear berganda dengan menggunakan AMOS. Hasil penelitian menunjukkan bahwa variabel Profitabilitas dan Struktur Aktiva miliki pengaruh positif dan signifikan terhadap Struktur Modal, sebaliknya Risiko Bisnis memiliki pengaruh negatif dan signifikan terhadap Struktur Modal. Secara simultan menunjukkan bahwa variabel Profitabilitas, Struktur Aktiva, dan Risiko Bisnis berpengaruh signifikan terhadap Struktur Modal","author":[{"dropping-particle":"","family":"Rizal","given":"Muhammad","non-dropping-particle":"","parse-names":false,"suffix":""}],"container-title":"Jurnal Manajemen dan Keuangan","id":"ITEM-1","issue":"3","issued":{"date-parts":[["2020"]]},"page":"415-428","title":"Struktur Aktiva, Profitabilitas, Risiko Bisnis Dan Pengaruhnya Terhadap Struktur Modal Pada Perusahaan Makanan Dan Minuman Di Indonesia","type":"article-journal","volume":"8"},"uris":["http://www.mendeley.com/documents/?uuid=a074e2b9-907c-4d5b-8079-3788232b0461"]}],"mendeley":{"formattedCitation":"(Rizal, 2020)","manualFormatting":"(Rizal, 2020: 421)","plainTextFormattedCitation":"(Rizal, 2020)","previouslyFormattedCitation":"(Rizal, 2020)"},"properties":{"noteIndex":0},"schema":"https://github.com/citation-style-language/schema/raw/master/csl-citation.json"}</w:instrText>
      </w:r>
      <w:r w:rsidR="00E7054A">
        <w:rPr>
          <w:rFonts w:ascii="Times New Roman" w:hAnsi="Times New Roman" w:cs="Times New Roman"/>
          <w:sz w:val="24"/>
        </w:rPr>
        <w:fldChar w:fldCharType="separate"/>
      </w:r>
      <w:r w:rsidR="00E7054A" w:rsidRPr="00E7054A">
        <w:rPr>
          <w:rFonts w:ascii="Times New Roman" w:hAnsi="Times New Roman" w:cs="Times New Roman"/>
          <w:noProof/>
          <w:sz w:val="24"/>
        </w:rPr>
        <w:t>(Rizal, 2020</w:t>
      </w:r>
      <w:r w:rsidR="00E7054A">
        <w:rPr>
          <w:rFonts w:ascii="Times New Roman" w:hAnsi="Times New Roman" w:cs="Times New Roman"/>
          <w:noProof/>
          <w:sz w:val="24"/>
        </w:rPr>
        <w:t>: 421</w:t>
      </w:r>
      <w:r w:rsidR="00E7054A" w:rsidRPr="00E7054A">
        <w:rPr>
          <w:rFonts w:ascii="Times New Roman" w:hAnsi="Times New Roman" w:cs="Times New Roman"/>
          <w:noProof/>
          <w:sz w:val="24"/>
        </w:rPr>
        <w:t>)</w:t>
      </w:r>
      <w:r w:rsidR="00E7054A">
        <w:rPr>
          <w:rFonts w:ascii="Times New Roman" w:hAnsi="Times New Roman" w:cs="Times New Roman"/>
          <w:sz w:val="24"/>
        </w:rPr>
        <w:fldChar w:fldCharType="end"/>
      </w:r>
      <w:r w:rsidR="00E7054A">
        <w:rPr>
          <w:rFonts w:ascii="Times New Roman" w:hAnsi="Times New Roman" w:cs="Times New Roman"/>
          <w:sz w:val="24"/>
        </w:rPr>
        <w:t>.</w:t>
      </w:r>
    </w:p>
    <w:p w:rsidR="007148D5" w:rsidRDefault="00DE693D" w:rsidP="00ED3853">
      <w:pPr>
        <w:pStyle w:val="ListParagraph"/>
        <w:spacing w:line="480" w:lineRule="auto"/>
        <w:ind w:left="851" w:firstLine="589"/>
        <w:jc w:val="both"/>
        <w:rPr>
          <w:rFonts w:ascii="Times New Roman" w:hAnsi="Times New Roman" w:cs="Times New Roman"/>
          <w:sz w:val="24"/>
        </w:rPr>
      </w:pPr>
      <w:r w:rsidRPr="00DF0E58">
        <w:rPr>
          <w:rFonts w:ascii="Times New Roman" w:hAnsi="Times New Roman" w:cs="Times New Roman"/>
          <w:sz w:val="24"/>
        </w:rPr>
        <w:t>P</w:t>
      </w:r>
      <w:r w:rsidR="00EB4B2F" w:rsidRPr="00DF0E58">
        <w:rPr>
          <w:rFonts w:ascii="Times New Roman" w:hAnsi="Times New Roman" w:cs="Times New Roman"/>
          <w:sz w:val="24"/>
        </w:rPr>
        <w:t>erusahaan</w:t>
      </w:r>
      <w:r>
        <w:rPr>
          <w:rFonts w:ascii="Times New Roman" w:hAnsi="Times New Roman" w:cs="Times New Roman"/>
          <w:sz w:val="24"/>
        </w:rPr>
        <w:t xml:space="preserve"> </w:t>
      </w:r>
      <w:r w:rsidR="00EB4B2F" w:rsidRPr="00DF0E58">
        <w:rPr>
          <w:rFonts w:ascii="Times New Roman" w:hAnsi="Times New Roman" w:cs="Times New Roman"/>
          <w:sz w:val="24"/>
        </w:rPr>
        <w:t xml:space="preserve">dengan tingkat profitabilitas yang lebih tinggi akan memiliki dana internal yang lebih besar dibandingkan dengan tingkat profitabilitas yang lebih rendah. </w:t>
      </w:r>
      <w:r w:rsidR="0003778F">
        <w:rPr>
          <w:rFonts w:ascii="Times New Roman" w:hAnsi="Times New Roman" w:cs="Times New Roman"/>
          <w:sz w:val="24"/>
        </w:rPr>
        <w:t>Perusahaan yang meningkatkan pendapatan maka kemungkinan akan menurunkan penggunaan utang.</w:t>
      </w:r>
      <w:r w:rsidR="00910C9A">
        <w:rPr>
          <w:rFonts w:ascii="Times New Roman" w:hAnsi="Times New Roman" w:cs="Times New Roman"/>
          <w:sz w:val="24"/>
        </w:rPr>
        <w:t xml:space="preserve"> </w:t>
      </w:r>
      <w:r w:rsidR="003260AF">
        <w:rPr>
          <w:rFonts w:ascii="Times New Roman" w:hAnsi="Times New Roman" w:cs="Times New Roman"/>
          <w:sz w:val="24"/>
        </w:rPr>
        <w:t xml:space="preserve">Alat ukur untuk mengetahui tinggi rendahnya profitabilitas dengan menggunakan rasio </w:t>
      </w:r>
      <w:r w:rsidR="00C030C8">
        <w:rPr>
          <w:rFonts w:ascii="Times New Roman" w:hAnsi="Times New Roman" w:cs="Times New Roman"/>
          <w:i/>
          <w:sz w:val="24"/>
        </w:rPr>
        <w:t>Return On Asset</w:t>
      </w:r>
      <w:r w:rsidR="00872CD0">
        <w:rPr>
          <w:rFonts w:ascii="Times New Roman" w:hAnsi="Times New Roman" w:cs="Times New Roman"/>
          <w:i/>
          <w:sz w:val="24"/>
        </w:rPr>
        <w:t>s</w:t>
      </w:r>
      <w:r w:rsidR="00C030C8">
        <w:rPr>
          <w:rFonts w:ascii="Times New Roman" w:hAnsi="Times New Roman" w:cs="Times New Roman"/>
          <w:sz w:val="24"/>
        </w:rPr>
        <w:t xml:space="preserve"> (ROA</w:t>
      </w:r>
      <w:r w:rsidR="003260AF">
        <w:rPr>
          <w:rFonts w:ascii="Times New Roman" w:hAnsi="Times New Roman" w:cs="Times New Roman"/>
          <w:sz w:val="24"/>
        </w:rPr>
        <w:t>)</w:t>
      </w:r>
      <w:r w:rsidR="00D10D03">
        <w:rPr>
          <w:rFonts w:ascii="Times New Roman" w:hAnsi="Times New Roman" w:cs="Times New Roman"/>
          <w:sz w:val="24"/>
        </w:rPr>
        <w:t xml:space="preserve"> </w:t>
      </w:r>
      <w:r w:rsidR="00D10D03">
        <w:rPr>
          <w:rFonts w:ascii="Times New Roman" w:hAnsi="Times New Roman" w:cs="Times New Roman"/>
          <w:sz w:val="24"/>
        </w:rPr>
        <w:fldChar w:fldCharType="begin" w:fldLock="1"/>
      </w:r>
      <w:r w:rsidR="00AE79B1">
        <w:rPr>
          <w:rFonts w:ascii="Times New Roman" w:hAnsi="Times New Roman" w:cs="Times New Roman"/>
          <w:sz w:val="24"/>
        </w:rPr>
        <w:instrText>ADDIN CSL_CITATION {"citationItems":[{"id":"ITEM-1","itemData":{"DOI":"10.24843/eja.2019.v28.i01.p25","abstract":"The purpose of this research is to understand the effect of profitability, asset structure, liquidity, and sales growth on the capital structure of food and beverage companies listed on the IDX. This research was conducted at 19 food and beverage companies listed on the Indonesia Stock Exchange (IDX) in 2015-2017 by accessing the website www.idx.co.id. The sample used in this study was determined using a non probability sampling method by used purposive sampling technique, so the final sample used in this study amounted to 15 companies. The data collection method used is the nonparticipant observation method. The data analysis technique used is multiple linear regression analysis. The results of this study are that profitability and liquidity have a negative influence on the capital structure, while the asset structure and sales growth have a positive influence on capital structure. Keywords: Profitability, asset structure, liquidit, sales growth, capital structure.","author":[{"dropping-particle":"","family":"Gunadhi","given":"Gede Bagus Dwiputra","non-dropping-particle":"","parse-names":false,"suffix":""},{"dropping-particle":"","family":"Putra","given":"I Made Pande Dwiana","non-dropping-particle":"","parse-names":false,"suffix":""}],"container-title":"E-Jurnal Akuntansi","id":"ITEM-1","issued":{"date-parts":[["2019"]]},"page":"641-668","title":"Pengaruh Profitabilitas, Struktur Aset, Likuiditas, Dan Pertumbuhan Penjualan Terhadap Struktur Modal Perusahaan Makanan Dan Minuman","type":"article-journal","volume":"28"},"uris":["http://www.mendeley.com/documents/?uuid=f78cc483-433c-4abd-a86a-49e3fe8cd803"]}],"mendeley":{"formattedCitation":"(Gunadhi &amp; Putra, 2019)","manualFormatting":"(Gunadhi &amp; Putra, 2019: 653)","plainTextFormattedCitation":"(Gunadhi &amp; Putra, 2019)","previouslyFormattedCitation":"(Gunadhi &amp; Putra, 2019)"},"properties":{"noteIndex":0},"schema":"https://github.com/citation-style-language/schema/raw/master/csl-citation.json"}</w:instrText>
      </w:r>
      <w:r w:rsidR="00D10D03">
        <w:rPr>
          <w:rFonts w:ascii="Times New Roman" w:hAnsi="Times New Roman" w:cs="Times New Roman"/>
          <w:sz w:val="24"/>
        </w:rPr>
        <w:fldChar w:fldCharType="separate"/>
      </w:r>
      <w:r w:rsidR="00D10D03" w:rsidRPr="00D10D03">
        <w:rPr>
          <w:rFonts w:ascii="Times New Roman" w:hAnsi="Times New Roman" w:cs="Times New Roman"/>
          <w:noProof/>
          <w:sz w:val="24"/>
        </w:rPr>
        <w:t>(Gunadhi &amp; Putra, 2019</w:t>
      </w:r>
      <w:r w:rsidR="00D10D03">
        <w:rPr>
          <w:rFonts w:ascii="Times New Roman" w:hAnsi="Times New Roman" w:cs="Times New Roman"/>
          <w:noProof/>
          <w:sz w:val="24"/>
        </w:rPr>
        <w:t>: 653</w:t>
      </w:r>
      <w:r w:rsidR="00D10D03" w:rsidRPr="00D10D03">
        <w:rPr>
          <w:rFonts w:ascii="Times New Roman" w:hAnsi="Times New Roman" w:cs="Times New Roman"/>
          <w:noProof/>
          <w:sz w:val="24"/>
        </w:rPr>
        <w:t>)</w:t>
      </w:r>
      <w:r w:rsidR="00D10D03">
        <w:rPr>
          <w:rFonts w:ascii="Times New Roman" w:hAnsi="Times New Roman" w:cs="Times New Roman"/>
          <w:sz w:val="24"/>
        </w:rPr>
        <w:fldChar w:fldCharType="end"/>
      </w:r>
      <w:r w:rsidR="003260AF">
        <w:rPr>
          <w:rFonts w:ascii="Times New Roman" w:hAnsi="Times New Roman" w:cs="Times New Roman"/>
          <w:sz w:val="24"/>
        </w:rPr>
        <w:t xml:space="preserve">. </w:t>
      </w:r>
      <w:r w:rsidR="00D10D03" w:rsidRPr="00ED3853">
        <w:rPr>
          <w:rFonts w:ascii="Times New Roman" w:hAnsi="Times New Roman" w:cs="Times New Roman"/>
          <w:sz w:val="24"/>
        </w:rPr>
        <w:t>ROA</w:t>
      </w:r>
      <w:r w:rsidR="003260AF" w:rsidRPr="00ED3853">
        <w:rPr>
          <w:rFonts w:ascii="Times New Roman" w:hAnsi="Times New Roman" w:cs="Times New Roman"/>
          <w:sz w:val="24"/>
        </w:rPr>
        <w:t xml:space="preserve"> menunjukkan kemampuan perusahaan </w:t>
      </w:r>
      <w:r w:rsidR="00872CD0" w:rsidRPr="00ED3853">
        <w:rPr>
          <w:rFonts w:ascii="Times New Roman" w:hAnsi="Times New Roman" w:cs="Times New Roman"/>
          <w:sz w:val="24"/>
        </w:rPr>
        <w:t xml:space="preserve">dengan menggunakan seluruh aktiva yang dimiliki </w:t>
      </w:r>
      <w:r w:rsidR="003260AF" w:rsidRPr="00ED3853">
        <w:rPr>
          <w:rFonts w:ascii="Times New Roman" w:hAnsi="Times New Roman" w:cs="Times New Roman"/>
          <w:sz w:val="24"/>
        </w:rPr>
        <w:t xml:space="preserve">untuk menghasilkan laba setelah pajak. </w:t>
      </w:r>
    </w:p>
    <w:p w:rsidR="003260AF" w:rsidRPr="00ED3853" w:rsidRDefault="007148D5" w:rsidP="00ED3853">
      <w:pPr>
        <w:pStyle w:val="ListParagraph"/>
        <w:spacing w:line="480" w:lineRule="auto"/>
        <w:ind w:left="851" w:firstLine="589"/>
        <w:jc w:val="both"/>
        <w:rPr>
          <w:rFonts w:ascii="Times New Roman" w:hAnsi="Times New Roman" w:cs="Times New Roman"/>
          <w:sz w:val="24"/>
        </w:rPr>
      </w:pPr>
      <w:r>
        <w:rPr>
          <w:noProof/>
          <w:lang w:val="id-ID" w:eastAsia="id-ID"/>
        </w:rPr>
        <w:lastRenderedPageBreak/>
        <mc:AlternateContent>
          <mc:Choice Requires="wps">
            <w:drawing>
              <wp:anchor distT="0" distB="0" distL="114300" distR="114300" simplePos="0" relativeHeight="251665408" behindDoc="0" locked="0" layoutInCell="1" allowOverlap="1" wp14:anchorId="34323B7D" wp14:editId="0620E9A7">
                <wp:simplePos x="0" y="0"/>
                <wp:positionH relativeFrom="margin">
                  <wp:posOffset>659820</wp:posOffset>
                </wp:positionH>
                <wp:positionV relativeFrom="paragraph">
                  <wp:posOffset>2198812</wp:posOffset>
                </wp:positionV>
                <wp:extent cx="3943350" cy="523875"/>
                <wp:effectExtent l="19050" t="19050" r="19050" b="28575"/>
                <wp:wrapNone/>
                <wp:docPr id="4" name="Rectangle 4"/>
                <wp:cNvGraphicFramePr/>
                <a:graphic xmlns:a="http://schemas.openxmlformats.org/drawingml/2006/main">
                  <a:graphicData uri="http://schemas.microsoft.com/office/word/2010/wordprocessingShape">
                    <wps:wsp>
                      <wps:cNvSpPr/>
                      <wps:spPr>
                        <a:xfrm>
                          <a:off x="0" y="0"/>
                          <a:ext cx="3943350" cy="52387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5A78BE" w:rsidRPr="00705342" w:rsidRDefault="005A78BE" w:rsidP="009B138A">
                            <w:pPr>
                              <w:rPr>
                                <w:rFonts w:ascii="Times New Roman" w:hAnsi="Times New Roman" w:cs="Times New Roman"/>
                                <w:sz w:val="24"/>
                                <w:lang w:val="en-GB"/>
                              </w:rPr>
                            </w:pPr>
                            <m:oMathPara>
                              <m:oMath>
                                <m:r>
                                  <w:rPr>
                                    <w:rFonts w:ascii="Cambria Math" w:hAnsi="Cambria Math" w:cs="Times New Roman"/>
                                    <w:sz w:val="24"/>
                                    <w:lang w:val="en-GB"/>
                                  </w:rPr>
                                  <m:t>Return On Assets=</m:t>
                                </m:r>
                                <m:f>
                                  <m:fPr>
                                    <m:ctrlPr>
                                      <w:rPr>
                                        <w:rFonts w:ascii="Cambria Math" w:hAnsi="Cambria Math" w:cs="Times New Roman"/>
                                        <w:i/>
                                        <w:sz w:val="24"/>
                                        <w:lang w:val="en-GB"/>
                                      </w:rPr>
                                    </m:ctrlPr>
                                  </m:fPr>
                                  <m:num>
                                    <m:r>
                                      <w:rPr>
                                        <w:rFonts w:ascii="Cambria Math" w:hAnsi="Cambria Math" w:cs="Times New Roman"/>
                                        <w:sz w:val="24"/>
                                        <w:lang w:val="en-GB"/>
                                      </w:rPr>
                                      <m:t>Earning After Tax</m:t>
                                    </m:r>
                                  </m:num>
                                  <m:den>
                                    <m:r>
                                      <w:rPr>
                                        <w:rFonts w:ascii="Cambria Math" w:hAnsi="Cambria Math" w:cs="Times New Roman"/>
                                        <w:sz w:val="24"/>
                                        <w:lang w:val="en-GB"/>
                                      </w:rPr>
                                      <m:t>Total Assets</m:t>
                                    </m:r>
                                  </m:den>
                                </m:f>
                                <m:r>
                                  <w:rPr>
                                    <w:rFonts w:ascii="Cambria Math" w:hAnsi="Cambria Math" w:cs="Times New Roman"/>
                                    <w:sz w:val="24"/>
                                    <w:lang w:val="en-GB"/>
                                  </w:rPr>
                                  <m:t>X100%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23B7D" id="Rectangle 4" o:spid="_x0000_s1028" style="position:absolute;left:0;text-align:left;margin-left:51.95pt;margin-top:173.15pt;width:310.5pt;height:4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" fillcolor="white [3201]" strokecolor="black [3200]" strokeweight="2.25pt">
                <v:textbox>
                  <w:txbxContent>
                    <w:p w:rsidR="005A78BE" w:rsidRPr="00705342" w:rsidRDefault="005A78BE" w:rsidP="009B138A">
                      <w:pPr>
                        <w:rPr>
                          <w:rFonts w:ascii="Times New Roman" w:hAnsi="Times New Roman" w:cs="Times New Roman"/>
                          <w:sz w:val="24"/>
                          <w:lang w:val="en-GB"/>
                        </w:rPr>
                      </w:pPr>
                      <m:oMathPara>
                        <m:oMath>
                          <m:r>
                            <w:rPr>
                              <w:rFonts w:ascii="Cambria Math" w:hAnsi="Cambria Math" w:cs="Times New Roman"/>
                              <w:sz w:val="24"/>
                              <w:lang w:val="en-GB"/>
                            </w:rPr>
                            <m:t>Return On Assets=</m:t>
                          </m:r>
                          <m:f>
                            <m:fPr>
                              <m:ctrlPr>
                                <w:rPr>
                                  <w:rFonts w:ascii="Cambria Math" w:hAnsi="Cambria Math" w:cs="Times New Roman"/>
                                  <w:i/>
                                  <w:sz w:val="24"/>
                                  <w:lang w:val="en-GB"/>
                                </w:rPr>
                              </m:ctrlPr>
                            </m:fPr>
                            <m:num>
                              <m:r>
                                <w:rPr>
                                  <w:rFonts w:ascii="Cambria Math" w:hAnsi="Cambria Math" w:cs="Times New Roman"/>
                                  <w:sz w:val="24"/>
                                  <w:lang w:val="en-GB"/>
                                </w:rPr>
                                <m:t>Earning After Tax</m:t>
                              </m:r>
                            </m:num>
                            <m:den>
                              <m:r>
                                <w:rPr>
                                  <w:rFonts w:ascii="Cambria Math" w:hAnsi="Cambria Math" w:cs="Times New Roman"/>
                                  <w:sz w:val="24"/>
                                  <w:lang w:val="en-GB"/>
                                </w:rPr>
                                <m:t>Total Assets</m:t>
                              </m:r>
                            </m:den>
                          </m:f>
                          <m:r>
                            <w:rPr>
                              <w:rFonts w:ascii="Cambria Math" w:hAnsi="Cambria Math" w:cs="Times New Roman"/>
                              <w:sz w:val="24"/>
                              <w:lang w:val="en-GB"/>
                            </w:rPr>
                            <m:t>X100%</m:t>
                          </m:r>
                        </m:oMath>
                      </m:oMathPara>
                    </w:p>
                  </w:txbxContent>
                </v:textbox>
                <w10:wrap anchorx="margin"/>
              </v:rect>
            </w:pict>
          </mc:Fallback>
        </mc:AlternateContent>
      </w:r>
      <w:r w:rsidR="003260AF" w:rsidRPr="00ED3853">
        <w:rPr>
          <w:rFonts w:ascii="Times New Roman" w:hAnsi="Times New Roman" w:cs="Times New Roman"/>
          <w:sz w:val="24"/>
        </w:rPr>
        <w:t>Rasio ini penting bagi pihak</w:t>
      </w:r>
      <w:r w:rsidR="00872CD0" w:rsidRPr="00ED3853">
        <w:rPr>
          <w:rFonts w:ascii="Times New Roman" w:hAnsi="Times New Roman" w:cs="Times New Roman"/>
          <w:sz w:val="24"/>
        </w:rPr>
        <w:t xml:space="preserve"> manajemen untuk mengevaluasi efektivitas dan efisiensi manajemen perusahaan dalam mengolah seluruh aktiva perusahaan. Semakin besar ROA, berarti semakin efisien penggunaan aktiva perusahaan atau jumlah aktiva yang sama bisa menghasilkan laba yang lebih besar </w:t>
      </w:r>
      <w:r w:rsidR="00591CF8" w:rsidRPr="00ED3853">
        <w:rPr>
          <w:rFonts w:ascii="Times New Roman" w:hAnsi="Times New Roman" w:cs="Times New Roman"/>
          <w:sz w:val="24"/>
        </w:rPr>
        <w:fldChar w:fldCharType="begin" w:fldLock="1"/>
      </w:r>
      <w:r w:rsidR="00591CF8" w:rsidRPr="00ED3853">
        <w:rPr>
          <w:rFonts w:ascii="Times New Roman" w:hAnsi="Times New Roman" w:cs="Times New Roman"/>
          <w:sz w:val="24"/>
        </w:rPr>
        <w:instrText>ADDIN CSL_CITATION {"citationItems":[{"id":"ITEM-1","itemData":{"ISBN":"978-602-014-0","author":[{"dropping-particle":"","family":"Sudana","given":"I Made","non-dropping-particle":"","parse-names":false,"suffix":""}],"edition":"2","id":"ITEM-1","issued":{"date-parts":[["2015"]]},"publisher":"Penerbit Erlangga","publisher-place":"Jakarta","title":"Manajemen Keuangan Perusahaan Teori dan Praktik","type":"book"},"uris":["http://www.mendeley.com/documents/?uuid=386a7b64-2ed8-4d91-a6ef-e4553b5e6bf3"]}],"mendeley":{"formattedCitation":"(Sudana, 2015)","manualFormatting":"(Sudana, 2015: 25)","plainTextFormattedCitation":"(Sudana, 2015)","previouslyFormattedCitation":"(Sudana, 2015)"},"properties":{"noteIndex":0},"schema":"https://github.com/citation-style-language/schema/raw/master/csl-citation.json"}</w:instrText>
      </w:r>
      <w:r w:rsidR="00591CF8" w:rsidRPr="00ED3853">
        <w:rPr>
          <w:rFonts w:ascii="Times New Roman" w:hAnsi="Times New Roman" w:cs="Times New Roman"/>
          <w:sz w:val="24"/>
        </w:rPr>
        <w:fldChar w:fldCharType="separate"/>
      </w:r>
      <w:r w:rsidR="00591CF8" w:rsidRPr="00ED3853">
        <w:rPr>
          <w:rFonts w:ascii="Times New Roman" w:hAnsi="Times New Roman" w:cs="Times New Roman"/>
          <w:noProof/>
          <w:sz w:val="24"/>
        </w:rPr>
        <w:t>(Sudana, 2015: 25)</w:t>
      </w:r>
      <w:r w:rsidR="00591CF8" w:rsidRPr="00ED3853">
        <w:rPr>
          <w:rFonts w:ascii="Times New Roman" w:hAnsi="Times New Roman" w:cs="Times New Roman"/>
          <w:sz w:val="24"/>
        </w:rPr>
        <w:fldChar w:fldCharType="end"/>
      </w:r>
      <w:r w:rsidR="003260AF" w:rsidRPr="00ED3853">
        <w:rPr>
          <w:rFonts w:ascii="Times New Roman" w:hAnsi="Times New Roman" w:cs="Times New Roman"/>
          <w:sz w:val="24"/>
        </w:rPr>
        <w:t xml:space="preserve">. Rumus </w:t>
      </w:r>
      <w:r w:rsidR="00872CD0" w:rsidRPr="00ED3853">
        <w:rPr>
          <w:rFonts w:ascii="Times New Roman" w:hAnsi="Times New Roman" w:cs="Times New Roman"/>
          <w:i/>
          <w:sz w:val="24"/>
        </w:rPr>
        <w:t xml:space="preserve">return on assets </w:t>
      </w:r>
      <w:r w:rsidR="003260AF" w:rsidRPr="00ED3853">
        <w:rPr>
          <w:rFonts w:ascii="Times New Roman" w:hAnsi="Times New Roman" w:cs="Times New Roman"/>
          <w:sz w:val="24"/>
        </w:rPr>
        <w:t xml:space="preserve">yang digunakan sebagai berikut: </w:t>
      </w:r>
    </w:p>
    <w:p w:rsidR="003260AF" w:rsidRDefault="003260AF" w:rsidP="00F80340">
      <w:pPr>
        <w:spacing w:line="240" w:lineRule="auto"/>
        <w:jc w:val="both"/>
        <w:rPr>
          <w:rFonts w:ascii="Times New Roman" w:hAnsi="Times New Roman" w:cs="Times New Roman"/>
          <w:sz w:val="28"/>
          <w:lang w:val="en-GB"/>
        </w:rPr>
      </w:pPr>
    </w:p>
    <w:p w:rsidR="00ED3853" w:rsidRDefault="00ED3853" w:rsidP="00ED3853">
      <w:pPr>
        <w:spacing w:after="0" w:line="240" w:lineRule="auto"/>
        <w:jc w:val="both"/>
        <w:rPr>
          <w:rFonts w:ascii="Times New Roman" w:hAnsi="Times New Roman" w:cs="Times New Roman"/>
          <w:sz w:val="24"/>
          <w:lang w:val="en-GB"/>
        </w:rPr>
      </w:pPr>
    </w:p>
    <w:p w:rsidR="00CF3EFC" w:rsidRPr="0045172D" w:rsidRDefault="00CF3EFC" w:rsidP="00ED3853">
      <w:pPr>
        <w:spacing w:after="0" w:line="240" w:lineRule="auto"/>
        <w:jc w:val="both"/>
        <w:rPr>
          <w:rFonts w:ascii="Times New Roman" w:hAnsi="Times New Roman" w:cs="Times New Roman"/>
          <w:sz w:val="24"/>
          <w:lang w:val="en-GB"/>
        </w:rPr>
      </w:pPr>
    </w:p>
    <w:p w:rsidR="00651520" w:rsidRPr="00ED3853" w:rsidRDefault="008A5442" w:rsidP="0068490B">
      <w:pPr>
        <w:pStyle w:val="Heading3"/>
        <w:numPr>
          <w:ilvl w:val="0"/>
          <w:numId w:val="67"/>
        </w:numPr>
        <w:spacing w:line="480" w:lineRule="auto"/>
        <w:rPr>
          <w:rFonts w:ascii="Times New Roman" w:hAnsi="Times New Roman" w:cs="Times New Roman"/>
          <w:b/>
          <w:color w:val="auto"/>
          <w:sz w:val="24"/>
        </w:rPr>
      </w:pPr>
      <w:r w:rsidRPr="00ED3853">
        <w:rPr>
          <w:rFonts w:ascii="Times New Roman" w:hAnsi="Times New Roman" w:cs="Times New Roman"/>
          <w:b/>
          <w:color w:val="auto"/>
          <w:sz w:val="24"/>
        </w:rPr>
        <w:t>Likuiditas</w:t>
      </w:r>
    </w:p>
    <w:p w:rsidR="00F42CBD" w:rsidRDefault="00F21EEA" w:rsidP="00ED3853">
      <w:pPr>
        <w:pStyle w:val="ListParagraph"/>
        <w:spacing w:line="480" w:lineRule="auto"/>
        <w:ind w:left="851" w:firstLine="589"/>
        <w:jc w:val="both"/>
        <w:rPr>
          <w:rFonts w:ascii="Times New Roman" w:hAnsi="Times New Roman" w:cs="Times New Roman"/>
          <w:sz w:val="24"/>
        </w:rPr>
      </w:pPr>
      <w:r>
        <w:rPr>
          <w:rFonts w:ascii="Times New Roman" w:hAnsi="Times New Roman" w:cs="Times New Roman"/>
          <w:sz w:val="24"/>
        </w:rPr>
        <w:t>Menurut</w:t>
      </w:r>
      <w:r w:rsidR="00D50A6B">
        <w:rPr>
          <w:rFonts w:ascii="Times New Roman" w:hAnsi="Times New Roman" w:cs="Times New Roman"/>
          <w:sz w:val="24"/>
        </w:rPr>
        <w:t xml:space="preserve"> </w:t>
      </w:r>
      <w:r w:rsidR="00D50A6B">
        <w:rPr>
          <w:rFonts w:ascii="Times New Roman" w:hAnsi="Times New Roman" w:cs="Times New Roman"/>
          <w:sz w:val="24"/>
        </w:rPr>
        <w:fldChar w:fldCharType="begin" w:fldLock="1"/>
      </w:r>
      <w:r w:rsidR="00AF27CB">
        <w:rPr>
          <w:rFonts w:ascii="Times New Roman" w:hAnsi="Times New Roman" w:cs="Times New Roman"/>
          <w:sz w:val="24"/>
        </w:rPr>
        <w:instrText>ADDIN CSL_CITATION {"citationItems":[{"id":"ITEM-1","itemData":{"ISBN":"978-602-422-466-0","author":[{"dropping-particle":"","family":"Kasmir","given":"","non-dropping-particle":"","parse-names":false,"suffix":""}],"edition":"2","id":"ITEM-1","issued":{"date-parts":[["2010"]]},"number-of-pages":"348","publisher":"KENCANA (Divisi dari Prenadamedia Group","publisher-place":"Jakarta","title":"Pengantar Manajemen Keuangan","type":"book"},"uris":["http://www.mendeley.com/documents/?uuid=2c7bcdc5-8eac-4f5f-a47d-636137c72a3f"]}],"mendeley":{"formattedCitation":"(Kasmir, 2010)","manualFormatting":"Kasmir (2010: 110)","plainTextFormattedCitation":"(Kasmir, 2010)","previouslyFormattedCitation":"(Kasmir, 2010)"},"properties":{"noteIndex":0},"schema":"https://github.com/citation-style-language/schema/raw/master/csl-citation.json"}</w:instrText>
      </w:r>
      <w:r w:rsidR="00D50A6B">
        <w:rPr>
          <w:rFonts w:ascii="Times New Roman" w:hAnsi="Times New Roman" w:cs="Times New Roman"/>
          <w:sz w:val="24"/>
        </w:rPr>
        <w:fldChar w:fldCharType="separate"/>
      </w:r>
      <w:r w:rsidR="009618DA">
        <w:rPr>
          <w:rFonts w:ascii="Times New Roman" w:hAnsi="Times New Roman" w:cs="Times New Roman"/>
          <w:noProof/>
          <w:sz w:val="24"/>
        </w:rPr>
        <w:t>Kasmir</w:t>
      </w:r>
      <w:r w:rsidR="00D50A6B" w:rsidRPr="00D50A6B">
        <w:rPr>
          <w:rFonts w:ascii="Times New Roman" w:hAnsi="Times New Roman" w:cs="Times New Roman"/>
          <w:noProof/>
          <w:sz w:val="24"/>
        </w:rPr>
        <w:t xml:space="preserve"> </w:t>
      </w:r>
      <w:r w:rsidR="009618DA">
        <w:rPr>
          <w:rFonts w:ascii="Times New Roman" w:hAnsi="Times New Roman" w:cs="Times New Roman"/>
          <w:noProof/>
          <w:sz w:val="24"/>
        </w:rPr>
        <w:t>(</w:t>
      </w:r>
      <w:r w:rsidR="00D50A6B" w:rsidRPr="00D50A6B">
        <w:rPr>
          <w:rFonts w:ascii="Times New Roman" w:hAnsi="Times New Roman" w:cs="Times New Roman"/>
          <w:noProof/>
          <w:sz w:val="24"/>
        </w:rPr>
        <w:t>2010</w:t>
      </w:r>
      <w:r w:rsidR="009618DA">
        <w:rPr>
          <w:rFonts w:ascii="Times New Roman" w:hAnsi="Times New Roman" w:cs="Times New Roman"/>
          <w:noProof/>
          <w:sz w:val="24"/>
        </w:rPr>
        <w:t>:</w:t>
      </w:r>
      <w:r w:rsidR="00AF27CB">
        <w:rPr>
          <w:rFonts w:ascii="Times New Roman" w:hAnsi="Times New Roman" w:cs="Times New Roman"/>
          <w:noProof/>
          <w:sz w:val="24"/>
        </w:rPr>
        <w:t xml:space="preserve"> </w:t>
      </w:r>
      <w:r w:rsidR="009618DA">
        <w:rPr>
          <w:rFonts w:ascii="Times New Roman" w:hAnsi="Times New Roman" w:cs="Times New Roman"/>
          <w:noProof/>
          <w:sz w:val="24"/>
        </w:rPr>
        <w:t>110</w:t>
      </w:r>
      <w:r w:rsidR="00D50A6B" w:rsidRPr="00D50A6B">
        <w:rPr>
          <w:rFonts w:ascii="Times New Roman" w:hAnsi="Times New Roman" w:cs="Times New Roman"/>
          <w:noProof/>
          <w:sz w:val="24"/>
        </w:rPr>
        <w:t>)</w:t>
      </w:r>
      <w:r w:rsidR="00D50A6B">
        <w:rPr>
          <w:rFonts w:ascii="Times New Roman" w:hAnsi="Times New Roman" w:cs="Times New Roman"/>
          <w:sz w:val="24"/>
        </w:rPr>
        <w:fldChar w:fldCharType="end"/>
      </w:r>
      <w:r w:rsidR="009618DA">
        <w:rPr>
          <w:rFonts w:ascii="Times New Roman" w:hAnsi="Times New Roman" w:cs="Times New Roman"/>
          <w:sz w:val="24"/>
        </w:rPr>
        <w:t xml:space="preserve"> </w:t>
      </w:r>
      <w:r>
        <w:rPr>
          <w:rFonts w:ascii="Times New Roman" w:hAnsi="Times New Roman" w:cs="Times New Roman"/>
          <w:sz w:val="24"/>
        </w:rPr>
        <w:t>likuiditas adalah rasio yang mengukur kemampuan perusahaan untuk memenuhi kewajiban keuangan jangka pendek.</w:t>
      </w:r>
      <w:r w:rsidR="00CA7E36">
        <w:rPr>
          <w:rFonts w:ascii="Times New Roman" w:hAnsi="Times New Roman" w:cs="Times New Roman"/>
          <w:sz w:val="24"/>
        </w:rPr>
        <w:t xml:space="preserve"> Hal ini berarti perusahaan mampu membayar utangnya </w:t>
      </w:r>
      <w:r w:rsidR="00D50A6B">
        <w:rPr>
          <w:rFonts w:ascii="Times New Roman" w:hAnsi="Times New Roman" w:cs="Times New Roman"/>
          <w:sz w:val="24"/>
        </w:rPr>
        <w:t>terutama utang yang sudah jatuh tempo.</w:t>
      </w:r>
      <w:r>
        <w:rPr>
          <w:rFonts w:ascii="Times New Roman" w:hAnsi="Times New Roman" w:cs="Times New Roman"/>
          <w:sz w:val="24"/>
        </w:rPr>
        <w:t xml:space="preserve"> </w:t>
      </w:r>
      <w:r w:rsidR="008F7AA6" w:rsidRPr="00F21EEA">
        <w:rPr>
          <w:rFonts w:ascii="Times New Roman" w:hAnsi="Times New Roman" w:cs="Times New Roman"/>
          <w:sz w:val="24"/>
        </w:rPr>
        <w:t xml:space="preserve">Likuiditas menjadi indikator penting untuk dijadikan bahan penilaian yang ada hubungannya dengan struktur modal. </w:t>
      </w:r>
    </w:p>
    <w:p w:rsidR="00455338" w:rsidRDefault="0048722E" w:rsidP="00455338">
      <w:pPr>
        <w:pStyle w:val="ListParagraph"/>
        <w:spacing w:line="480" w:lineRule="auto"/>
        <w:ind w:left="851" w:firstLine="589"/>
        <w:jc w:val="both"/>
        <w:rPr>
          <w:rFonts w:ascii="Times New Roman" w:hAnsi="Times New Roman" w:cs="Times New Roman"/>
          <w:sz w:val="24"/>
        </w:rPr>
      </w:pPr>
      <w:r w:rsidRPr="00F21EEA">
        <w:rPr>
          <w:rFonts w:ascii="Times New Roman" w:hAnsi="Times New Roman" w:cs="Times New Roman"/>
          <w:sz w:val="24"/>
        </w:rPr>
        <w:t>Perusahaan dengan likuiditas yang besar lebih tidak memilih meng</w:t>
      </w:r>
      <w:r w:rsidR="00AF27CB">
        <w:rPr>
          <w:rFonts w:ascii="Times New Roman" w:hAnsi="Times New Roman" w:cs="Times New Roman"/>
          <w:sz w:val="24"/>
        </w:rPr>
        <w:t>gunakan pendanaan dengan utang, k</w:t>
      </w:r>
      <w:r w:rsidR="00A9472A">
        <w:rPr>
          <w:rFonts w:ascii="Times New Roman" w:hAnsi="Times New Roman" w:cs="Times New Roman"/>
          <w:sz w:val="24"/>
        </w:rPr>
        <w:t>arena perusahaan dengan likuiditas besar dapat dianggap memiliki aset lancar yang besar</w:t>
      </w:r>
      <w:r w:rsidR="00DA1883">
        <w:rPr>
          <w:rFonts w:ascii="Times New Roman" w:hAnsi="Times New Roman" w:cs="Times New Roman"/>
          <w:sz w:val="24"/>
        </w:rPr>
        <w:t xml:space="preserve"> dibanding total utang lancar s</w:t>
      </w:r>
      <w:r w:rsidR="00A9472A">
        <w:rPr>
          <w:rFonts w:ascii="Times New Roman" w:hAnsi="Times New Roman" w:cs="Times New Roman"/>
          <w:sz w:val="24"/>
        </w:rPr>
        <w:t xml:space="preserve">ehingga perusahaan memiliki </w:t>
      </w:r>
      <w:r w:rsidR="005408C9">
        <w:rPr>
          <w:rFonts w:ascii="Times New Roman" w:hAnsi="Times New Roman" w:cs="Times New Roman"/>
          <w:sz w:val="24"/>
        </w:rPr>
        <w:t>sumber dana internal dengan jumlah yang besar unt</w:t>
      </w:r>
      <w:r w:rsidR="00F42CBD">
        <w:rPr>
          <w:rFonts w:ascii="Times New Roman" w:hAnsi="Times New Roman" w:cs="Times New Roman"/>
          <w:sz w:val="24"/>
        </w:rPr>
        <w:t>uk melunasi utang</w:t>
      </w:r>
      <w:r w:rsidR="005408C9">
        <w:rPr>
          <w:rFonts w:ascii="Times New Roman" w:hAnsi="Times New Roman" w:cs="Times New Roman"/>
          <w:sz w:val="24"/>
        </w:rPr>
        <w:t xml:space="preserve"> </w:t>
      </w:r>
      <w:r w:rsidR="005408C9">
        <w:rPr>
          <w:rFonts w:ascii="Times New Roman" w:hAnsi="Times New Roman" w:cs="Times New Roman"/>
          <w:sz w:val="24"/>
        </w:rPr>
        <w:fldChar w:fldCharType="begin" w:fldLock="1"/>
      </w:r>
      <w:r w:rsidR="00DE693D">
        <w:rPr>
          <w:rFonts w:ascii="Times New Roman" w:hAnsi="Times New Roman" w:cs="Times New Roman"/>
          <w:sz w:val="24"/>
        </w:rPr>
        <w:instrText>ADDIN CSL_CITATION {"citationItems":[{"id":"ITEM-1","itemData":{"DOI":"10.33395/owner.v6i1.589","ISSN":"2548-7507","abstract":"Food and beverage companies are industries that compete in the world market and make major contribution to the value of national exports. Companies that have good capital structure have a good reputation and affect the high stock price. This research aimed to find out the effect of ROA, sales growth, liquidity, company size variable to capital structure variable in annual report listed on the Indonesia Stock Exchange year 2017–2019. The population are all food and beverage manufacturing companies listed on the Indonesia Stock Exchange, and obtained samples of amount 14 companies. The type of this research is a quantitative study. The data analysis used several analyzes, namely multiple linear analysis, the coefficient of determination test, the classical assumption test, R2 test, the F test, and the t test. Based on the results of this research, that partially profitability has significant positive effect on capital structure. Sales growth has no significant negative effect on capital structure. Liquidity has no significant negative effect on capital structure. Company size variable has significant positive effect on capital structure. The results of F test show that profitability, sales growth, liquidity, company size have significant positive effect on capital structure.","author":[{"dropping-particle":"","family":"Hutabarat","given":"Metyria Imelda","non-dropping-particle":"","parse-names":false,"suffix":""}],"container-title":"Owner","id":"ITEM-1","issue":"1","issued":{"date-parts":[["2022"]]},"page":"348-358","title":"Pengaruh ROA, Pertumbuhan Penjualan, Likuiditas dan Ukuran Perusahaan terhadap Struktur Modal Perusahaan Manufaktur Sektor Makanan dan Minuman di BEI","type":"article-journal","volume":"6"},"uris":["http://www.mendeley.com/documents/?uuid=704bc572-1ebe-4c4c-93aa-e39de64ed976"]}],"mendeley":{"formattedCitation":"(Hutabarat, 2022)","manualFormatting":"(Hutabarat, 2022: 349)","plainTextFormattedCitation":"(Hutabarat, 2022)","previouslyFormattedCitation":"(Hutabarat, 2022)"},"properties":{"noteIndex":0},"schema":"https://github.com/citation-style-language/schema/raw/master/csl-citation.json"}</w:instrText>
      </w:r>
      <w:r w:rsidR="005408C9">
        <w:rPr>
          <w:rFonts w:ascii="Times New Roman" w:hAnsi="Times New Roman" w:cs="Times New Roman"/>
          <w:sz w:val="24"/>
        </w:rPr>
        <w:fldChar w:fldCharType="separate"/>
      </w:r>
      <w:r w:rsidR="005408C9" w:rsidRPr="005408C9">
        <w:rPr>
          <w:rFonts w:ascii="Times New Roman" w:hAnsi="Times New Roman" w:cs="Times New Roman"/>
          <w:noProof/>
          <w:sz w:val="24"/>
        </w:rPr>
        <w:t>(Hutabarat, 2022</w:t>
      </w:r>
      <w:r w:rsidR="00DE693D">
        <w:rPr>
          <w:rFonts w:ascii="Times New Roman" w:hAnsi="Times New Roman" w:cs="Times New Roman"/>
          <w:noProof/>
          <w:sz w:val="24"/>
        </w:rPr>
        <w:t>: 349</w:t>
      </w:r>
      <w:r w:rsidR="005408C9" w:rsidRPr="005408C9">
        <w:rPr>
          <w:rFonts w:ascii="Times New Roman" w:hAnsi="Times New Roman" w:cs="Times New Roman"/>
          <w:noProof/>
          <w:sz w:val="24"/>
        </w:rPr>
        <w:t>)</w:t>
      </w:r>
      <w:r w:rsidR="005408C9">
        <w:rPr>
          <w:rFonts w:ascii="Times New Roman" w:hAnsi="Times New Roman" w:cs="Times New Roman"/>
          <w:sz w:val="24"/>
        </w:rPr>
        <w:fldChar w:fldCharType="end"/>
      </w:r>
      <w:r w:rsidR="00DA1883">
        <w:rPr>
          <w:rFonts w:ascii="Times New Roman" w:hAnsi="Times New Roman" w:cs="Times New Roman"/>
          <w:sz w:val="24"/>
        </w:rPr>
        <w:t>. Perusahaan dengan likuid</w:t>
      </w:r>
      <w:r w:rsidR="00023D43">
        <w:rPr>
          <w:rFonts w:ascii="Times New Roman" w:hAnsi="Times New Roman" w:cs="Times New Roman"/>
          <w:sz w:val="24"/>
        </w:rPr>
        <w:t>itas</w:t>
      </w:r>
      <w:r w:rsidR="00DA1883">
        <w:rPr>
          <w:rFonts w:ascii="Times New Roman" w:hAnsi="Times New Roman" w:cs="Times New Roman"/>
          <w:sz w:val="24"/>
        </w:rPr>
        <w:t xml:space="preserve"> yang tinggi dapat meyakinkan kreditor untuk memberikan utang dengan jumlah besar kepada perusahaan yang menunjukkan kemampuan dalam melunasi utang dengan cepat.</w:t>
      </w:r>
    </w:p>
    <w:p w:rsidR="00CF3EFC" w:rsidRDefault="00CF3EFC" w:rsidP="0041624E">
      <w:pPr>
        <w:pStyle w:val="ListParagraph"/>
        <w:spacing w:line="480" w:lineRule="auto"/>
        <w:ind w:left="851" w:firstLine="589"/>
        <w:jc w:val="both"/>
        <w:rPr>
          <w:rFonts w:ascii="Times New Roman" w:hAnsi="Times New Roman" w:cs="Times New Roman"/>
          <w:sz w:val="24"/>
        </w:rPr>
      </w:pPr>
    </w:p>
    <w:p w:rsidR="0041624E" w:rsidRDefault="008F7AA6" w:rsidP="0041624E">
      <w:pPr>
        <w:pStyle w:val="ListParagraph"/>
        <w:spacing w:line="480" w:lineRule="auto"/>
        <w:ind w:left="851" w:firstLine="589"/>
        <w:jc w:val="both"/>
        <w:rPr>
          <w:rFonts w:ascii="Times New Roman" w:hAnsi="Times New Roman" w:cs="Times New Roman"/>
          <w:sz w:val="24"/>
        </w:rPr>
      </w:pPr>
      <w:r w:rsidRPr="00455338">
        <w:rPr>
          <w:rFonts w:ascii="Times New Roman" w:hAnsi="Times New Roman" w:cs="Times New Roman"/>
          <w:sz w:val="24"/>
        </w:rPr>
        <w:lastRenderedPageBreak/>
        <w:t xml:space="preserve">Perusahaan dengan likuiditas </w:t>
      </w:r>
      <w:r w:rsidR="0048722E" w:rsidRPr="00455338">
        <w:rPr>
          <w:rFonts w:ascii="Times New Roman" w:hAnsi="Times New Roman" w:cs="Times New Roman"/>
          <w:sz w:val="24"/>
        </w:rPr>
        <w:t>yang besar akan lebih memilih pendanaan internal terlebih dahulu dibandingkan beralih ke pembi</w:t>
      </w:r>
      <w:r w:rsidR="00F42CBD">
        <w:rPr>
          <w:rFonts w:ascii="Times New Roman" w:hAnsi="Times New Roman" w:cs="Times New Roman"/>
          <w:sz w:val="24"/>
        </w:rPr>
        <w:t>a</w:t>
      </w:r>
      <w:r w:rsidR="0048722E" w:rsidRPr="00455338">
        <w:rPr>
          <w:rFonts w:ascii="Times New Roman" w:hAnsi="Times New Roman" w:cs="Times New Roman"/>
          <w:sz w:val="24"/>
        </w:rPr>
        <w:t>ya</w:t>
      </w:r>
      <w:r w:rsidR="00F42CBD">
        <w:rPr>
          <w:rFonts w:ascii="Times New Roman" w:hAnsi="Times New Roman" w:cs="Times New Roman"/>
          <w:sz w:val="24"/>
        </w:rPr>
        <w:t>an utang sebagai dana eksternal</w:t>
      </w:r>
      <w:r w:rsidR="00DA1883">
        <w:rPr>
          <w:rFonts w:ascii="Times New Roman" w:hAnsi="Times New Roman" w:cs="Times New Roman"/>
          <w:sz w:val="24"/>
        </w:rPr>
        <w:t xml:space="preserve">. </w:t>
      </w:r>
      <w:r w:rsidR="00455338" w:rsidRPr="00455338">
        <w:rPr>
          <w:rFonts w:ascii="Times New Roman" w:hAnsi="Times New Roman" w:cs="Times New Roman"/>
          <w:sz w:val="24"/>
        </w:rPr>
        <w:t xml:space="preserve">Perusahaan yang memiliki aktiva yang likuid maka semakin kecil perusahaan menggunakan pendanaan eksternal </w:t>
      </w:r>
      <w:r w:rsidR="00455338" w:rsidRPr="00455338">
        <w:rPr>
          <w:rFonts w:ascii="Times New Roman" w:hAnsi="Times New Roman" w:cs="Times New Roman"/>
          <w:sz w:val="24"/>
        </w:rPr>
        <w:fldChar w:fldCharType="begin" w:fldLock="1"/>
      </w:r>
      <w:r w:rsidR="00455338">
        <w:rPr>
          <w:rFonts w:ascii="Times New Roman" w:hAnsi="Times New Roman" w:cs="Times New Roman"/>
          <w:sz w:val="24"/>
        </w:rPr>
        <w:instrText>ADDIN CSL_CITATION {"citationItems":[{"id":"ITEM-1","itemData":{"DOI":"10.28932/jam.v12i2.2538","ISSN":"2085-8698","abstract":"The purpose of this research is to analyze the influence of profitability, asset structure, company size, business risk, sales growth, company growth and liquidity of the capital structure. The method used in this study is purposive sampling. The number of samples studied in this study was as much as 210 samples. The collection of data used in this study of secondary data came from the 70 financial statements of the service sector company in the period 2016-2018. Analysis of data from this study uses multiple linear regression. Based on the results of the study concluded that the asset structure has a significant positive influence on the capital structure, company growth and liquidity significantly negative effect on the capital structure, while the profitability, company size, business risk and sales growth has no influence on the capital structure.\r Keywords: Profitability, Asset Structure, Company Size, Business Risk, Sales Growth, Company Growth, Liquidity and Capital Structure","author":[{"dropping-particle":"","family":"Setiawati","given":"Monica","non-dropping-particle":"","parse-names":false,"suffix":""},{"dropping-particle":"","family":"Veronica","given":"Elvira","non-dropping-particle":"","parse-names":false,"suffix":""}],"container-title":"Jurnal Akuntansi","id":"ITEM-1","issue":"2","issued":{"date-parts":[["2020"]]},"page":"294-312","title":"Pengaruh Profitabilitas, Struktur Aset, Ukuran Perusahaan, Risiko Bisnis, Pertumbuhan Penjualan, Pertumbuhan Perusahaan, Likuiditas Terhadap Struktur Modal Pada Perusahaan Sektor Jasa Periode 2016-2018","type":"article-journal","volume":"12"},"uris":["http://www.mendeley.com/documents/?uuid=e12e35b6-a157-4965-98e3-bbe901b6ff62"]}],"mendeley":{"formattedCitation":"(Setiawati &amp; Veronica, 2020)","plainTextFormattedCitation":"(Setiawati &amp; Veronica, 2020)","previouslyFormattedCitation":"(Setiawati &amp; Veronica, 2020)"},"properties":{"noteIndex":0},"schema":"https://github.com/citation-style-language/schema/raw/master/csl-citation.json"}</w:instrText>
      </w:r>
      <w:r w:rsidR="00455338" w:rsidRPr="00455338">
        <w:rPr>
          <w:rFonts w:ascii="Times New Roman" w:hAnsi="Times New Roman" w:cs="Times New Roman"/>
          <w:sz w:val="24"/>
        </w:rPr>
        <w:fldChar w:fldCharType="separate"/>
      </w:r>
      <w:r w:rsidR="00455338" w:rsidRPr="00455338">
        <w:rPr>
          <w:rFonts w:ascii="Times New Roman" w:hAnsi="Times New Roman" w:cs="Times New Roman"/>
          <w:noProof/>
          <w:sz w:val="24"/>
        </w:rPr>
        <w:t>(Setiawati &amp; Veronica, 2020)</w:t>
      </w:r>
      <w:r w:rsidR="00455338" w:rsidRPr="00455338">
        <w:rPr>
          <w:rFonts w:ascii="Times New Roman" w:hAnsi="Times New Roman" w:cs="Times New Roman"/>
          <w:sz w:val="24"/>
        </w:rPr>
        <w:fldChar w:fldCharType="end"/>
      </w:r>
      <w:r w:rsidR="00455338" w:rsidRPr="00455338">
        <w:rPr>
          <w:rFonts w:ascii="Times New Roman" w:hAnsi="Times New Roman" w:cs="Times New Roman"/>
          <w:sz w:val="24"/>
        </w:rPr>
        <w:t>.</w:t>
      </w:r>
      <w:r w:rsidR="00A860F2">
        <w:rPr>
          <w:rFonts w:ascii="Times New Roman" w:hAnsi="Times New Roman" w:cs="Times New Roman"/>
          <w:sz w:val="24"/>
        </w:rPr>
        <w:t xml:space="preserve"> </w:t>
      </w:r>
      <w:r w:rsidR="00CF67A3" w:rsidRPr="00A860F2">
        <w:rPr>
          <w:rFonts w:ascii="Times New Roman" w:hAnsi="Times New Roman" w:cs="Times New Roman"/>
          <w:sz w:val="24"/>
        </w:rPr>
        <w:t xml:space="preserve">Besar rendahnya likuiditas dapat diukur dengan menggunakan </w:t>
      </w:r>
      <w:r w:rsidR="00CF67A3" w:rsidRPr="001F687A">
        <w:rPr>
          <w:rFonts w:ascii="Times New Roman" w:hAnsi="Times New Roman" w:cs="Times New Roman"/>
          <w:i/>
          <w:sz w:val="24"/>
        </w:rPr>
        <w:t>Current Ratio</w:t>
      </w:r>
      <w:r w:rsidR="00CF67A3" w:rsidRPr="00A860F2">
        <w:rPr>
          <w:rFonts w:ascii="Times New Roman" w:hAnsi="Times New Roman" w:cs="Times New Roman"/>
          <w:sz w:val="24"/>
        </w:rPr>
        <w:t xml:space="preserve"> (CR). </w:t>
      </w:r>
      <w:r w:rsidR="00580EF2" w:rsidRPr="00A860F2">
        <w:rPr>
          <w:rFonts w:ascii="Times New Roman" w:hAnsi="Times New Roman" w:cs="Times New Roman"/>
          <w:i/>
          <w:sz w:val="24"/>
        </w:rPr>
        <w:t>Current ratio</w:t>
      </w:r>
      <w:r w:rsidR="00580EF2" w:rsidRPr="00A860F2">
        <w:rPr>
          <w:rFonts w:ascii="Times New Roman" w:hAnsi="Times New Roman" w:cs="Times New Roman"/>
          <w:sz w:val="24"/>
        </w:rPr>
        <w:t xml:space="preserve"> ini mengukur</w:t>
      </w:r>
      <w:r w:rsidR="009618DA" w:rsidRPr="00A860F2">
        <w:rPr>
          <w:rFonts w:ascii="Times New Roman" w:hAnsi="Times New Roman" w:cs="Times New Roman"/>
          <w:sz w:val="24"/>
        </w:rPr>
        <w:t xml:space="preserve"> kemampuan perusahaan membayar kewajiban jangka pendek yang segera jatuh tempo pada saat ditagih secara keseluruhan</w:t>
      </w:r>
      <w:r w:rsidR="00A92E82">
        <w:rPr>
          <w:rFonts w:ascii="Times New Roman" w:hAnsi="Times New Roman" w:cs="Times New Roman"/>
          <w:sz w:val="24"/>
        </w:rPr>
        <w:t xml:space="preserve">. </w:t>
      </w:r>
      <w:r w:rsidR="00A92E82">
        <w:rPr>
          <w:rFonts w:ascii="Times New Roman" w:eastAsiaTheme="minorEastAsia" w:hAnsi="Times New Roman" w:cs="Times New Roman"/>
          <w:sz w:val="24"/>
          <w:szCs w:val="24"/>
        </w:rPr>
        <w:t>Rasio lancar dikatakan sebagai bentuk untuk mengukur tingkat keamanan (</w:t>
      </w:r>
      <w:r w:rsidR="00A92E82" w:rsidRPr="00A92E82">
        <w:rPr>
          <w:rFonts w:ascii="Times New Roman" w:eastAsiaTheme="minorEastAsia" w:hAnsi="Times New Roman" w:cs="Times New Roman"/>
          <w:i/>
          <w:sz w:val="24"/>
          <w:szCs w:val="24"/>
        </w:rPr>
        <w:t>margin of safety</w:t>
      </w:r>
      <w:r w:rsidR="00A92E82">
        <w:rPr>
          <w:rFonts w:ascii="Times New Roman" w:eastAsiaTheme="minorEastAsia" w:hAnsi="Times New Roman" w:cs="Times New Roman"/>
          <w:sz w:val="24"/>
          <w:szCs w:val="24"/>
        </w:rPr>
        <w:t>) suatu perusahaan</w:t>
      </w:r>
      <w:r w:rsidR="00CF67A3" w:rsidRPr="00A860F2">
        <w:rPr>
          <w:rFonts w:ascii="Times New Roman" w:hAnsi="Times New Roman" w:cs="Times New Roman"/>
          <w:sz w:val="24"/>
        </w:rPr>
        <w:t xml:space="preserve"> </w:t>
      </w:r>
      <w:r w:rsidR="00CF67A3" w:rsidRPr="00A860F2">
        <w:rPr>
          <w:rFonts w:ascii="Times New Roman" w:hAnsi="Times New Roman" w:cs="Times New Roman"/>
          <w:sz w:val="24"/>
        </w:rPr>
        <w:fldChar w:fldCharType="begin" w:fldLock="1"/>
      </w:r>
      <w:r w:rsidR="00591CF8">
        <w:rPr>
          <w:rFonts w:ascii="Times New Roman" w:hAnsi="Times New Roman" w:cs="Times New Roman"/>
          <w:sz w:val="24"/>
        </w:rPr>
        <w:instrText>ADDIN CSL_CITATION {"citationItems":[{"id":"ITEM-1","itemData":{"ISBN":"978-602-422-466-0","author":[{"dropping-particle":"","family":"Kasmir","given":"","non-dropping-particle":"","parse-names":false,"suffix":""}],"edition":"2","id":"ITEM-1","issued":{"date-parts":[["2010"]]},"number-of-pages":"348","publisher":"KENCANA (Divisi dari Prenadamedia Group","publisher-place":"Jakarta","title":"Pengantar Manajemen Keuangan","type":"book"},"uris":["http://www.mendeley.com/documents/?uuid=2c7bcdc5-8eac-4f5f-a47d-636137c72a3f"]}],"mendeley":{"formattedCitation":"(Kasmir, 2010)","manualFormatting":"(Kasmir, 2010: 111)","plainTextFormattedCitation":"(Kasmir, 2010)","previouslyFormattedCitation":"(Kasmir, 2010)"},"properties":{"noteIndex":0},"schema":"https://github.com/citation-style-language/schema/raw/master/csl-citation.json"}</w:instrText>
      </w:r>
      <w:r w:rsidR="00CF67A3" w:rsidRPr="00A860F2">
        <w:rPr>
          <w:rFonts w:ascii="Times New Roman" w:hAnsi="Times New Roman" w:cs="Times New Roman"/>
          <w:sz w:val="24"/>
        </w:rPr>
        <w:fldChar w:fldCharType="separate"/>
      </w:r>
      <w:r w:rsidR="00CF67A3" w:rsidRPr="00A860F2">
        <w:rPr>
          <w:rFonts w:ascii="Times New Roman" w:hAnsi="Times New Roman" w:cs="Times New Roman"/>
          <w:noProof/>
          <w:sz w:val="24"/>
        </w:rPr>
        <w:t>(Kasmir, 2010: 111)</w:t>
      </w:r>
      <w:r w:rsidR="00CF67A3" w:rsidRPr="00A860F2">
        <w:rPr>
          <w:rFonts w:ascii="Times New Roman" w:hAnsi="Times New Roman" w:cs="Times New Roman"/>
          <w:sz w:val="24"/>
        </w:rPr>
        <w:fldChar w:fldCharType="end"/>
      </w:r>
      <w:r w:rsidR="009618DA" w:rsidRPr="00A860F2">
        <w:rPr>
          <w:rFonts w:ascii="Times New Roman" w:hAnsi="Times New Roman" w:cs="Times New Roman"/>
          <w:sz w:val="24"/>
        </w:rPr>
        <w:t>.</w:t>
      </w:r>
      <w:r w:rsidR="0041624E">
        <w:rPr>
          <w:rFonts w:ascii="Times New Roman" w:hAnsi="Times New Roman" w:cs="Times New Roman"/>
          <w:sz w:val="24"/>
        </w:rPr>
        <w:t xml:space="preserve"> </w:t>
      </w:r>
    </w:p>
    <w:p w:rsidR="00580EF2" w:rsidRPr="0041624E" w:rsidRDefault="0021751B" w:rsidP="0041624E">
      <w:pPr>
        <w:pStyle w:val="ListParagraph"/>
        <w:spacing w:line="480" w:lineRule="auto"/>
        <w:ind w:left="851" w:firstLine="589"/>
        <w:jc w:val="both"/>
        <w:rPr>
          <w:rFonts w:ascii="Times New Roman" w:hAnsi="Times New Roman" w:cs="Times New Roman"/>
          <w:sz w:val="24"/>
        </w:rPr>
      </w:pPr>
      <w:r w:rsidRPr="0041624E">
        <w:rPr>
          <w:rFonts w:ascii="Times New Roman" w:eastAsia="Times New Roman" w:hAnsi="Times New Roman" w:cs="Times New Roman"/>
          <w:sz w:val="24"/>
          <w:szCs w:val="24"/>
          <w:lang w:eastAsia="id-ID"/>
        </w:rPr>
        <w:t>Perusahaan yang mampu memenuhi kewajibannya secara tepat waktu menunjukkan kemampuan untuk menurunkan risiko, yang akan menarik investor untuk menanamkan modal atau kreditur untuk memberikan pinjaman kepada perusahaan</w:t>
      </w:r>
      <w:r w:rsidR="0041624E">
        <w:rPr>
          <w:rFonts w:ascii="Times New Roman" w:eastAsia="Times New Roman" w:hAnsi="Times New Roman" w:cs="Times New Roman"/>
          <w:sz w:val="24"/>
          <w:szCs w:val="24"/>
          <w:lang w:eastAsia="id-ID"/>
        </w:rPr>
        <w:t xml:space="preserve"> sehingga meme</w:t>
      </w:r>
      <w:r w:rsidR="00413362">
        <w:rPr>
          <w:rFonts w:ascii="Times New Roman" w:eastAsia="Times New Roman" w:hAnsi="Times New Roman" w:cs="Times New Roman"/>
          <w:sz w:val="24"/>
          <w:szCs w:val="24"/>
          <w:lang w:eastAsia="id-ID"/>
        </w:rPr>
        <w:t xml:space="preserve">ngaruhi dalam menentukan struktur modal </w:t>
      </w:r>
      <w:r w:rsidR="00413362">
        <w:rPr>
          <w:rFonts w:ascii="Times New Roman" w:eastAsia="Times New Roman" w:hAnsi="Times New Roman" w:cs="Times New Roman"/>
          <w:sz w:val="24"/>
          <w:szCs w:val="24"/>
          <w:lang w:eastAsia="id-ID"/>
        </w:rPr>
        <w:fldChar w:fldCharType="begin" w:fldLock="1"/>
      </w:r>
      <w:r w:rsidR="00413362">
        <w:rPr>
          <w:rFonts w:ascii="Times New Roman" w:eastAsia="Times New Roman" w:hAnsi="Times New Roman" w:cs="Times New Roman"/>
          <w:sz w:val="24"/>
          <w:szCs w:val="24"/>
          <w:lang w:eastAsia="id-ID"/>
        </w:rPr>
        <w:instrText>ADDIN CSL_CITATION {"citationItems":[{"id":"ITEM-1","itemData":{"DOI":"10.28932/jam.v12i2.2538","ISSN":"2085-8698","abstract":"The purpose of this research is to analyze the influence of profitability, asset structure, company size, business risk, sales growth, company growth and liquidity of the capital structure. The method used in this study is purposive sampling. The number of samples studied in this study was as much as 210 samples. The collection of data used in this study of secondary data came from the 70 financial statements of the service sector company in the period 2016-2018. Analysis of data from this study uses multiple linear regression. Based on the results of the study concluded that the asset structure has a significant positive influence on the capital structure, company growth and liquidity significantly negative effect on the capital structure, while the profitability, company size, business risk and sales growth has no influence on the capital structure.\r Keywords: Profitability, Asset Structure, Company Size, Business Risk, Sales Growth, Company Growth, Liquidity and Capital Structure","author":[{"dropping-particle":"","family":"Setiawati","given":"Monica","non-dropping-particle":"","parse-names":false,"suffix":""},{"dropping-particle":"","family":"Veronica","given":"Elvira","non-dropping-particle":"","parse-names":false,"suffix":""}],"container-title":"Jurnal Akuntansi","id":"ITEM-1","issue":"2","issued":{"date-parts":[["2020"]]},"page":"294-312","title":"Pengaruh Profitabilitas, Struktur Aset, Ukuran Perusahaan, Risiko Bisnis, Pertumbuhan Penjualan, Pertumbuhan Perusahaan, Likuiditas Terhadap Struktur Modal Pada Perusahaan Sektor Jasa Periode 2016-2018","type":"article-journal","volume":"12"},"uris":["http://www.mendeley.com/documents/?uuid=e12e35b6-a157-4965-98e3-bbe901b6ff62"]}],"mendeley":{"formattedCitation":"(Setiawati &amp; Veronica, 2020)","manualFormatting":"(Setiawati &amp; Veronica, 2020: 297)","plainTextFormattedCitation":"(Setiawati &amp; Veronica, 2020)","previouslyFormattedCitation":"(Setiawati &amp; Veronica, 2020)"},"properties":{"noteIndex":0},"schema":"https://github.com/citation-style-language/schema/raw/master/csl-citation.json"}</w:instrText>
      </w:r>
      <w:r w:rsidR="00413362">
        <w:rPr>
          <w:rFonts w:ascii="Times New Roman" w:eastAsia="Times New Roman" w:hAnsi="Times New Roman" w:cs="Times New Roman"/>
          <w:sz w:val="24"/>
          <w:szCs w:val="24"/>
          <w:lang w:eastAsia="id-ID"/>
        </w:rPr>
        <w:fldChar w:fldCharType="separate"/>
      </w:r>
      <w:r w:rsidR="00413362" w:rsidRPr="00413362">
        <w:rPr>
          <w:rFonts w:ascii="Times New Roman" w:eastAsia="Times New Roman" w:hAnsi="Times New Roman" w:cs="Times New Roman"/>
          <w:noProof/>
          <w:sz w:val="24"/>
          <w:szCs w:val="24"/>
          <w:lang w:eastAsia="id-ID"/>
        </w:rPr>
        <w:t>(Setiawati &amp; Veronica, 2020</w:t>
      </w:r>
      <w:r w:rsidR="00413362">
        <w:rPr>
          <w:rFonts w:ascii="Times New Roman" w:eastAsia="Times New Roman" w:hAnsi="Times New Roman" w:cs="Times New Roman"/>
          <w:noProof/>
          <w:sz w:val="24"/>
          <w:szCs w:val="24"/>
          <w:lang w:eastAsia="id-ID"/>
        </w:rPr>
        <w:t>: 297</w:t>
      </w:r>
      <w:r w:rsidR="00413362" w:rsidRPr="00413362">
        <w:rPr>
          <w:rFonts w:ascii="Times New Roman" w:eastAsia="Times New Roman" w:hAnsi="Times New Roman" w:cs="Times New Roman"/>
          <w:noProof/>
          <w:sz w:val="24"/>
          <w:szCs w:val="24"/>
          <w:lang w:eastAsia="id-ID"/>
        </w:rPr>
        <w:t>)</w:t>
      </w:r>
      <w:r w:rsidR="00413362">
        <w:rPr>
          <w:rFonts w:ascii="Times New Roman" w:eastAsia="Times New Roman" w:hAnsi="Times New Roman" w:cs="Times New Roman"/>
          <w:sz w:val="24"/>
          <w:szCs w:val="24"/>
          <w:lang w:eastAsia="id-ID"/>
        </w:rPr>
        <w:fldChar w:fldCharType="end"/>
      </w:r>
      <w:r w:rsidRPr="0041624E">
        <w:rPr>
          <w:rFonts w:ascii="Times New Roman" w:eastAsia="Times New Roman" w:hAnsi="Times New Roman" w:cs="Times New Roman"/>
          <w:sz w:val="24"/>
          <w:szCs w:val="24"/>
          <w:lang w:eastAsia="id-ID"/>
        </w:rPr>
        <w:t>.</w:t>
      </w:r>
      <w:r w:rsidR="009618DA" w:rsidRPr="0041624E">
        <w:rPr>
          <w:rFonts w:ascii="Times New Roman" w:hAnsi="Times New Roman" w:cs="Times New Roman"/>
          <w:sz w:val="24"/>
        </w:rPr>
        <w:t xml:space="preserve"> </w:t>
      </w:r>
      <w:r w:rsidR="00580EF2" w:rsidRPr="0041624E">
        <w:rPr>
          <w:rFonts w:ascii="Times New Roman" w:hAnsi="Times New Roman" w:cs="Times New Roman"/>
          <w:sz w:val="24"/>
        </w:rPr>
        <w:t xml:space="preserve">Rumus untuk menghitung </w:t>
      </w:r>
      <w:r w:rsidR="00580EF2" w:rsidRPr="0041624E">
        <w:rPr>
          <w:rFonts w:ascii="Times New Roman" w:hAnsi="Times New Roman" w:cs="Times New Roman"/>
          <w:i/>
          <w:sz w:val="24"/>
        </w:rPr>
        <w:t>current ratio</w:t>
      </w:r>
      <w:r w:rsidR="00580EF2" w:rsidRPr="0041624E">
        <w:rPr>
          <w:rFonts w:ascii="Times New Roman" w:hAnsi="Times New Roman" w:cs="Times New Roman"/>
          <w:sz w:val="24"/>
        </w:rPr>
        <w:t>, sebagai berikut:</w:t>
      </w:r>
    </w:p>
    <w:p w:rsidR="00EC72D6" w:rsidRDefault="00EC72D6" w:rsidP="0021751B">
      <w:pPr>
        <w:pStyle w:val="ListParagraph"/>
        <w:spacing w:line="480" w:lineRule="auto"/>
        <w:ind w:left="1134"/>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73600" behindDoc="0" locked="0" layoutInCell="1" allowOverlap="1" wp14:anchorId="6B31685D" wp14:editId="617D9D3D">
                <wp:simplePos x="0" y="0"/>
                <wp:positionH relativeFrom="column">
                  <wp:posOffset>805180</wp:posOffset>
                </wp:positionH>
                <wp:positionV relativeFrom="paragraph">
                  <wp:posOffset>53975</wp:posOffset>
                </wp:positionV>
                <wp:extent cx="3833902" cy="483079"/>
                <wp:effectExtent l="19050" t="19050" r="14605" b="12700"/>
                <wp:wrapNone/>
                <wp:docPr id="2" name="Rectangle 2"/>
                <wp:cNvGraphicFramePr/>
                <a:graphic xmlns:a="http://schemas.openxmlformats.org/drawingml/2006/main">
                  <a:graphicData uri="http://schemas.microsoft.com/office/word/2010/wordprocessingShape">
                    <wps:wsp>
                      <wps:cNvSpPr/>
                      <wps:spPr>
                        <a:xfrm>
                          <a:off x="0" y="0"/>
                          <a:ext cx="3833902" cy="483079"/>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5A78BE" w:rsidRPr="00705342" w:rsidRDefault="005A78BE" w:rsidP="00580EF2">
                            <w:pPr>
                              <w:rPr>
                                <w:rFonts w:ascii="Times New Roman" w:hAnsi="Times New Roman" w:cs="Times New Roman"/>
                                <w:sz w:val="24"/>
                                <w:lang w:val="en-GB"/>
                              </w:rPr>
                            </w:pPr>
                            <m:oMathPara>
                              <m:oMath>
                                <m:r>
                                  <w:rPr>
                                    <w:rFonts w:ascii="Cambria Math" w:hAnsi="Cambria Math" w:cs="Times New Roman"/>
                                    <w:sz w:val="24"/>
                                    <w:lang w:val="en-GB"/>
                                  </w:rPr>
                                  <m:t>Current Ratio=</m:t>
                                </m:r>
                                <m:f>
                                  <m:fPr>
                                    <m:ctrlPr>
                                      <w:rPr>
                                        <w:rFonts w:ascii="Cambria Math" w:hAnsi="Cambria Math" w:cs="Times New Roman"/>
                                        <w:i/>
                                        <w:sz w:val="24"/>
                                        <w:lang w:val="en-GB"/>
                                      </w:rPr>
                                    </m:ctrlPr>
                                  </m:fPr>
                                  <m:num>
                                    <m:r>
                                      <w:rPr>
                                        <w:rFonts w:ascii="Cambria Math" w:hAnsi="Cambria Math" w:cs="Times New Roman"/>
                                        <w:sz w:val="24"/>
                                        <w:lang w:val="en-GB"/>
                                      </w:rPr>
                                      <m:t>Current Asset</m:t>
                                    </m:r>
                                  </m:num>
                                  <m:den>
                                    <m:r>
                                      <w:rPr>
                                        <w:rFonts w:ascii="Cambria Math" w:hAnsi="Cambria Math" w:cs="Times New Roman"/>
                                        <w:sz w:val="24"/>
                                        <w:lang w:val="en-GB"/>
                                      </w:rPr>
                                      <m:t>Current Liabilities</m:t>
                                    </m:r>
                                  </m:den>
                                </m:f>
                                <m:r>
                                  <w:rPr>
                                    <w:rFonts w:ascii="Cambria Math" w:hAnsi="Cambria Math" w:cs="Times New Roman"/>
                                    <w:sz w:val="24"/>
                                    <w:lang w:val="en-GB"/>
                                  </w:rPr>
                                  <m:t>X100%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1685D" id="Rectangle 2" o:spid="_x0000_s1029" style="position:absolute;left:0;text-align:left;margin-left:63.4pt;margin-top:4.25pt;width:301.9pt;height:3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" fillcolor="white [3201]" strokecolor="black [3200]" strokeweight="2.25pt">
                <v:textbox>
                  <w:txbxContent>
                    <w:p w:rsidR="005A78BE" w:rsidRPr="00705342" w:rsidRDefault="005A78BE" w:rsidP="00580EF2">
                      <w:pPr>
                        <w:rPr>
                          <w:rFonts w:ascii="Times New Roman" w:hAnsi="Times New Roman" w:cs="Times New Roman"/>
                          <w:sz w:val="24"/>
                          <w:lang w:val="en-GB"/>
                        </w:rPr>
                      </w:pPr>
                      <m:oMathPara>
                        <m:oMath>
                          <m:r>
                            <w:rPr>
                              <w:rFonts w:ascii="Cambria Math" w:hAnsi="Cambria Math" w:cs="Times New Roman"/>
                              <w:sz w:val="24"/>
                              <w:lang w:val="en-GB"/>
                            </w:rPr>
                            <m:t>Current Ratio=</m:t>
                          </m:r>
                          <m:f>
                            <m:fPr>
                              <m:ctrlPr>
                                <w:rPr>
                                  <w:rFonts w:ascii="Cambria Math" w:hAnsi="Cambria Math" w:cs="Times New Roman"/>
                                  <w:i/>
                                  <w:sz w:val="24"/>
                                  <w:lang w:val="en-GB"/>
                                </w:rPr>
                              </m:ctrlPr>
                            </m:fPr>
                            <m:num>
                              <m:r>
                                <w:rPr>
                                  <w:rFonts w:ascii="Cambria Math" w:hAnsi="Cambria Math" w:cs="Times New Roman"/>
                                  <w:sz w:val="24"/>
                                  <w:lang w:val="en-GB"/>
                                </w:rPr>
                                <m:t>Current Asset</m:t>
                              </m:r>
                            </m:num>
                            <m:den>
                              <m:r>
                                <w:rPr>
                                  <w:rFonts w:ascii="Cambria Math" w:hAnsi="Cambria Math" w:cs="Times New Roman"/>
                                  <w:sz w:val="24"/>
                                  <w:lang w:val="en-GB"/>
                                </w:rPr>
                                <m:t>Current Liabilities</m:t>
                              </m:r>
                            </m:den>
                          </m:f>
                          <m:r>
                            <w:rPr>
                              <w:rFonts w:ascii="Cambria Math" w:hAnsi="Cambria Math" w:cs="Times New Roman"/>
                              <w:sz w:val="24"/>
                              <w:lang w:val="en-GB"/>
                            </w:rPr>
                            <m:t>X100%</m:t>
                          </m:r>
                        </m:oMath>
                      </m:oMathPara>
                    </w:p>
                  </w:txbxContent>
                </v:textbox>
              </v:rect>
            </w:pict>
          </mc:Fallback>
        </mc:AlternateContent>
      </w:r>
    </w:p>
    <w:p w:rsidR="00ED3853" w:rsidRPr="00A92E82" w:rsidRDefault="00ED3853" w:rsidP="00A92E82">
      <w:pPr>
        <w:spacing w:line="240" w:lineRule="auto"/>
        <w:jc w:val="both"/>
        <w:rPr>
          <w:rFonts w:ascii="Times New Roman" w:hAnsi="Times New Roman" w:cs="Times New Roman"/>
          <w:sz w:val="24"/>
        </w:rPr>
      </w:pPr>
    </w:p>
    <w:p w:rsidR="00651520" w:rsidRPr="00ED3853" w:rsidRDefault="00076CE6" w:rsidP="0068490B">
      <w:pPr>
        <w:pStyle w:val="Heading3"/>
        <w:numPr>
          <w:ilvl w:val="0"/>
          <w:numId w:val="67"/>
        </w:numPr>
        <w:spacing w:line="480" w:lineRule="auto"/>
        <w:rPr>
          <w:rFonts w:ascii="Times New Roman" w:hAnsi="Times New Roman" w:cs="Times New Roman"/>
          <w:b/>
          <w:color w:val="auto"/>
          <w:sz w:val="24"/>
        </w:rPr>
      </w:pPr>
      <w:r w:rsidRPr="00ED3853">
        <w:rPr>
          <w:rFonts w:ascii="Times New Roman" w:hAnsi="Times New Roman" w:cs="Times New Roman"/>
          <w:b/>
          <w:color w:val="auto"/>
          <w:sz w:val="24"/>
        </w:rPr>
        <w:t>Pertumbuhan Penjualan</w:t>
      </w:r>
    </w:p>
    <w:p w:rsidR="004E57E5" w:rsidRDefault="002964BF" w:rsidP="004E57E5">
      <w:pPr>
        <w:pStyle w:val="ListParagraph"/>
        <w:spacing w:line="480" w:lineRule="auto"/>
        <w:ind w:left="851" w:firstLine="589"/>
        <w:jc w:val="both"/>
      </w:pPr>
      <w:r>
        <w:rPr>
          <w:rFonts w:ascii="Times New Roman" w:hAnsi="Times New Roman" w:cs="Times New Roman"/>
          <w:sz w:val="24"/>
          <w:lang w:val="en-GB"/>
        </w:rPr>
        <w:t>P</w:t>
      </w:r>
      <w:r w:rsidR="00C54F74">
        <w:rPr>
          <w:rFonts w:ascii="Times New Roman" w:hAnsi="Times New Roman" w:cs="Times New Roman"/>
          <w:sz w:val="24"/>
          <w:lang w:val="en-GB"/>
        </w:rPr>
        <w:t xml:space="preserve">ertumbuhan penjualan adalah perubahan penjualan yang mengalami kenaikan atau penurunan dari tahun sekarang atau tahun sebelumnya. </w:t>
      </w:r>
      <w:r w:rsidR="00AC7EDF">
        <w:rPr>
          <w:rFonts w:ascii="Times New Roman" w:hAnsi="Times New Roman" w:cs="Times New Roman"/>
          <w:sz w:val="24"/>
          <w:lang w:val="en-GB"/>
        </w:rPr>
        <w:t xml:space="preserve">Perusahaan yang meningkatkan jumlah </w:t>
      </w:r>
      <w:r w:rsidR="00C54F74">
        <w:rPr>
          <w:rFonts w:ascii="Times New Roman" w:hAnsi="Times New Roman" w:cs="Times New Roman"/>
          <w:sz w:val="24"/>
          <w:lang w:val="en-GB"/>
        </w:rPr>
        <w:t>penjualan</w:t>
      </w:r>
      <w:r w:rsidR="00762A35">
        <w:rPr>
          <w:rFonts w:ascii="Times New Roman" w:hAnsi="Times New Roman" w:cs="Times New Roman"/>
          <w:sz w:val="24"/>
          <w:lang w:val="en-GB"/>
        </w:rPr>
        <w:t xml:space="preserve"> produk perusahaan maka penggunaan proporsi utang perusahaan akan meningkat</w:t>
      </w:r>
      <w:r>
        <w:rPr>
          <w:rFonts w:ascii="Times New Roman" w:hAnsi="Times New Roman" w:cs="Times New Roman"/>
          <w:sz w:val="24"/>
          <w:lang w:val="en-GB"/>
        </w:rPr>
        <w:t xml:space="preserve"> </w:t>
      </w:r>
      <w:r>
        <w:rPr>
          <w:rFonts w:ascii="Times New Roman" w:hAnsi="Times New Roman" w:cs="Times New Roman"/>
          <w:sz w:val="24"/>
          <w:lang w:val="en-GB"/>
        </w:rPr>
        <w:lastRenderedPageBreak/>
        <w:fldChar w:fldCharType="begin" w:fldLock="1"/>
      </w:r>
      <w:r w:rsidR="00023D43">
        <w:rPr>
          <w:rFonts w:ascii="Times New Roman" w:hAnsi="Times New Roman" w:cs="Times New Roman"/>
          <w:sz w:val="24"/>
          <w:lang w:val="en-GB"/>
        </w:rPr>
        <w:instrText>ADDIN CSL_CITATION {"citationItems":[{"id":"ITEM-1","itemData":{"DOI":"10.28932/jam.v12i2.2538","ISSN":"2085-8698","abstract":"The purpose of this research is to analyze the influence of profitability, asset structure, company size, business risk, sales growth, company growth and liquidity of the capital structure. The method used in this study is purposive sampling. The number of samples studied in this study was as much as 210 samples. The collection of data used in this study of secondary data came from the 70 financial statements of the service sector company in the period 2016-2018. Analysis of data from this study uses multiple linear regression. Based on the results of the study concluded that the asset structure has a significant positive influence on the capital structure, company growth and liquidity significantly negative effect on the capital structure, while the profitability, company size, business risk and sales growth has no influence on the capital structure.\r Keywords: Profitability, Asset Structure, Company Size, Business Risk, Sales Growth, Company Growth, Liquidity and Capital Structure","author":[{"dropping-particle":"","family":"Setiawati","given":"Monica","non-dropping-particle":"","parse-names":false,"suffix":""},{"dropping-particle":"","family":"Veronica","given":"Elvira","non-dropping-particle":"","parse-names":false,"suffix":""}],"container-title":"Jurnal Akuntansi","id":"ITEM-1","issue":"2","issued":{"date-parts":[["2020"]]},"page":"294-312","title":"Pengaruh Profitabilitas, Struktur Aset, Ukuran Perusahaan, Risiko Bisnis, Pertumbuhan Penjualan, Pertumbuhan Perusahaan, Likuiditas Terhadap Struktur Modal Pada Perusahaan Sektor Jasa Periode 2016-2018","type":"article-journal","volume":"12"},"uris":["http://www.mendeley.com/documents/?uuid=e12e35b6-a157-4965-98e3-bbe901b6ff62"]}],"mendeley":{"formattedCitation":"(Setiawati &amp; Veronica, 2020)","manualFormatting":"(Setiawati &amp; Veronica, 2020: 296)","plainTextFormattedCitation":"(Setiawati &amp; Veronica, 2020)","previouslyFormattedCitation":"(Setiawati &amp; Veronica, 2020)"},"properties":{"noteIndex":0},"schema":"https://github.com/citation-style-language/schema/raw/master/csl-citation.json"}</w:instrText>
      </w:r>
      <w:r>
        <w:rPr>
          <w:rFonts w:ascii="Times New Roman" w:hAnsi="Times New Roman" w:cs="Times New Roman"/>
          <w:sz w:val="24"/>
          <w:lang w:val="en-GB"/>
        </w:rPr>
        <w:fldChar w:fldCharType="separate"/>
      </w:r>
      <w:r w:rsidRPr="002964BF">
        <w:rPr>
          <w:rFonts w:ascii="Times New Roman" w:hAnsi="Times New Roman" w:cs="Times New Roman"/>
          <w:noProof/>
          <w:sz w:val="24"/>
          <w:lang w:val="en-GB"/>
        </w:rPr>
        <w:t>(Setiawati &amp; Veronica, 2020</w:t>
      </w:r>
      <w:r w:rsidR="00DE693D">
        <w:rPr>
          <w:rFonts w:ascii="Times New Roman" w:hAnsi="Times New Roman" w:cs="Times New Roman"/>
          <w:noProof/>
          <w:sz w:val="24"/>
          <w:lang w:val="en-GB"/>
        </w:rPr>
        <w:t>: 296</w:t>
      </w:r>
      <w:r w:rsidRPr="002964BF">
        <w:rPr>
          <w:rFonts w:ascii="Times New Roman" w:hAnsi="Times New Roman" w:cs="Times New Roman"/>
          <w:noProof/>
          <w:sz w:val="24"/>
          <w:lang w:val="en-GB"/>
        </w:rPr>
        <w:t>)</w:t>
      </w:r>
      <w:r>
        <w:rPr>
          <w:rFonts w:ascii="Times New Roman" w:hAnsi="Times New Roman" w:cs="Times New Roman"/>
          <w:sz w:val="24"/>
          <w:lang w:val="en-GB"/>
        </w:rPr>
        <w:fldChar w:fldCharType="end"/>
      </w:r>
      <w:r>
        <w:rPr>
          <w:rFonts w:ascii="Times New Roman" w:hAnsi="Times New Roman" w:cs="Times New Roman"/>
          <w:sz w:val="24"/>
          <w:lang w:val="en-GB"/>
        </w:rPr>
        <w:t xml:space="preserve">. </w:t>
      </w:r>
      <w:r w:rsidR="00762A35">
        <w:rPr>
          <w:rFonts w:ascii="Times New Roman" w:hAnsi="Times New Roman" w:cs="Times New Roman"/>
          <w:sz w:val="24"/>
          <w:lang w:val="en-GB"/>
        </w:rPr>
        <w:t>Pertumbuhan penjualan yang tinggi maka akan berdampak pada tingkat volume penjualan semakin besar sehingga perusahaan akan memerlukan peningkatan kapasitas produks</w:t>
      </w:r>
      <w:r w:rsidR="005F45D9">
        <w:rPr>
          <w:rFonts w:ascii="Times New Roman" w:hAnsi="Times New Roman" w:cs="Times New Roman"/>
          <w:sz w:val="24"/>
          <w:lang w:val="en-GB"/>
        </w:rPr>
        <w:t>i</w:t>
      </w:r>
      <w:r w:rsidR="00A92E82">
        <w:rPr>
          <w:rFonts w:ascii="Times New Roman" w:hAnsi="Times New Roman" w:cs="Times New Roman"/>
          <w:sz w:val="24"/>
          <w:lang w:val="en-GB"/>
        </w:rPr>
        <w:t xml:space="preserve"> yang</w:t>
      </w:r>
      <w:r w:rsidR="00762A35">
        <w:rPr>
          <w:rFonts w:ascii="Times New Roman" w:hAnsi="Times New Roman" w:cs="Times New Roman"/>
          <w:sz w:val="24"/>
          <w:lang w:val="en-GB"/>
        </w:rPr>
        <w:t xml:space="preserve"> ber</w:t>
      </w:r>
      <w:r w:rsidR="005F45D9">
        <w:rPr>
          <w:rFonts w:ascii="Times New Roman" w:hAnsi="Times New Roman" w:cs="Times New Roman"/>
          <w:sz w:val="24"/>
          <w:lang w:val="en-GB"/>
        </w:rPr>
        <w:t>dampak pada pendanaan yang  besar.</w:t>
      </w:r>
      <w:r w:rsidR="00060796" w:rsidRPr="00060796">
        <w:t xml:space="preserve"> </w:t>
      </w:r>
    </w:p>
    <w:p w:rsidR="00A860F2" w:rsidRPr="00A860F2" w:rsidRDefault="00023D43" w:rsidP="00A860F2">
      <w:pPr>
        <w:pStyle w:val="ListParagraph"/>
        <w:spacing w:line="480" w:lineRule="auto"/>
        <w:ind w:left="851" w:firstLine="589"/>
        <w:jc w:val="both"/>
        <w:rPr>
          <w:rFonts w:ascii="Times New Roman" w:hAnsi="Times New Roman" w:cs="Times New Roman"/>
          <w:sz w:val="24"/>
          <w:lang w:val="en-GB"/>
        </w:rPr>
      </w:pPr>
      <w:r w:rsidRPr="00060796">
        <w:rPr>
          <w:rFonts w:ascii="Times New Roman" w:hAnsi="Times New Roman" w:cs="Times New Roman"/>
          <w:sz w:val="24"/>
          <w:lang w:val="en-GB"/>
        </w:rPr>
        <w:t>P</w:t>
      </w:r>
      <w:r w:rsidR="002964BF" w:rsidRPr="00060796">
        <w:rPr>
          <w:rFonts w:ascii="Times New Roman" w:hAnsi="Times New Roman" w:cs="Times New Roman"/>
          <w:sz w:val="24"/>
          <w:lang w:val="en-GB"/>
        </w:rPr>
        <w:t>erusahaan</w:t>
      </w:r>
      <w:r>
        <w:rPr>
          <w:rFonts w:ascii="Times New Roman" w:hAnsi="Times New Roman" w:cs="Times New Roman"/>
          <w:sz w:val="24"/>
          <w:lang w:val="en-GB"/>
        </w:rPr>
        <w:t xml:space="preserve"> </w:t>
      </w:r>
      <w:r w:rsidR="002964BF" w:rsidRPr="00060796">
        <w:rPr>
          <w:rFonts w:ascii="Times New Roman" w:hAnsi="Times New Roman" w:cs="Times New Roman"/>
          <w:sz w:val="24"/>
          <w:lang w:val="en-GB"/>
        </w:rPr>
        <w:t>yang tingkat pertumbuhan penjualannya relatif tinggi dimungkinkan untuk dibelanjai dengan menggunakan utang yang lebih besar dibandingkan dengan perusahaan yang pertumbuhannya rendah, karena keuntungan yang diperoleh dari peningkatan tersebut diharapkan masih bisa menutup biaya bunga utang</w:t>
      </w:r>
      <w:r w:rsidR="00591CF8">
        <w:rPr>
          <w:rFonts w:ascii="Times New Roman" w:hAnsi="Times New Roman" w:cs="Times New Roman"/>
          <w:sz w:val="24"/>
          <w:lang w:val="en-GB"/>
        </w:rPr>
        <w:t xml:space="preserve"> </w:t>
      </w:r>
      <w:r w:rsidR="00591CF8">
        <w:rPr>
          <w:rFonts w:ascii="Times New Roman" w:hAnsi="Times New Roman" w:cs="Times New Roman"/>
          <w:sz w:val="24"/>
          <w:lang w:val="en-GB"/>
        </w:rPr>
        <w:fldChar w:fldCharType="begin" w:fldLock="1"/>
      </w:r>
      <w:r w:rsidR="002E5C0C">
        <w:rPr>
          <w:rFonts w:ascii="Times New Roman" w:hAnsi="Times New Roman" w:cs="Times New Roman"/>
          <w:sz w:val="24"/>
          <w:lang w:val="en-GB"/>
        </w:rPr>
        <w:instrText>ADDIN CSL_CITATION {"citationItems":[{"id":"ITEM-1","itemData":{"ISBN":"978-602-014-0","author":[{"dropping-particle":"","family":"Sudana","given":"I Made","non-dropping-particle":"","parse-names":false,"suffix":""}],"edition":"2","id":"ITEM-1","issued":{"date-parts":[["2015"]]},"publisher":"Penerbit Erlangga","publisher-place":"Jakarta","title":"Manajemen Keuangan Perusahaan Teori dan Praktik","type":"book"},"uris":["http://www.mendeley.com/documents/?uuid=386a7b64-2ed8-4d91-a6ef-e4553b5e6bf3"]}],"mendeley":{"formattedCitation":"(Sudana, 2015)","manualFormatting":"(Sudana, 2015: 185)","plainTextFormattedCitation":"(Sudana, 2015)","previouslyFormattedCitation":"(Sudana, 2015)"},"properties":{"noteIndex":0},"schema":"https://github.com/citation-style-language/schema/raw/master/csl-citation.json"}</w:instrText>
      </w:r>
      <w:r w:rsidR="00591CF8">
        <w:rPr>
          <w:rFonts w:ascii="Times New Roman" w:hAnsi="Times New Roman" w:cs="Times New Roman"/>
          <w:sz w:val="24"/>
          <w:lang w:val="en-GB"/>
        </w:rPr>
        <w:fldChar w:fldCharType="separate"/>
      </w:r>
      <w:r w:rsidR="00591CF8" w:rsidRPr="00591CF8">
        <w:rPr>
          <w:rFonts w:ascii="Times New Roman" w:hAnsi="Times New Roman" w:cs="Times New Roman"/>
          <w:noProof/>
          <w:sz w:val="24"/>
          <w:lang w:val="en-GB"/>
        </w:rPr>
        <w:t>(Sudana, 2015</w:t>
      </w:r>
      <w:r w:rsidR="00591CF8">
        <w:rPr>
          <w:rFonts w:ascii="Times New Roman" w:hAnsi="Times New Roman" w:cs="Times New Roman"/>
          <w:noProof/>
          <w:sz w:val="24"/>
          <w:lang w:val="en-GB"/>
        </w:rPr>
        <w:t>: 185</w:t>
      </w:r>
      <w:r w:rsidR="00591CF8" w:rsidRPr="00591CF8">
        <w:rPr>
          <w:rFonts w:ascii="Times New Roman" w:hAnsi="Times New Roman" w:cs="Times New Roman"/>
          <w:noProof/>
          <w:sz w:val="24"/>
          <w:lang w:val="en-GB"/>
        </w:rPr>
        <w:t>)</w:t>
      </w:r>
      <w:r w:rsidR="00591CF8">
        <w:rPr>
          <w:rFonts w:ascii="Times New Roman" w:hAnsi="Times New Roman" w:cs="Times New Roman"/>
          <w:sz w:val="24"/>
          <w:lang w:val="en-GB"/>
        </w:rPr>
        <w:fldChar w:fldCharType="end"/>
      </w:r>
      <w:r w:rsidR="002964BF" w:rsidRPr="00060796">
        <w:rPr>
          <w:rFonts w:ascii="Times New Roman" w:hAnsi="Times New Roman" w:cs="Times New Roman"/>
          <w:sz w:val="24"/>
          <w:lang w:val="en-GB"/>
        </w:rPr>
        <w:t xml:space="preserve">. </w:t>
      </w:r>
    </w:p>
    <w:p w:rsidR="00F227D0" w:rsidRDefault="002964BF" w:rsidP="00A860F2">
      <w:pPr>
        <w:pStyle w:val="ListParagraph"/>
        <w:spacing w:line="480" w:lineRule="auto"/>
        <w:ind w:left="851" w:firstLine="589"/>
        <w:jc w:val="both"/>
        <w:rPr>
          <w:rFonts w:ascii="Times New Roman" w:hAnsi="Times New Roman" w:cs="Times New Roman"/>
          <w:sz w:val="24"/>
          <w:lang w:val="en-GB"/>
        </w:rPr>
      </w:pPr>
      <w:r w:rsidRPr="00060796">
        <w:rPr>
          <w:rFonts w:ascii="Times New Roman" w:hAnsi="Times New Roman" w:cs="Times New Roman"/>
          <w:sz w:val="24"/>
          <w:lang w:val="en-GB"/>
        </w:rPr>
        <w:t>Perusahaan dengan tingkat pertumbuhan penjualan yang tinggi akan membutuhkan penambahan aset untuk mendukung pertumbuhan penjualan sehingga perusahaan yang pertumbuhan yang besar akan menggunakan utang yang lebih besar</w:t>
      </w:r>
      <w:r w:rsidR="00413362">
        <w:rPr>
          <w:rFonts w:ascii="Times New Roman" w:hAnsi="Times New Roman" w:cs="Times New Roman"/>
          <w:sz w:val="24"/>
          <w:lang w:val="en-GB"/>
        </w:rPr>
        <w:t xml:space="preserve"> </w:t>
      </w:r>
      <w:r w:rsidR="00413362">
        <w:rPr>
          <w:rFonts w:ascii="Times New Roman" w:hAnsi="Times New Roman" w:cs="Times New Roman"/>
          <w:sz w:val="24"/>
          <w:lang w:val="en-GB"/>
        </w:rPr>
        <w:fldChar w:fldCharType="begin" w:fldLock="1"/>
      </w:r>
      <w:r w:rsidR="00EF0D56">
        <w:rPr>
          <w:rFonts w:ascii="Times New Roman" w:hAnsi="Times New Roman" w:cs="Times New Roman"/>
          <w:sz w:val="24"/>
          <w:lang w:val="en-GB"/>
        </w:rPr>
        <w:instrText>ADDIN CSL_CITATION {"citationItems":[{"id":"ITEM-1","itemData":{"DOI":"10.33395/owner.v6i3.905","ISSN":"2548-7507","abstract":"This study aims to determine the effect of asset structure, firm size, operating leverage and sales growth on capital structure of food and beverage sub-sector companies listed on the Indonesia Stock Exchange in 2017-2020. The data used is sourced from financial data on the Indonesia Stock Exchange through the website www.idx.co.id , and a selection has been made according to predetermined criteria. The population used in this study is Food and Beverage companies, totaling 30 companies, by using a purposive sample, the resulting sample is 17 companies. With this research, it is hoped that it can become a science to help further researchers as well as students or the general public who need a source of information. From the research, it can be seen that Asset Structure, Company Size, Operating Laverage and Sales Growth have a positive and significant effect simultaneously on profit growth. Asset structure and firm size have a negative and insignificant effect on profit growth. Operating leverage has a positive and significant effect on profit growth while Sales Growth has a positive but not significant effect on profit growth in food and beverage companies listed on the Indonesia Stock Exchange for the 2017-2020 period.","author":[{"dropping-particle":"","family":"Aruan","given":"Deasy Arisandy","non-dropping-particle":"","parse-names":false,"suffix":""},{"dropping-particle":"","family":"Sitanggang","given":"Putri","non-dropping-particle":"","parse-names":false,"suffix":""},{"dropping-particle":"","family":"Lumban Tobing","given":"Catrin Naomi","non-dropping-particle":"","parse-names":false,"suffix":""},{"dropping-particle":"","family":"Harianja","given":"Lasriana","non-dropping-particle":"","parse-names":false,"suffix":""}],"container-title":"Owner","id":"ITEM-1","issue":"3","issued":{"date-parts":[["2022"]]},"page":"2336-2344","title":"Pengaruh Struktur Aktiva, Ukuran Perusahaan, Operating Leverage dan Pertumbuhan Penjualan Terhadap Struktur Modal Pada Perusahaan Makanan dan Minuman Yang Terdaftar Di Bursa Efek Indonesia (2017-2020)","type":"article-journal","volume":"6"},"uris":["http://www.mendeley.com/documents/?uuid=6781df91-35c3-4e2c-a2fc-fa8605794d9b"]}],"mendeley":{"formattedCitation":"(Aruan et al., 2022)","manualFormatting":"(Aruan et al., 2022: 2337)","plainTextFormattedCitation":"(Aruan et al., 2022)","previouslyFormattedCitation":"(Aruan et al., 2022)"},"properties":{"noteIndex":0},"schema":"https://github.com/citation-style-language/schema/raw/master/csl-citation.json"}</w:instrText>
      </w:r>
      <w:r w:rsidR="00413362">
        <w:rPr>
          <w:rFonts w:ascii="Times New Roman" w:hAnsi="Times New Roman" w:cs="Times New Roman"/>
          <w:sz w:val="24"/>
          <w:lang w:val="en-GB"/>
        </w:rPr>
        <w:fldChar w:fldCharType="separate"/>
      </w:r>
      <w:r w:rsidR="00413362" w:rsidRPr="00413362">
        <w:rPr>
          <w:rFonts w:ascii="Times New Roman" w:hAnsi="Times New Roman" w:cs="Times New Roman"/>
          <w:noProof/>
          <w:sz w:val="24"/>
          <w:lang w:val="en-GB"/>
        </w:rPr>
        <w:t>(Aruan et al., 2022</w:t>
      </w:r>
      <w:r w:rsidR="00413362">
        <w:rPr>
          <w:rFonts w:ascii="Times New Roman" w:hAnsi="Times New Roman" w:cs="Times New Roman"/>
          <w:noProof/>
          <w:sz w:val="24"/>
          <w:lang w:val="en-GB"/>
        </w:rPr>
        <w:t>: 2337</w:t>
      </w:r>
      <w:r w:rsidR="00413362" w:rsidRPr="00413362">
        <w:rPr>
          <w:rFonts w:ascii="Times New Roman" w:hAnsi="Times New Roman" w:cs="Times New Roman"/>
          <w:noProof/>
          <w:sz w:val="24"/>
          <w:lang w:val="en-GB"/>
        </w:rPr>
        <w:t>)</w:t>
      </w:r>
      <w:r w:rsidR="00413362">
        <w:rPr>
          <w:rFonts w:ascii="Times New Roman" w:hAnsi="Times New Roman" w:cs="Times New Roman"/>
          <w:sz w:val="24"/>
          <w:lang w:val="en-GB"/>
        </w:rPr>
        <w:fldChar w:fldCharType="end"/>
      </w:r>
      <w:r w:rsidRPr="00060796">
        <w:rPr>
          <w:rFonts w:ascii="Times New Roman" w:hAnsi="Times New Roman" w:cs="Times New Roman"/>
          <w:sz w:val="24"/>
          <w:lang w:val="en-GB"/>
        </w:rPr>
        <w:t>. Perusahaan yang memiliki pertumbuhan yang tinggi dalam periode waktu yang relatif cepat tentu akan bernilai lebih dalam pandangan investor dan kreditur.</w:t>
      </w:r>
      <w:r w:rsidR="00060796">
        <w:rPr>
          <w:rFonts w:ascii="Times New Roman" w:hAnsi="Times New Roman" w:cs="Times New Roman"/>
          <w:sz w:val="24"/>
          <w:lang w:val="en-GB"/>
        </w:rPr>
        <w:t xml:space="preserve"> Pertumbuhan penjualan </w:t>
      </w:r>
      <w:r w:rsidR="00416BE2">
        <w:rPr>
          <w:rFonts w:ascii="Times New Roman" w:hAnsi="Times New Roman" w:cs="Times New Roman"/>
          <w:sz w:val="24"/>
          <w:lang w:val="en-GB"/>
        </w:rPr>
        <w:t>dapat dirumuskan, sebagai berikut:</w:t>
      </w:r>
    </w:p>
    <w:p w:rsidR="00A860F2" w:rsidRDefault="00BD1FF9" w:rsidP="00A860F2">
      <w:pPr>
        <w:pStyle w:val="ListParagraph"/>
        <w:spacing w:line="480" w:lineRule="auto"/>
        <w:ind w:left="851" w:firstLine="589"/>
        <w:jc w:val="both"/>
        <w:rPr>
          <w:rFonts w:ascii="Times New Roman" w:hAnsi="Times New Roman" w:cs="Times New Roman"/>
          <w:sz w:val="24"/>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81792" behindDoc="0" locked="0" layoutInCell="1" allowOverlap="1" wp14:anchorId="0863AB54" wp14:editId="72B06850">
                <wp:simplePos x="0" y="0"/>
                <wp:positionH relativeFrom="margin">
                  <wp:posOffset>644525</wp:posOffset>
                </wp:positionH>
                <wp:positionV relativeFrom="paragraph">
                  <wp:posOffset>99364</wp:posOffset>
                </wp:positionV>
                <wp:extent cx="4509349" cy="534256"/>
                <wp:effectExtent l="19050" t="19050" r="24765" b="18415"/>
                <wp:wrapNone/>
                <wp:docPr id="15" name="Rectangle 15"/>
                <wp:cNvGraphicFramePr/>
                <a:graphic xmlns:a="http://schemas.openxmlformats.org/drawingml/2006/main">
                  <a:graphicData uri="http://schemas.microsoft.com/office/word/2010/wordprocessingShape">
                    <wps:wsp>
                      <wps:cNvSpPr/>
                      <wps:spPr>
                        <a:xfrm>
                          <a:off x="0" y="0"/>
                          <a:ext cx="4509349" cy="534256"/>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5A78BE" w:rsidRPr="00705342" w:rsidRDefault="005A78BE" w:rsidP="00416BE2">
                            <w:pPr>
                              <w:rPr>
                                <w:rFonts w:ascii="Times New Roman" w:hAnsi="Times New Roman" w:cs="Times New Roman"/>
                                <w:sz w:val="24"/>
                                <w:lang w:val="en-GB"/>
                              </w:rPr>
                            </w:pPr>
                            <m:oMathPara>
                              <m:oMath>
                                <m:r>
                                  <w:rPr>
                                    <w:rFonts w:ascii="Cambria Math" w:hAnsi="Cambria Math" w:cs="Times New Roman"/>
                                    <w:sz w:val="24"/>
                                    <w:lang w:val="en-GB"/>
                                  </w:rPr>
                                  <m:t>Pertumbuhan Penjualan=</m:t>
                                </m:r>
                                <m:f>
                                  <m:fPr>
                                    <m:ctrlPr>
                                      <w:rPr>
                                        <w:rFonts w:ascii="Cambria Math" w:hAnsi="Cambria Math" w:cs="Times New Roman"/>
                                        <w:i/>
                                        <w:sz w:val="24"/>
                                        <w:lang w:val="en-GB"/>
                                      </w:rPr>
                                    </m:ctrlPr>
                                  </m:fPr>
                                  <m:num>
                                    <m:r>
                                      <w:rPr>
                                        <w:rFonts w:ascii="Cambria Math" w:hAnsi="Cambria Math" w:cs="Times New Roman"/>
                                        <w:sz w:val="24"/>
                                        <w:lang w:val="en-GB"/>
                                      </w:rPr>
                                      <m:t xml:space="preserve">Penjualan </m:t>
                                    </m:r>
                                    <m:d>
                                      <m:dPr>
                                        <m:ctrlPr>
                                          <w:rPr>
                                            <w:rFonts w:ascii="Cambria Math" w:hAnsi="Cambria Math" w:cs="Times New Roman"/>
                                            <w:i/>
                                            <w:sz w:val="24"/>
                                            <w:lang w:val="en-GB"/>
                                          </w:rPr>
                                        </m:ctrlPr>
                                      </m:dPr>
                                      <m:e>
                                        <m:r>
                                          <w:rPr>
                                            <w:rFonts w:ascii="Cambria Math" w:hAnsi="Cambria Math" w:cs="Times New Roman"/>
                                            <w:sz w:val="24"/>
                                            <w:lang w:val="en-GB"/>
                                          </w:rPr>
                                          <m:t>t</m:t>
                                        </m:r>
                                      </m:e>
                                    </m:d>
                                    <m:r>
                                      <w:rPr>
                                        <w:rFonts w:ascii="Cambria Math" w:hAnsi="Cambria Math" w:cs="Times New Roman"/>
                                        <w:sz w:val="24"/>
                                        <w:lang w:val="en-GB"/>
                                      </w:rPr>
                                      <m:t>-penjualan (t-1)</m:t>
                                    </m:r>
                                  </m:num>
                                  <m:den>
                                    <m:r>
                                      <w:rPr>
                                        <w:rFonts w:ascii="Cambria Math" w:hAnsi="Cambria Math" w:cs="Times New Roman"/>
                                        <w:sz w:val="24"/>
                                        <w:lang w:val="en-GB"/>
                                      </w:rPr>
                                      <m:t>Penjualan (t-1)</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3AB54" id="Rectangle 15" o:spid="_x0000_s1030" style="position:absolute;left:0;text-align:left;margin-left:50.75pt;margin-top:7.8pt;width:355.05pt;height:42.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" fillcolor="white [3201]" strokecolor="black [3200]" strokeweight="2.25pt">
                <v:textbox>
                  <w:txbxContent>
                    <w:p w:rsidR="005A78BE" w:rsidRPr="00705342" w:rsidRDefault="005A78BE" w:rsidP="00416BE2">
                      <w:pPr>
                        <w:rPr>
                          <w:rFonts w:ascii="Times New Roman" w:hAnsi="Times New Roman" w:cs="Times New Roman"/>
                          <w:sz w:val="24"/>
                          <w:lang w:val="en-GB"/>
                        </w:rPr>
                      </w:pPr>
                      <m:oMathPara>
                        <m:oMath>
                          <m:r>
                            <w:rPr>
                              <w:rFonts w:ascii="Cambria Math" w:hAnsi="Cambria Math" w:cs="Times New Roman"/>
                              <w:sz w:val="24"/>
                              <w:lang w:val="en-GB"/>
                            </w:rPr>
                            <m:t>Pertumbuhan Penjualan=</m:t>
                          </m:r>
                          <m:f>
                            <m:fPr>
                              <m:ctrlPr>
                                <w:rPr>
                                  <w:rFonts w:ascii="Cambria Math" w:hAnsi="Cambria Math" w:cs="Times New Roman"/>
                                  <w:i/>
                                  <w:sz w:val="24"/>
                                  <w:lang w:val="en-GB"/>
                                </w:rPr>
                              </m:ctrlPr>
                            </m:fPr>
                            <m:num>
                              <m:r>
                                <w:rPr>
                                  <w:rFonts w:ascii="Cambria Math" w:hAnsi="Cambria Math" w:cs="Times New Roman"/>
                                  <w:sz w:val="24"/>
                                  <w:lang w:val="en-GB"/>
                                </w:rPr>
                                <m:t xml:space="preserve">Penjualan </m:t>
                              </m:r>
                              <m:d>
                                <m:dPr>
                                  <m:ctrlPr>
                                    <w:rPr>
                                      <w:rFonts w:ascii="Cambria Math" w:hAnsi="Cambria Math" w:cs="Times New Roman"/>
                                      <w:i/>
                                      <w:sz w:val="24"/>
                                      <w:lang w:val="en-GB"/>
                                    </w:rPr>
                                  </m:ctrlPr>
                                </m:dPr>
                                <m:e>
                                  <m:r>
                                    <w:rPr>
                                      <w:rFonts w:ascii="Cambria Math" w:hAnsi="Cambria Math" w:cs="Times New Roman"/>
                                      <w:sz w:val="24"/>
                                      <w:lang w:val="en-GB"/>
                                    </w:rPr>
                                    <m:t>t</m:t>
                                  </m:r>
                                </m:e>
                              </m:d>
                              <m:r>
                                <w:rPr>
                                  <w:rFonts w:ascii="Cambria Math" w:hAnsi="Cambria Math" w:cs="Times New Roman"/>
                                  <w:sz w:val="24"/>
                                  <w:lang w:val="en-GB"/>
                                </w:rPr>
                                <m:t>-penjualan (t-1)</m:t>
                              </m:r>
                            </m:num>
                            <m:den>
                              <m:r>
                                <w:rPr>
                                  <w:rFonts w:ascii="Cambria Math" w:hAnsi="Cambria Math" w:cs="Times New Roman"/>
                                  <w:sz w:val="24"/>
                                  <w:lang w:val="en-GB"/>
                                </w:rPr>
                                <m:t>Penjualan (t-1)</m:t>
                              </m:r>
                            </m:den>
                          </m:f>
                        </m:oMath>
                      </m:oMathPara>
                    </w:p>
                  </w:txbxContent>
                </v:textbox>
                <w10:wrap anchorx="margin"/>
              </v:rect>
            </w:pict>
          </mc:Fallback>
        </mc:AlternateContent>
      </w:r>
    </w:p>
    <w:p w:rsidR="00BD1FF9" w:rsidRDefault="00BD1FF9" w:rsidP="00D953A3">
      <w:pPr>
        <w:spacing w:after="0" w:line="240" w:lineRule="auto"/>
        <w:jc w:val="both"/>
        <w:rPr>
          <w:rFonts w:ascii="Times New Roman" w:hAnsi="Times New Roman" w:cs="Times New Roman"/>
          <w:sz w:val="24"/>
          <w:lang w:val="en-GB"/>
        </w:rPr>
      </w:pPr>
    </w:p>
    <w:p w:rsidR="00BD1FF9" w:rsidRPr="00D953A3" w:rsidRDefault="00BD1FF9" w:rsidP="00D953A3">
      <w:pPr>
        <w:spacing w:after="0" w:line="240" w:lineRule="auto"/>
        <w:jc w:val="both"/>
        <w:rPr>
          <w:rFonts w:ascii="Times New Roman" w:hAnsi="Times New Roman" w:cs="Times New Roman"/>
          <w:sz w:val="24"/>
          <w:lang w:val="en-GB"/>
        </w:rPr>
      </w:pPr>
    </w:p>
    <w:p w:rsidR="00FF0102" w:rsidRPr="00852BA7" w:rsidRDefault="00FF0102" w:rsidP="00BD1FF9">
      <w:pPr>
        <w:pStyle w:val="Heading2"/>
        <w:numPr>
          <w:ilvl w:val="0"/>
          <w:numId w:val="63"/>
        </w:numPr>
        <w:spacing w:line="480" w:lineRule="auto"/>
        <w:ind w:left="567"/>
        <w:rPr>
          <w:rFonts w:ascii="Times New Roman" w:hAnsi="Times New Roman" w:cs="Times New Roman"/>
          <w:b/>
          <w:color w:val="auto"/>
          <w:sz w:val="24"/>
        </w:rPr>
      </w:pPr>
      <w:r w:rsidRPr="00852BA7">
        <w:rPr>
          <w:rFonts w:ascii="Times New Roman" w:hAnsi="Times New Roman" w:cs="Times New Roman"/>
          <w:b/>
          <w:color w:val="auto"/>
          <w:sz w:val="24"/>
        </w:rPr>
        <w:t>Studi Penelitian Terdahulu</w:t>
      </w:r>
    </w:p>
    <w:p w:rsidR="00B470AC" w:rsidRDefault="00F61283" w:rsidP="00B572C0">
      <w:pPr>
        <w:pStyle w:val="ListParagraph"/>
        <w:spacing w:line="480" w:lineRule="auto"/>
        <w:ind w:firstLine="556"/>
        <w:jc w:val="both"/>
        <w:rPr>
          <w:rFonts w:ascii="Times New Roman" w:hAnsi="Times New Roman" w:cs="Times New Roman"/>
          <w:sz w:val="24"/>
          <w:lang w:val="en-GB"/>
        </w:rPr>
      </w:pPr>
      <w:r>
        <w:rPr>
          <w:rFonts w:ascii="Times New Roman" w:hAnsi="Times New Roman" w:cs="Times New Roman"/>
          <w:sz w:val="24"/>
          <w:szCs w:val="24"/>
        </w:rPr>
        <w:t>Beberapa peneliti telah melakukan penelitian mengenai struktur modal, hasil dari penelitian akan menjadi referensi untuk mendukung peneli</w:t>
      </w:r>
      <w:r w:rsidR="00B572C0">
        <w:rPr>
          <w:rFonts w:ascii="Times New Roman" w:hAnsi="Times New Roman" w:cs="Times New Roman"/>
          <w:sz w:val="24"/>
          <w:szCs w:val="24"/>
        </w:rPr>
        <w:t>tian ini, yaitu berupa jurnal-</w:t>
      </w:r>
      <w:r>
        <w:rPr>
          <w:rFonts w:ascii="Times New Roman" w:hAnsi="Times New Roman" w:cs="Times New Roman"/>
          <w:sz w:val="24"/>
          <w:szCs w:val="24"/>
        </w:rPr>
        <w:t xml:space="preserve">jurnal yang berkaitan dengan topik yang </w:t>
      </w:r>
      <w:r>
        <w:rPr>
          <w:rFonts w:ascii="Times New Roman" w:hAnsi="Times New Roman" w:cs="Times New Roman"/>
          <w:sz w:val="24"/>
          <w:szCs w:val="24"/>
        </w:rPr>
        <w:lastRenderedPageBreak/>
        <w:t>akan diteliti. Referensi penelitian yang telah digunakan dalam penelitian ini yaitu sebagai berikut</w:t>
      </w:r>
      <w:r w:rsidR="00B572C0">
        <w:rPr>
          <w:rFonts w:ascii="Times New Roman" w:hAnsi="Times New Roman" w:cs="Times New Roman"/>
          <w:sz w:val="24"/>
          <w:lang w:val="en-GB"/>
        </w:rPr>
        <w:t>:</w:t>
      </w:r>
    </w:p>
    <w:p w:rsidR="00B572C0" w:rsidRPr="00F70CBA" w:rsidRDefault="00C526E6" w:rsidP="0068490B">
      <w:pPr>
        <w:pStyle w:val="ListParagraph"/>
        <w:numPr>
          <w:ilvl w:val="0"/>
          <w:numId w:val="6"/>
        </w:numPr>
        <w:spacing w:line="480" w:lineRule="auto"/>
        <w:jc w:val="both"/>
        <w:rPr>
          <w:rFonts w:ascii="Times New Roman" w:hAnsi="Times New Roman" w:cs="Times New Roman"/>
          <w:sz w:val="32"/>
          <w:szCs w:val="24"/>
          <w:lang w:val="en-GB"/>
        </w:rPr>
      </w:pPr>
      <w:r>
        <w:rPr>
          <w:rFonts w:ascii="Times New Roman" w:hAnsi="Times New Roman" w:cs="Times New Roman"/>
          <w:sz w:val="24"/>
          <w:lang w:val="en-GB"/>
        </w:rPr>
        <w:fldChar w:fldCharType="begin" w:fldLock="1"/>
      </w:r>
      <w:r w:rsidR="00F70CBA">
        <w:rPr>
          <w:rFonts w:ascii="Times New Roman" w:hAnsi="Times New Roman" w:cs="Times New Roman"/>
          <w:sz w:val="24"/>
          <w:lang w:val="en-GB"/>
        </w:rPr>
        <w:instrText>ADDIN CSL_CITATION {"citationItems":[{"id":"ITEM-1","itemData":{"DOI":"10.32477/jrabi.v2i3.562","abstract":"Penelitian ini bertujuan untuk menguji pengaruh tangibility, profitabilitas dan likuiditas terhadap struktur modal pada perusahaan manufaktur sub sektor food and beverage yang terdaftar di Bursa Efek Indonesia periode 2017-2020. Tangibility diukur dengan fixed asset ratio, profitabilitas diukur dengan return on equity dan likuiditas diukur dengan current ratio. Penelitian ini merupakan penelitian kuantitatif. Sampel dalam penelitian ini diperoleh dengan metode purposive sampling, yaitu pemilihan sampel dengan kriteria-kriteria yang telah ditentukan. Berdasarkan metode purposive sampling dengan kriteria yang telah ditentukan didapatkan sebanyak 80 sampel dari 20 perusahaan manufaktur sub sektor food and beverage yang terdaftar di Bursa Efek Indonesia (BEI) selama periode 2017-2020. Metode yang digunakan dalam penelitian ini adalah teknik analisis regresi berganda yang diolah menggunakan program SPSS versi 25. Hasil penelitian berdasarkan uji F, menunjukkan bahwa tangibility berpengaruh positif signifikan, likuiditas berpengaruh negatif signifikan terhadap struktur modal dengan nilai signifikansi &lt; 0,05 sedangkan profitabilitas tidak berpengaruh terhadap struktur modal. Dilihat dari uji F, variabel independen secara simultan berpengaruh terhadap struktur modal, dengan nilai F 15,768 dan signifikansi 0,000 ketiga variabel independen tersebut mempengaruhi struktur modal sebesar 60,7% sisanya dijelaskan oleh sebab-sebab atau variabel lain.","author":[{"dropping-particle":"","family":"Ambarwati","given":"Lilik","non-dropping-particle":"","parse-names":false,"suffix":""},{"dropping-particle":"","family":"Risanti","given":"Iin","non-dropping-particle":"","parse-names":false,"suffix":""},{"dropping-particle":"","family":"Yulianto","given":"Prafid Dwi","non-dropping-particle":"","parse-names":false,"suffix":""}],"container-title":"Jurnal Riset Akuntansi dan Bisnis Indonesia","id":"ITEM-1","issue":"3","issued":{"date-parts":[["2022"]]},"page":"774-794","title":"Pengaruh Tangibility, Profitabilitas, Dan Likuiditas Terhadap Struktur Modal Pada Perusahaan Manufaktur Sub Sektor Food and Beverage Yang Terdaftar Di Bursa Efek Indonesia Periode 2017-2020","type":"article-journal","volume":"2"},"uris":["http://www.mendeley.com/documents/?uuid=210e5146-caa5-4570-ab87-bd329d93b246"]}],"mendeley":{"formattedCitation":"(Ambarwati et al., 2022)","manualFormatting":"Ambarwati et al. (2022)","plainTextFormattedCitation":"(Ambarwati et al., 2022)","previouslyFormattedCitation":"(Ambarwati et al., 2022)"},"properties":{"noteIndex":0},"schema":"https://github.com/citation-style-language/schema/raw/master/csl-citation.json"}</w:instrText>
      </w:r>
      <w:r>
        <w:rPr>
          <w:rFonts w:ascii="Times New Roman" w:hAnsi="Times New Roman" w:cs="Times New Roman"/>
          <w:sz w:val="24"/>
          <w:lang w:val="en-GB"/>
        </w:rPr>
        <w:fldChar w:fldCharType="separate"/>
      </w:r>
      <w:r>
        <w:rPr>
          <w:rFonts w:ascii="Times New Roman" w:hAnsi="Times New Roman" w:cs="Times New Roman"/>
          <w:noProof/>
          <w:sz w:val="24"/>
          <w:lang w:val="en-GB"/>
        </w:rPr>
        <w:t>Ambarwati et al. (</w:t>
      </w:r>
      <w:r w:rsidRPr="00C526E6">
        <w:rPr>
          <w:rFonts w:ascii="Times New Roman" w:hAnsi="Times New Roman" w:cs="Times New Roman"/>
          <w:noProof/>
          <w:sz w:val="24"/>
          <w:lang w:val="en-GB"/>
        </w:rPr>
        <w:t>2022)</w:t>
      </w:r>
      <w:r>
        <w:rPr>
          <w:rFonts w:ascii="Times New Roman" w:hAnsi="Times New Roman" w:cs="Times New Roman"/>
          <w:sz w:val="24"/>
          <w:lang w:val="en-GB"/>
        </w:rPr>
        <w:fldChar w:fldCharType="end"/>
      </w:r>
      <w:r w:rsidR="00097313">
        <w:rPr>
          <w:rFonts w:ascii="Times New Roman" w:hAnsi="Times New Roman" w:cs="Times New Roman"/>
          <w:sz w:val="24"/>
          <w:lang w:val="en-GB"/>
        </w:rPr>
        <w:t xml:space="preserve"> melakukan penel</w:t>
      </w:r>
      <w:r>
        <w:rPr>
          <w:rFonts w:ascii="Times New Roman" w:hAnsi="Times New Roman" w:cs="Times New Roman"/>
          <w:sz w:val="24"/>
          <w:lang w:val="en-GB"/>
        </w:rPr>
        <w:t xml:space="preserve">itian yang berjudul </w:t>
      </w:r>
      <w:r w:rsidRPr="00C526E6">
        <w:rPr>
          <w:rFonts w:ascii="Times New Roman" w:hAnsi="Times New Roman" w:cs="Times New Roman"/>
          <w:sz w:val="24"/>
          <w:szCs w:val="24"/>
          <w:lang w:val="en-GB"/>
        </w:rPr>
        <w:t>“</w:t>
      </w:r>
      <w:r w:rsidRPr="00C526E6">
        <w:rPr>
          <w:rFonts w:ascii="Times New Roman" w:hAnsi="Times New Roman" w:cs="Times New Roman"/>
          <w:sz w:val="24"/>
          <w:szCs w:val="24"/>
        </w:rPr>
        <w:t>Pengar</w:t>
      </w:r>
      <w:r>
        <w:rPr>
          <w:rFonts w:ascii="Times New Roman" w:hAnsi="Times New Roman" w:cs="Times New Roman"/>
          <w:sz w:val="24"/>
          <w:szCs w:val="24"/>
        </w:rPr>
        <w:t xml:space="preserve">uh </w:t>
      </w:r>
      <w:r w:rsidRPr="00F70CBA">
        <w:rPr>
          <w:rFonts w:ascii="Times New Roman" w:hAnsi="Times New Roman" w:cs="Times New Roman"/>
          <w:i/>
          <w:sz w:val="24"/>
          <w:szCs w:val="24"/>
        </w:rPr>
        <w:t>Tangibility</w:t>
      </w:r>
      <w:r>
        <w:rPr>
          <w:rFonts w:ascii="Times New Roman" w:hAnsi="Times New Roman" w:cs="Times New Roman"/>
          <w:sz w:val="24"/>
          <w:szCs w:val="24"/>
        </w:rPr>
        <w:t>, Profitabilitas d</w:t>
      </w:r>
      <w:r w:rsidRPr="00C526E6">
        <w:rPr>
          <w:rFonts w:ascii="Times New Roman" w:hAnsi="Times New Roman" w:cs="Times New Roman"/>
          <w:sz w:val="24"/>
          <w:szCs w:val="24"/>
        </w:rPr>
        <w:t>an Likuiditas Terhadap Struktur Modal</w:t>
      </w:r>
      <w:r>
        <w:rPr>
          <w:rFonts w:ascii="Times New Roman" w:hAnsi="Times New Roman" w:cs="Times New Roman"/>
          <w:sz w:val="24"/>
          <w:szCs w:val="24"/>
        </w:rPr>
        <w:t xml:space="preserve">”. Objek penelitian ini yaitu pada </w:t>
      </w:r>
      <w:r w:rsidRPr="00FC3ACB">
        <w:rPr>
          <w:rFonts w:ascii="Times New Roman" w:hAnsi="Times New Roman" w:cs="Times New Roman"/>
          <w:sz w:val="24"/>
          <w:szCs w:val="24"/>
        </w:rPr>
        <w:t xml:space="preserve">perusahaan </w:t>
      </w:r>
      <w:r>
        <w:rPr>
          <w:rFonts w:ascii="Times New Roman" w:hAnsi="Times New Roman" w:cs="Times New Roman"/>
          <w:sz w:val="24"/>
          <w:szCs w:val="24"/>
        </w:rPr>
        <w:t xml:space="preserve">subsektor </w:t>
      </w:r>
      <w:r>
        <w:rPr>
          <w:rFonts w:ascii="Times New Roman" w:hAnsi="Times New Roman" w:cs="Times New Roman"/>
          <w:i/>
          <w:iCs/>
          <w:sz w:val="24"/>
          <w:szCs w:val="24"/>
        </w:rPr>
        <w:t>f</w:t>
      </w:r>
      <w:r w:rsidRPr="00FC3ACB">
        <w:rPr>
          <w:rFonts w:ascii="Times New Roman" w:hAnsi="Times New Roman" w:cs="Times New Roman"/>
          <w:i/>
          <w:iCs/>
          <w:sz w:val="24"/>
          <w:szCs w:val="24"/>
        </w:rPr>
        <w:t xml:space="preserve">ood and </w:t>
      </w:r>
      <w:r>
        <w:rPr>
          <w:rFonts w:ascii="Times New Roman" w:hAnsi="Times New Roman" w:cs="Times New Roman"/>
          <w:i/>
          <w:iCs/>
          <w:sz w:val="24"/>
          <w:szCs w:val="24"/>
        </w:rPr>
        <w:t>b</w:t>
      </w:r>
      <w:r w:rsidRPr="00FC3ACB">
        <w:rPr>
          <w:rFonts w:ascii="Times New Roman" w:hAnsi="Times New Roman" w:cs="Times New Roman"/>
          <w:i/>
          <w:iCs/>
          <w:sz w:val="24"/>
          <w:szCs w:val="24"/>
        </w:rPr>
        <w:t xml:space="preserve">everage </w:t>
      </w:r>
      <w:r w:rsidRPr="00FC3ACB">
        <w:rPr>
          <w:rFonts w:ascii="Times New Roman" w:hAnsi="Times New Roman" w:cs="Times New Roman"/>
          <w:sz w:val="24"/>
          <w:szCs w:val="24"/>
        </w:rPr>
        <w:t xml:space="preserve">yang terdaftar di Bursa Efek Indonesia periode </w:t>
      </w:r>
      <w:r>
        <w:rPr>
          <w:rFonts w:ascii="Times New Roman" w:hAnsi="Times New Roman" w:cs="Times New Roman"/>
          <w:sz w:val="24"/>
          <w:szCs w:val="24"/>
        </w:rPr>
        <w:t>2017-2020</w:t>
      </w:r>
      <w:r w:rsidRPr="00FC3ACB">
        <w:rPr>
          <w:rFonts w:ascii="Times New Roman" w:hAnsi="Times New Roman" w:cs="Times New Roman"/>
          <w:sz w:val="24"/>
          <w:szCs w:val="24"/>
        </w:rPr>
        <w:t>.</w:t>
      </w:r>
      <w:r>
        <w:rPr>
          <w:rFonts w:ascii="Times New Roman" w:hAnsi="Times New Roman" w:cs="Times New Roman"/>
          <w:sz w:val="24"/>
          <w:szCs w:val="24"/>
        </w:rPr>
        <w:t xml:space="preserve"> </w:t>
      </w:r>
      <w:r w:rsidR="003F7040" w:rsidRPr="00C97666">
        <w:rPr>
          <w:rFonts w:ascii="Times New Roman" w:hAnsi="Times New Roman" w:cs="Times New Roman"/>
          <w:sz w:val="24"/>
          <w:szCs w:val="24"/>
          <w:lang w:val="nl-NL"/>
        </w:rPr>
        <w:t xml:space="preserve">Sampel dalam penelitian ini diperoleh menggunakan teknik </w:t>
      </w:r>
      <w:r w:rsidR="003F7040" w:rsidRPr="00C97666">
        <w:rPr>
          <w:rFonts w:ascii="Times New Roman" w:hAnsi="Times New Roman" w:cs="Times New Roman"/>
          <w:i/>
          <w:iCs/>
          <w:sz w:val="24"/>
          <w:szCs w:val="24"/>
          <w:lang w:val="nl-NL"/>
        </w:rPr>
        <w:t>purposive sampling</w:t>
      </w:r>
      <w:r w:rsidR="003F7040">
        <w:rPr>
          <w:rFonts w:ascii="Times New Roman" w:hAnsi="Times New Roman" w:cs="Times New Roman"/>
          <w:sz w:val="24"/>
          <w:szCs w:val="24"/>
          <w:lang w:val="nl-NL"/>
        </w:rPr>
        <w:t xml:space="preserve"> dan</w:t>
      </w:r>
      <w:r w:rsidR="00127B3D">
        <w:rPr>
          <w:rFonts w:ascii="Times New Roman" w:hAnsi="Times New Roman" w:cs="Times New Roman"/>
          <w:sz w:val="24"/>
          <w:szCs w:val="24"/>
          <w:lang w:val="nl-NL"/>
        </w:rPr>
        <w:t xml:space="preserve"> menghasilkan</w:t>
      </w:r>
      <w:r w:rsidR="003F7040">
        <w:rPr>
          <w:rFonts w:ascii="Times New Roman" w:hAnsi="Times New Roman" w:cs="Times New Roman"/>
          <w:sz w:val="24"/>
          <w:szCs w:val="24"/>
          <w:lang w:val="nl-NL"/>
        </w:rPr>
        <w:t xml:space="preserve"> 20 </w:t>
      </w:r>
      <w:r w:rsidR="003F7040" w:rsidRPr="00C97666">
        <w:rPr>
          <w:rFonts w:ascii="Times New Roman" w:hAnsi="Times New Roman" w:cs="Times New Roman"/>
          <w:sz w:val="24"/>
          <w:szCs w:val="24"/>
          <w:lang w:val="nl-NL"/>
        </w:rPr>
        <w:t>perusahaan dijadikan sampel.</w:t>
      </w:r>
      <w:r w:rsidR="003F7040">
        <w:rPr>
          <w:rFonts w:ascii="Times New Roman" w:hAnsi="Times New Roman" w:cs="Times New Roman"/>
          <w:sz w:val="24"/>
          <w:szCs w:val="24"/>
          <w:lang w:val="nl-NL"/>
        </w:rPr>
        <w:t xml:space="preserve"> Alat analisis yang digunakan dalam penelitian ini yaitu regresi linier berganda</w:t>
      </w:r>
      <w:r w:rsidR="00F70CBA">
        <w:rPr>
          <w:rFonts w:ascii="Times New Roman" w:hAnsi="Times New Roman" w:cs="Times New Roman"/>
          <w:sz w:val="24"/>
          <w:szCs w:val="24"/>
          <w:lang w:val="nl-NL"/>
        </w:rPr>
        <w:t>.</w:t>
      </w:r>
      <w:r w:rsidR="003F7040" w:rsidRPr="00C97666">
        <w:rPr>
          <w:rFonts w:ascii="Times New Roman" w:hAnsi="Times New Roman" w:cs="Times New Roman"/>
          <w:sz w:val="24"/>
          <w:szCs w:val="24"/>
          <w:lang w:val="nl-NL"/>
        </w:rPr>
        <w:t xml:space="preserve"> Hasil penelitian menunjukan bahwa</w:t>
      </w:r>
      <w:r w:rsidR="003F7040">
        <w:rPr>
          <w:rFonts w:ascii="Times New Roman" w:hAnsi="Times New Roman" w:cs="Times New Roman"/>
          <w:sz w:val="24"/>
          <w:szCs w:val="24"/>
          <w:lang w:val="nl-NL"/>
        </w:rPr>
        <w:t xml:space="preserve"> </w:t>
      </w:r>
      <w:r w:rsidR="003F7040" w:rsidRPr="003F7040">
        <w:rPr>
          <w:rFonts w:ascii="Times New Roman" w:hAnsi="Times New Roman" w:cs="Times New Roman"/>
          <w:sz w:val="24"/>
        </w:rPr>
        <w:t>lik</w:t>
      </w:r>
      <w:r w:rsidR="00F70CBA">
        <w:rPr>
          <w:rFonts w:ascii="Times New Roman" w:hAnsi="Times New Roman" w:cs="Times New Roman"/>
          <w:sz w:val="24"/>
        </w:rPr>
        <w:t xml:space="preserve">uiditas berpengaruh negatif </w:t>
      </w:r>
      <w:r w:rsidR="003F7040" w:rsidRPr="003F7040">
        <w:rPr>
          <w:rFonts w:ascii="Times New Roman" w:hAnsi="Times New Roman" w:cs="Times New Roman"/>
          <w:sz w:val="24"/>
        </w:rPr>
        <w:t>signifikan terhadap struktur modal, profit</w:t>
      </w:r>
      <w:r w:rsidR="00F70CBA">
        <w:rPr>
          <w:rFonts w:ascii="Times New Roman" w:hAnsi="Times New Roman" w:cs="Times New Roman"/>
          <w:sz w:val="24"/>
        </w:rPr>
        <w:t>abilitas berpengaruh negatif</w:t>
      </w:r>
      <w:r w:rsidR="003F7040" w:rsidRPr="003F7040">
        <w:rPr>
          <w:rFonts w:ascii="Times New Roman" w:hAnsi="Times New Roman" w:cs="Times New Roman"/>
          <w:sz w:val="24"/>
        </w:rPr>
        <w:t xml:space="preserve"> signifikan terhadap struktur modal, ukuran pe</w:t>
      </w:r>
      <w:r w:rsidR="00F70CBA">
        <w:rPr>
          <w:rFonts w:ascii="Times New Roman" w:hAnsi="Times New Roman" w:cs="Times New Roman"/>
          <w:sz w:val="24"/>
        </w:rPr>
        <w:t>rusahaan berpengaruh positif</w:t>
      </w:r>
      <w:r w:rsidR="003F7040" w:rsidRPr="003F7040">
        <w:rPr>
          <w:rFonts w:ascii="Times New Roman" w:hAnsi="Times New Roman" w:cs="Times New Roman"/>
          <w:sz w:val="24"/>
        </w:rPr>
        <w:t xml:space="preserve"> signifi</w:t>
      </w:r>
      <w:r w:rsidR="00F70CBA">
        <w:rPr>
          <w:rFonts w:ascii="Times New Roman" w:hAnsi="Times New Roman" w:cs="Times New Roman"/>
          <w:sz w:val="24"/>
        </w:rPr>
        <w:t xml:space="preserve">kan terhadap struktur modal, </w:t>
      </w:r>
      <w:r w:rsidR="003F7040" w:rsidRPr="003F7040">
        <w:rPr>
          <w:rFonts w:ascii="Times New Roman" w:hAnsi="Times New Roman" w:cs="Times New Roman"/>
          <w:sz w:val="24"/>
        </w:rPr>
        <w:t>struktur</w:t>
      </w:r>
      <w:r w:rsidR="00F70CBA">
        <w:rPr>
          <w:rFonts w:ascii="Times New Roman" w:hAnsi="Times New Roman" w:cs="Times New Roman"/>
          <w:sz w:val="24"/>
        </w:rPr>
        <w:t xml:space="preserve"> aktiva berpengaruh negatif </w:t>
      </w:r>
      <w:r w:rsidR="003F7040" w:rsidRPr="003F7040">
        <w:rPr>
          <w:rFonts w:ascii="Times New Roman" w:hAnsi="Times New Roman" w:cs="Times New Roman"/>
          <w:sz w:val="24"/>
        </w:rPr>
        <w:t>sig</w:t>
      </w:r>
      <w:r w:rsidR="00F70CBA">
        <w:rPr>
          <w:rFonts w:ascii="Times New Roman" w:hAnsi="Times New Roman" w:cs="Times New Roman"/>
          <w:sz w:val="24"/>
        </w:rPr>
        <w:t xml:space="preserve">nifikan terhadap struktur modal, dan </w:t>
      </w:r>
      <w:r w:rsidR="003F7040" w:rsidRPr="00F70CBA">
        <w:rPr>
          <w:rFonts w:ascii="Times New Roman" w:hAnsi="Times New Roman" w:cs="Times New Roman"/>
          <w:i/>
          <w:sz w:val="24"/>
        </w:rPr>
        <w:t>tangibility</w:t>
      </w:r>
      <w:r w:rsidR="003F7040" w:rsidRPr="00F70CBA">
        <w:rPr>
          <w:rFonts w:ascii="Times New Roman" w:hAnsi="Times New Roman" w:cs="Times New Roman"/>
          <w:sz w:val="24"/>
        </w:rPr>
        <w:t>, profitabilitas dan likuiditas secara simultan berpengaruh signifikan terhadap struktur modal.</w:t>
      </w:r>
    </w:p>
    <w:p w:rsidR="00F70CBA" w:rsidRPr="0028425E" w:rsidRDefault="00F70CBA" w:rsidP="0068490B">
      <w:pPr>
        <w:pStyle w:val="ListParagraph"/>
        <w:numPr>
          <w:ilvl w:val="0"/>
          <w:numId w:val="6"/>
        </w:numPr>
        <w:spacing w:line="480" w:lineRule="auto"/>
        <w:jc w:val="both"/>
        <w:rPr>
          <w:rFonts w:ascii="Times New Roman" w:hAnsi="Times New Roman" w:cs="Times New Roman"/>
          <w:sz w:val="24"/>
          <w:szCs w:val="24"/>
          <w:lang w:val="en-GB"/>
        </w:rPr>
      </w:pPr>
      <w:r w:rsidRPr="00F70CBA">
        <w:rPr>
          <w:rFonts w:ascii="Times New Roman" w:hAnsi="Times New Roman" w:cs="Times New Roman"/>
          <w:sz w:val="24"/>
          <w:szCs w:val="24"/>
          <w:lang w:val="en-GB"/>
        </w:rPr>
        <w:fldChar w:fldCharType="begin" w:fldLock="1"/>
      </w:r>
      <w:r w:rsidR="00C77B4E">
        <w:rPr>
          <w:rFonts w:ascii="Times New Roman" w:hAnsi="Times New Roman" w:cs="Times New Roman"/>
          <w:sz w:val="24"/>
          <w:szCs w:val="24"/>
          <w:lang w:val="en-GB"/>
        </w:rPr>
        <w:instrText>ADDIN CSL_CITATION {"citationItems":[{"id":"ITEM-1","itemData":{"DOI":"10.32815/ristansi.v4i1.1124","abstract":"Penelitian ini bertujuan untuk menguji pengaruh profitabilitas, likuiditas, dan struktur aktiva terhadap struktur modal pada perusahaan sektor industri barang konsumsi yang terdaftar di BEI periode 2019-2020. Profitabilitas dihitung dengan return on equity (ROE), likuiditas dihitung dengan current ratio (CR), struktur aktiva dan struktur modal dihitung dengan debt to equity ratio (DER). Objek penelitian adalah sektor industry barang konsumsi  yang terdaftar di Bursa Efek Indonesia  dengan sampel sebanyak 37 perusahaan yang diambil melalui purposife sampling. Pengujian hipotesis dalam penelitian ini dilakukan dengan menggunakan analisis regresi berganda. Hasil penelitian melalui uji t menunjukkan bahwa profitabilitas, likuiditas berpengaruh signifikan terhadap struktur modal, sedangkan struktur aktiva tidak berpengaruh signifikan terhadap struktur modal.","author":[{"dropping-particle":"","family":"Khotimah","given":"Chusnul","non-dropping-particle":"","parse-names":false,"suffix":""}],"container-title":"RISTANSI: Riset Akuntansi","id":"ITEM-1","issue":"1","issued":{"date-parts":[["2023"]]},"page":"111-124","title":"Pengaruh Profitabilitas, Likuiditas, Dan Struktur Aktiva Terhadap Struktur Modal Pada Perusahaan Sektor Industri Barang Konsumsi Yang Terdaftar Di Bei","type":"article-journal","volume":"4"},"uris":["http://www.mendeley.com/documents/?uuid=b820a91a-4ef1-4d0c-8e35-7b3dd03fe4fd"]}],"mendeley":{"formattedCitation":"(Khotimah, 2023)","manualFormatting":"Khotimah (2023)","plainTextFormattedCitation":"(Khotimah, 2023)","previouslyFormattedCitation":"(Khotimah, 2023)"},"properties":{"noteIndex":0},"schema":"https://github.com/citation-style-language/schema/raw/master/csl-citation.json"}</w:instrText>
      </w:r>
      <w:r w:rsidRPr="00F70CBA">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Khotimah (</w:t>
      </w:r>
      <w:r w:rsidRPr="00F70CBA">
        <w:rPr>
          <w:rFonts w:ascii="Times New Roman" w:hAnsi="Times New Roman" w:cs="Times New Roman"/>
          <w:noProof/>
          <w:sz w:val="24"/>
          <w:szCs w:val="24"/>
          <w:lang w:val="en-GB"/>
        </w:rPr>
        <w:t>2023)</w:t>
      </w:r>
      <w:r w:rsidRPr="00F70CBA">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r w:rsidR="00097313">
        <w:rPr>
          <w:rFonts w:ascii="Times New Roman" w:hAnsi="Times New Roman" w:cs="Times New Roman"/>
          <w:sz w:val="24"/>
          <w:lang w:val="en-GB"/>
        </w:rPr>
        <w:t>melakukan penel</w:t>
      </w:r>
      <w:r>
        <w:rPr>
          <w:rFonts w:ascii="Times New Roman" w:hAnsi="Times New Roman" w:cs="Times New Roman"/>
          <w:sz w:val="24"/>
          <w:lang w:val="en-GB"/>
        </w:rPr>
        <w:t>itian yang berjudul “</w:t>
      </w:r>
      <w:r w:rsidRPr="00F70CBA">
        <w:rPr>
          <w:rFonts w:ascii="Times New Roman" w:hAnsi="Times New Roman" w:cs="Times New Roman"/>
          <w:sz w:val="24"/>
        </w:rPr>
        <w:t>Pengar</w:t>
      </w:r>
      <w:r>
        <w:rPr>
          <w:rFonts w:ascii="Times New Roman" w:hAnsi="Times New Roman" w:cs="Times New Roman"/>
          <w:sz w:val="24"/>
        </w:rPr>
        <w:t>uh Profitabilitas, Likuiditas, d</w:t>
      </w:r>
      <w:r w:rsidRPr="00F70CBA">
        <w:rPr>
          <w:rFonts w:ascii="Times New Roman" w:hAnsi="Times New Roman" w:cs="Times New Roman"/>
          <w:sz w:val="24"/>
        </w:rPr>
        <w:t>an Struktur Aktiva Terhadap Struktur Modal</w:t>
      </w:r>
      <w:r>
        <w:rPr>
          <w:rFonts w:ascii="Times New Roman" w:hAnsi="Times New Roman" w:cs="Times New Roman"/>
          <w:sz w:val="24"/>
        </w:rPr>
        <w:t>”.</w:t>
      </w:r>
      <w:r w:rsidRPr="00F70CBA">
        <w:rPr>
          <w:rFonts w:ascii="Times New Roman" w:hAnsi="Times New Roman" w:cs="Times New Roman"/>
          <w:sz w:val="24"/>
          <w:szCs w:val="24"/>
        </w:rPr>
        <w:t xml:space="preserve"> </w:t>
      </w:r>
      <w:r>
        <w:rPr>
          <w:rFonts w:ascii="Times New Roman" w:hAnsi="Times New Roman" w:cs="Times New Roman"/>
          <w:sz w:val="24"/>
          <w:szCs w:val="24"/>
        </w:rPr>
        <w:t xml:space="preserve">Objek penelitian ini yaitu pada </w:t>
      </w:r>
      <w:r w:rsidRPr="00FC3ACB">
        <w:rPr>
          <w:rFonts w:ascii="Times New Roman" w:hAnsi="Times New Roman" w:cs="Times New Roman"/>
          <w:sz w:val="24"/>
          <w:szCs w:val="24"/>
        </w:rPr>
        <w:t xml:space="preserve">perusahaan </w:t>
      </w:r>
      <w:r w:rsidR="00C575C4" w:rsidRPr="00C575C4">
        <w:rPr>
          <w:rFonts w:ascii="Times New Roman" w:hAnsi="Times New Roman" w:cs="Times New Roman"/>
          <w:sz w:val="24"/>
        </w:rPr>
        <w:t xml:space="preserve">sektor industri barang konsumsi </w:t>
      </w:r>
      <w:r w:rsidR="00C575C4">
        <w:t xml:space="preserve"> </w:t>
      </w:r>
      <w:r w:rsidRPr="00FC3ACB">
        <w:rPr>
          <w:rFonts w:ascii="Times New Roman" w:hAnsi="Times New Roman" w:cs="Times New Roman"/>
          <w:sz w:val="24"/>
          <w:szCs w:val="24"/>
        </w:rPr>
        <w:t xml:space="preserve">yang terdaftar di Bursa Efek Indonesia periode </w:t>
      </w:r>
      <w:r w:rsidR="00C575C4">
        <w:rPr>
          <w:rFonts w:ascii="Times New Roman" w:hAnsi="Times New Roman" w:cs="Times New Roman"/>
          <w:sz w:val="24"/>
          <w:szCs w:val="24"/>
        </w:rPr>
        <w:t>2019</w:t>
      </w:r>
      <w:r>
        <w:rPr>
          <w:rFonts w:ascii="Times New Roman" w:hAnsi="Times New Roman" w:cs="Times New Roman"/>
          <w:sz w:val="24"/>
          <w:szCs w:val="24"/>
        </w:rPr>
        <w:t>-2020</w:t>
      </w:r>
      <w:r w:rsidRPr="00FC3ACB">
        <w:rPr>
          <w:rFonts w:ascii="Times New Roman" w:hAnsi="Times New Roman" w:cs="Times New Roman"/>
          <w:sz w:val="24"/>
          <w:szCs w:val="24"/>
        </w:rPr>
        <w:t>.</w:t>
      </w:r>
      <w:r>
        <w:rPr>
          <w:rFonts w:ascii="Times New Roman" w:hAnsi="Times New Roman" w:cs="Times New Roman"/>
          <w:sz w:val="24"/>
          <w:szCs w:val="24"/>
        </w:rPr>
        <w:t xml:space="preserve"> </w:t>
      </w:r>
      <w:r w:rsidRPr="00C97666">
        <w:rPr>
          <w:rFonts w:ascii="Times New Roman" w:hAnsi="Times New Roman" w:cs="Times New Roman"/>
          <w:sz w:val="24"/>
          <w:szCs w:val="24"/>
          <w:lang w:val="nl-NL"/>
        </w:rPr>
        <w:t xml:space="preserve">Sampel dalam penelitian ini diperoleh menggunakan teknik </w:t>
      </w:r>
      <w:r w:rsidRPr="00C97666">
        <w:rPr>
          <w:rFonts w:ascii="Times New Roman" w:hAnsi="Times New Roman" w:cs="Times New Roman"/>
          <w:i/>
          <w:iCs/>
          <w:sz w:val="24"/>
          <w:szCs w:val="24"/>
          <w:lang w:val="nl-NL"/>
        </w:rPr>
        <w:t>purposive sampling</w:t>
      </w:r>
      <w:r w:rsidR="00C575C4">
        <w:rPr>
          <w:rFonts w:ascii="Times New Roman" w:hAnsi="Times New Roman" w:cs="Times New Roman"/>
          <w:sz w:val="24"/>
          <w:szCs w:val="24"/>
          <w:lang w:val="nl-NL"/>
        </w:rPr>
        <w:t xml:space="preserve"> dan</w:t>
      </w:r>
      <w:r w:rsidR="00127B3D">
        <w:rPr>
          <w:rFonts w:ascii="Times New Roman" w:hAnsi="Times New Roman" w:cs="Times New Roman"/>
          <w:sz w:val="24"/>
          <w:szCs w:val="24"/>
          <w:lang w:val="nl-NL"/>
        </w:rPr>
        <w:t xml:space="preserve"> menghasilkan</w:t>
      </w:r>
      <w:r w:rsidR="00C575C4">
        <w:rPr>
          <w:rFonts w:ascii="Times New Roman" w:hAnsi="Times New Roman" w:cs="Times New Roman"/>
          <w:sz w:val="24"/>
          <w:szCs w:val="24"/>
          <w:lang w:val="nl-NL"/>
        </w:rPr>
        <w:t xml:space="preserve"> 37</w:t>
      </w:r>
      <w:r>
        <w:rPr>
          <w:rFonts w:ascii="Times New Roman" w:hAnsi="Times New Roman" w:cs="Times New Roman"/>
          <w:sz w:val="24"/>
          <w:szCs w:val="24"/>
          <w:lang w:val="nl-NL"/>
        </w:rPr>
        <w:t xml:space="preserve"> </w:t>
      </w:r>
      <w:r w:rsidRPr="00C97666">
        <w:rPr>
          <w:rFonts w:ascii="Times New Roman" w:hAnsi="Times New Roman" w:cs="Times New Roman"/>
          <w:sz w:val="24"/>
          <w:szCs w:val="24"/>
          <w:lang w:val="nl-NL"/>
        </w:rPr>
        <w:t>perusahaan dijadikan sampel.</w:t>
      </w:r>
      <w:r>
        <w:rPr>
          <w:rFonts w:ascii="Times New Roman" w:hAnsi="Times New Roman" w:cs="Times New Roman"/>
          <w:sz w:val="24"/>
          <w:szCs w:val="24"/>
          <w:lang w:val="nl-NL"/>
        </w:rPr>
        <w:t xml:space="preserve"> Alat analisis yang digunakan dalam penelitian ini yaitu </w:t>
      </w:r>
      <w:r>
        <w:rPr>
          <w:rFonts w:ascii="Times New Roman" w:hAnsi="Times New Roman" w:cs="Times New Roman"/>
          <w:sz w:val="24"/>
          <w:szCs w:val="24"/>
          <w:lang w:val="nl-NL"/>
        </w:rPr>
        <w:lastRenderedPageBreak/>
        <w:t>regresi linier berganda.</w:t>
      </w:r>
      <w:r w:rsidRPr="00C97666">
        <w:rPr>
          <w:rFonts w:ascii="Times New Roman" w:hAnsi="Times New Roman" w:cs="Times New Roman"/>
          <w:sz w:val="24"/>
          <w:szCs w:val="24"/>
          <w:lang w:val="nl-NL"/>
        </w:rPr>
        <w:t xml:space="preserve"> Hasil </w:t>
      </w:r>
      <w:r w:rsidRPr="0028425E">
        <w:rPr>
          <w:rFonts w:ascii="Times New Roman" w:hAnsi="Times New Roman" w:cs="Times New Roman"/>
          <w:sz w:val="24"/>
          <w:szCs w:val="24"/>
          <w:lang w:val="nl-NL"/>
        </w:rPr>
        <w:t xml:space="preserve">penelitian menunjukan bahwa </w:t>
      </w:r>
      <w:r w:rsidR="0028425E" w:rsidRPr="0028425E">
        <w:rPr>
          <w:rFonts w:ascii="Times New Roman" w:hAnsi="Times New Roman" w:cs="Times New Roman"/>
          <w:sz w:val="24"/>
          <w:szCs w:val="24"/>
        </w:rPr>
        <w:t>profitabilitas dan likuiditas berpengaruh signifikan terhadap struktur modal, sedangkan struktur aktiva tidak berpengaruh signifikan terhadap struktur modal.</w:t>
      </w:r>
    </w:p>
    <w:p w:rsidR="0028425E" w:rsidRPr="00D03ACF" w:rsidRDefault="00C77B4E" w:rsidP="0068490B">
      <w:pPr>
        <w:pStyle w:val="ListParagraph"/>
        <w:numPr>
          <w:ilvl w:val="0"/>
          <w:numId w:val="6"/>
        </w:numPr>
        <w:spacing w:line="480" w:lineRule="auto"/>
        <w:jc w:val="both"/>
        <w:rPr>
          <w:rFonts w:ascii="Times New Roman" w:hAnsi="Times New Roman" w:cs="Times New Roman"/>
          <w:sz w:val="32"/>
          <w:szCs w:val="24"/>
          <w:lang w:val="en-GB"/>
        </w:rPr>
      </w:pPr>
      <w:r>
        <w:rPr>
          <w:rFonts w:ascii="Times New Roman" w:hAnsi="Times New Roman" w:cs="Times New Roman"/>
          <w:sz w:val="24"/>
          <w:szCs w:val="24"/>
          <w:lang w:val="en-GB"/>
        </w:rPr>
        <w:fldChar w:fldCharType="begin" w:fldLock="1"/>
      </w:r>
      <w:r w:rsidR="00127B3D">
        <w:rPr>
          <w:rFonts w:ascii="Times New Roman" w:hAnsi="Times New Roman" w:cs="Times New Roman"/>
          <w:sz w:val="24"/>
          <w:szCs w:val="24"/>
          <w:lang w:val="en-GB"/>
        </w:rPr>
        <w:instrText>ADDIN CSL_CITATION {"citationItems":[{"id":"ITEM-1","itemData":{"abstract":"This research aims to determine the influence of asset structure, profitability, growth opportunity, dividend policy, firm size on capital structures in LQ45 companies listed on the Indonesia Stock Exchange in 2015-2020. This study uses secondary data that can be accessed through the Indonesia Stock Exchange website (www.idx.co.id). The population of the study consisted of 45 companies and the sampling method was carried out by purposive sampling method. The results of this study show that asset structure has a significant negative effect on capital structure, profitability has a significant positive effect on capital structure, growth opportunity has no significant negative effect (no effect) on capital structure, dividend policy has no negative effect (no effect) on capital structure, firm size has no negative effect (no effect) on capital structure. asset structure, profitability, growth opportunity, dividend policy, and firm size have a significant effect on the capital structure of LQ45 companies listed on the Stock Exchange (Period 2015-2020).","author":[{"dropping-particle":"","family":"Sinaga","given":"Margaretha Marini","non-dropping-particle":"","parse-names":false,"suffix":""},{"dropping-particle":"","family":"Simanjutak","given":"Arthur","non-dropping-particle":"","parse-names":false,"suffix":""},{"dropping-particle":"","family":"Ginting","given":"Mitha Christina","non-dropping-particle":"","parse-names":false,"suffix":""},{"dropping-particle":"","family":"Rumapea","given":"Melanthon","non-dropping-particle":"","parse-names":false,"suffix":""}],"container-title":"Jurnal Manajemen","id":"ITEM-1","issue":"1","issued":{"date-parts":[["2022"]]},"page":"71-88","title":"Pengaruh Struktur Aset, Profitabilitas, Growth Opportunity, Kebijkaan Dividen, dan Firm Size Terhadap Struktur Modal (Studi Kasus Pada Perusahaan LQ45 Yang Terdaftar Di Bursa Efek Indonesia Tahun 2015-2020)","type":"article-journal","volume":"8"},"uris":["http://www.mendeley.com/documents/?uuid=0ad2c07b-6d3a-45cc-872c-bf0b560a42d6"]}],"mendeley":{"formattedCitation":"(Sinaga et al., 2022)","manualFormatting":"Sinaga et al. (2022)","plainTextFormattedCitation":"(Sinaga et al., 2022)","previouslyFormattedCitation":"(Sinaga et al., 2022)"},"properties":{"noteIndex":0},"schema":"https://github.com/citation-style-language/schema/raw/master/csl-citation.json"}</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Sinaga et al. (</w:t>
      </w:r>
      <w:r w:rsidRPr="00C77B4E">
        <w:rPr>
          <w:rFonts w:ascii="Times New Roman" w:hAnsi="Times New Roman" w:cs="Times New Roman"/>
          <w:noProof/>
          <w:sz w:val="24"/>
          <w:szCs w:val="24"/>
          <w:lang w:val="en-GB"/>
        </w:rPr>
        <w:t>2022)</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r w:rsidR="0037693F">
        <w:rPr>
          <w:rFonts w:ascii="Times New Roman" w:hAnsi="Times New Roman" w:cs="Times New Roman"/>
          <w:sz w:val="24"/>
          <w:lang w:val="en-GB"/>
        </w:rPr>
        <w:t>melakukan penel</w:t>
      </w:r>
      <w:r>
        <w:rPr>
          <w:rFonts w:ascii="Times New Roman" w:hAnsi="Times New Roman" w:cs="Times New Roman"/>
          <w:sz w:val="24"/>
          <w:lang w:val="en-GB"/>
        </w:rPr>
        <w:t>itian yang berjudul “</w:t>
      </w:r>
      <w:r w:rsidR="00D03ACF" w:rsidRPr="00D03ACF">
        <w:rPr>
          <w:rFonts w:ascii="Times New Roman" w:hAnsi="Times New Roman" w:cs="Times New Roman"/>
          <w:sz w:val="24"/>
        </w:rPr>
        <w:t xml:space="preserve">Pengaruh Struktur Aset, Profitabilitas, </w:t>
      </w:r>
      <w:r w:rsidR="00D03ACF" w:rsidRPr="00D03ACF">
        <w:rPr>
          <w:rFonts w:ascii="Times New Roman" w:hAnsi="Times New Roman" w:cs="Times New Roman"/>
          <w:i/>
          <w:sz w:val="24"/>
        </w:rPr>
        <w:t>Growth Opportunity</w:t>
      </w:r>
      <w:r w:rsidR="00D03ACF" w:rsidRPr="00D03ACF">
        <w:rPr>
          <w:rFonts w:ascii="Times New Roman" w:hAnsi="Times New Roman" w:cs="Times New Roman"/>
          <w:sz w:val="24"/>
        </w:rPr>
        <w:t xml:space="preserve">, Kebijakan Dividen, dan </w:t>
      </w:r>
      <w:r w:rsidR="00D03ACF" w:rsidRPr="00D03ACF">
        <w:rPr>
          <w:rFonts w:ascii="Times New Roman" w:hAnsi="Times New Roman" w:cs="Times New Roman"/>
          <w:i/>
          <w:sz w:val="24"/>
        </w:rPr>
        <w:t>Firm Size</w:t>
      </w:r>
      <w:r w:rsidR="0037693F">
        <w:rPr>
          <w:rFonts w:ascii="Times New Roman" w:hAnsi="Times New Roman" w:cs="Times New Roman"/>
          <w:sz w:val="24"/>
        </w:rPr>
        <w:t xml:space="preserve"> T</w:t>
      </w:r>
      <w:r w:rsidR="00D03ACF" w:rsidRPr="00D03ACF">
        <w:rPr>
          <w:rFonts w:ascii="Times New Roman" w:hAnsi="Times New Roman" w:cs="Times New Roman"/>
          <w:sz w:val="24"/>
        </w:rPr>
        <w:t>erhadap Struktur Modal</w:t>
      </w:r>
      <w:r w:rsidR="00D15E2C">
        <w:rPr>
          <w:rFonts w:ascii="Times New Roman" w:hAnsi="Times New Roman" w:cs="Times New Roman"/>
          <w:sz w:val="24"/>
        </w:rPr>
        <w:t>”</w:t>
      </w:r>
      <w:r w:rsidR="0037693F">
        <w:rPr>
          <w:rFonts w:ascii="Times New Roman" w:hAnsi="Times New Roman" w:cs="Times New Roman"/>
          <w:sz w:val="24"/>
        </w:rPr>
        <w:t>.</w:t>
      </w:r>
      <w:r w:rsidR="00D03ACF">
        <w:rPr>
          <w:rFonts w:ascii="Times New Roman" w:hAnsi="Times New Roman" w:cs="Times New Roman"/>
          <w:sz w:val="24"/>
          <w:szCs w:val="24"/>
        </w:rPr>
        <w:t xml:space="preserve"> Objek penelitian ini yaitu pada </w:t>
      </w:r>
      <w:r w:rsidR="00D03ACF" w:rsidRPr="00FC3ACB">
        <w:rPr>
          <w:rFonts w:ascii="Times New Roman" w:hAnsi="Times New Roman" w:cs="Times New Roman"/>
          <w:sz w:val="24"/>
          <w:szCs w:val="24"/>
        </w:rPr>
        <w:t xml:space="preserve">perusahaan </w:t>
      </w:r>
      <w:r w:rsidR="00D03ACF">
        <w:rPr>
          <w:rFonts w:ascii="Times New Roman" w:hAnsi="Times New Roman" w:cs="Times New Roman"/>
          <w:sz w:val="24"/>
        </w:rPr>
        <w:t>LQ45</w:t>
      </w:r>
      <w:r w:rsidR="00D03ACF" w:rsidRPr="00C575C4">
        <w:rPr>
          <w:rFonts w:ascii="Times New Roman" w:hAnsi="Times New Roman" w:cs="Times New Roman"/>
          <w:sz w:val="24"/>
        </w:rPr>
        <w:t xml:space="preserve"> </w:t>
      </w:r>
      <w:r w:rsidR="00D03ACF">
        <w:t xml:space="preserve"> </w:t>
      </w:r>
      <w:r w:rsidR="00D03ACF" w:rsidRPr="00FC3ACB">
        <w:rPr>
          <w:rFonts w:ascii="Times New Roman" w:hAnsi="Times New Roman" w:cs="Times New Roman"/>
          <w:sz w:val="24"/>
          <w:szCs w:val="24"/>
        </w:rPr>
        <w:t xml:space="preserve">yang terdaftar di Bursa Efek Indonesia periode </w:t>
      </w:r>
      <w:r w:rsidR="00D03ACF">
        <w:rPr>
          <w:rFonts w:ascii="Times New Roman" w:hAnsi="Times New Roman" w:cs="Times New Roman"/>
          <w:sz w:val="24"/>
          <w:szCs w:val="24"/>
        </w:rPr>
        <w:t>2015-2020</w:t>
      </w:r>
      <w:r w:rsidR="00D03ACF" w:rsidRPr="00FC3ACB">
        <w:rPr>
          <w:rFonts w:ascii="Times New Roman" w:hAnsi="Times New Roman" w:cs="Times New Roman"/>
          <w:sz w:val="24"/>
          <w:szCs w:val="24"/>
        </w:rPr>
        <w:t>.</w:t>
      </w:r>
      <w:r w:rsidR="00D03ACF">
        <w:rPr>
          <w:rFonts w:ascii="Times New Roman" w:hAnsi="Times New Roman" w:cs="Times New Roman"/>
          <w:sz w:val="24"/>
          <w:szCs w:val="24"/>
        </w:rPr>
        <w:t xml:space="preserve"> </w:t>
      </w:r>
      <w:r w:rsidR="00D03ACF" w:rsidRPr="00C97666">
        <w:rPr>
          <w:rFonts w:ascii="Times New Roman" w:hAnsi="Times New Roman" w:cs="Times New Roman"/>
          <w:sz w:val="24"/>
          <w:szCs w:val="24"/>
          <w:lang w:val="nl-NL"/>
        </w:rPr>
        <w:t xml:space="preserve">Sampel dalam penelitian ini diperoleh menggunakan teknik </w:t>
      </w:r>
      <w:r w:rsidR="00D03ACF" w:rsidRPr="00C97666">
        <w:rPr>
          <w:rFonts w:ascii="Times New Roman" w:hAnsi="Times New Roman" w:cs="Times New Roman"/>
          <w:i/>
          <w:iCs/>
          <w:sz w:val="24"/>
          <w:szCs w:val="24"/>
          <w:lang w:val="nl-NL"/>
        </w:rPr>
        <w:t>purposive sampling</w:t>
      </w:r>
      <w:r w:rsidR="00D03ACF">
        <w:rPr>
          <w:rFonts w:ascii="Times New Roman" w:hAnsi="Times New Roman" w:cs="Times New Roman"/>
          <w:sz w:val="24"/>
          <w:szCs w:val="24"/>
          <w:lang w:val="nl-NL"/>
        </w:rPr>
        <w:t xml:space="preserve"> dan </w:t>
      </w:r>
      <w:r w:rsidR="00127B3D">
        <w:rPr>
          <w:rFonts w:ascii="Times New Roman" w:hAnsi="Times New Roman" w:cs="Times New Roman"/>
          <w:sz w:val="24"/>
          <w:szCs w:val="24"/>
          <w:lang w:val="nl-NL"/>
        </w:rPr>
        <w:t xml:space="preserve">menghasilkan </w:t>
      </w:r>
      <w:r w:rsidR="00D03ACF">
        <w:rPr>
          <w:rFonts w:ascii="Times New Roman" w:hAnsi="Times New Roman" w:cs="Times New Roman"/>
          <w:sz w:val="24"/>
          <w:szCs w:val="24"/>
          <w:lang w:val="nl-NL"/>
        </w:rPr>
        <w:t xml:space="preserve">9 </w:t>
      </w:r>
      <w:r w:rsidR="00D03ACF" w:rsidRPr="00C97666">
        <w:rPr>
          <w:rFonts w:ascii="Times New Roman" w:hAnsi="Times New Roman" w:cs="Times New Roman"/>
          <w:sz w:val="24"/>
          <w:szCs w:val="24"/>
          <w:lang w:val="nl-NL"/>
        </w:rPr>
        <w:t>perusahaan dijadikan sampel.</w:t>
      </w:r>
      <w:r w:rsidR="00D03ACF">
        <w:rPr>
          <w:rFonts w:ascii="Times New Roman" w:hAnsi="Times New Roman" w:cs="Times New Roman"/>
          <w:sz w:val="24"/>
          <w:szCs w:val="24"/>
          <w:lang w:val="nl-NL"/>
        </w:rPr>
        <w:t xml:space="preserve"> Alat analisis yang digunakan dalam penelitian ini yaitu regresi linier berganda.</w:t>
      </w:r>
      <w:r w:rsidR="00D03ACF" w:rsidRPr="00C97666">
        <w:rPr>
          <w:rFonts w:ascii="Times New Roman" w:hAnsi="Times New Roman" w:cs="Times New Roman"/>
          <w:sz w:val="24"/>
          <w:szCs w:val="24"/>
          <w:lang w:val="nl-NL"/>
        </w:rPr>
        <w:t xml:space="preserve"> Hasil </w:t>
      </w:r>
      <w:r w:rsidR="00D03ACF" w:rsidRPr="0028425E">
        <w:rPr>
          <w:rFonts w:ascii="Times New Roman" w:hAnsi="Times New Roman" w:cs="Times New Roman"/>
          <w:sz w:val="24"/>
          <w:szCs w:val="24"/>
          <w:lang w:val="nl-NL"/>
        </w:rPr>
        <w:t>penelitian menunjukan bahwa</w:t>
      </w:r>
      <w:r w:rsidR="00D03ACF">
        <w:rPr>
          <w:rFonts w:ascii="Times New Roman" w:hAnsi="Times New Roman" w:cs="Times New Roman"/>
          <w:sz w:val="24"/>
          <w:szCs w:val="24"/>
          <w:lang w:val="nl-NL"/>
        </w:rPr>
        <w:t xml:space="preserve"> </w:t>
      </w:r>
      <w:r w:rsidR="00D03ACF" w:rsidRPr="00D03ACF">
        <w:rPr>
          <w:rFonts w:ascii="Times New Roman" w:hAnsi="Times New Roman" w:cs="Times New Roman"/>
          <w:sz w:val="24"/>
        </w:rPr>
        <w:t xml:space="preserve">struktur aset berpengaruh negatif signifikan terhadap struktur modal, profitabilitas berpengaruh positif signifikan terhadap struktur modal, </w:t>
      </w:r>
      <w:r w:rsidR="00D03ACF" w:rsidRPr="00D03ACF">
        <w:rPr>
          <w:rFonts w:ascii="Times New Roman" w:hAnsi="Times New Roman" w:cs="Times New Roman"/>
          <w:i/>
          <w:sz w:val="24"/>
        </w:rPr>
        <w:t>growth opportunity</w:t>
      </w:r>
      <w:r w:rsidR="00D03ACF" w:rsidRPr="00D03ACF">
        <w:rPr>
          <w:rFonts w:ascii="Times New Roman" w:hAnsi="Times New Roman" w:cs="Times New Roman"/>
          <w:sz w:val="24"/>
        </w:rPr>
        <w:t xml:space="preserve">  kebijakan dividen, dan </w:t>
      </w:r>
      <w:r w:rsidR="00D03ACF" w:rsidRPr="00D03ACF">
        <w:rPr>
          <w:rFonts w:ascii="Times New Roman" w:hAnsi="Times New Roman" w:cs="Times New Roman"/>
          <w:i/>
          <w:sz w:val="24"/>
        </w:rPr>
        <w:t>firm size</w:t>
      </w:r>
      <w:r w:rsidR="00D03ACF" w:rsidRPr="00D03ACF">
        <w:rPr>
          <w:rFonts w:ascii="Times New Roman" w:hAnsi="Times New Roman" w:cs="Times New Roman"/>
          <w:sz w:val="24"/>
        </w:rPr>
        <w:t xml:space="preserve"> berpengaruh negatif tidak signifikan terhadap struktur modal</w:t>
      </w:r>
      <w:r w:rsidR="00D03ACF">
        <w:rPr>
          <w:rFonts w:ascii="Times New Roman" w:hAnsi="Times New Roman" w:cs="Times New Roman"/>
          <w:sz w:val="24"/>
        </w:rPr>
        <w:t>.</w:t>
      </w:r>
    </w:p>
    <w:p w:rsidR="00D03ACF" w:rsidRPr="0037693F" w:rsidRDefault="00127B3D" w:rsidP="0068490B">
      <w:pPr>
        <w:pStyle w:val="ListParagraph"/>
        <w:numPr>
          <w:ilvl w:val="0"/>
          <w:numId w:val="6"/>
        </w:numPr>
        <w:spacing w:line="480" w:lineRule="auto"/>
        <w:jc w:val="both"/>
        <w:rPr>
          <w:rFonts w:ascii="Times New Roman" w:hAnsi="Times New Roman" w:cs="Times New Roman"/>
          <w:sz w:val="28"/>
          <w:szCs w:val="24"/>
          <w:lang w:val="en-GB"/>
        </w:rPr>
      </w:pPr>
      <w:r>
        <w:rPr>
          <w:rFonts w:ascii="Times New Roman" w:hAnsi="Times New Roman" w:cs="Times New Roman"/>
          <w:sz w:val="24"/>
          <w:szCs w:val="24"/>
          <w:lang w:val="en-GB"/>
        </w:rPr>
        <w:fldChar w:fldCharType="begin" w:fldLock="1"/>
      </w:r>
      <w:r w:rsidR="0037693F">
        <w:rPr>
          <w:rFonts w:ascii="Times New Roman" w:hAnsi="Times New Roman" w:cs="Times New Roman"/>
          <w:sz w:val="24"/>
          <w:szCs w:val="24"/>
          <w:lang w:val="en-GB"/>
        </w:rPr>
        <w:instrText>ADDIN CSL_CITATION {"citationItems":[{"id":"ITEM-1","itemData":{"DOI":"10.37641/jimkes.v11i1.1702","ISSN":"2337-7860","abstract":"Penelitian ini bertujuan untuk mengetahui dan menganalisis pengaruh likuiditas, profitabilitas, dan pertumbuhan penjualan terhadap struktur modal pada perusahaan makanan dan minuman yang terdaftar di bursa efek indonesia periode 2018 – 2021. Metode peneilitian yang digunakan adalah kuantitatif asosiatif. Populasi dalam penelitian ini sebanyak 21 perusahaan makanan dan minuman yang terdaftar di Bursa Efek Indonesia periode 2018-2021. Sampel yang digunakan dalam penelitian ini berjumlah 21 perusahaan dengan menggunakan metode sensus/sampling total. Teknik pengumpulan data menggunakan metode dokumentasi dengan data yang digunakan merupakan data sekunder yang diperoleh dari website Bursa Efek Indonesia dan website perusahaan. Teknik analisis yang digunakan adalah regresi linier berganda dengan menggunakan SPSS 25. Hasil penelitian menunjukkan bahwa: (1) likuiditas, profitabilitas, dan pertumbuhan penjualan secara bersama-sama berpengaruh positif terhadap struktur modal, (2) likuiditas berpengaruh negatif terhadap struktur modal, (3) profitabilitas berpengaruh negative terhadap struktur modal, (4) pertumbuhan penjualan tidak berpengaruh terhadap struktur modal. Kata kunci: Likuiditas; profitabilitas; pertumbuhan penjualan, struktur modal","author":[{"dropping-particle":"","family":"Nursyahbani","given":"Lidya","non-dropping-particle":"","parse-names":false,"suffix":""},{"dropping-particle":"","family":"Sukarno","given":"Agus","non-dropping-particle":"","parse-names":false,"suffix":""}],"container-title":"Jurnal Ilmiah Manajemen Kesatuan","id":"ITEM-1","issue":"1","issued":{"date-parts":[["2023"]]},"page":"103-110","title":"Pengaruh Likuiditas, Profitabilitas, dan Pertumbuhan Penjualan Terhadap Struktur Modal Studi Pada Perusahaan Makanan dan Minuman yang Terdaftar di Bursa Efek Indonesia Periode 2018-2021","type":"article-journal","volume":"11"},"uris":["http://www.mendeley.com/documents/?uuid=5ea0ac72-51e9-4674-a15a-5393d5b6cc69"]}],"mendeley":{"formattedCitation":"(Nursyahbani &amp; Sukarno, 2023)","manualFormatting":"Nursyahbani &amp; Sukarno (2023)","plainTextFormattedCitation":"(Nursyahbani &amp; Sukarno, 2023)","previouslyFormattedCitation":"(Nursyahbani &amp; Sukarno, 2023)"},"properties":{"noteIndex":0},"schema":"https://github.com/citation-style-language/schema/raw/master/csl-citation.json"}</w:instrText>
      </w:r>
      <w:r>
        <w:rPr>
          <w:rFonts w:ascii="Times New Roman" w:hAnsi="Times New Roman" w:cs="Times New Roman"/>
          <w:sz w:val="24"/>
          <w:szCs w:val="24"/>
          <w:lang w:val="en-GB"/>
        </w:rPr>
        <w:fldChar w:fldCharType="separate"/>
      </w:r>
      <w:r w:rsidR="0037693F">
        <w:rPr>
          <w:rFonts w:ascii="Times New Roman" w:hAnsi="Times New Roman" w:cs="Times New Roman"/>
          <w:noProof/>
          <w:sz w:val="24"/>
          <w:szCs w:val="24"/>
          <w:lang w:val="en-GB"/>
        </w:rPr>
        <w:t>Nursyahbani &amp; Sukarno (</w:t>
      </w:r>
      <w:r w:rsidRPr="00127B3D">
        <w:rPr>
          <w:rFonts w:ascii="Times New Roman" w:hAnsi="Times New Roman" w:cs="Times New Roman"/>
          <w:noProof/>
          <w:sz w:val="24"/>
          <w:szCs w:val="24"/>
          <w:lang w:val="en-GB"/>
        </w:rPr>
        <w:t>2023)</w:t>
      </w:r>
      <w:r>
        <w:rPr>
          <w:rFonts w:ascii="Times New Roman" w:hAnsi="Times New Roman" w:cs="Times New Roman"/>
          <w:sz w:val="24"/>
          <w:szCs w:val="24"/>
          <w:lang w:val="en-GB"/>
        </w:rPr>
        <w:fldChar w:fldCharType="end"/>
      </w:r>
      <w:r w:rsidR="0037693F">
        <w:rPr>
          <w:rFonts w:ascii="Times New Roman" w:hAnsi="Times New Roman" w:cs="Times New Roman"/>
          <w:sz w:val="24"/>
          <w:szCs w:val="24"/>
          <w:lang w:val="en-GB"/>
        </w:rPr>
        <w:t xml:space="preserve"> </w:t>
      </w:r>
      <w:r w:rsidR="0037693F">
        <w:rPr>
          <w:rFonts w:ascii="Times New Roman" w:hAnsi="Times New Roman" w:cs="Times New Roman"/>
          <w:sz w:val="24"/>
          <w:lang w:val="en-GB"/>
        </w:rPr>
        <w:t>melakukan penelitian yang berjudul “</w:t>
      </w:r>
      <w:r w:rsidR="0037693F" w:rsidRPr="0037693F">
        <w:rPr>
          <w:rFonts w:ascii="Times New Roman" w:hAnsi="Times New Roman" w:cs="Times New Roman"/>
          <w:sz w:val="24"/>
        </w:rPr>
        <w:t>Pengaruh Likuiditas, Profitabilitas, dan Pertumbuhan Penjualan Terhadap Struktur Modal</w:t>
      </w:r>
      <w:r w:rsidR="003C56FE">
        <w:rPr>
          <w:rFonts w:ascii="Times New Roman" w:hAnsi="Times New Roman" w:cs="Times New Roman"/>
          <w:sz w:val="24"/>
        </w:rPr>
        <w:t>”</w:t>
      </w:r>
      <w:r w:rsidR="0037693F">
        <w:t xml:space="preserve">. </w:t>
      </w:r>
      <w:r w:rsidR="0037693F">
        <w:rPr>
          <w:rFonts w:ascii="Times New Roman" w:hAnsi="Times New Roman" w:cs="Times New Roman"/>
          <w:sz w:val="24"/>
          <w:szCs w:val="24"/>
        </w:rPr>
        <w:t xml:space="preserve">Objek penelitian ini yaitu pada </w:t>
      </w:r>
      <w:r w:rsidR="0037693F" w:rsidRPr="00FC3ACB">
        <w:rPr>
          <w:rFonts w:ascii="Times New Roman" w:hAnsi="Times New Roman" w:cs="Times New Roman"/>
          <w:sz w:val="24"/>
          <w:szCs w:val="24"/>
        </w:rPr>
        <w:t xml:space="preserve">perusahaan </w:t>
      </w:r>
      <w:r w:rsidR="0037693F">
        <w:rPr>
          <w:rFonts w:ascii="Times New Roman" w:hAnsi="Times New Roman" w:cs="Times New Roman"/>
          <w:sz w:val="24"/>
        </w:rPr>
        <w:t>subsektor makanan dan minuman</w:t>
      </w:r>
      <w:r w:rsidR="0037693F" w:rsidRPr="00C575C4">
        <w:rPr>
          <w:rFonts w:ascii="Times New Roman" w:hAnsi="Times New Roman" w:cs="Times New Roman"/>
          <w:sz w:val="24"/>
        </w:rPr>
        <w:t xml:space="preserve"> </w:t>
      </w:r>
      <w:r w:rsidR="0037693F">
        <w:t xml:space="preserve"> </w:t>
      </w:r>
      <w:r w:rsidR="0037693F" w:rsidRPr="00FC3ACB">
        <w:rPr>
          <w:rFonts w:ascii="Times New Roman" w:hAnsi="Times New Roman" w:cs="Times New Roman"/>
          <w:sz w:val="24"/>
          <w:szCs w:val="24"/>
        </w:rPr>
        <w:t xml:space="preserve">yang terdaftar di Bursa Efek Indonesia periode </w:t>
      </w:r>
      <w:r w:rsidR="0037693F">
        <w:rPr>
          <w:rFonts w:ascii="Times New Roman" w:hAnsi="Times New Roman" w:cs="Times New Roman"/>
          <w:sz w:val="24"/>
          <w:szCs w:val="24"/>
        </w:rPr>
        <w:t>2018-2021</w:t>
      </w:r>
      <w:r w:rsidR="0037693F" w:rsidRPr="00FC3ACB">
        <w:rPr>
          <w:rFonts w:ascii="Times New Roman" w:hAnsi="Times New Roman" w:cs="Times New Roman"/>
          <w:sz w:val="24"/>
          <w:szCs w:val="24"/>
        </w:rPr>
        <w:t>.</w:t>
      </w:r>
      <w:r w:rsidR="0037693F">
        <w:rPr>
          <w:rFonts w:ascii="Times New Roman" w:hAnsi="Times New Roman" w:cs="Times New Roman"/>
          <w:sz w:val="24"/>
          <w:szCs w:val="24"/>
        </w:rPr>
        <w:t xml:space="preserve"> </w:t>
      </w:r>
      <w:r w:rsidR="0037693F" w:rsidRPr="00C97666">
        <w:rPr>
          <w:rFonts w:ascii="Times New Roman" w:hAnsi="Times New Roman" w:cs="Times New Roman"/>
          <w:sz w:val="24"/>
          <w:szCs w:val="24"/>
          <w:lang w:val="nl-NL"/>
        </w:rPr>
        <w:t xml:space="preserve">Sampel dalam penelitian ini diperoleh menggunakan teknik </w:t>
      </w:r>
      <w:r w:rsidR="0037693F" w:rsidRPr="00C97666">
        <w:rPr>
          <w:rFonts w:ascii="Times New Roman" w:hAnsi="Times New Roman" w:cs="Times New Roman"/>
          <w:i/>
          <w:iCs/>
          <w:sz w:val="24"/>
          <w:szCs w:val="24"/>
          <w:lang w:val="nl-NL"/>
        </w:rPr>
        <w:t>purposive sampling</w:t>
      </w:r>
      <w:r w:rsidR="0037693F" w:rsidRPr="0037693F">
        <w:rPr>
          <w:rFonts w:ascii="Times New Roman" w:hAnsi="Times New Roman" w:cs="Times New Roman"/>
          <w:sz w:val="24"/>
          <w:szCs w:val="24"/>
          <w:lang w:val="nl-NL"/>
        </w:rPr>
        <w:t xml:space="preserve"> </w:t>
      </w:r>
      <w:r w:rsidR="0037693F">
        <w:rPr>
          <w:rFonts w:ascii="Times New Roman" w:hAnsi="Times New Roman" w:cs="Times New Roman"/>
          <w:sz w:val="24"/>
          <w:szCs w:val="24"/>
          <w:lang w:val="nl-NL"/>
        </w:rPr>
        <w:t xml:space="preserve">dan menghasilkan 21 </w:t>
      </w:r>
      <w:r w:rsidR="0037693F" w:rsidRPr="00C97666">
        <w:rPr>
          <w:rFonts w:ascii="Times New Roman" w:hAnsi="Times New Roman" w:cs="Times New Roman"/>
          <w:sz w:val="24"/>
          <w:szCs w:val="24"/>
          <w:lang w:val="nl-NL"/>
        </w:rPr>
        <w:lastRenderedPageBreak/>
        <w:t>perusahaan dijadikan sampel.</w:t>
      </w:r>
      <w:r w:rsidR="0037693F">
        <w:rPr>
          <w:rFonts w:ascii="Times New Roman" w:hAnsi="Times New Roman" w:cs="Times New Roman"/>
          <w:sz w:val="24"/>
          <w:szCs w:val="24"/>
          <w:lang w:val="nl-NL"/>
        </w:rPr>
        <w:t xml:space="preserve"> Alat analisis yang digunakan dalam penelitian ini yaitu regresi linier berganda.</w:t>
      </w:r>
      <w:r w:rsidR="0041682E">
        <w:rPr>
          <w:rFonts w:ascii="Times New Roman" w:hAnsi="Times New Roman" w:cs="Times New Roman"/>
          <w:sz w:val="24"/>
          <w:szCs w:val="24"/>
          <w:lang w:val="nl-NL"/>
        </w:rPr>
        <w:t xml:space="preserve"> </w:t>
      </w:r>
      <w:r w:rsidR="0037693F" w:rsidRPr="00C97666">
        <w:rPr>
          <w:rFonts w:ascii="Times New Roman" w:hAnsi="Times New Roman" w:cs="Times New Roman"/>
          <w:sz w:val="24"/>
          <w:szCs w:val="24"/>
          <w:lang w:val="nl-NL"/>
        </w:rPr>
        <w:t xml:space="preserve">Hasil </w:t>
      </w:r>
      <w:r w:rsidR="0037693F" w:rsidRPr="0028425E">
        <w:rPr>
          <w:rFonts w:ascii="Times New Roman" w:hAnsi="Times New Roman" w:cs="Times New Roman"/>
          <w:sz w:val="24"/>
          <w:szCs w:val="24"/>
          <w:lang w:val="nl-NL"/>
        </w:rPr>
        <w:t>penelitian menunjukan bahwa</w:t>
      </w:r>
      <w:r w:rsidR="0037693F">
        <w:rPr>
          <w:rFonts w:ascii="Times New Roman" w:hAnsi="Times New Roman" w:cs="Times New Roman"/>
          <w:sz w:val="24"/>
          <w:szCs w:val="24"/>
          <w:lang w:val="nl-NL"/>
        </w:rPr>
        <w:t xml:space="preserve"> </w:t>
      </w:r>
      <w:r w:rsidR="0037693F" w:rsidRPr="0037693F">
        <w:rPr>
          <w:rFonts w:ascii="Times New Roman" w:hAnsi="Times New Roman" w:cs="Times New Roman"/>
          <w:sz w:val="24"/>
        </w:rPr>
        <w:t xml:space="preserve">likuiditas, profitabilitas, dan pertumbuhan penjualan secara bersama-sama berpengaruh positif terhadap struktur modal, secara parsial variabel likuiditas dan profitabilitas berpengaruh negatif terhadap struktur modal, sedangkan </w:t>
      </w:r>
      <w:r w:rsidR="009840E2">
        <w:rPr>
          <w:rFonts w:ascii="Times New Roman" w:hAnsi="Times New Roman" w:cs="Times New Roman"/>
          <w:sz w:val="24"/>
        </w:rPr>
        <w:t>p</w:t>
      </w:r>
      <w:r w:rsidR="0037693F" w:rsidRPr="0037693F">
        <w:rPr>
          <w:rFonts w:ascii="Times New Roman" w:hAnsi="Times New Roman" w:cs="Times New Roman"/>
          <w:sz w:val="24"/>
        </w:rPr>
        <w:t>ertumbuhan penjualan tidak berpengaruh terhadap struktur modal.</w:t>
      </w:r>
    </w:p>
    <w:p w:rsidR="0037693F" w:rsidRPr="003C56FE" w:rsidRDefault="0037693F" w:rsidP="0068490B">
      <w:pPr>
        <w:pStyle w:val="ListParagraph"/>
        <w:numPr>
          <w:ilvl w:val="0"/>
          <w:numId w:val="6"/>
        </w:numPr>
        <w:spacing w:line="480" w:lineRule="auto"/>
        <w:jc w:val="both"/>
        <w:rPr>
          <w:rFonts w:ascii="Times New Roman" w:hAnsi="Times New Roman" w:cs="Times New Roman"/>
          <w:sz w:val="24"/>
          <w:szCs w:val="24"/>
          <w:lang w:val="en-GB"/>
        </w:rPr>
      </w:pPr>
      <w:r w:rsidRPr="00280B70">
        <w:rPr>
          <w:rFonts w:ascii="Times New Roman" w:hAnsi="Times New Roman" w:cs="Times New Roman"/>
          <w:sz w:val="24"/>
          <w:szCs w:val="24"/>
          <w:lang w:val="en-GB"/>
        </w:rPr>
        <w:fldChar w:fldCharType="begin" w:fldLock="1"/>
      </w:r>
      <w:r w:rsidR="003C56FE">
        <w:rPr>
          <w:rFonts w:ascii="Times New Roman" w:hAnsi="Times New Roman" w:cs="Times New Roman"/>
          <w:sz w:val="24"/>
          <w:szCs w:val="24"/>
          <w:lang w:val="en-GB"/>
        </w:rPr>
        <w:instrText>ADDIN CSL_CITATION {"citationItems":[{"id":"ITEM-1","itemData":{"abstract":"This research aims to obtain empirical evidence regarding the effect of liquidity, profitability, firm size and asset structure on the capital structure of manufacturing companies listed on the Indonesia Stock Exchange (IDX) in 2017-2019. This study used 76 samples from manufacturing companies selected by purposive sampling method. The data used are secondary data in the form of financial reports. Data processing in this study using the E-views 10.0 program. The results of this study indicate that liquidity have negative and significant effect on capital structure, profitability have negative and significant effect on capital structure, firm size have positive and significant effect on capital structure, and asset structure have negative and significant effect on capital structure. For future research, it is recommended to adding other independent variables, extending the research period, and increase the company's sector.","author":[{"dropping-particle":"","family":"Ibrahim","given":"Bjorn Patrick","non-dropping-particle":"","parse-names":false,"suffix":""},{"dropping-particle":"","family":"Sudirgo","given":"Tony","non-dropping-particle":"","parse-names":false,"suffix":""}],"container-title":"Jurnal Paradigma Akuntansi","id":"ITEM-1","issue":"1","issued":{"date-parts":[["2023"]]},"page":"44-54","title":"PENGARUH LIKUIDITAS, PROFITABILITAS, UKURAN PERUSAHAAN, DAN STRUKTUR AKTIVA TERHADAP STRUKTUR MODAL","type":"article-journal","volume":"V"},"uris":["http://www.mendeley.com/documents/?uuid=9105e915-fae2-40b2-8b9e-3e1e12d880c2"]}],"mendeley":{"formattedCitation":"(Ibrahim &amp; Sudirgo, 2023)","manualFormatting":"Ibrahim &amp; Sudirgo (2023)","plainTextFormattedCitation":"(Ibrahim &amp; Sudirgo, 2023)","previouslyFormattedCitation":"(Ibrahim &amp; Sudirgo, 2023)"},"properties":{"noteIndex":0},"schema":"https://github.com/citation-style-language/schema/raw/master/csl-citation.json"}</w:instrText>
      </w:r>
      <w:r w:rsidRPr="00280B70">
        <w:rPr>
          <w:rFonts w:ascii="Times New Roman" w:hAnsi="Times New Roman" w:cs="Times New Roman"/>
          <w:sz w:val="24"/>
          <w:szCs w:val="24"/>
          <w:lang w:val="en-GB"/>
        </w:rPr>
        <w:fldChar w:fldCharType="separate"/>
      </w:r>
      <w:r w:rsidR="00280B70">
        <w:rPr>
          <w:rFonts w:ascii="Times New Roman" w:hAnsi="Times New Roman" w:cs="Times New Roman"/>
          <w:noProof/>
          <w:sz w:val="24"/>
          <w:szCs w:val="24"/>
          <w:lang w:val="en-GB"/>
        </w:rPr>
        <w:t>Ibrahim &amp; Sudirgo (</w:t>
      </w:r>
      <w:r w:rsidRPr="00280B70">
        <w:rPr>
          <w:rFonts w:ascii="Times New Roman" w:hAnsi="Times New Roman" w:cs="Times New Roman"/>
          <w:noProof/>
          <w:sz w:val="24"/>
          <w:szCs w:val="24"/>
          <w:lang w:val="en-GB"/>
        </w:rPr>
        <w:t>2023)</w:t>
      </w:r>
      <w:r w:rsidRPr="00280B70">
        <w:rPr>
          <w:rFonts w:ascii="Times New Roman" w:hAnsi="Times New Roman" w:cs="Times New Roman"/>
          <w:sz w:val="24"/>
          <w:szCs w:val="24"/>
          <w:lang w:val="en-GB"/>
        </w:rPr>
        <w:fldChar w:fldCharType="end"/>
      </w:r>
      <w:r w:rsidR="00280B70">
        <w:rPr>
          <w:rFonts w:ascii="Times New Roman" w:hAnsi="Times New Roman" w:cs="Times New Roman"/>
          <w:sz w:val="24"/>
          <w:szCs w:val="24"/>
          <w:lang w:val="en-GB"/>
        </w:rPr>
        <w:t xml:space="preserve"> </w:t>
      </w:r>
      <w:r w:rsidR="00280B70">
        <w:rPr>
          <w:rFonts w:ascii="Times New Roman" w:hAnsi="Times New Roman" w:cs="Times New Roman"/>
          <w:sz w:val="24"/>
          <w:lang w:val="en-GB"/>
        </w:rPr>
        <w:t>melakukan penelitian yang berjudul “</w:t>
      </w:r>
      <w:r w:rsidR="00280B70" w:rsidRPr="003C56FE">
        <w:rPr>
          <w:rFonts w:ascii="Times New Roman" w:hAnsi="Times New Roman" w:cs="Times New Roman"/>
          <w:sz w:val="24"/>
          <w:szCs w:val="24"/>
        </w:rPr>
        <w:t>Pengaruh Likuiditas, Profitabilitas, Ukuran Perusahaan, dan Struktur Aktiva Terhadap Struktur Modal</w:t>
      </w:r>
      <w:r w:rsidR="003C56FE">
        <w:rPr>
          <w:rFonts w:ascii="Times New Roman" w:hAnsi="Times New Roman" w:cs="Times New Roman"/>
          <w:sz w:val="24"/>
        </w:rPr>
        <w:t>”</w:t>
      </w:r>
      <w:r w:rsidR="00280B70">
        <w:t xml:space="preserve">. </w:t>
      </w:r>
      <w:r w:rsidR="00280B70">
        <w:rPr>
          <w:rFonts w:ascii="Times New Roman" w:hAnsi="Times New Roman" w:cs="Times New Roman"/>
          <w:sz w:val="24"/>
          <w:szCs w:val="24"/>
        </w:rPr>
        <w:t xml:space="preserve">Objek penelitian ini yaitu pada perusahaan </w:t>
      </w:r>
      <w:r w:rsidR="00280B70">
        <w:rPr>
          <w:rFonts w:ascii="Times New Roman" w:hAnsi="Times New Roman" w:cs="Times New Roman"/>
          <w:sz w:val="24"/>
        </w:rPr>
        <w:t>sektor manufaktur</w:t>
      </w:r>
      <w:r w:rsidR="00280B70" w:rsidRPr="00C575C4">
        <w:rPr>
          <w:rFonts w:ascii="Times New Roman" w:hAnsi="Times New Roman" w:cs="Times New Roman"/>
          <w:sz w:val="24"/>
        </w:rPr>
        <w:t xml:space="preserve"> </w:t>
      </w:r>
      <w:r w:rsidR="00280B70">
        <w:t xml:space="preserve"> </w:t>
      </w:r>
      <w:r w:rsidR="00280B70" w:rsidRPr="00FC3ACB">
        <w:rPr>
          <w:rFonts w:ascii="Times New Roman" w:hAnsi="Times New Roman" w:cs="Times New Roman"/>
          <w:sz w:val="24"/>
          <w:szCs w:val="24"/>
        </w:rPr>
        <w:t xml:space="preserve">yang terdaftar di Bursa Efek Indonesia periode </w:t>
      </w:r>
      <w:r w:rsidR="00280B70">
        <w:rPr>
          <w:rFonts w:ascii="Times New Roman" w:hAnsi="Times New Roman" w:cs="Times New Roman"/>
          <w:sz w:val="24"/>
          <w:szCs w:val="24"/>
        </w:rPr>
        <w:t>2017-2019</w:t>
      </w:r>
      <w:r w:rsidR="00280B70" w:rsidRPr="00FC3ACB">
        <w:rPr>
          <w:rFonts w:ascii="Times New Roman" w:hAnsi="Times New Roman" w:cs="Times New Roman"/>
          <w:sz w:val="24"/>
          <w:szCs w:val="24"/>
        </w:rPr>
        <w:t>.</w:t>
      </w:r>
      <w:r w:rsidR="00280B70">
        <w:rPr>
          <w:rFonts w:ascii="Times New Roman" w:hAnsi="Times New Roman" w:cs="Times New Roman"/>
          <w:sz w:val="24"/>
          <w:szCs w:val="24"/>
        </w:rPr>
        <w:t xml:space="preserve"> </w:t>
      </w:r>
      <w:r w:rsidR="00280B70" w:rsidRPr="00C97666">
        <w:rPr>
          <w:rFonts w:ascii="Times New Roman" w:hAnsi="Times New Roman" w:cs="Times New Roman"/>
          <w:sz w:val="24"/>
          <w:szCs w:val="24"/>
          <w:lang w:val="nl-NL"/>
        </w:rPr>
        <w:t xml:space="preserve">Sampel dalam penelitian ini diperoleh menggunakan teknik </w:t>
      </w:r>
      <w:r w:rsidR="00280B70" w:rsidRPr="00C97666">
        <w:rPr>
          <w:rFonts w:ascii="Times New Roman" w:hAnsi="Times New Roman" w:cs="Times New Roman"/>
          <w:i/>
          <w:iCs/>
          <w:sz w:val="24"/>
          <w:szCs w:val="24"/>
          <w:lang w:val="nl-NL"/>
        </w:rPr>
        <w:t>purposive sampling</w:t>
      </w:r>
      <w:r w:rsidR="00280B70" w:rsidRPr="0037693F">
        <w:rPr>
          <w:rFonts w:ascii="Times New Roman" w:hAnsi="Times New Roman" w:cs="Times New Roman"/>
          <w:sz w:val="24"/>
          <w:szCs w:val="24"/>
          <w:lang w:val="nl-NL"/>
        </w:rPr>
        <w:t xml:space="preserve"> </w:t>
      </w:r>
      <w:r w:rsidR="00280B70">
        <w:rPr>
          <w:rFonts w:ascii="Times New Roman" w:hAnsi="Times New Roman" w:cs="Times New Roman"/>
          <w:sz w:val="24"/>
          <w:szCs w:val="24"/>
          <w:lang w:val="nl-NL"/>
        </w:rPr>
        <w:t xml:space="preserve">dan menghasilkan 76 </w:t>
      </w:r>
      <w:r w:rsidR="00280B70" w:rsidRPr="00C97666">
        <w:rPr>
          <w:rFonts w:ascii="Times New Roman" w:hAnsi="Times New Roman" w:cs="Times New Roman"/>
          <w:sz w:val="24"/>
          <w:szCs w:val="24"/>
          <w:lang w:val="nl-NL"/>
        </w:rPr>
        <w:t>perusahaan dijadikan sampel.</w:t>
      </w:r>
      <w:r w:rsidR="00280B70">
        <w:rPr>
          <w:rFonts w:ascii="Times New Roman" w:hAnsi="Times New Roman" w:cs="Times New Roman"/>
          <w:sz w:val="24"/>
          <w:szCs w:val="24"/>
          <w:lang w:val="nl-NL"/>
        </w:rPr>
        <w:t xml:space="preserve"> Alat analisis yang digunakan dalam penelitian ini yaitu regresi linier berganda.</w:t>
      </w:r>
      <w:r w:rsidR="00280B70" w:rsidRPr="00C97666">
        <w:rPr>
          <w:rFonts w:ascii="Times New Roman" w:hAnsi="Times New Roman" w:cs="Times New Roman"/>
          <w:sz w:val="24"/>
          <w:szCs w:val="24"/>
          <w:lang w:val="nl-NL"/>
        </w:rPr>
        <w:t xml:space="preserve"> Hasil </w:t>
      </w:r>
      <w:r w:rsidR="00280B70" w:rsidRPr="0028425E">
        <w:rPr>
          <w:rFonts w:ascii="Times New Roman" w:hAnsi="Times New Roman" w:cs="Times New Roman"/>
          <w:sz w:val="24"/>
          <w:szCs w:val="24"/>
          <w:lang w:val="nl-NL"/>
        </w:rPr>
        <w:t>penelitian menunjukan bahwa</w:t>
      </w:r>
      <w:r w:rsidR="00280B70">
        <w:rPr>
          <w:rFonts w:ascii="Times New Roman" w:hAnsi="Times New Roman" w:cs="Times New Roman"/>
          <w:sz w:val="24"/>
          <w:szCs w:val="24"/>
          <w:lang w:val="nl-NL"/>
        </w:rPr>
        <w:t xml:space="preserve"> </w:t>
      </w:r>
      <w:r w:rsidR="003C56FE" w:rsidRPr="003C56FE">
        <w:rPr>
          <w:rFonts w:ascii="Times New Roman" w:hAnsi="Times New Roman" w:cs="Times New Roman"/>
          <w:sz w:val="24"/>
        </w:rPr>
        <w:t>l</w:t>
      </w:r>
      <w:r w:rsidR="00280B70" w:rsidRPr="003C56FE">
        <w:rPr>
          <w:rFonts w:ascii="Times New Roman" w:hAnsi="Times New Roman" w:cs="Times New Roman"/>
          <w:sz w:val="24"/>
        </w:rPr>
        <w:t>ikuiditas, profitabilitas, dan struktur aktiva berpengaruh negatif dan signifikan terhadap struktur modal. Sedangkan Ukuran Per</w:t>
      </w:r>
      <w:r w:rsidR="003C56FE" w:rsidRPr="003C56FE">
        <w:rPr>
          <w:rFonts w:ascii="Times New Roman" w:hAnsi="Times New Roman" w:cs="Times New Roman"/>
          <w:sz w:val="24"/>
        </w:rPr>
        <w:t xml:space="preserve">usahaan berpengaruh positif </w:t>
      </w:r>
      <w:r w:rsidR="00280B70" w:rsidRPr="003C56FE">
        <w:rPr>
          <w:rFonts w:ascii="Times New Roman" w:hAnsi="Times New Roman" w:cs="Times New Roman"/>
          <w:sz w:val="24"/>
        </w:rPr>
        <w:t>signifikan terhadap struktur modal</w:t>
      </w:r>
      <w:r w:rsidR="003C56FE" w:rsidRPr="003C56FE">
        <w:rPr>
          <w:rFonts w:ascii="Times New Roman" w:hAnsi="Times New Roman" w:cs="Times New Roman"/>
          <w:sz w:val="24"/>
        </w:rPr>
        <w:t>.</w:t>
      </w:r>
    </w:p>
    <w:p w:rsidR="003C56FE" w:rsidRPr="005120EC" w:rsidRDefault="003C56FE" w:rsidP="0068490B">
      <w:pPr>
        <w:pStyle w:val="ListParagraph"/>
        <w:numPr>
          <w:ilvl w:val="0"/>
          <w:numId w:val="6"/>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fldChar w:fldCharType="begin" w:fldLock="1"/>
      </w:r>
      <w:r w:rsidR="005120EC">
        <w:rPr>
          <w:rFonts w:ascii="Times New Roman" w:hAnsi="Times New Roman" w:cs="Times New Roman"/>
          <w:sz w:val="24"/>
          <w:szCs w:val="24"/>
          <w:lang w:val="en-GB"/>
        </w:rPr>
        <w:instrText>ADDIN CSL_CITATION {"citationItems":[{"id":"ITEM-1","itemData":{"DOI":"https://doi.org/10.24912/jpa.v3i1.11668","abstract":"Struktur modal merupakan pembelanjaan jangka panjang perusahaan yang diperoleh dari perbandingan hutang jangka panjang terhadap modal sendiri. Dalam penentuan sumber pendanaan yang akan digunakan, serta berapa besarnya proporsi masing-masing sumber dana tersebut maka perusahaan akan menganalisis beberapa faktor untuk mencapai struktur modal yang optimal. Penelitian ini bertujuan untuk menguji dan mengetahui pengaruh dari struktur aktiva, ukuran perusahaan, dan profitabilitas terhadap struktur modal Perusahaan Konstruksi Bangunan di Bursa Efek Indonesia periode tahun 2011-2015. Teknik pengambilan sampel menggunakan Purposive Sampling Method. Sampel yang digunakan dalam penelitian ini sebanyak 7 perusahaan konstruksi bangunan yang terdaftar di Bursa Efek Indonesia yaitu Adhi Karya (Persero) Tbk, Nusa Konstruksi Enjiniring Tbk, Pembangunan Perumahan (Persero) Tbk, Surya Semesta Internusa Tbk, Total Bangun Persada Tbk, Wijaya Karya (Persero) Tbk, dan Waskita Karya (Persero) Tbk. Hasil penelitian ini menunjukkan bahwa struktur aktiva dan profitabilitas berpengaruh signifikan terhadap struktur modal. Sedangkan ukuran perusahaan tidak signifikan terhadap struktur modal.","author":[{"dropping-particle":"","family":"Alfon dan Yanti","given":"","non-dropping-particle":"","parse-names":false,"suffix":""}],"container-title":"Jurnal Multiparadigma Akuntansi","id":"ITEM-1","issue":"1","issued":{"date-parts":[["2021"]]},"page":"417-425","title":"Pengaruh struktur aktiva, ukuran perusahaan, dan likuiditas terhadap struktur modal","type":"article-journal","volume":"3"},"uris":["http://www.mendeley.com/documents/?uuid=c453b607-ee32-4653-a4a9-91d9104c1227"]}],"mendeley":{"formattedCitation":"(Alfon dan Yanti, 2021)","manualFormatting":"Alfon dan Yanti (2021)","plainTextFormattedCitation":"(Alfon dan Yanti, 2021)","previouslyFormattedCitation":"(Alfon dan Yanti, 2021)"},"properties":{"noteIndex":0},"schema":"https://github.com/citation-style-language/schema/raw/master/csl-citation.json"}</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Alfon dan Yanti (</w:t>
      </w:r>
      <w:r w:rsidRPr="003C56FE">
        <w:rPr>
          <w:rFonts w:ascii="Times New Roman" w:hAnsi="Times New Roman" w:cs="Times New Roman"/>
          <w:noProof/>
          <w:sz w:val="24"/>
          <w:szCs w:val="24"/>
          <w:lang w:val="en-GB"/>
        </w:rPr>
        <w:t>2021)</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r>
        <w:rPr>
          <w:rFonts w:ascii="Times New Roman" w:hAnsi="Times New Roman" w:cs="Times New Roman"/>
          <w:sz w:val="24"/>
          <w:lang w:val="en-GB"/>
        </w:rPr>
        <w:t>melakukan penelitian yang berjudul “</w:t>
      </w:r>
      <w:r w:rsidRPr="003C56FE">
        <w:rPr>
          <w:rFonts w:ascii="Times New Roman" w:hAnsi="Times New Roman" w:cs="Times New Roman"/>
          <w:sz w:val="24"/>
        </w:rPr>
        <w:t>Pengaruh Pertumbuhan Penjualan,</w:t>
      </w:r>
      <w:r>
        <w:rPr>
          <w:rFonts w:ascii="Times New Roman" w:hAnsi="Times New Roman" w:cs="Times New Roman"/>
          <w:sz w:val="24"/>
        </w:rPr>
        <w:t xml:space="preserve"> </w:t>
      </w:r>
      <w:r w:rsidRPr="003C56FE">
        <w:rPr>
          <w:rFonts w:ascii="Times New Roman" w:hAnsi="Times New Roman" w:cs="Times New Roman"/>
          <w:sz w:val="24"/>
        </w:rPr>
        <w:t>Profitabilitas, Struk</w:t>
      </w:r>
      <w:r w:rsidR="00A87C55">
        <w:rPr>
          <w:rFonts w:ascii="Times New Roman" w:hAnsi="Times New Roman" w:cs="Times New Roman"/>
          <w:sz w:val="24"/>
        </w:rPr>
        <w:t xml:space="preserve">tur Aktiva, </w:t>
      </w:r>
      <w:r>
        <w:rPr>
          <w:rFonts w:ascii="Times New Roman" w:hAnsi="Times New Roman" w:cs="Times New Roman"/>
          <w:sz w:val="24"/>
        </w:rPr>
        <w:t>Ukuran Perusahaan, d</w:t>
      </w:r>
      <w:r w:rsidRPr="003C56FE">
        <w:rPr>
          <w:rFonts w:ascii="Times New Roman" w:hAnsi="Times New Roman" w:cs="Times New Roman"/>
          <w:sz w:val="24"/>
        </w:rPr>
        <w:t>an Likuiditas Terhadap Struktur Modal</w:t>
      </w:r>
      <w:r>
        <w:rPr>
          <w:rFonts w:ascii="Times New Roman" w:hAnsi="Times New Roman" w:cs="Times New Roman"/>
          <w:sz w:val="24"/>
        </w:rPr>
        <w:t>”</w:t>
      </w:r>
      <w:r>
        <w:t xml:space="preserve">. </w:t>
      </w:r>
      <w:r>
        <w:rPr>
          <w:rFonts w:ascii="Times New Roman" w:hAnsi="Times New Roman" w:cs="Times New Roman"/>
          <w:sz w:val="24"/>
          <w:szCs w:val="24"/>
        </w:rPr>
        <w:t xml:space="preserve">Objek penelitian ini yaitu pada perusahaan </w:t>
      </w:r>
      <w:r>
        <w:rPr>
          <w:rFonts w:ascii="Times New Roman" w:hAnsi="Times New Roman" w:cs="Times New Roman"/>
          <w:sz w:val="24"/>
        </w:rPr>
        <w:t>sektor manufaktur</w:t>
      </w:r>
      <w:r w:rsidRPr="00C575C4">
        <w:rPr>
          <w:rFonts w:ascii="Times New Roman" w:hAnsi="Times New Roman" w:cs="Times New Roman"/>
          <w:sz w:val="24"/>
        </w:rPr>
        <w:t xml:space="preserve"> </w:t>
      </w:r>
      <w:r>
        <w:t xml:space="preserve"> </w:t>
      </w:r>
      <w:r w:rsidRPr="00FC3ACB">
        <w:rPr>
          <w:rFonts w:ascii="Times New Roman" w:hAnsi="Times New Roman" w:cs="Times New Roman"/>
          <w:sz w:val="24"/>
          <w:szCs w:val="24"/>
        </w:rPr>
        <w:t xml:space="preserve">yang terdaftar </w:t>
      </w:r>
      <w:r w:rsidRPr="00FC3ACB">
        <w:rPr>
          <w:rFonts w:ascii="Times New Roman" w:hAnsi="Times New Roman" w:cs="Times New Roman"/>
          <w:sz w:val="24"/>
          <w:szCs w:val="24"/>
        </w:rPr>
        <w:lastRenderedPageBreak/>
        <w:t xml:space="preserve">di Bursa Efek Indonesia periode </w:t>
      </w:r>
      <w:r>
        <w:rPr>
          <w:rFonts w:ascii="Times New Roman" w:hAnsi="Times New Roman" w:cs="Times New Roman"/>
          <w:sz w:val="24"/>
          <w:szCs w:val="24"/>
        </w:rPr>
        <w:t>2015-2017</w:t>
      </w:r>
      <w:r w:rsidRPr="00FC3ACB">
        <w:rPr>
          <w:rFonts w:ascii="Times New Roman" w:hAnsi="Times New Roman" w:cs="Times New Roman"/>
          <w:sz w:val="24"/>
          <w:szCs w:val="24"/>
        </w:rPr>
        <w:t>.</w:t>
      </w:r>
      <w:r>
        <w:rPr>
          <w:rFonts w:ascii="Times New Roman" w:hAnsi="Times New Roman" w:cs="Times New Roman"/>
          <w:sz w:val="24"/>
          <w:szCs w:val="24"/>
        </w:rPr>
        <w:t xml:space="preserve"> </w:t>
      </w:r>
      <w:r w:rsidRPr="00C97666">
        <w:rPr>
          <w:rFonts w:ascii="Times New Roman" w:hAnsi="Times New Roman" w:cs="Times New Roman"/>
          <w:sz w:val="24"/>
          <w:szCs w:val="24"/>
          <w:lang w:val="nl-NL"/>
        </w:rPr>
        <w:t xml:space="preserve">Sampel dalam penelitian ini diperoleh menggunakan teknik </w:t>
      </w:r>
      <w:r w:rsidRPr="00C97666">
        <w:rPr>
          <w:rFonts w:ascii="Times New Roman" w:hAnsi="Times New Roman" w:cs="Times New Roman"/>
          <w:i/>
          <w:iCs/>
          <w:sz w:val="24"/>
          <w:szCs w:val="24"/>
          <w:lang w:val="nl-NL"/>
        </w:rPr>
        <w:t>purposive sampling</w:t>
      </w:r>
      <w:r w:rsidRPr="0037693F">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dan menghasilkan </w:t>
      </w:r>
      <w:r w:rsidR="005120EC">
        <w:rPr>
          <w:rFonts w:ascii="Times New Roman" w:hAnsi="Times New Roman" w:cs="Times New Roman"/>
          <w:sz w:val="24"/>
          <w:szCs w:val="24"/>
          <w:lang w:val="nl-NL"/>
        </w:rPr>
        <w:t xml:space="preserve">65 </w:t>
      </w:r>
      <w:r w:rsidRPr="00C97666">
        <w:rPr>
          <w:rFonts w:ascii="Times New Roman" w:hAnsi="Times New Roman" w:cs="Times New Roman"/>
          <w:sz w:val="24"/>
          <w:szCs w:val="24"/>
          <w:lang w:val="nl-NL"/>
        </w:rPr>
        <w:t>perusahaan dijadikan sampel.</w:t>
      </w:r>
      <w:r>
        <w:rPr>
          <w:rFonts w:ascii="Times New Roman" w:hAnsi="Times New Roman" w:cs="Times New Roman"/>
          <w:sz w:val="24"/>
          <w:szCs w:val="24"/>
          <w:lang w:val="nl-NL"/>
        </w:rPr>
        <w:t xml:space="preserve"> Alat analisis yang digunakan dalam penelitian ini yaitu regresi linier berganda.</w:t>
      </w:r>
      <w:r w:rsidRPr="00C97666">
        <w:rPr>
          <w:rFonts w:ascii="Times New Roman" w:hAnsi="Times New Roman" w:cs="Times New Roman"/>
          <w:sz w:val="24"/>
          <w:szCs w:val="24"/>
          <w:lang w:val="nl-NL"/>
        </w:rPr>
        <w:t xml:space="preserve"> Hasil </w:t>
      </w:r>
      <w:r w:rsidRPr="0028425E">
        <w:rPr>
          <w:rFonts w:ascii="Times New Roman" w:hAnsi="Times New Roman" w:cs="Times New Roman"/>
          <w:sz w:val="24"/>
          <w:szCs w:val="24"/>
          <w:lang w:val="nl-NL"/>
        </w:rPr>
        <w:t>penelitian menunjukan bahwa</w:t>
      </w:r>
      <w:r w:rsidR="005120EC">
        <w:rPr>
          <w:rFonts w:ascii="Times New Roman" w:hAnsi="Times New Roman" w:cs="Times New Roman"/>
          <w:sz w:val="24"/>
          <w:szCs w:val="24"/>
          <w:lang w:val="nl-NL"/>
        </w:rPr>
        <w:t xml:space="preserve"> variabel </w:t>
      </w:r>
      <w:r w:rsidR="005120EC" w:rsidRPr="005120EC">
        <w:rPr>
          <w:rFonts w:ascii="Times New Roman" w:hAnsi="Times New Roman" w:cs="Times New Roman"/>
          <w:sz w:val="24"/>
        </w:rPr>
        <w:t>likuiditas memiliki pengaruh signifikan terhadap struktur modal, sedangkan pada pertumbuhan perusahaan, profitabilitas, struktur aktiva dan ukuran perusahaan tidak memiliki pengaruh yang signifikan terhadap struktur modal.</w:t>
      </w:r>
    </w:p>
    <w:p w:rsidR="005120EC" w:rsidRPr="00DB130E" w:rsidRDefault="005120EC" w:rsidP="0068490B">
      <w:pPr>
        <w:pStyle w:val="ListParagraph"/>
        <w:numPr>
          <w:ilvl w:val="0"/>
          <w:numId w:val="6"/>
        </w:numPr>
        <w:spacing w:line="480" w:lineRule="auto"/>
        <w:jc w:val="both"/>
        <w:rPr>
          <w:rFonts w:ascii="Times New Roman" w:hAnsi="Times New Roman" w:cs="Times New Roman"/>
          <w:sz w:val="28"/>
          <w:szCs w:val="24"/>
          <w:lang w:val="en-GB"/>
        </w:rPr>
      </w:pPr>
      <w:r>
        <w:rPr>
          <w:rFonts w:ascii="Times New Roman" w:hAnsi="Times New Roman" w:cs="Times New Roman"/>
          <w:sz w:val="24"/>
          <w:szCs w:val="24"/>
          <w:lang w:val="en-GB"/>
        </w:rPr>
        <w:fldChar w:fldCharType="begin" w:fldLock="1"/>
      </w:r>
      <w:r w:rsidR="00B80583">
        <w:rPr>
          <w:rFonts w:ascii="Times New Roman" w:hAnsi="Times New Roman" w:cs="Times New Roman"/>
          <w:sz w:val="24"/>
          <w:szCs w:val="24"/>
          <w:lang w:val="en-GB"/>
        </w:rPr>
        <w:instrText>ADDIN CSL_CITATION {"citationItems":[{"id":"ITEM-1","itemData":{"DOI":"10.24912/jmbk.v5i1.10276","abstract":"The purpose of this study is to examine the effect of profitability, asset structure, company size, liquidity, and sales growth on the capital structure of the companies listed in Bursa Efek Indonesia from 2014 to 2018. This research studies 92 samples from 178 manufacturing companies. The data is processed using Eviews 9.0. The result shows that profitability, asset structure, company size, and sales growth have significant effect on the capital structure. This research also finds that profitability, asset structure, company size, liquidity, and sales growth have a simultaneous and significant effect on the capital structure of manufacturing companies in Indonesia. Penelitian ini bertujuan untuk menguji pengaruh profitabilitas, struktur aktiva, ukuran perusahaan, likuiditas, dan pertumbuhan penjualan terhadap struktur modal perusahaan manufaktur yang terdaftar sebagai emiten Bursa Efek Indonesia selama periode 2014-2018. Penelitian ini meneliti sebanyak 92 sampel perusahaan manufaktur dari total populasi sebanyak 178 perusahaan. Teknik pengolahan data yang digunakan dalam penelitian ini adalah analisis regresi berganda, diolah menggunakan Eviews 9.0. Hasil penelitian ini menunjukkan bahwa struktur aktiva, ukuran perusahaan, likuiditas, dan pertumbuhan penjualan memiliki pengaruh signifikan terhadap struktur modal. Penelitian ini juga menemukan bahwa profitabilitas, struktur aktiva, ukuran perusahaan, likuiditas, dan pertumbuhan penjualan memiliki pengaruh simultan dan signifikan terhadap struktur modal perusahaan-perusahaan manufaktur di Indonesia.","author":[{"dropping-particle":"","family":"Hapsari","given":"Claudia Gita","non-dropping-particle":"","parse-names":false,"suffix":""},{"dropping-particle":"","family":"Widjaja","given":"Indra","non-dropping-particle":"","parse-names":false,"suffix":""}],"container-title":"Jurnal Manajemen Bisnis dan Kewirausahaan","id":"ITEM-1","issue":"1","issued":{"date-parts":[["2021"]]},"page":"28-33","title":"Pengaruh Profitabilitas, Struktur Aktiva, Ukuran Perusahaan, Likuiditas, dan Pertumbuhan Penjualan terhadap Struktur Modal Perusahaan Sektor Manufaktur yang Terdaftar di Bursa Efek Indonesia selama Periode 2014-2018","type":"article-journal","volume":"5"},"uris":["http://www.mendeley.com/documents/?uuid=3e64bc8b-9a43-40a7-be01-92e2e9a5b436"]}],"mendeley":{"formattedCitation":"(Hapsari &amp; Widjaja, 2021)","manualFormatting":"Hapsari &amp; Widjaja (2021)","plainTextFormattedCitation":"(Hapsari &amp; Widjaja, 2021)","previouslyFormattedCitation":"(Hapsari &amp; Widjaja, 2021)"},"properties":{"noteIndex":0},"schema":"https://github.com/citation-style-language/schema/raw/master/csl-citation.json"}</w:instrText>
      </w:r>
      <w:r>
        <w:rPr>
          <w:rFonts w:ascii="Times New Roman" w:hAnsi="Times New Roman" w:cs="Times New Roman"/>
          <w:sz w:val="24"/>
          <w:szCs w:val="24"/>
          <w:lang w:val="en-GB"/>
        </w:rPr>
        <w:fldChar w:fldCharType="separate"/>
      </w:r>
      <w:r w:rsidR="007912FF">
        <w:rPr>
          <w:rFonts w:ascii="Times New Roman" w:hAnsi="Times New Roman" w:cs="Times New Roman"/>
          <w:noProof/>
          <w:sz w:val="24"/>
          <w:szCs w:val="24"/>
          <w:lang w:val="en-GB"/>
        </w:rPr>
        <w:t>Hapsari &amp; Widjaja (</w:t>
      </w:r>
      <w:r w:rsidRPr="005120EC">
        <w:rPr>
          <w:rFonts w:ascii="Times New Roman" w:hAnsi="Times New Roman" w:cs="Times New Roman"/>
          <w:noProof/>
          <w:sz w:val="24"/>
          <w:szCs w:val="24"/>
          <w:lang w:val="en-GB"/>
        </w:rPr>
        <w:t>2021)</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r>
        <w:rPr>
          <w:rFonts w:ascii="Times New Roman" w:hAnsi="Times New Roman" w:cs="Times New Roman"/>
          <w:sz w:val="24"/>
          <w:lang w:val="en-GB"/>
        </w:rPr>
        <w:t xml:space="preserve">melakukan penelitian yang berjudul </w:t>
      </w:r>
      <w:r w:rsidRPr="005120EC">
        <w:rPr>
          <w:rFonts w:ascii="Times New Roman" w:hAnsi="Times New Roman" w:cs="Times New Roman"/>
          <w:sz w:val="24"/>
          <w:szCs w:val="24"/>
          <w:lang w:val="en-GB"/>
        </w:rPr>
        <w:t>“</w:t>
      </w:r>
      <w:r w:rsidR="0099427A">
        <w:rPr>
          <w:rFonts w:ascii="Times New Roman" w:hAnsi="Times New Roman" w:cs="Times New Roman"/>
          <w:sz w:val="24"/>
          <w:szCs w:val="24"/>
          <w:lang w:val="en-GB"/>
        </w:rPr>
        <w:t xml:space="preserve">Pengaruh </w:t>
      </w:r>
      <w:r w:rsidR="0099427A" w:rsidRPr="005120EC">
        <w:rPr>
          <w:rFonts w:ascii="Times New Roman" w:hAnsi="Times New Roman" w:cs="Times New Roman"/>
          <w:sz w:val="24"/>
          <w:szCs w:val="24"/>
        </w:rPr>
        <w:t xml:space="preserve">Profitabilitas, Struktur Aktiva, </w:t>
      </w:r>
      <w:r w:rsidR="0099427A">
        <w:rPr>
          <w:rFonts w:ascii="Times New Roman" w:hAnsi="Times New Roman" w:cs="Times New Roman"/>
          <w:sz w:val="24"/>
          <w:szCs w:val="24"/>
        </w:rPr>
        <w:t>Ukuran Perusahaan, Likuiditas, d</w:t>
      </w:r>
      <w:r w:rsidR="0099427A" w:rsidRPr="005120EC">
        <w:rPr>
          <w:rFonts w:ascii="Times New Roman" w:hAnsi="Times New Roman" w:cs="Times New Roman"/>
          <w:sz w:val="24"/>
          <w:szCs w:val="24"/>
        </w:rPr>
        <w:t>an Pertumbuhan Penjualan Terhadap Struktur Modal</w:t>
      </w:r>
      <w:r w:rsidRPr="005120EC">
        <w:rPr>
          <w:rFonts w:ascii="Times New Roman" w:hAnsi="Times New Roman" w:cs="Times New Roman"/>
          <w:sz w:val="24"/>
          <w:szCs w:val="24"/>
        </w:rPr>
        <w:t>”. O</w:t>
      </w:r>
      <w:r>
        <w:rPr>
          <w:rFonts w:ascii="Times New Roman" w:hAnsi="Times New Roman" w:cs="Times New Roman"/>
          <w:sz w:val="24"/>
          <w:szCs w:val="24"/>
        </w:rPr>
        <w:t xml:space="preserve">bjek penelitian ini yaitu pada perusahaan </w:t>
      </w:r>
      <w:r>
        <w:rPr>
          <w:rFonts w:ascii="Times New Roman" w:hAnsi="Times New Roman" w:cs="Times New Roman"/>
          <w:sz w:val="24"/>
        </w:rPr>
        <w:t>sektor manufaktur</w:t>
      </w:r>
      <w:r w:rsidRPr="00C575C4">
        <w:rPr>
          <w:rFonts w:ascii="Times New Roman" w:hAnsi="Times New Roman" w:cs="Times New Roman"/>
          <w:sz w:val="24"/>
        </w:rPr>
        <w:t xml:space="preserve"> </w:t>
      </w:r>
      <w:r>
        <w:t xml:space="preserve"> </w:t>
      </w:r>
      <w:r w:rsidRPr="00FC3ACB">
        <w:rPr>
          <w:rFonts w:ascii="Times New Roman" w:hAnsi="Times New Roman" w:cs="Times New Roman"/>
          <w:sz w:val="24"/>
          <w:szCs w:val="24"/>
        </w:rPr>
        <w:t xml:space="preserve">yang terdaftar di Bursa Efek Indonesia periode </w:t>
      </w:r>
      <w:r>
        <w:rPr>
          <w:rFonts w:ascii="Times New Roman" w:hAnsi="Times New Roman" w:cs="Times New Roman"/>
          <w:sz w:val="24"/>
          <w:szCs w:val="24"/>
        </w:rPr>
        <w:t>2014-2018</w:t>
      </w:r>
      <w:r w:rsidRPr="00FC3ACB">
        <w:rPr>
          <w:rFonts w:ascii="Times New Roman" w:hAnsi="Times New Roman" w:cs="Times New Roman"/>
          <w:sz w:val="24"/>
          <w:szCs w:val="24"/>
        </w:rPr>
        <w:t>.</w:t>
      </w:r>
      <w:r>
        <w:rPr>
          <w:rFonts w:ascii="Times New Roman" w:hAnsi="Times New Roman" w:cs="Times New Roman"/>
          <w:sz w:val="24"/>
          <w:szCs w:val="24"/>
        </w:rPr>
        <w:t xml:space="preserve"> </w:t>
      </w:r>
      <w:r w:rsidRPr="00C97666">
        <w:rPr>
          <w:rFonts w:ascii="Times New Roman" w:hAnsi="Times New Roman" w:cs="Times New Roman"/>
          <w:sz w:val="24"/>
          <w:szCs w:val="24"/>
          <w:lang w:val="nl-NL"/>
        </w:rPr>
        <w:t xml:space="preserve">Sampel dalam penelitian ini diperoleh menggunakan teknik </w:t>
      </w:r>
      <w:r w:rsidRPr="00C97666">
        <w:rPr>
          <w:rFonts w:ascii="Times New Roman" w:hAnsi="Times New Roman" w:cs="Times New Roman"/>
          <w:i/>
          <w:iCs/>
          <w:sz w:val="24"/>
          <w:szCs w:val="24"/>
          <w:lang w:val="nl-NL"/>
        </w:rPr>
        <w:t>purposive sampling</w:t>
      </w:r>
      <w:r w:rsidRPr="0037693F">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dan </w:t>
      </w:r>
      <w:r w:rsidR="00DB130E">
        <w:rPr>
          <w:rFonts w:ascii="Times New Roman" w:hAnsi="Times New Roman" w:cs="Times New Roman"/>
          <w:sz w:val="24"/>
          <w:szCs w:val="24"/>
          <w:lang w:val="nl-NL"/>
        </w:rPr>
        <w:t>menghasilkan 92</w:t>
      </w:r>
      <w:r>
        <w:rPr>
          <w:rFonts w:ascii="Times New Roman" w:hAnsi="Times New Roman" w:cs="Times New Roman"/>
          <w:sz w:val="24"/>
          <w:szCs w:val="24"/>
          <w:lang w:val="nl-NL"/>
        </w:rPr>
        <w:t xml:space="preserve"> </w:t>
      </w:r>
      <w:r w:rsidRPr="00C97666">
        <w:rPr>
          <w:rFonts w:ascii="Times New Roman" w:hAnsi="Times New Roman" w:cs="Times New Roman"/>
          <w:sz w:val="24"/>
          <w:szCs w:val="24"/>
          <w:lang w:val="nl-NL"/>
        </w:rPr>
        <w:t>perusahaan dijadikan sampel.</w:t>
      </w:r>
      <w:r>
        <w:rPr>
          <w:rFonts w:ascii="Times New Roman" w:hAnsi="Times New Roman" w:cs="Times New Roman"/>
          <w:sz w:val="24"/>
          <w:szCs w:val="24"/>
          <w:lang w:val="nl-NL"/>
        </w:rPr>
        <w:t xml:space="preserve"> Alat analisis yang digunakan dalam penelitian ini yaitu regresi linier berganda.</w:t>
      </w:r>
      <w:r w:rsidRPr="00C97666">
        <w:rPr>
          <w:rFonts w:ascii="Times New Roman" w:hAnsi="Times New Roman" w:cs="Times New Roman"/>
          <w:sz w:val="24"/>
          <w:szCs w:val="24"/>
          <w:lang w:val="nl-NL"/>
        </w:rPr>
        <w:t xml:space="preserve"> Hasil </w:t>
      </w:r>
      <w:r w:rsidRPr="0028425E">
        <w:rPr>
          <w:rFonts w:ascii="Times New Roman" w:hAnsi="Times New Roman" w:cs="Times New Roman"/>
          <w:sz w:val="24"/>
          <w:szCs w:val="24"/>
          <w:lang w:val="nl-NL"/>
        </w:rPr>
        <w:t>penelitian menunjukan</w:t>
      </w:r>
      <w:r w:rsidR="00DB130E">
        <w:rPr>
          <w:rFonts w:ascii="Times New Roman" w:hAnsi="Times New Roman" w:cs="Times New Roman"/>
          <w:sz w:val="24"/>
          <w:szCs w:val="24"/>
          <w:lang w:val="nl-NL"/>
        </w:rPr>
        <w:t xml:space="preserve"> </w:t>
      </w:r>
      <w:r w:rsidR="00DB130E" w:rsidRPr="00DB130E">
        <w:rPr>
          <w:rFonts w:ascii="Times New Roman" w:hAnsi="Times New Roman" w:cs="Times New Roman"/>
          <w:sz w:val="24"/>
        </w:rPr>
        <w:t xml:space="preserve">profitabilitas, struktur aktiva, ukuran perusahaan, likuiditas, dan pertumbuhan penjualan berpengaruh secara  simultan dan signifikan terhadap struktur modal. Secara parsial variabel profitabilitas, struktur aktiva, dan likuiditas berpengaruh negatif terhadap struktur modal, sedangkan ukuran perusahaan dan pertumbuhan penjualan berpengaruh positif terhadap struktur modal. </w:t>
      </w:r>
      <w:r w:rsidR="00DB130E" w:rsidRPr="00DB130E">
        <w:rPr>
          <w:rFonts w:ascii="Times New Roman" w:hAnsi="Times New Roman" w:cs="Times New Roman"/>
          <w:sz w:val="24"/>
        </w:rPr>
        <w:lastRenderedPageBreak/>
        <w:t>Dari kelima variabel di atas, hanya profitabilitas yang tidak memiliki pengaruh signifikan terhadap struktur modal.</w:t>
      </w:r>
    </w:p>
    <w:p w:rsidR="00DB130E" w:rsidRPr="00787A6B" w:rsidRDefault="00D64963" w:rsidP="0068490B">
      <w:pPr>
        <w:pStyle w:val="ListParagraph"/>
        <w:numPr>
          <w:ilvl w:val="0"/>
          <w:numId w:val="6"/>
        </w:numPr>
        <w:spacing w:line="480" w:lineRule="auto"/>
        <w:jc w:val="both"/>
        <w:rPr>
          <w:rFonts w:ascii="Times New Roman" w:hAnsi="Times New Roman" w:cs="Times New Roman"/>
          <w:sz w:val="24"/>
          <w:szCs w:val="24"/>
          <w:lang w:val="en-GB"/>
        </w:rPr>
      </w:pPr>
      <w:r w:rsidRPr="00D64963">
        <w:rPr>
          <w:rFonts w:ascii="Times New Roman" w:hAnsi="Times New Roman" w:cs="Times New Roman"/>
          <w:sz w:val="24"/>
          <w:szCs w:val="24"/>
          <w:lang w:val="en-GB"/>
        </w:rPr>
        <w:fldChar w:fldCharType="begin" w:fldLock="1"/>
      </w:r>
      <w:r w:rsidR="004B1E9A">
        <w:rPr>
          <w:rFonts w:ascii="Times New Roman" w:hAnsi="Times New Roman" w:cs="Times New Roman"/>
          <w:sz w:val="24"/>
          <w:szCs w:val="24"/>
          <w:lang w:val="en-GB"/>
        </w:rPr>
        <w:instrText>ADDIN CSL_CITATION {"citationItems":[{"id":"ITEM-1","itemData":{"DOI":"10.30998/sosioekons.v13i1.8932","ISSN":"2085-2266","abstract":"… Penelitian ini bertujuan untuk mengetahui pengaruh struktur aktiva, likuiditas dan ukuran perusahaan, terhadap struktur modal. Jenis data yang digunakan adalah data sekunder yang …","author":[{"dropping-particle":"","family":"Johan","given":"Ria Susanti","non-dropping-particle":"","parse-names":false,"suffix":""},{"dropping-particle":"","family":"Septariani","given":"Desy","non-dropping-particle":"","parse-names":false,"suffix":""}],"container-title":"Sosio e-Kons","id":"ITEM-1","issue":"1","issued":{"date-parts":[["2021"]]},"page":"38-47","title":"Pengaruh struktur aktiva, likuiditas dan ukuran perusahaan terhadap struktur modal perusahaan farmasi yang listing di BEI periode 2015 sampai 2019","type":"article-journal","volume":"13"},"uris":["http://www.mendeley.com/documents/?uuid=1c2e6ffa-708b-4cda-8d8e-619d34e0f8d1"]}],"mendeley":{"formattedCitation":"(Johan &amp; Septariani, 2021)","manualFormatting":"Johan &amp; Septariani (2021)","plainTextFormattedCitation":"(Johan &amp; Septariani, 2021)","previouslyFormattedCitation":"(Johan &amp; Septariani, 2021)"},"properties":{"noteIndex":0},"schema":"https://github.com/citation-style-language/schema/raw/master/csl-citation.json"}</w:instrText>
      </w:r>
      <w:r w:rsidRPr="00D64963">
        <w:rPr>
          <w:rFonts w:ascii="Times New Roman" w:hAnsi="Times New Roman" w:cs="Times New Roman"/>
          <w:sz w:val="24"/>
          <w:szCs w:val="24"/>
          <w:lang w:val="en-GB"/>
        </w:rPr>
        <w:fldChar w:fldCharType="separate"/>
      </w:r>
      <w:r w:rsidRPr="00D64963">
        <w:rPr>
          <w:rFonts w:ascii="Times New Roman" w:hAnsi="Times New Roman" w:cs="Times New Roman"/>
          <w:noProof/>
          <w:sz w:val="24"/>
          <w:szCs w:val="24"/>
          <w:lang w:val="en-GB"/>
        </w:rPr>
        <w:t>J</w:t>
      </w:r>
      <w:r>
        <w:rPr>
          <w:rFonts w:ascii="Times New Roman" w:hAnsi="Times New Roman" w:cs="Times New Roman"/>
          <w:noProof/>
          <w:sz w:val="24"/>
          <w:szCs w:val="24"/>
          <w:lang w:val="en-GB"/>
        </w:rPr>
        <w:t>ohan &amp; Septariani</w:t>
      </w:r>
      <w:r w:rsidRPr="00D64963">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w:t>
      </w:r>
      <w:r w:rsidRPr="00D64963">
        <w:rPr>
          <w:rFonts w:ascii="Times New Roman" w:hAnsi="Times New Roman" w:cs="Times New Roman"/>
          <w:noProof/>
          <w:sz w:val="24"/>
          <w:szCs w:val="24"/>
          <w:lang w:val="en-GB"/>
        </w:rPr>
        <w:t>2021)</w:t>
      </w:r>
      <w:r w:rsidRPr="00D64963">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melakukan penelitian yang berjudul </w:t>
      </w:r>
      <w:r w:rsidRPr="00787A6B">
        <w:rPr>
          <w:rFonts w:ascii="Times New Roman" w:hAnsi="Times New Roman" w:cs="Times New Roman"/>
          <w:sz w:val="24"/>
          <w:szCs w:val="24"/>
          <w:lang w:val="en-GB"/>
        </w:rPr>
        <w:t>“</w:t>
      </w:r>
      <w:r w:rsidR="00D64E30" w:rsidRPr="00787A6B">
        <w:rPr>
          <w:rFonts w:ascii="Times New Roman" w:hAnsi="Times New Roman" w:cs="Times New Roman"/>
          <w:sz w:val="24"/>
          <w:szCs w:val="24"/>
        </w:rPr>
        <w:t>Pengar</w:t>
      </w:r>
      <w:r w:rsidR="00D64E30">
        <w:rPr>
          <w:rFonts w:ascii="Times New Roman" w:hAnsi="Times New Roman" w:cs="Times New Roman"/>
          <w:sz w:val="24"/>
          <w:szCs w:val="24"/>
        </w:rPr>
        <w:t>uh Struktur Aktiva, Likuiditas d</w:t>
      </w:r>
      <w:r w:rsidR="00D64E30" w:rsidRPr="00787A6B">
        <w:rPr>
          <w:rFonts w:ascii="Times New Roman" w:hAnsi="Times New Roman" w:cs="Times New Roman"/>
          <w:sz w:val="24"/>
          <w:szCs w:val="24"/>
        </w:rPr>
        <w:t>an Ukuran Perusahaan, Terhadap Struktur Modal</w:t>
      </w:r>
      <w:r w:rsidR="00787A6B">
        <w:rPr>
          <w:rFonts w:ascii="Times New Roman" w:hAnsi="Times New Roman" w:cs="Times New Roman"/>
          <w:sz w:val="24"/>
          <w:szCs w:val="24"/>
        </w:rPr>
        <w:t>”.</w:t>
      </w:r>
      <w:r w:rsidR="00787A6B" w:rsidRPr="00787A6B">
        <w:rPr>
          <w:rFonts w:ascii="Times New Roman" w:hAnsi="Times New Roman" w:cs="Times New Roman"/>
          <w:sz w:val="24"/>
          <w:szCs w:val="24"/>
        </w:rPr>
        <w:t xml:space="preserve"> </w:t>
      </w:r>
      <w:r w:rsidR="00787A6B" w:rsidRPr="005120EC">
        <w:rPr>
          <w:rFonts w:ascii="Times New Roman" w:hAnsi="Times New Roman" w:cs="Times New Roman"/>
          <w:sz w:val="24"/>
          <w:szCs w:val="24"/>
        </w:rPr>
        <w:t>O</w:t>
      </w:r>
      <w:r w:rsidR="00787A6B">
        <w:rPr>
          <w:rFonts w:ascii="Times New Roman" w:hAnsi="Times New Roman" w:cs="Times New Roman"/>
          <w:sz w:val="24"/>
          <w:szCs w:val="24"/>
        </w:rPr>
        <w:t>bjek penelitian ini yaitu pada perusahaan</w:t>
      </w:r>
      <w:r w:rsidR="00787A6B">
        <w:rPr>
          <w:rFonts w:ascii="Times New Roman" w:hAnsi="Times New Roman" w:cs="Times New Roman"/>
          <w:sz w:val="24"/>
        </w:rPr>
        <w:t xml:space="preserve"> farmasi</w:t>
      </w:r>
      <w:r w:rsidR="00787A6B" w:rsidRPr="00C575C4">
        <w:rPr>
          <w:rFonts w:ascii="Times New Roman" w:hAnsi="Times New Roman" w:cs="Times New Roman"/>
          <w:sz w:val="24"/>
        </w:rPr>
        <w:t xml:space="preserve"> </w:t>
      </w:r>
      <w:r w:rsidR="00787A6B">
        <w:t xml:space="preserve"> </w:t>
      </w:r>
      <w:r w:rsidR="00787A6B" w:rsidRPr="00FC3ACB">
        <w:rPr>
          <w:rFonts w:ascii="Times New Roman" w:hAnsi="Times New Roman" w:cs="Times New Roman"/>
          <w:sz w:val="24"/>
          <w:szCs w:val="24"/>
        </w:rPr>
        <w:t xml:space="preserve">yang terdaftar di Bursa Efek Indonesia periode </w:t>
      </w:r>
      <w:r w:rsidR="00787A6B">
        <w:rPr>
          <w:rFonts w:ascii="Times New Roman" w:hAnsi="Times New Roman" w:cs="Times New Roman"/>
          <w:sz w:val="24"/>
          <w:szCs w:val="24"/>
        </w:rPr>
        <w:t>2015-2019</w:t>
      </w:r>
      <w:r w:rsidR="00787A6B" w:rsidRPr="00FC3ACB">
        <w:rPr>
          <w:rFonts w:ascii="Times New Roman" w:hAnsi="Times New Roman" w:cs="Times New Roman"/>
          <w:sz w:val="24"/>
          <w:szCs w:val="24"/>
        </w:rPr>
        <w:t>.</w:t>
      </w:r>
      <w:r w:rsidR="00787A6B">
        <w:rPr>
          <w:rFonts w:ascii="Times New Roman" w:hAnsi="Times New Roman" w:cs="Times New Roman"/>
          <w:sz w:val="24"/>
          <w:szCs w:val="24"/>
        </w:rPr>
        <w:t xml:space="preserve"> </w:t>
      </w:r>
      <w:r w:rsidR="00787A6B" w:rsidRPr="00C97666">
        <w:rPr>
          <w:rFonts w:ascii="Times New Roman" w:hAnsi="Times New Roman" w:cs="Times New Roman"/>
          <w:sz w:val="24"/>
          <w:szCs w:val="24"/>
          <w:lang w:val="nl-NL"/>
        </w:rPr>
        <w:t xml:space="preserve">Sampel dalam penelitian ini diperoleh menggunakan teknik </w:t>
      </w:r>
      <w:r w:rsidR="00787A6B" w:rsidRPr="00C97666">
        <w:rPr>
          <w:rFonts w:ascii="Times New Roman" w:hAnsi="Times New Roman" w:cs="Times New Roman"/>
          <w:i/>
          <w:iCs/>
          <w:sz w:val="24"/>
          <w:szCs w:val="24"/>
          <w:lang w:val="nl-NL"/>
        </w:rPr>
        <w:t>purposive sampling</w:t>
      </w:r>
      <w:r w:rsidR="00787A6B" w:rsidRPr="0037693F">
        <w:rPr>
          <w:rFonts w:ascii="Times New Roman" w:hAnsi="Times New Roman" w:cs="Times New Roman"/>
          <w:sz w:val="24"/>
          <w:szCs w:val="24"/>
          <w:lang w:val="nl-NL"/>
        </w:rPr>
        <w:t xml:space="preserve"> </w:t>
      </w:r>
      <w:r w:rsidR="00787A6B">
        <w:rPr>
          <w:rFonts w:ascii="Times New Roman" w:hAnsi="Times New Roman" w:cs="Times New Roman"/>
          <w:sz w:val="24"/>
          <w:szCs w:val="24"/>
          <w:lang w:val="nl-NL"/>
        </w:rPr>
        <w:t xml:space="preserve">dan menghasilkan 8 </w:t>
      </w:r>
      <w:r w:rsidR="00787A6B" w:rsidRPr="00C97666">
        <w:rPr>
          <w:rFonts w:ascii="Times New Roman" w:hAnsi="Times New Roman" w:cs="Times New Roman"/>
          <w:sz w:val="24"/>
          <w:szCs w:val="24"/>
          <w:lang w:val="nl-NL"/>
        </w:rPr>
        <w:t>perusahaan dijadikan sampel.</w:t>
      </w:r>
      <w:r w:rsidR="00787A6B">
        <w:rPr>
          <w:rFonts w:ascii="Times New Roman" w:hAnsi="Times New Roman" w:cs="Times New Roman"/>
          <w:sz w:val="24"/>
          <w:szCs w:val="24"/>
          <w:lang w:val="nl-NL"/>
        </w:rPr>
        <w:t xml:space="preserve"> Alat analisis yang digunakan dalam penelitian ini yaitu regresi linier berganda.</w:t>
      </w:r>
      <w:r w:rsidR="00787A6B" w:rsidRPr="00C97666">
        <w:rPr>
          <w:rFonts w:ascii="Times New Roman" w:hAnsi="Times New Roman" w:cs="Times New Roman"/>
          <w:sz w:val="24"/>
          <w:szCs w:val="24"/>
          <w:lang w:val="nl-NL"/>
        </w:rPr>
        <w:t xml:space="preserve"> Hasil </w:t>
      </w:r>
      <w:r w:rsidR="00787A6B" w:rsidRPr="0028425E">
        <w:rPr>
          <w:rFonts w:ascii="Times New Roman" w:hAnsi="Times New Roman" w:cs="Times New Roman"/>
          <w:sz w:val="24"/>
          <w:szCs w:val="24"/>
          <w:lang w:val="nl-NL"/>
        </w:rPr>
        <w:t xml:space="preserve">penelitian </w:t>
      </w:r>
      <w:r w:rsidR="00787A6B" w:rsidRPr="00787A6B">
        <w:rPr>
          <w:rFonts w:ascii="Times New Roman" w:hAnsi="Times New Roman" w:cs="Times New Roman"/>
          <w:sz w:val="24"/>
          <w:szCs w:val="24"/>
          <w:lang w:val="nl-NL"/>
        </w:rPr>
        <w:t xml:space="preserve">menunjukan </w:t>
      </w:r>
      <w:r w:rsidR="00787A6B" w:rsidRPr="00787A6B">
        <w:rPr>
          <w:rFonts w:ascii="Times New Roman" w:hAnsi="Times New Roman" w:cs="Times New Roman"/>
          <w:sz w:val="24"/>
          <w:szCs w:val="24"/>
        </w:rPr>
        <w:t>struktur aktiva dan ukuran perusahaan berpengaruh positif signifikan pada struktur modal, sedangkan likuiditas tidak berpengaruh pada struktur modal.</w:t>
      </w:r>
    </w:p>
    <w:p w:rsidR="00787A6B" w:rsidRPr="00F01625" w:rsidRDefault="004B1E9A" w:rsidP="0068490B">
      <w:pPr>
        <w:pStyle w:val="ListParagraph"/>
        <w:numPr>
          <w:ilvl w:val="0"/>
          <w:numId w:val="6"/>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fldChar w:fldCharType="begin" w:fldLock="1"/>
      </w:r>
      <w:r w:rsidR="00F01625">
        <w:rPr>
          <w:rFonts w:ascii="Times New Roman" w:hAnsi="Times New Roman" w:cs="Times New Roman"/>
          <w:sz w:val="24"/>
          <w:szCs w:val="24"/>
          <w:lang w:val="en-GB"/>
        </w:rPr>
        <w:instrText>ADDIN CSL_CITATION {"citationItems":[{"id":"ITEM-1","itemData":{"DOI":"10.28932/jam.v12i2.2538","ISSN":"2085-8698","abstract":"The purpose of this research is to analyze the influence of profitability, asset structure, company size, business risk, sales growth, company growth and liquidity of the capital structure. The method used in this study is purposive sampling. The number of samples studied in this study was as much as 210 samples. The collection of data used in this study of secondary data came from the 70 financial statements of the service sector company in the period 2016-2018. Analysis of data from this study uses multiple linear regression. Based on the results of the study concluded that the asset structure has a significant positive influence on the capital structure, company growth and liquidity significantly negative effect on the capital structure, while the profitability, company size, business risk and sales growth has no influence on the capital structure.\r Keywords: Profitability, Asset Structure, Company Size, Business Risk, Sales Growth, Company Growth, Liquidity and Capital Structure","author":[{"dropping-particle":"","family":"Setiawati","given":"Monica","non-dropping-particle":"","parse-names":false,"suffix":""},{"dropping-particle":"","family":"Veronica","given":"Elvira","non-dropping-particle":"","parse-names":false,"suffix":""}],"container-title":"Jurnal Akuntansi","id":"ITEM-1","issue":"2","issued":{"date-parts":[["2020"]]},"page":"294-312","title":"Pengaruh Profitabilitas, Struktur Aset, Ukuran Perusahaan, Risiko Bisnis, Pertumbuhan Penjualan, Pertumbuhan Perusahaan, Likuiditas Terhadap Struktur Modal Pada Perusahaan Sektor Jasa Periode 2016-2018","type":"article-journal","volume":"12"},"uris":["http://www.mendeley.com/documents/?uuid=e12e35b6-a157-4965-98e3-bbe901b6ff62"]}],"mendeley":{"formattedCitation":"(Setiawati &amp; Veronica, 2020)","manualFormatting":"Setiawati &amp; Veronica (2020)","plainTextFormattedCitation":"(Setiawati &amp; Veronica, 2020)","previouslyFormattedCitation":"(Setiawati &amp; Veronica, 2020)"},"properties":{"noteIndex":0},"schema":"https://github.com/citation-style-language/schema/raw/master/csl-citation.json"}</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Setiawati &amp; Veronica</w:t>
      </w:r>
      <w:r w:rsidRPr="004B1E9A">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w:t>
      </w:r>
      <w:r w:rsidRPr="004B1E9A">
        <w:rPr>
          <w:rFonts w:ascii="Times New Roman" w:hAnsi="Times New Roman" w:cs="Times New Roman"/>
          <w:noProof/>
          <w:sz w:val="24"/>
          <w:szCs w:val="24"/>
          <w:lang w:val="en-GB"/>
        </w:rPr>
        <w:t>2020)</w:t>
      </w:r>
      <w:r>
        <w:rPr>
          <w:rFonts w:ascii="Times New Roman" w:hAnsi="Times New Roman" w:cs="Times New Roman"/>
          <w:sz w:val="24"/>
          <w:szCs w:val="24"/>
          <w:lang w:val="en-GB"/>
        </w:rPr>
        <w:fldChar w:fldCharType="end"/>
      </w:r>
      <w:r w:rsidR="00D64E30">
        <w:rPr>
          <w:rFonts w:ascii="Times New Roman" w:hAnsi="Times New Roman" w:cs="Times New Roman"/>
          <w:sz w:val="24"/>
          <w:szCs w:val="24"/>
          <w:lang w:val="en-GB"/>
        </w:rPr>
        <w:t xml:space="preserve"> </w:t>
      </w:r>
      <w:r w:rsidR="00D64E30">
        <w:rPr>
          <w:rFonts w:ascii="Times New Roman" w:hAnsi="Times New Roman" w:cs="Times New Roman"/>
          <w:sz w:val="24"/>
          <w:lang w:val="en-GB"/>
        </w:rPr>
        <w:t>melakukan penelitian yang berjudul “</w:t>
      </w:r>
      <w:r w:rsidR="00D64E30" w:rsidRPr="00D64E30">
        <w:rPr>
          <w:rFonts w:ascii="Times New Roman" w:hAnsi="Times New Roman" w:cs="Times New Roman"/>
          <w:sz w:val="24"/>
        </w:rPr>
        <w:t>Pengaruh Profitabilitas, Struktur Aset, Ukuran Perusahaan, Risiko Bisnis, Pertumbuhan Pen</w:t>
      </w:r>
      <w:r w:rsidR="00D64E30">
        <w:rPr>
          <w:rFonts w:ascii="Times New Roman" w:hAnsi="Times New Roman" w:cs="Times New Roman"/>
          <w:sz w:val="24"/>
        </w:rPr>
        <w:t>jualan, Pertumbuhan Perusahaan d</w:t>
      </w:r>
      <w:r w:rsidR="00D64E30" w:rsidRPr="00D64E30">
        <w:rPr>
          <w:rFonts w:ascii="Times New Roman" w:hAnsi="Times New Roman" w:cs="Times New Roman"/>
          <w:sz w:val="24"/>
        </w:rPr>
        <w:t>an Likuiditas Terhadap Struktur Modal</w:t>
      </w:r>
      <w:r w:rsidR="00D64E30">
        <w:rPr>
          <w:rFonts w:ascii="Times New Roman" w:hAnsi="Times New Roman" w:cs="Times New Roman"/>
          <w:sz w:val="24"/>
        </w:rPr>
        <w:t>”</w:t>
      </w:r>
      <w:r w:rsidR="00D64E30">
        <w:t xml:space="preserve">. </w:t>
      </w:r>
      <w:r w:rsidR="00D64E30">
        <w:rPr>
          <w:rFonts w:ascii="Times New Roman" w:hAnsi="Times New Roman" w:cs="Times New Roman"/>
          <w:sz w:val="24"/>
          <w:szCs w:val="24"/>
        </w:rPr>
        <w:t xml:space="preserve">Objek penelitian ini yaitu pada </w:t>
      </w:r>
      <w:r w:rsidR="00D64E30" w:rsidRPr="00FC3ACB">
        <w:rPr>
          <w:rFonts w:ascii="Times New Roman" w:hAnsi="Times New Roman" w:cs="Times New Roman"/>
          <w:sz w:val="24"/>
          <w:szCs w:val="24"/>
        </w:rPr>
        <w:t xml:space="preserve">perusahaan </w:t>
      </w:r>
      <w:r w:rsidR="00D64E30">
        <w:rPr>
          <w:rFonts w:ascii="Times New Roman" w:hAnsi="Times New Roman" w:cs="Times New Roman"/>
          <w:sz w:val="24"/>
        </w:rPr>
        <w:t>subsektor makanan dan minuman</w:t>
      </w:r>
      <w:r w:rsidR="00D64E30" w:rsidRPr="00C575C4">
        <w:rPr>
          <w:rFonts w:ascii="Times New Roman" w:hAnsi="Times New Roman" w:cs="Times New Roman"/>
          <w:sz w:val="24"/>
        </w:rPr>
        <w:t xml:space="preserve"> </w:t>
      </w:r>
      <w:r w:rsidR="00D64E30">
        <w:t xml:space="preserve"> </w:t>
      </w:r>
      <w:r w:rsidR="00D64E30" w:rsidRPr="00FC3ACB">
        <w:rPr>
          <w:rFonts w:ascii="Times New Roman" w:hAnsi="Times New Roman" w:cs="Times New Roman"/>
          <w:sz w:val="24"/>
          <w:szCs w:val="24"/>
        </w:rPr>
        <w:t xml:space="preserve">yang terdaftar di Bursa Efek Indonesia periode </w:t>
      </w:r>
      <w:r w:rsidR="00D64E30">
        <w:rPr>
          <w:rFonts w:ascii="Times New Roman" w:hAnsi="Times New Roman" w:cs="Times New Roman"/>
          <w:sz w:val="24"/>
          <w:szCs w:val="24"/>
        </w:rPr>
        <w:t>2016-2018</w:t>
      </w:r>
      <w:r w:rsidR="00D64E30" w:rsidRPr="00FC3ACB">
        <w:rPr>
          <w:rFonts w:ascii="Times New Roman" w:hAnsi="Times New Roman" w:cs="Times New Roman"/>
          <w:sz w:val="24"/>
          <w:szCs w:val="24"/>
        </w:rPr>
        <w:t>.</w:t>
      </w:r>
      <w:r w:rsidR="00D64E30">
        <w:rPr>
          <w:rFonts w:ascii="Times New Roman" w:hAnsi="Times New Roman" w:cs="Times New Roman"/>
          <w:sz w:val="24"/>
          <w:szCs w:val="24"/>
        </w:rPr>
        <w:t xml:space="preserve"> </w:t>
      </w:r>
      <w:r w:rsidR="00D64E30" w:rsidRPr="00C97666">
        <w:rPr>
          <w:rFonts w:ascii="Times New Roman" w:hAnsi="Times New Roman" w:cs="Times New Roman"/>
          <w:sz w:val="24"/>
          <w:szCs w:val="24"/>
          <w:lang w:val="nl-NL"/>
        </w:rPr>
        <w:t xml:space="preserve">Sampel dalam penelitian ini diperoleh menggunakan teknik </w:t>
      </w:r>
      <w:r w:rsidR="00D64E30" w:rsidRPr="00C97666">
        <w:rPr>
          <w:rFonts w:ascii="Times New Roman" w:hAnsi="Times New Roman" w:cs="Times New Roman"/>
          <w:i/>
          <w:iCs/>
          <w:sz w:val="24"/>
          <w:szCs w:val="24"/>
          <w:lang w:val="nl-NL"/>
        </w:rPr>
        <w:t>purposive sampling</w:t>
      </w:r>
      <w:r w:rsidR="00D64E30" w:rsidRPr="0037693F">
        <w:rPr>
          <w:rFonts w:ascii="Times New Roman" w:hAnsi="Times New Roman" w:cs="Times New Roman"/>
          <w:sz w:val="24"/>
          <w:szCs w:val="24"/>
          <w:lang w:val="nl-NL"/>
        </w:rPr>
        <w:t xml:space="preserve"> </w:t>
      </w:r>
      <w:r w:rsidR="00D64E30">
        <w:rPr>
          <w:rFonts w:ascii="Times New Roman" w:hAnsi="Times New Roman" w:cs="Times New Roman"/>
          <w:sz w:val="24"/>
          <w:szCs w:val="24"/>
          <w:lang w:val="nl-NL"/>
        </w:rPr>
        <w:t xml:space="preserve">dan menghasilkan 70 </w:t>
      </w:r>
      <w:r w:rsidR="00D64E30" w:rsidRPr="00C97666">
        <w:rPr>
          <w:rFonts w:ascii="Times New Roman" w:hAnsi="Times New Roman" w:cs="Times New Roman"/>
          <w:sz w:val="24"/>
          <w:szCs w:val="24"/>
          <w:lang w:val="nl-NL"/>
        </w:rPr>
        <w:t>perusahaan dijadikan sampel.</w:t>
      </w:r>
      <w:r w:rsidR="00D64E30">
        <w:rPr>
          <w:rFonts w:ascii="Times New Roman" w:hAnsi="Times New Roman" w:cs="Times New Roman"/>
          <w:sz w:val="24"/>
          <w:szCs w:val="24"/>
          <w:lang w:val="nl-NL"/>
        </w:rPr>
        <w:t xml:space="preserve"> Alat analisis yang digunakan dalam penelitian ini yaitu regresi linier berganda.</w:t>
      </w:r>
      <w:r w:rsidR="00D64E30" w:rsidRPr="00C97666">
        <w:rPr>
          <w:rFonts w:ascii="Times New Roman" w:hAnsi="Times New Roman" w:cs="Times New Roman"/>
          <w:sz w:val="24"/>
          <w:szCs w:val="24"/>
          <w:lang w:val="nl-NL"/>
        </w:rPr>
        <w:t xml:space="preserve"> Hasil </w:t>
      </w:r>
      <w:r w:rsidR="00D64E30" w:rsidRPr="0028425E">
        <w:rPr>
          <w:rFonts w:ascii="Times New Roman" w:hAnsi="Times New Roman" w:cs="Times New Roman"/>
          <w:sz w:val="24"/>
          <w:szCs w:val="24"/>
          <w:lang w:val="nl-NL"/>
        </w:rPr>
        <w:t>penelitian menunjukan bahwa</w:t>
      </w:r>
      <w:r w:rsidR="00F01625">
        <w:rPr>
          <w:rFonts w:ascii="Times New Roman" w:hAnsi="Times New Roman" w:cs="Times New Roman"/>
          <w:sz w:val="24"/>
          <w:szCs w:val="24"/>
          <w:lang w:val="nl-NL"/>
        </w:rPr>
        <w:t xml:space="preserve"> </w:t>
      </w:r>
      <w:r w:rsidR="00F01625" w:rsidRPr="00F01625">
        <w:rPr>
          <w:rFonts w:ascii="Times New Roman" w:hAnsi="Times New Roman" w:cs="Times New Roman"/>
          <w:sz w:val="24"/>
        </w:rPr>
        <w:t xml:space="preserve">struktur aset memiliki pengaruh positif signifikan terhadap struktur modal, pertumbuhan perusahaan dan likuiditas </w:t>
      </w:r>
      <w:r w:rsidR="00F01625" w:rsidRPr="00F01625">
        <w:rPr>
          <w:rFonts w:ascii="Times New Roman" w:hAnsi="Times New Roman" w:cs="Times New Roman"/>
          <w:sz w:val="24"/>
        </w:rPr>
        <w:lastRenderedPageBreak/>
        <w:t>berpengaruh negatif signifikan terhadap struktur modal, sedangkan profitabilitas, ukuran perusahaan, risiko bisnis dan pertumbuhan penjualan tidak memiliki pengaruh terhadap struktur modal.</w:t>
      </w:r>
    </w:p>
    <w:p w:rsidR="005B76E4" w:rsidRPr="005B76E4" w:rsidRDefault="00F01625" w:rsidP="0068490B">
      <w:pPr>
        <w:pStyle w:val="ListParagraph"/>
        <w:numPr>
          <w:ilvl w:val="0"/>
          <w:numId w:val="6"/>
        </w:numPr>
        <w:spacing w:line="480" w:lineRule="auto"/>
        <w:jc w:val="both"/>
        <w:rPr>
          <w:rFonts w:ascii="Times New Roman" w:hAnsi="Times New Roman" w:cs="Times New Roman"/>
          <w:sz w:val="28"/>
          <w:szCs w:val="24"/>
          <w:lang w:val="en-GB"/>
        </w:rPr>
      </w:pPr>
      <w:r>
        <w:rPr>
          <w:rFonts w:ascii="Times New Roman" w:hAnsi="Times New Roman" w:cs="Times New Roman"/>
          <w:sz w:val="24"/>
          <w:szCs w:val="24"/>
          <w:lang w:val="en-GB"/>
        </w:rPr>
        <w:fldChar w:fldCharType="begin" w:fldLock="1"/>
      </w:r>
      <w:r w:rsidR="00052111">
        <w:rPr>
          <w:rFonts w:ascii="Times New Roman" w:hAnsi="Times New Roman" w:cs="Times New Roman"/>
          <w:sz w:val="24"/>
          <w:szCs w:val="24"/>
          <w:lang w:val="en-GB"/>
        </w:rPr>
        <w:instrText>ADDIN CSL_CITATION {"citationItems":[{"id":"ITEM-1","itemData":{"DOI":"10.28932/jam.v13i1.2854","ISSN":"2085-8698","abstract":"The purpose of this study is to examine the role of the liquidity ratio, asset structure andbusiness risk in influencing the determination of capital structure. Property and real estate companies on the Indonesia Stock Exchange in 2016-2018 were employed as the research population, and obtained 39 companies as research samples. This study uses multiple linear regression analysis for hypothesis testing. The results of this study validate prior studies that test liquidity, asset structure and business risk, where liquidity and asset structure have an influence on the determination of capital structure. These results, especially in the asset structure proved consistent, although in this study the asset structure was considered from the point of view of the company's ability to manage current assets and fixed assets as determinants of capital structure. However, this study failed to prove that business risk can affect the capital structure. Keywords: Liquidity, Asset Structure, Business Risk,and Capital Structure","author":[{"dropping-particle":"","family":"Qosidah","given":"Nurul","non-dropping-particle":"","parse-names":false,"suffix":""},{"dropping-particle":"","family":"Romadhon","given":"Fitri","non-dropping-particle":"","parse-names":false,"suffix":""}],"container-title":"Jurnal Akuntansi","id":"ITEM-1","issue":"1","issued":{"date-parts":[["2021"]]},"page":"188-199","title":"Pengaruh Likuiditas, Struktur Aktiva dan Risiko Bisnis Terhadap Struktur Modal (Studi Empiris pada Perusahaan Property dan Real Estate di Bursa Efek Indonesia)","type":"article-journal","volume":"13"},"uris":["http://www.mendeley.com/documents/?uuid=b4955f4f-d45d-4c84-af27-0a62e9ed1429"]}],"mendeley":{"formattedCitation":"(Qosidah &amp; Romadhon, 2021)","manualFormatting":"Qosidah &amp; Romadhon (2021)","plainTextFormattedCitation":"(Qosidah &amp; Romadhon, 2021)","previouslyFormattedCitation":"(Qosidah &amp; Romadhon, 2021)"},"properties":{"noteIndex":0},"schema":"https://github.com/citation-style-language/schema/raw/master/csl-citation.json"}</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Qosidah &amp; Romadhon (</w:t>
      </w:r>
      <w:r w:rsidRPr="00F01625">
        <w:rPr>
          <w:rFonts w:ascii="Times New Roman" w:hAnsi="Times New Roman" w:cs="Times New Roman"/>
          <w:noProof/>
          <w:sz w:val="24"/>
          <w:szCs w:val="24"/>
          <w:lang w:val="en-GB"/>
        </w:rPr>
        <w:t>2021)</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r>
        <w:rPr>
          <w:rFonts w:ascii="Times New Roman" w:hAnsi="Times New Roman" w:cs="Times New Roman"/>
          <w:sz w:val="24"/>
          <w:lang w:val="en-GB"/>
        </w:rPr>
        <w:t>melakukan penelitian yang berjudul “</w:t>
      </w:r>
      <w:r w:rsidRPr="00F01625">
        <w:rPr>
          <w:rFonts w:ascii="Times New Roman" w:hAnsi="Times New Roman" w:cs="Times New Roman"/>
          <w:sz w:val="24"/>
        </w:rPr>
        <w:t>Pengaruh Likuiditas, Struktur Aktiva</w:t>
      </w:r>
      <w:r w:rsidR="007912FF">
        <w:rPr>
          <w:rFonts w:ascii="Times New Roman" w:hAnsi="Times New Roman" w:cs="Times New Roman"/>
          <w:sz w:val="24"/>
        </w:rPr>
        <w:t>,</w:t>
      </w:r>
      <w:r w:rsidRPr="00F01625">
        <w:rPr>
          <w:rFonts w:ascii="Times New Roman" w:hAnsi="Times New Roman" w:cs="Times New Roman"/>
          <w:sz w:val="24"/>
        </w:rPr>
        <w:t xml:space="preserve"> dan Risiko Bisnis Terhadap Struktur Modal</w:t>
      </w:r>
      <w:r>
        <w:rPr>
          <w:rFonts w:ascii="Times New Roman" w:hAnsi="Times New Roman" w:cs="Times New Roman"/>
          <w:sz w:val="24"/>
          <w:lang w:val="en-GB"/>
        </w:rPr>
        <w:t xml:space="preserve">”.  </w:t>
      </w:r>
      <w:r>
        <w:rPr>
          <w:rFonts w:ascii="Times New Roman" w:hAnsi="Times New Roman" w:cs="Times New Roman"/>
          <w:sz w:val="24"/>
          <w:szCs w:val="24"/>
        </w:rPr>
        <w:t xml:space="preserve">Objek penelitian ini yaitu pada </w:t>
      </w:r>
      <w:r w:rsidRPr="00FC3ACB">
        <w:rPr>
          <w:rFonts w:ascii="Times New Roman" w:hAnsi="Times New Roman" w:cs="Times New Roman"/>
          <w:sz w:val="24"/>
          <w:szCs w:val="24"/>
        </w:rPr>
        <w:t xml:space="preserve">perusahaan </w:t>
      </w:r>
      <w:r w:rsidRPr="00F01625">
        <w:rPr>
          <w:rFonts w:ascii="Times New Roman" w:hAnsi="Times New Roman" w:cs="Times New Roman"/>
          <w:sz w:val="24"/>
        </w:rPr>
        <w:t>properti dan real estate</w:t>
      </w:r>
      <w:r w:rsidRPr="00F01625">
        <w:rPr>
          <w:rFonts w:ascii="Times New Roman" w:hAnsi="Times New Roman" w:cs="Times New Roman"/>
          <w:sz w:val="28"/>
        </w:rPr>
        <w:t xml:space="preserve"> </w:t>
      </w:r>
      <w:r>
        <w:t xml:space="preserve"> </w:t>
      </w:r>
      <w:r w:rsidRPr="00FC3ACB">
        <w:rPr>
          <w:rFonts w:ascii="Times New Roman" w:hAnsi="Times New Roman" w:cs="Times New Roman"/>
          <w:sz w:val="24"/>
          <w:szCs w:val="24"/>
        </w:rPr>
        <w:t xml:space="preserve">yang terdaftar di Bursa Efek Indonesia periode </w:t>
      </w:r>
      <w:r>
        <w:rPr>
          <w:rFonts w:ascii="Times New Roman" w:hAnsi="Times New Roman" w:cs="Times New Roman"/>
          <w:sz w:val="24"/>
          <w:szCs w:val="24"/>
        </w:rPr>
        <w:t>2016-2018</w:t>
      </w:r>
      <w:r w:rsidRPr="00FC3ACB">
        <w:rPr>
          <w:rFonts w:ascii="Times New Roman" w:hAnsi="Times New Roman" w:cs="Times New Roman"/>
          <w:sz w:val="24"/>
          <w:szCs w:val="24"/>
        </w:rPr>
        <w:t>.</w:t>
      </w:r>
      <w:r>
        <w:rPr>
          <w:rFonts w:ascii="Times New Roman" w:hAnsi="Times New Roman" w:cs="Times New Roman"/>
          <w:sz w:val="24"/>
          <w:szCs w:val="24"/>
        </w:rPr>
        <w:t xml:space="preserve"> </w:t>
      </w:r>
      <w:r w:rsidRPr="00C97666">
        <w:rPr>
          <w:rFonts w:ascii="Times New Roman" w:hAnsi="Times New Roman" w:cs="Times New Roman"/>
          <w:sz w:val="24"/>
          <w:szCs w:val="24"/>
          <w:lang w:val="nl-NL"/>
        </w:rPr>
        <w:t xml:space="preserve">Sampel dalam penelitian ini diperoleh menggunakan teknik </w:t>
      </w:r>
      <w:r w:rsidRPr="00C97666">
        <w:rPr>
          <w:rFonts w:ascii="Times New Roman" w:hAnsi="Times New Roman" w:cs="Times New Roman"/>
          <w:i/>
          <w:iCs/>
          <w:sz w:val="24"/>
          <w:szCs w:val="24"/>
          <w:lang w:val="nl-NL"/>
        </w:rPr>
        <w:t>purposive sampling</w:t>
      </w:r>
      <w:r w:rsidRPr="0037693F">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dan menghasilkan 39 </w:t>
      </w:r>
      <w:r w:rsidRPr="00C97666">
        <w:rPr>
          <w:rFonts w:ascii="Times New Roman" w:hAnsi="Times New Roman" w:cs="Times New Roman"/>
          <w:sz w:val="24"/>
          <w:szCs w:val="24"/>
          <w:lang w:val="nl-NL"/>
        </w:rPr>
        <w:t>perusahaan dijadikan sampel.</w:t>
      </w:r>
      <w:r>
        <w:rPr>
          <w:rFonts w:ascii="Times New Roman" w:hAnsi="Times New Roman" w:cs="Times New Roman"/>
          <w:sz w:val="24"/>
          <w:szCs w:val="24"/>
          <w:lang w:val="nl-NL"/>
        </w:rPr>
        <w:t xml:space="preserve"> Alat analisis yang digunakan dalam penelitian ini yaitu regresi linier berganda.</w:t>
      </w:r>
      <w:r w:rsidRPr="00C97666">
        <w:rPr>
          <w:rFonts w:ascii="Times New Roman" w:hAnsi="Times New Roman" w:cs="Times New Roman"/>
          <w:sz w:val="24"/>
          <w:szCs w:val="24"/>
          <w:lang w:val="nl-NL"/>
        </w:rPr>
        <w:t xml:space="preserve"> Hasil </w:t>
      </w:r>
      <w:r w:rsidRPr="0028425E">
        <w:rPr>
          <w:rFonts w:ascii="Times New Roman" w:hAnsi="Times New Roman" w:cs="Times New Roman"/>
          <w:sz w:val="24"/>
          <w:szCs w:val="24"/>
          <w:lang w:val="nl-NL"/>
        </w:rPr>
        <w:t>penelitian menunjukan bahwa</w:t>
      </w:r>
      <w:r w:rsidR="00052111">
        <w:rPr>
          <w:rFonts w:ascii="Times New Roman" w:hAnsi="Times New Roman" w:cs="Times New Roman"/>
          <w:sz w:val="24"/>
          <w:szCs w:val="24"/>
          <w:lang w:val="nl-NL"/>
        </w:rPr>
        <w:t xml:space="preserve"> </w:t>
      </w:r>
      <w:r w:rsidR="00052111" w:rsidRPr="00052111">
        <w:rPr>
          <w:rFonts w:ascii="Times New Roman" w:hAnsi="Times New Roman" w:cs="Times New Roman"/>
          <w:sz w:val="24"/>
        </w:rPr>
        <w:t>likuiditas berpengaruh negatif signifikan terhadap struktur modal, struktur aktiva berpengaruh positif signifikan terhadap struktur modal, dan risiko bisnis tidak berpengaruh terhadap struktur modal.</w:t>
      </w:r>
    </w:p>
    <w:p w:rsidR="005B76E4" w:rsidRPr="007912FF" w:rsidRDefault="005B76E4" w:rsidP="00933AFB">
      <w:pPr>
        <w:pStyle w:val="Caption"/>
        <w:keepNext/>
        <w:spacing w:after="160"/>
        <w:jc w:val="center"/>
        <w:rPr>
          <w:rFonts w:ascii="Times New Roman" w:hAnsi="Times New Roman" w:cs="Times New Roman"/>
          <w:b/>
          <w:i w:val="0"/>
          <w:color w:val="auto"/>
          <w:sz w:val="24"/>
        </w:rPr>
      </w:pPr>
      <w:r w:rsidRPr="007912FF">
        <w:rPr>
          <w:rFonts w:ascii="Times New Roman" w:hAnsi="Times New Roman" w:cs="Times New Roman"/>
          <w:b/>
          <w:i w:val="0"/>
          <w:color w:val="auto"/>
          <w:sz w:val="24"/>
        </w:rPr>
        <w:t xml:space="preserve">Tabel </w:t>
      </w:r>
      <w:r w:rsidR="00ED2F59">
        <w:rPr>
          <w:rFonts w:ascii="Times New Roman" w:hAnsi="Times New Roman" w:cs="Times New Roman"/>
          <w:b/>
          <w:i w:val="0"/>
          <w:color w:val="auto"/>
          <w:sz w:val="24"/>
        </w:rPr>
        <w:t>1</w:t>
      </w:r>
      <w:r w:rsidR="00ED2F59" w:rsidRPr="007912FF">
        <w:rPr>
          <w:rFonts w:ascii="Times New Roman" w:hAnsi="Times New Roman" w:cs="Times New Roman"/>
          <w:b/>
          <w:i w:val="0"/>
          <w:color w:val="auto"/>
          <w:sz w:val="24"/>
        </w:rPr>
        <w:t xml:space="preserve"> </w:t>
      </w:r>
    </w:p>
    <w:p w:rsidR="005B76E4" w:rsidRPr="007912FF" w:rsidRDefault="005B76E4" w:rsidP="00933AFB">
      <w:pPr>
        <w:pStyle w:val="Caption"/>
        <w:keepNext/>
        <w:spacing w:after="160"/>
        <w:jc w:val="center"/>
        <w:rPr>
          <w:rFonts w:ascii="Times New Roman" w:hAnsi="Times New Roman" w:cs="Times New Roman"/>
          <w:b/>
          <w:i w:val="0"/>
          <w:color w:val="auto"/>
          <w:sz w:val="24"/>
        </w:rPr>
      </w:pPr>
      <w:r w:rsidRPr="007912FF">
        <w:rPr>
          <w:rFonts w:ascii="Times New Roman" w:hAnsi="Times New Roman" w:cs="Times New Roman"/>
          <w:b/>
          <w:i w:val="0"/>
          <w:color w:val="auto"/>
          <w:sz w:val="24"/>
        </w:rPr>
        <w:t>Penelitian Terdahulu</w:t>
      </w:r>
    </w:p>
    <w:tbl>
      <w:tblPr>
        <w:tblStyle w:val="TableGrid"/>
        <w:tblW w:w="7933" w:type="dxa"/>
        <w:jc w:val="center"/>
        <w:tblLook w:val="04A0" w:firstRow="1" w:lastRow="0" w:firstColumn="1" w:lastColumn="0" w:noHBand="0" w:noVBand="1"/>
      </w:tblPr>
      <w:tblGrid>
        <w:gridCol w:w="1443"/>
        <w:gridCol w:w="1558"/>
        <w:gridCol w:w="1268"/>
        <w:gridCol w:w="3664"/>
      </w:tblGrid>
      <w:tr w:rsidR="00792E0C" w:rsidRPr="00FC3ACB" w:rsidTr="00FA2CDB">
        <w:trPr>
          <w:trHeight w:val="1111"/>
          <w:tblHeader/>
          <w:jc w:val="center"/>
        </w:trPr>
        <w:tc>
          <w:tcPr>
            <w:tcW w:w="1443" w:type="dxa"/>
            <w:vAlign w:val="center"/>
          </w:tcPr>
          <w:p w:rsidR="00792E0C" w:rsidRPr="00FC3ACB" w:rsidRDefault="00792E0C" w:rsidP="00E86D18">
            <w:pPr>
              <w:pStyle w:val="ListParagraph"/>
              <w:spacing w:line="360" w:lineRule="auto"/>
              <w:ind w:left="0"/>
              <w:jc w:val="center"/>
              <w:rPr>
                <w:rFonts w:ascii="Times New Roman" w:hAnsi="Times New Roman" w:cs="Times New Roman"/>
                <w:b/>
                <w:bCs/>
                <w:sz w:val="24"/>
                <w:szCs w:val="24"/>
                <w:lang w:val="en-US"/>
              </w:rPr>
            </w:pPr>
            <w:r w:rsidRPr="00FC3ACB">
              <w:rPr>
                <w:rFonts w:ascii="Times New Roman" w:hAnsi="Times New Roman" w:cs="Times New Roman"/>
                <w:b/>
                <w:bCs/>
                <w:sz w:val="24"/>
                <w:szCs w:val="24"/>
                <w:lang w:val="en-US"/>
              </w:rPr>
              <w:t>Nama Peneliti (Tahun)</w:t>
            </w:r>
          </w:p>
        </w:tc>
        <w:tc>
          <w:tcPr>
            <w:tcW w:w="1558" w:type="dxa"/>
            <w:vAlign w:val="center"/>
          </w:tcPr>
          <w:p w:rsidR="00792E0C" w:rsidRPr="00FC3ACB" w:rsidRDefault="00792E0C" w:rsidP="00E86D18">
            <w:pPr>
              <w:pStyle w:val="ListParagraph"/>
              <w:spacing w:line="360" w:lineRule="auto"/>
              <w:ind w:left="0"/>
              <w:jc w:val="center"/>
              <w:rPr>
                <w:rFonts w:ascii="Times New Roman" w:hAnsi="Times New Roman" w:cs="Times New Roman"/>
                <w:b/>
                <w:bCs/>
                <w:sz w:val="24"/>
                <w:szCs w:val="24"/>
                <w:lang w:val="en-US"/>
              </w:rPr>
            </w:pPr>
            <w:r w:rsidRPr="00FC3ACB">
              <w:rPr>
                <w:rFonts w:ascii="Times New Roman" w:hAnsi="Times New Roman" w:cs="Times New Roman"/>
                <w:b/>
                <w:bCs/>
                <w:sz w:val="24"/>
                <w:szCs w:val="24"/>
                <w:lang w:val="en-US"/>
              </w:rPr>
              <w:t>Judul Penelitian</w:t>
            </w:r>
          </w:p>
        </w:tc>
        <w:tc>
          <w:tcPr>
            <w:tcW w:w="1268" w:type="dxa"/>
            <w:vAlign w:val="center"/>
          </w:tcPr>
          <w:p w:rsidR="00792E0C" w:rsidRPr="00792E0C" w:rsidRDefault="00792E0C" w:rsidP="00792E0C">
            <w:pPr>
              <w:pStyle w:val="ListParagraph"/>
              <w:spacing w:line="360" w:lineRule="auto"/>
              <w:ind w:left="0"/>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Alat Analisis</w:t>
            </w:r>
          </w:p>
        </w:tc>
        <w:tc>
          <w:tcPr>
            <w:tcW w:w="3664" w:type="dxa"/>
            <w:vAlign w:val="center"/>
          </w:tcPr>
          <w:p w:rsidR="00792E0C" w:rsidRPr="00FC3ACB" w:rsidRDefault="00792E0C" w:rsidP="000A1854">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Persam</w:t>
            </w:r>
            <w:r w:rsidRPr="00FC3ACB">
              <w:rPr>
                <w:rFonts w:ascii="Times New Roman" w:hAnsi="Times New Roman" w:cs="Times New Roman"/>
                <w:b/>
                <w:bCs/>
                <w:sz w:val="24"/>
                <w:szCs w:val="24"/>
                <w:lang w:val="en-US"/>
              </w:rPr>
              <w:t>aan dan Perbedaan</w:t>
            </w:r>
          </w:p>
        </w:tc>
      </w:tr>
      <w:tr w:rsidR="00792E0C" w:rsidRPr="008357BC" w:rsidTr="00FA2CDB">
        <w:trPr>
          <w:jc w:val="center"/>
        </w:trPr>
        <w:tc>
          <w:tcPr>
            <w:tcW w:w="1443" w:type="dxa"/>
          </w:tcPr>
          <w:p w:rsidR="00792E0C" w:rsidRDefault="00792E0C" w:rsidP="00261C1E">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rPr>
              <w:fldChar w:fldCharType="begin" w:fldLock="1"/>
            </w:r>
            <w:r>
              <w:rPr>
                <w:rFonts w:ascii="Times New Roman" w:hAnsi="Times New Roman" w:cs="Times New Roman"/>
                <w:sz w:val="24"/>
                <w:szCs w:val="24"/>
                <w:lang w:val="en-US"/>
              </w:rPr>
              <w:instrText>ADDIN CSL_CITATION {"citationItems":[{"id":"ITEM-1","itemData":{"DOI":"10.32477/jrabi.v2i3.562","abstract":"Penelitian ini bertujuan untuk menguji pengaruh tangibility, profitabilitas dan likuiditas terhadap struktur modal pada perusahaan manufaktur sub sektor food and beverage yang terdaftar di Bursa Efek Indonesia periode 2017-2020. Tangibility diukur dengan fixed asset ratio, profitabilitas diukur dengan return on equity dan likuiditas diukur dengan current ratio. Penelitian ini merupakan penelitian kuantitatif. Sampel dalam penelitian ini diperoleh dengan metode purposive sampling, yaitu pemilihan sampel dengan kriteria-kriteria yang telah ditentukan. Berdasarkan metode purposive sampling dengan kriteria yang telah ditentukan didapatkan sebanyak 80 sampel dari 20 perusahaan manufaktur sub sektor food and beverage yang terdaftar di Bursa Efek Indonesia (BEI) selama periode 2017-2020. Metode yang digunakan dalam penelitian ini adalah teknik analisis regresi berganda yang diolah menggunakan program SPSS versi 25. Hasil penelitian berdasarkan uji F, menunjukkan bahwa tangibility berpengaruh positif signifikan, likuiditas berpengaruh negatif signifikan terhadap struktur modal dengan nilai signifikansi &lt; 0,05 sedangkan profitabilitas tidak berpengaruh terhadap struktur modal. Dilihat dari uji F, variabel independen secara simultan berpengaruh terhadap struktur modal, dengan nilai F 15,768 dan signifikansi 0,000 ketiga variabel independen tersebut mempengaruhi struktur modal sebesar 60,7% sisanya dijelaskan oleh sebab-sebab atau variabel lain.","author":[{"dropping-particle":"","family":"Ambarwati","given":"Lilik","non-dropping-particle":"","parse-names":false,"suffix":""},{"dropping-particle":"","family":"Risanti","given":"Iin","non-dropping-particle":"","parse-names":false,"suffix":""},{"dropping-particle":"","family":"Yulianto","given":"Prafid Dwi","non-dropping-particle":"","parse-names":false,"suffix":""}],"container-title":"Jurnal Riset Akuntansi dan Bisnis Indonesia","id":"ITEM-1","issue":"3","issued":{"date-parts":[["2022"]]},"page":"774-794","title":"Pengaruh Tangibility, Profitabilitas, Dan Likuiditas Terhadap Struktur Modal Pada Perusahaan Manufaktur Sub Sektor Food and Beverage Yang Terdaftar Di Bursa Efek Indonesia Periode 2017-2020","type":"article-journal","volume":"2"},"uris":["http://www.mendeley.com/documents/?uuid=210e5146-caa5-4570-ab87-bd329d93b246"]}],"mendeley":{"formattedCitation":"(Ambarwati et al., 2022)","manualFormatting":"Ambarwati et al. (2022)","plainTextFormattedCitation":"(Ambarwati et al., 2022)","previouslyFormattedCitation":"(Ambarwati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Ambarwati et al. (</w:t>
            </w:r>
            <w:r w:rsidRPr="00052111">
              <w:rPr>
                <w:rFonts w:ascii="Times New Roman" w:hAnsi="Times New Roman" w:cs="Times New Roman"/>
                <w:noProof/>
                <w:sz w:val="24"/>
                <w:szCs w:val="24"/>
                <w:lang w:val="en-US"/>
              </w:rPr>
              <w:t>2022)</w:t>
            </w:r>
            <w:r>
              <w:rPr>
                <w:rFonts w:ascii="Times New Roman" w:hAnsi="Times New Roman" w:cs="Times New Roman"/>
                <w:sz w:val="24"/>
                <w:szCs w:val="24"/>
              </w:rPr>
              <w:fldChar w:fldCharType="end"/>
            </w:r>
          </w:p>
        </w:tc>
        <w:tc>
          <w:tcPr>
            <w:tcW w:w="1558" w:type="dxa"/>
          </w:tcPr>
          <w:p w:rsidR="00792E0C" w:rsidRDefault="00792E0C" w:rsidP="00261C1E">
            <w:pPr>
              <w:pStyle w:val="ListParagraph"/>
              <w:ind w:left="0"/>
              <w:jc w:val="both"/>
              <w:rPr>
                <w:rFonts w:ascii="Times New Roman" w:hAnsi="Times New Roman" w:cs="Times New Roman"/>
                <w:sz w:val="24"/>
                <w:szCs w:val="24"/>
                <w:lang w:val="en-US"/>
              </w:rPr>
            </w:pPr>
            <w:r w:rsidRPr="00C526E6">
              <w:rPr>
                <w:rFonts w:ascii="Times New Roman" w:hAnsi="Times New Roman" w:cs="Times New Roman"/>
                <w:sz w:val="24"/>
                <w:szCs w:val="24"/>
              </w:rPr>
              <w:t>Pengar</w:t>
            </w:r>
            <w:r>
              <w:rPr>
                <w:rFonts w:ascii="Times New Roman" w:hAnsi="Times New Roman" w:cs="Times New Roman"/>
                <w:sz w:val="24"/>
                <w:szCs w:val="24"/>
              </w:rPr>
              <w:t xml:space="preserve">uh </w:t>
            </w:r>
            <w:r w:rsidRPr="00F70CBA">
              <w:rPr>
                <w:rFonts w:ascii="Times New Roman" w:hAnsi="Times New Roman" w:cs="Times New Roman"/>
                <w:i/>
                <w:sz w:val="24"/>
                <w:szCs w:val="24"/>
              </w:rPr>
              <w:t>Tangibility</w:t>
            </w:r>
            <w:r>
              <w:rPr>
                <w:rFonts w:ascii="Times New Roman" w:hAnsi="Times New Roman" w:cs="Times New Roman"/>
                <w:sz w:val="24"/>
                <w:szCs w:val="24"/>
              </w:rPr>
              <w:t>, Profitabilitas d</w:t>
            </w:r>
            <w:r w:rsidRPr="00C526E6">
              <w:rPr>
                <w:rFonts w:ascii="Times New Roman" w:hAnsi="Times New Roman" w:cs="Times New Roman"/>
                <w:sz w:val="24"/>
                <w:szCs w:val="24"/>
              </w:rPr>
              <w:t>an Likuiditas Terhadap Struktur Modal</w:t>
            </w:r>
          </w:p>
        </w:tc>
        <w:tc>
          <w:tcPr>
            <w:tcW w:w="1268" w:type="dxa"/>
          </w:tcPr>
          <w:p w:rsidR="00792E0C" w:rsidRPr="002D241D" w:rsidRDefault="002D241D" w:rsidP="00261C1E">
            <w:pPr>
              <w:pStyle w:val="ListParagraph"/>
              <w:ind w:left="0"/>
              <w:jc w:val="both"/>
              <w:rPr>
                <w:rFonts w:ascii="Times New Roman" w:hAnsi="Times New Roman" w:cs="Times New Roman"/>
                <w:bCs/>
                <w:sz w:val="24"/>
                <w:szCs w:val="24"/>
                <w:lang w:val="en-GB"/>
              </w:rPr>
            </w:pPr>
            <w:r w:rsidRPr="002D241D">
              <w:rPr>
                <w:rFonts w:ascii="Times New Roman" w:hAnsi="Times New Roman" w:cs="Times New Roman"/>
                <w:bCs/>
                <w:sz w:val="24"/>
                <w:szCs w:val="24"/>
                <w:lang w:val="en-GB"/>
              </w:rPr>
              <w:t xml:space="preserve">Regresi </w:t>
            </w:r>
            <w:r>
              <w:rPr>
                <w:rFonts w:ascii="Times New Roman" w:hAnsi="Times New Roman" w:cs="Times New Roman"/>
                <w:bCs/>
                <w:sz w:val="24"/>
                <w:szCs w:val="24"/>
                <w:lang w:val="en-GB"/>
              </w:rPr>
              <w:t>L</w:t>
            </w:r>
            <w:r w:rsidRPr="002D241D">
              <w:rPr>
                <w:rFonts w:ascii="Times New Roman" w:hAnsi="Times New Roman" w:cs="Times New Roman"/>
                <w:bCs/>
                <w:sz w:val="24"/>
                <w:szCs w:val="24"/>
                <w:lang w:val="en-GB"/>
              </w:rPr>
              <w:t xml:space="preserve">inier </w:t>
            </w:r>
            <w:r>
              <w:rPr>
                <w:rFonts w:ascii="Times New Roman" w:hAnsi="Times New Roman" w:cs="Times New Roman"/>
                <w:bCs/>
                <w:sz w:val="24"/>
                <w:szCs w:val="24"/>
                <w:lang w:val="en-GB"/>
              </w:rPr>
              <w:t>B</w:t>
            </w:r>
            <w:r w:rsidRPr="002D241D">
              <w:rPr>
                <w:rFonts w:ascii="Times New Roman" w:hAnsi="Times New Roman" w:cs="Times New Roman"/>
                <w:bCs/>
                <w:sz w:val="24"/>
                <w:szCs w:val="24"/>
                <w:lang w:val="en-GB"/>
              </w:rPr>
              <w:t>erganda</w:t>
            </w:r>
          </w:p>
        </w:tc>
        <w:tc>
          <w:tcPr>
            <w:tcW w:w="3664" w:type="dxa"/>
          </w:tcPr>
          <w:p w:rsidR="00792E0C" w:rsidRPr="00BB405E" w:rsidRDefault="00792E0C" w:rsidP="00261C1E">
            <w:pPr>
              <w:pStyle w:val="ListParagraph"/>
              <w:ind w:left="0"/>
              <w:jc w:val="both"/>
              <w:rPr>
                <w:rFonts w:ascii="Times New Roman" w:hAnsi="Times New Roman" w:cs="Times New Roman"/>
                <w:b/>
                <w:bCs/>
                <w:sz w:val="24"/>
                <w:szCs w:val="24"/>
                <w:lang w:val="en-US"/>
              </w:rPr>
            </w:pPr>
            <w:r w:rsidRPr="00BB405E">
              <w:rPr>
                <w:rFonts w:ascii="Times New Roman" w:hAnsi="Times New Roman" w:cs="Times New Roman"/>
                <w:b/>
                <w:bCs/>
                <w:sz w:val="24"/>
                <w:szCs w:val="24"/>
                <w:lang w:val="en-US"/>
              </w:rPr>
              <w:t>Persamaan :</w:t>
            </w:r>
          </w:p>
          <w:p w:rsidR="00792E0C" w:rsidRDefault="00E10D24" w:rsidP="00261C1E">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Terdapat variabel independen</w:t>
            </w:r>
            <w:r w:rsidR="00792E0C">
              <w:rPr>
                <w:rFonts w:ascii="Times New Roman" w:hAnsi="Times New Roman" w:cs="Times New Roman"/>
                <w:sz w:val="24"/>
                <w:szCs w:val="24"/>
                <w:lang w:val="en-US"/>
              </w:rPr>
              <w:t xml:space="preserve"> yang sama yaitu </w:t>
            </w:r>
            <w:r w:rsidR="00792E0C" w:rsidRPr="00F70CBA">
              <w:rPr>
                <w:rFonts w:ascii="Times New Roman" w:hAnsi="Times New Roman" w:cs="Times New Roman"/>
                <w:i/>
                <w:sz w:val="24"/>
                <w:szCs w:val="24"/>
              </w:rPr>
              <w:t>tangibility</w:t>
            </w:r>
            <w:r w:rsidR="00792E0C">
              <w:rPr>
                <w:rFonts w:ascii="Times New Roman" w:hAnsi="Times New Roman" w:cs="Times New Roman"/>
                <w:sz w:val="24"/>
                <w:szCs w:val="24"/>
              </w:rPr>
              <w:t>, profitabilitas d</w:t>
            </w:r>
            <w:r w:rsidR="00792E0C" w:rsidRPr="00C526E6">
              <w:rPr>
                <w:rFonts w:ascii="Times New Roman" w:hAnsi="Times New Roman" w:cs="Times New Roman"/>
                <w:sz w:val="24"/>
                <w:szCs w:val="24"/>
              </w:rPr>
              <w:t>an likuiditas</w:t>
            </w:r>
            <w:r>
              <w:rPr>
                <w:rFonts w:ascii="Times New Roman" w:hAnsi="Times New Roman" w:cs="Times New Roman"/>
                <w:sz w:val="24"/>
                <w:szCs w:val="24"/>
                <w:lang w:val="en-US"/>
              </w:rPr>
              <w:t>, s</w:t>
            </w:r>
            <w:r w:rsidR="002D241D">
              <w:rPr>
                <w:rFonts w:ascii="Times New Roman" w:hAnsi="Times New Roman" w:cs="Times New Roman"/>
                <w:sz w:val="24"/>
                <w:szCs w:val="24"/>
                <w:lang w:val="en-US"/>
              </w:rPr>
              <w:t>edangkan variabel</w:t>
            </w:r>
            <w:r w:rsidR="00792E0C">
              <w:rPr>
                <w:rFonts w:ascii="Times New Roman" w:hAnsi="Times New Roman" w:cs="Times New Roman"/>
                <w:sz w:val="24"/>
                <w:szCs w:val="24"/>
                <w:lang w:val="en-US"/>
              </w:rPr>
              <w:t xml:space="preserve"> dependennya sama yaitu struktur modal..</w:t>
            </w:r>
          </w:p>
          <w:p w:rsidR="00792E0C" w:rsidRPr="00BB405E" w:rsidRDefault="00792E0C" w:rsidP="00261C1E">
            <w:pPr>
              <w:pStyle w:val="ListParagraph"/>
              <w:ind w:left="0"/>
              <w:jc w:val="both"/>
              <w:rPr>
                <w:rFonts w:ascii="Times New Roman" w:hAnsi="Times New Roman" w:cs="Times New Roman"/>
                <w:b/>
                <w:bCs/>
                <w:sz w:val="24"/>
                <w:szCs w:val="24"/>
                <w:lang w:val="en-US"/>
              </w:rPr>
            </w:pPr>
            <w:r w:rsidRPr="00BB405E">
              <w:rPr>
                <w:rFonts w:ascii="Times New Roman" w:hAnsi="Times New Roman" w:cs="Times New Roman"/>
                <w:b/>
                <w:bCs/>
                <w:sz w:val="24"/>
                <w:szCs w:val="24"/>
                <w:lang w:val="en-US"/>
              </w:rPr>
              <w:t>Perbedaan :</w:t>
            </w:r>
          </w:p>
          <w:p w:rsidR="00792E0C" w:rsidRDefault="00792E0C" w:rsidP="0068490B">
            <w:pPr>
              <w:pStyle w:val="ListParagraph"/>
              <w:numPr>
                <w:ilvl w:val="0"/>
                <w:numId w:val="7"/>
              </w:numPr>
              <w:ind w:left="173" w:hanging="218"/>
              <w:jc w:val="both"/>
              <w:rPr>
                <w:rFonts w:ascii="Times New Roman" w:hAnsi="Times New Roman" w:cs="Times New Roman"/>
                <w:sz w:val="24"/>
                <w:szCs w:val="24"/>
                <w:lang w:val="en-US"/>
              </w:rPr>
            </w:pPr>
            <w:r>
              <w:rPr>
                <w:rFonts w:ascii="Times New Roman" w:hAnsi="Times New Roman" w:cs="Times New Roman"/>
                <w:sz w:val="24"/>
                <w:szCs w:val="24"/>
                <w:lang w:val="en-US"/>
              </w:rPr>
              <w:t>Penulis menambahkan variabel pertumbuhan penjua</w:t>
            </w:r>
            <w:r w:rsidR="00E10D24">
              <w:rPr>
                <w:rFonts w:ascii="Times New Roman" w:hAnsi="Times New Roman" w:cs="Times New Roman"/>
                <w:sz w:val="24"/>
                <w:szCs w:val="24"/>
                <w:lang w:val="en-US"/>
              </w:rPr>
              <w:t>lan sebagai variabel independen</w:t>
            </w:r>
          </w:p>
          <w:p w:rsidR="00792E0C" w:rsidRDefault="00792E0C" w:rsidP="0068490B">
            <w:pPr>
              <w:pStyle w:val="ListParagraph"/>
              <w:numPr>
                <w:ilvl w:val="0"/>
                <w:numId w:val="7"/>
              </w:numPr>
              <w:ind w:left="173" w:hanging="218"/>
              <w:jc w:val="both"/>
              <w:rPr>
                <w:rFonts w:ascii="Times New Roman" w:hAnsi="Times New Roman" w:cs="Times New Roman"/>
                <w:sz w:val="24"/>
                <w:szCs w:val="24"/>
                <w:lang w:val="en-US"/>
              </w:rPr>
            </w:pPr>
            <w:r w:rsidRPr="008357BC">
              <w:rPr>
                <w:rFonts w:ascii="Times New Roman" w:hAnsi="Times New Roman" w:cs="Times New Roman"/>
                <w:sz w:val="24"/>
                <w:szCs w:val="24"/>
                <w:lang w:val="en-US"/>
              </w:rPr>
              <w:lastRenderedPageBreak/>
              <w:t xml:space="preserve">Peneliti menggunakan objek </w:t>
            </w:r>
            <w:r>
              <w:rPr>
                <w:rFonts w:ascii="Times New Roman" w:hAnsi="Times New Roman" w:cs="Times New Roman"/>
                <w:sz w:val="24"/>
                <w:szCs w:val="24"/>
              </w:rPr>
              <w:t xml:space="preserve">pada </w:t>
            </w:r>
            <w:r w:rsidRPr="00FC3ACB">
              <w:rPr>
                <w:rFonts w:ascii="Times New Roman" w:hAnsi="Times New Roman" w:cs="Times New Roman"/>
                <w:sz w:val="24"/>
                <w:szCs w:val="24"/>
              </w:rPr>
              <w:t xml:space="preserve">perusahaan </w:t>
            </w:r>
            <w:r>
              <w:rPr>
                <w:rFonts w:ascii="Times New Roman" w:hAnsi="Times New Roman" w:cs="Times New Roman"/>
                <w:sz w:val="24"/>
                <w:szCs w:val="24"/>
              </w:rPr>
              <w:t xml:space="preserve">subsektor </w:t>
            </w:r>
            <w:r>
              <w:rPr>
                <w:rFonts w:ascii="Times New Roman" w:hAnsi="Times New Roman" w:cs="Times New Roman"/>
                <w:i/>
                <w:iCs/>
                <w:sz w:val="24"/>
                <w:szCs w:val="24"/>
              </w:rPr>
              <w:t>f</w:t>
            </w:r>
            <w:r w:rsidRPr="00FC3ACB">
              <w:rPr>
                <w:rFonts w:ascii="Times New Roman" w:hAnsi="Times New Roman" w:cs="Times New Roman"/>
                <w:i/>
                <w:iCs/>
                <w:sz w:val="24"/>
                <w:szCs w:val="24"/>
              </w:rPr>
              <w:t xml:space="preserve">ood and </w:t>
            </w:r>
            <w:r>
              <w:rPr>
                <w:rFonts w:ascii="Times New Roman" w:hAnsi="Times New Roman" w:cs="Times New Roman"/>
                <w:i/>
                <w:iCs/>
                <w:sz w:val="24"/>
                <w:szCs w:val="24"/>
              </w:rPr>
              <w:t>b</w:t>
            </w:r>
            <w:r w:rsidRPr="00FC3ACB">
              <w:rPr>
                <w:rFonts w:ascii="Times New Roman" w:hAnsi="Times New Roman" w:cs="Times New Roman"/>
                <w:i/>
                <w:iCs/>
                <w:sz w:val="24"/>
                <w:szCs w:val="24"/>
              </w:rPr>
              <w:t xml:space="preserve">everage </w:t>
            </w:r>
            <w:r w:rsidRPr="00FC3ACB">
              <w:rPr>
                <w:rFonts w:ascii="Times New Roman" w:hAnsi="Times New Roman" w:cs="Times New Roman"/>
                <w:sz w:val="24"/>
                <w:szCs w:val="24"/>
              </w:rPr>
              <w:t xml:space="preserve">yang terdaftar di Bursa Efek Indonesia periode </w:t>
            </w:r>
            <w:r>
              <w:rPr>
                <w:rFonts w:ascii="Times New Roman" w:hAnsi="Times New Roman" w:cs="Times New Roman"/>
                <w:sz w:val="24"/>
                <w:szCs w:val="24"/>
              </w:rPr>
              <w:t>2017-2020</w:t>
            </w:r>
          </w:p>
          <w:p w:rsidR="00792E0C" w:rsidRPr="008357BC" w:rsidRDefault="00792E0C" w:rsidP="00990485">
            <w:pPr>
              <w:pStyle w:val="ListParagraph"/>
              <w:ind w:left="173"/>
              <w:jc w:val="both"/>
              <w:rPr>
                <w:rFonts w:ascii="Times New Roman" w:hAnsi="Times New Roman" w:cs="Times New Roman"/>
                <w:sz w:val="24"/>
                <w:szCs w:val="24"/>
                <w:lang w:val="en-US"/>
              </w:rPr>
            </w:pPr>
          </w:p>
        </w:tc>
      </w:tr>
      <w:tr w:rsidR="00792E0C" w:rsidRPr="00C62B3F" w:rsidTr="00FA2CDB">
        <w:trPr>
          <w:jc w:val="center"/>
        </w:trPr>
        <w:tc>
          <w:tcPr>
            <w:tcW w:w="1443" w:type="dxa"/>
          </w:tcPr>
          <w:p w:rsidR="00792E0C" w:rsidRDefault="00792E0C" w:rsidP="00261C1E">
            <w:pPr>
              <w:pStyle w:val="ListParagraph"/>
              <w:ind w:left="0"/>
              <w:jc w:val="both"/>
              <w:rPr>
                <w:rStyle w:val="FootnoteReference"/>
                <w:rFonts w:ascii="Times New Roman" w:hAnsi="Times New Roman" w:cs="Times New Roman"/>
                <w:sz w:val="24"/>
                <w:szCs w:val="24"/>
                <w:lang w:val="en-US"/>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lang w:val="en-US"/>
              </w:rPr>
              <w:instrText>ADDIN CSL_CITATION {"citationItems":[{"id":"ITEM-1","itemData":{"DOI":"10.32815/ristansi.v4i1.1124","abstract":"Penelitian ini bertujuan untuk menguji pengaruh profitabilitas, likuiditas, dan struktur aktiva terhadap struktur modal pada perusahaan sektor industri barang konsumsi yang terdaftar di BEI periode 2019-2020. Profitabilitas dihitung dengan return on equity (ROE), likuiditas dihitung dengan current ratio (CR), struktur aktiva dan struktur modal dihitung dengan debt to equity ratio (DER). Objek penelitian adalah sektor industry barang konsumsi  yang terdaftar di Bursa Efek Indonesia  dengan sampel sebanyak 37 perusahaan yang diambil melalui purposife sampling. Pengujian hipotesis dalam penelitian ini dilakukan dengan menggunakan analisis regresi berganda. Hasil penelitian melalui uji t menunjukkan bahwa profitabilitas, likuiditas berpengaruh signifikan terhadap struktur modal, sedangkan struktur aktiva tidak berpengaruh signifikan terhadap struktur modal.","author":[{"dropping-particle":"","family":"Khotimah","given":"Chusnul","non-dropping-particle":"","parse-names":false,"suffix":""}],"container-title":"RISTANSI: Riset Akuntansi","id":"ITEM-1","issue":"1","issued":{"date-parts":[["2023"]]},"page":"111-124","title":"Pengaruh Profitabilitas, Likuiditas, Dan Struktur Aktiva Terhadap Struktur Modal Pada Perusahaan Sektor Industri Barang Konsumsi Yang Terdaftar Di Bei","type":"article-journal","volume":"4"},"uris":["http://www.mendeley.com/documents/?uuid=b820a91a-4ef1-4d0c-8e35-7b3dd03fe4fd"]}],"mendeley":{"formattedCitation":"(Khotimah, 2023)","manualFormatting":"Khotimah (2023)","plainTextFormattedCitation":"(Khotimah, 2023)","previouslyFormattedCitation":"(Khotimah, 2023)"},"properties":{"noteIndex":0},"schema":"https://github.com/citation-style-language/schema/raw/master/csl-citation.json"}</w:instrText>
            </w:r>
            <w:r>
              <w:rPr>
                <w:rFonts w:ascii="Times New Roman" w:hAnsi="Times New Roman" w:cs="Times New Roman"/>
                <w:sz w:val="24"/>
                <w:szCs w:val="24"/>
              </w:rPr>
              <w:fldChar w:fldCharType="separate"/>
            </w:r>
            <w:r w:rsidRPr="002A582F">
              <w:rPr>
                <w:rFonts w:ascii="Times New Roman" w:hAnsi="Times New Roman" w:cs="Times New Roman"/>
                <w:noProof/>
                <w:sz w:val="24"/>
                <w:szCs w:val="24"/>
                <w:lang w:val="en-US"/>
              </w:rPr>
              <w:t>Khotim</w:t>
            </w:r>
            <w:r>
              <w:rPr>
                <w:rFonts w:ascii="Times New Roman" w:hAnsi="Times New Roman" w:cs="Times New Roman"/>
                <w:noProof/>
                <w:sz w:val="24"/>
                <w:szCs w:val="24"/>
                <w:lang w:val="en-US"/>
              </w:rPr>
              <w:t>ah (</w:t>
            </w:r>
            <w:r w:rsidRPr="002A582F">
              <w:rPr>
                <w:rFonts w:ascii="Times New Roman" w:hAnsi="Times New Roman" w:cs="Times New Roman"/>
                <w:noProof/>
                <w:sz w:val="24"/>
                <w:szCs w:val="24"/>
                <w:lang w:val="en-US"/>
              </w:rPr>
              <w:t>2023)</w:t>
            </w:r>
            <w:r>
              <w:rPr>
                <w:rFonts w:ascii="Times New Roman" w:hAnsi="Times New Roman" w:cs="Times New Roman"/>
                <w:sz w:val="24"/>
                <w:szCs w:val="24"/>
              </w:rPr>
              <w:fldChar w:fldCharType="end"/>
            </w:r>
          </w:p>
        </w:tc>
        <w:tc>
          <w:tcPr>
            <w:tcW w:w="1558" w:type="dxa"/>
          </w:tcPr>
          <w:p w:rsidR="00792E0C" w:rsidRPr="000D0B67" w:rsidRDefault="00792E0C" w:rsidP="00261C1E">
            <w:pPr>
              <w:pStyle w:val="ListParagraph"/>
              <w:ind w:left="0"/>
              <w:jc w:val="both"/>
              <w:rPr>
                <w:rFonts w:ascii="Times New Roman" w:hAnsi="Times New Roman" w:cs="Times New Roman"/>
                <w:sz w:val="24"/>
                <w:szCs w:val="24"/>
                <w:lang w:val="en-GB"/>
              </w:rPr>
            </w:pPr>
            <w:r w:rsidRPr="00F70CBA">
              <w:rPr>
                <w:rFonts w:ascii="Times New Roman" w:hAnsi="Times New Roman" w:cs="Times New Roman"/>
                <w:sz w:val="24"/>
              </w:rPr>
              <w:t>Pengar</w:t>
            </w:r>
            <w:r>
              <w:rPr>
                <w:rFonts w:ascii="Times New Roman" w:hAnsi="Times New Roman" w:cs="Times New Roman"/>
                <w:sz w:val="24"/>
              </w:rPr>
              <w:t>uh Profitabilitas, Likuiditas, d</w:t>
            </w:r>
            <w:r w:rsidRPr="00F70CBA">
              <w:rPr>
                <w:rFonts w:ascii="Times New Roman" w:hAnsi="Times New Roman" w:cs="Times New Roman"/>
                <w:sz w:val="24"/>
              </w:rPr>
              <w:t>an Struktur Aktiva Terhadap Struktur Modal</w:t>
            </w:r>
            <w:r>
              <w:rPr>
                <w:rFonts w:ascii="Times New Roman" w:hAnsi="Times New Roman" w:cs="Times New Roman"/>
                <w:sz w:val="24"/>
                <w:lang w:val="en-GB"/>
              </w:rPr>
              <w:t>.</w:t>
            </w:r>
          </w:p>
        </w:tc>
        <w:tc>
          <w:tcPr>
            <w:tcW w:w="1268" w:type="dxa"/>
          </w:tcPr>
          <w:p w:rsidR="00792E0C" w:rsidRPr="002D241D" w:rsidRDefault="002D241D" w:rsidP="00261C1E">
            <w:pPr>
              <w:pStyle w:val="ListParagraph"/>
              <w:ind w:left="0"/>
              <w:jc w:val="both"/>
              <w:rPr>
                <w:rFonts w:ascii="Times New Roman" w:hAnsi="Times New Roman" w:cs="Times New Roman"/>
                <w:bCs/>
                <w:sz w:val="24"/>
                <w:szCs w:val="24"/>
                <w:lang w:val="nl-NL"/>
              </w:rPr>
            </w:pPr>
            <w:r w:rsidRPr="002D241D">
              <w:rPr>
                <w:rFonts w:ascii="Times New Roman" w:hAnsi="Times New Roman" w:cs="Times New Roman"/>
                <w:bCs/>
                <w:sz w:val="24"/>
                <w:szCs w:val="24"/>
                <w:lang w:val="nl-NL"/>
              </w:rPr>
              <w:t>R</w:t>
            </w:r>
            <w:r>
              <w:rPr>
                <w:rFonts w:ascii="Times New Roman" w:hAnsi="Times New Roman" w:cs="Times New Roman"/>
                <w:bCs/>
                <w:sz w:val="24"/>
                <w:szCs w:val="24"/>
                <w:lang w:val="nl-NL"/>
              </w:rPr>
              <w:t>egresi Linier B</w:t>
            </w:r>
            <w:r w:rsidRPr="002D241D">
              <w:rPr>
                <w:rFonts w:ascii="Times New Roman" w:hAnsi="Times New Roman" w:cs="Times New Roman"/>
                <w:bCs/>
                <w:sz w:val="24"/>
                <w:szCs w:val="24"/>
                <w:lang w:val="nl-NL"/>
              </w:rPr>
              <w:t>erganda</w:t>
            </w:r>
          </w:p>
        </w:tc>
        <w:tc>
          <w:tcPr>
            <w:tcW w:w="3664" w:type="dxa"/>
          </w:tcPr>
          <w:p w:rsidR="00792E0C" w:rsidRPr="002862F2" w:rsidRDefault="00792E0C" w:rsidP="00261C1E">
            <w:pPr>
              <w:pStyle w:val="ListParagraph"/>
              <w:ind w:left="0"/>
              <w:jc w:val="both"/>
              <w:rPr>
                <w:rFonts w:ascii="Times New Roman" w:hAnsi="Times New Roman" w:cs="Times New Roman"/>
                <w:b/>
                <w:bCs/>
                <w:sz w:val="24"/>
                <w:szCs w:val="24"/>
                <w:lang w:val="nl-NL"/>
              </w:rPr>
            </w:pPr>
            <w:r w:rsidRPr="002862F2">
              <w:rPr>
                <w:rFonts w:ascii="Times New Roman" w:hAnsi="Times New Roman" w:cs="Times New Roman"/>
                <w:b/>
                <w:bCs/>
                <w:sz w:val="24"/>
                <w:szCs w:val="24"/>
                <w:lang w:val="nl-NL"/>
              </w:rPr>
              <w:t>Persamaan :</w:t>
            </w:r>
          </w:p>
          <w:p w:rsidR="00792E0C" w:rsidRDefault="00792E0C" w:rsidP="00261C1E">
            <w:pPr>
              <w:pStyle w:val="ListParagraph"/>
              <w:ind w:left="0"/>
              <w:jc w:val="both"/>
              <w:rPr>
                <w:rFonts w:ascii="Times New Roman" w:hAnsi="Times New Roman" w:cs="Times New Roman"/>
                <w:sz w:val="24"/>
                <w:szCs w:val="24"/>
                <w:lang w:val="nl-NL"/>
              </w:rPr>
            </w:pPr>
            <w:r w:rsidRPr="00C62B3F">
              <w:rPr>
                <w:rFonts w:ascii="Times New Roman" w:hAnsi="Times New Roman" w:cs="Times New Roman"/>
                <w:sz w:val="24"/>
                <w:szCs w:val="24"/>
                <w:lang w:val="nl-NL"/>
              </w:rPr>
              <w:t xml:space="preserve">Terdapat variabel </w:t>
            </w:r>
            <w:r w:rsidR="00E10D24">
              <w:rPr>
                <w:rFonts w:ascii="Times New Roman" w:hAnsi="Times New Roman" w:cs="Times New Roman"/>
                <w:sz w:val="24"/>
                <w:szCs w:val="24"/>
                <w:lang w:val="nl-NL"/>
              </w:rPr>
              <w:t>independen</w:t>
            </w:r>
            <w:r w:rsidRPr="00C62B3F">
              <w:rPr>
                <w:rFonts w:ascii="Times New Roman" w:hAnsi="Times New Roman" w:cs="Times New Roman"/>
                <w:sz w:val="24"/>
                <w:szCs w:val="24"/>
                <w:lang w:val="nl-NL"/>
              </w:rPr>
              <w:t xml:space="preserve"> yang sama yaitu </w:t>
            </w:r>
            <w:r>
              <w:rPr>
                <w:rFonts w:ascii="Times New Roman" w:hAnsi="Times New Roman" w:cs="Times New Roman"/>
                <w:sz w:val="24"/>
              </w:rPr>
              <w:t>profitabilitas, likuiditas</w:t>
            </w:r>
            <w:r w:rsidR="00E10D24">
              <w:rPr>
                <w:rFonts w:ascii="Times New Roman" w:hAnsi="Times New Roman" w:cs="Times New Roman"/>
                <w:sz w:val="24"/>
              </w:rPr>
              <w:t>, dan struktur aktiva, s</w:t>
            </w:r>
            <w:r>
              <w:rPr>
                <w:rFonts w:ascii="Times New Roman" w:hAnsi="Times New Roman" w:cs="Times New Roman"/>
                <w:sz w:val="24"/>
                <w:lang w:val="en-GB"/>
              </w:rPr>
              <w:t xml:space="preserve">edangkan </w:t>
            </w:r>
            <w:r w:rsidRPr="00C62B3F">
              <w:rPr>
                <w:rFonts w:ascii="Times New Roman" w:hAnsi="Times New Roman" w:cs="Times New Roman"/>
                <w:sz w:val="24"/>
                <w:szCs w:val="24"/>
                <w:lang w:val="nl-NL"/>
              </w:rPr>
              <w:t>variabel de</w:t>
            </w:r>
            <w:r>
              <w:rPr>
                <w:rFonts w:ascii="Times New Roman" w:hAnsi="Times New Roman" w:cs="Times New Roman"/>
                <w:sz w:val="24"/>
                <w:szCs w:val="24"/>
                <w:lang w:val="nl-NL"/>
              </w:rPr>
              <w:t>penden yang sama yaitu struktur modal.</w:t>
            </w:r>
          </w:p>
          <w:p w:rsidR="00792E0C" w:rsidRDefault="00792E0C" w:rsidP="00261C1E">
            <w:pPr>
              <w:pStyle w:val="ListParagraph"/>
              <w:ind w:left="0"/>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Perbedaan :</w:t>
            </w:r>
          </w:p>
          <w:p w:rsidR="00792E0C" w:rsidRDefault="002D241D" w:rsidP="0068490B">
            <w:pPr>
              <w:pStyle w:val="ListParagraph"/>
              <w:numPr>
                <w:ilvl w:val="0"/>
                <w:numId w:val="8"/>
              </w:numPr>
              <w:ind w:left="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w:t>
            </w:r>
            <w:r w:rsidR="00792E0C">
              <w:rPr>
                <w:rFonts w:ascii="Times New Roman" w:hAnsi="Times New Roman" w:cs="Times New Roman"/>
                <w:sz w:val="24"/>
                <w:szCs w:val="24"/>
                <w:lang w:val="en-US"/>
              </w:rPr>
              <w:t xml:space="preserve">menambahkan variabel pertumbuhan penjualan sebagai variabel </w:t>
            </w:r>
            <w:r w:rsidR="00E10D24">
              <w:rPr>
                <w:rFonts w:ascii="Times New Roman" w:hAnsi="Times New Roman" w:cs="Times New Roman"/>
                <w:sz w:val="24"/>
                <w:szCs w:val="24"/>
                <w:lang w:val="en-US"/>
              </w:rPr>
              <w:t>independen</w:t>
            </w:r>
            <w:r w:rsidR="00792E0C" w:rsidRPr="008357BC">
              <w:rPr>
                <w:rFonts w:ascii="Times New Roman" w:hAnsi="Times New Roman" w:cs="Times New Roman"/>
                <w:sz w:val="24"/>
                <w:szCs w:val="24"/>
                <w:lang w:val="en-US"/>
              </w:rPr>
              <w:t xml:space="preserve"> </w:t>
            </w:r>
          </w:p>
          <w:p w:rsidR="00792E0C" w:rsidRPr="00D15E2C" w:rsidRDefault="00792E0C" w:rsidP="0068490B">
            <w:pPr>
              <w:pStyle w:val="ListParagraph"/>
              <w:numPr>
                <w:ilvl w:val="0"/>
                <w:numId w:val="8"/>
              </w:numPr>
              <w:ind w:left="317"/>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Peneliti menggunakan objek </w:t>
            </w:r>
            <w:r w:rsidRPr="00FC3ACB">
              <w:rPr>
                <w:rFonts w:ascii="Times New Roman" w:hAnsi="Times New Roman" w:cs="Times New Roman"/>
                <w:sz w:val="24"/>
                <w:szCs w:val="24"/>
              </w:rPr>
              <w:t xml:space="preserve">perusahaan </w:t>
            </w:r>
            <w:r w:rsidRPr="00C575C4">
              <w:rPr>
                <w:rFonts w:ascii="Times New Roman" w:hAnsi="Times New Roman" w:cs="Times New Roman"/>
                <w:sz w:val="24"/>
              </w:rPr>
              <w:t xml:space="preserve">sektor industri barang konsumsi </w:t>
            </w:r>
            <w:r>
              <w:t xml:space="preserve"> </w:t>
            </w:r>
            <w:r w:rsidRPr="00FC3ACB">
              <w:rPr>
                <w:rFonts w:ascii="Times New Roman" w:hAnsi="Times New Roman" w:cs="Times New Roman"/>
                <w:sz w:val="24"/>
                <w:szCs w:val="24"/>
              </w:rPr>
              <w:t xml:space="preserve">yang terdaftar di Bursa Efek Indonesia periode </w:t>
            </w:r>
            <w:r>
              <w:rPr>
                <w:rFonts w:ascii="Times New Roman" w:hAnsi="Times New Roman" w:cs="Times New Roman"/>
                <w:sz w:val="24"/>
                <w:szCs w:val="24"/>
              </w:rPr>
              <w:t>2019-2020</w:t>
            </w:r>
            <w:r w:rsidRPr="00FC3ACB">
              <w:rPr>
                <w:rFonts w:ascii="Times New Roman" w:hAnsi="Times New Roman" w:cs="Times New Roman"/>
                <w:sz w:val="24"/>
                <w:szCs w:val="24"/>
              </w:rPr>
              <w:t>.</w:t>
            </w:r>
          </w:p>
        </w:tc>
      </w:tr>
      <w:tr w:rsidR="00792E0C" w:rsidRPr="00C62B3F" w:rsidTr="00FA2CDB">
        <w:trPr>
          <w:jc w:val="center"/>
        </w:trPr>
        <w:tc>
          <w:tcPr>
            <w:tcW w:w="1443" w:type="dxa"/>
          </w:tcPr>
          <w:p w:rsidR="00792E0C" w:rsidRDefault="00792E0C" w:rsidP="00261C1E">
            <w:pPr>
              <w:pStyle w:val="ListParagraph"/>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aims to determine the influence of asset structure, profitability, growth opportunity, dividend policy, firm size on capital structures in LQ45 companies listed on the Indonesia Stock Exchange in 2015-2020. This study uses secondary data that can be accessed through the Indonesia Stock Exchange website (www.idx.co.id). The population of the study consisted of 45 companies and the sampling method was carried out by purposive sampling method. The results of this study show that asset structure has a significant negative effect on capital structure, profitability has a significant positive effect on capital structure, growth opportunity has no significant negative effect (no effect) on capital structure, dividend policy has no negative effect (no effect) on capital structure, firm size has no negative effect (no effect) on capital structure. asset structure, profitability, growth opportunity, dividend policy, and firm size have a significant effect on the capital structure of LQ45 companies listed on the Stock Exchange (Period 2015-2020).","author":[{"dropping-particle":"","family":"Sinaga","given":"Margaretha Marini","non-dropping-particle":"","parse-names":false,"suffix":""},{"dropping-particle":"","family":"Simanjutak","given":"Arthur","non-dropping-particle":"","parse-names":false,"suffix":""},{"dropping-particle":"","family":"Ginting","given":"Mitha Christina","non-dropping-particle":"","parse-names":false,"suffix":""},{"dropping-particle":"","family":"Rumapea","given":"Melanthon","non-dropping-particle":"","parse-names":false,"suffix":""}],"container-title":"Jurnal Manajemen","id":"ITEM-1","issue":"1","issued":{"date-parts":[["2022"]]},"page":"71-88","title":"Pengaruh Struktur Aset, Profitabilitas, Growth Opportunity, Kebijkaan Dividen, dan Firm Size Terhadap Struktur Modal (Studi Kasus Pada Perusahaan LQ45 Yang Terdaftar Di Bursa Efek Indonesia Tahun 2015-2020)","type":"article-journal","volume":"8"},"uris":["http://www.mendeley.com/documents/?uuid=0ad2c07b-6d3a-45cc-872c-bf0b560a42d6"]}],"mendeley":{"formattedCitation":"(Sinaga et al., 2022)","manualFormatting":"Sinaga et al. (2022)","plainTextFormattedCitation":"(Sinaga et al., 2022)","previouslyFormattedCitation":"(Sinaga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Sinaga et al.</w:t>
            </w:r>
            <w:r w:rsidRPr="00D15E2C">
              <w:rPr>
                <w:rFonts w:ascii="Times New Roman" w:hAnsi="Times New Roman" w:cs="Times New Roman"/>
                <w:noProof/>
                <w:sz w:val="24"/>
                <w:szCs w:val="24"/>
              </w:rPr>
              <w:t xml:space="preserve"> </w:t>
            </w:r>
            <w:r>
              <w:rPr>
                <w:rFonts w:ascii="Times New Roman" w:hAnsi="Times New Roman" w:cs="Times New Roman"/>
                <w:noProof/>
                <w:sz w:val="24"/>
                <w:szCs w:val="24"/>
                <w:lang w:val="en-GB"/>
              </w:rPr>
              <w:t>(</w:t>
            </w:r>
            <w:r w:rsidRPr="00D15E2C">
              <w:rPr>
                <w:rFonts w:ascii="Times New Roman" w:hAnsi="Times New Roman" w:cs="Times New Roman"/>
                <w:noProof/>
                <w:sz w:val="24"/>
                <w:szCs w:val="24"/>
              </w:rPr>
              <w:t>2022)</w:t>
            </w:r>
            <w:r>
              <w:rPr>
                <w:rFonts w:ascii="Times New Roman" w:hAnsi="Times New Roman" w:cs="Times New Roman"/>
                <w:sz w:val="24"/>
                <w:szCs w:val="24"/>
              </w:rPr>
              <w:fldChar w:fldCharType="end"/>
            </w:r>
          </w:p>
        </w:tc>
        <w:tc>
          <w:tcPr>
            <w:tcW w:w="1558" w:type="dxa"/>
          </w:tcPr>
          <w:p w:rsidR="00792E0C" w:rsidRPr="00F70CBA" w:rsidRDefault="00792E0C" w:rsidP="00261C1E">
            <w:pPr>
              <w:pStyle w:val="ListParagraph"/>
              <w:ind w:left="0"/>
              <w:jc w:val="both"/>
              <w:rPr>
                <w:rFonts w:ascii="Times New Roman" w:hAnsi="Times New Roman" w:cs="Times New Roman"/>
                <w:sz w:val="24"/>
              </w:rPr>
            </w:pPr>
            <w:r w:rsidRPr="00D03ACF">
              <w:rPr>
                <w:rFonts w:ascii="Times New Roman" w:hAnsi="Times New Roman" w:cs="Times New Roman"/>
                <w:sz w:val="24"/>
              </w:rPr>
              <w:t xml:space="preserve">Pengaruh Struktur Aset, Profitabilitas, </w:t>
            </w:r>
            <w:r w:rsidRPr="00D03ACF">
              <w:rPr>
                <w:rFonts w:ascii="Times New Roman" w:hAnsi="Times New Roman" w:cs="Times New Roman"/>
                <w:i/>
                <w:sz w:val="24"/>
              </w:rPr>
              <w:t>Growth Opportunity</w:t>
            </w:r>
            <w:r w:rsidRPr="00D03ACF">
              <w:rPr>
                <w:rFonts w:ascii="Times New Roman" w:hAnsi="Times New Roman" w:cs="Times New Roman"/>
                <w:sz w:val="24"/>
              </w:rPr>
              <w:t xml:space="preserve">, Kebijakan Dividen, dan </w:t>
            </w:r>
            <w:r w:rsidRPr="00D03ACF">
              <w:rPr>
                <w:rFonts w:ascii="Times New Roman" w:hAnsi="Times New Roman" w:cs="Times New Roman"/>
                <w:i/>
                <w:sz w:val="24"/>
              </w:rPr>
              <w:t>Firm Size</w:t>
            </w:r>
            <w:r>
              <w:rPr>
                <w:rFonts w:ascii="Times New Roman" w:hAnsi="Times New Roman" w:cs="Times New Roman"/>
                <w:sz w:val="24"/>
              </w:rPr>
              <w:t xml:space="preserve"> T</w:t>
            </w:r>
            <w:r w:rsidRPr="00D03ACF">
              <w:rPr>
                <w:rFonts w:ascii="Times New Roman" w:hAnsi="Times New Roman" w:cs="Times New Roman"/>
                <w:sz w:val="24"/>
              </w:rPr>
              <w:t>erhadap Struktur Modal</w:t>
            </w:r>
          </w:p>
        </w:tc>
        <w:tc>
          <w:tcPr>
            <w:tcW w:w="1268" w:type="dxa"/>
          </w:tcPr>
          <w:p w:rsidR="00792E0C" w:rsidRPr="002D241D" w:rsidRDefault="002D241D" w:rsidP="00261C1E">
            <w:pPr>
              <w:pStyle w:val="ListParagraph"/>
              <w:ind w:left="0"/>
              <w:jc w:val="both"/>
              <w:rPr>
                <w:rFonts w:ascii="Times New Roman" w:hAnsi="Times New Roman" w:cs="Times New Roman"/>
                <w:bCs/>
                <w:sz w:val="24"/>
                <w:szCs w:val="24"/>
                <w:lang w:val="nl-NL"/>
              </w:rPr>
            </w:pPr>
            <w:r>
              <w:rPr>
                <w:rFonts w:ascii="Times New Roman" w:hAnsi="Times New Roman" w:cs="Times New Roman"/>
                <w:bCs/>
                <w:sz w:val="24"/>
                <w:szCs w:val="24"/>
                <w:lang w:val="nl-NL"/>
              </w:rPr>
              <w:t>Regresi Linier Berganda</w:t>
            </w:r>
          </w:p>
        </w:tc>
        <w:tc>
          <w:tcPr>
            <w:tcW w:w="3664" w:type="dxa"/>
          </w:tcPr>
          <w:p w:rsidR="00792E0C" w:rsidRDefault="00792E0C" w:rsidP="00261C1E">
            <w:pPr>
              <w:pStyle w:val="ListParagraph"/>
              <w:ind w:left="0"/>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Persamaan:</w:t>
            </w:r>
          </w:p>
          <w:p w:rsidR="00792E0C" w:rsidRDefault="00792E0C" w:rsidP="00261C1E">
            <w:pPr>
              <w:pStyle w:val="ListParagraph"/>
              <w:ind w:left="0"/>
              <w:jc w:val="both"/>
              <w:rPr>
                <w:rFonts w:ascii="Times New Roman" w:hAnsi="Times New Roman" w:cs="Times New Roman"/>
                <w:sz w:val="24"/>
                <w:szCs w:val="24"/>
                <w:lang w:val="nl-NL"/>
              </w:rPr>
            </w:pPr>
            <w:r w:rsidRPr="00C62B3F">
              <w:rPr>
                <w:rFonts w:ascii="Times New Roman" w:hAnsi="Times New Roman" w:cs="Times New Roman"/>
                <w:sz w:val="24"/>
                <w:szCs w:val="24"/>
                <w:lang w:val="nl-NL"/>
              </w:rPr>
              <w:t xml:space="preserve">Terdapat variabel </w:t>
            </w:r>
            <w:r w:rsidR="00E10D24">
              <w:rPr>
                <w:rFonts w:ascii="Times New Roman" w:hAnsi="Times New Roman" w:cs="Times New Roman"/>
                <w:sz w:val="24"/>
                <w:szCs w:val="24"/>
                <w:lang w:val="nl-NL"/>
              </w:rPr>
              <w:t>independen</w:t>
            </w:r>
            <w:r w:rsidRPr="00C62B3F">
              <w:rPr>
                <w:rFonts w:ascii="Times New Roman" w:hAnsi="Times New Roman" w:cs="Times New Roman"/>
                <w:sz w:val="24"/>
                <w:szCs w:val="24"/>
                <w:lang w:val="nl-NL"/>
              </w:rPr>
              <w:t xml:space="preserve"> yang sama yaitu </w:t>
            </w:r>
            <w:r>
              <w:rPr>
                <w:rFonts w:ascii="Times New Roman" w:hAnsi="Times New Roman" w:cs="Times New Roman"/>
                <w:sz w:val="24"/>
              </w:rPr>
              <w:t>struktur aset</w:t>
            </w:r>
            <w:r>
              <w:rPr>
                <w:rFonts w:ascii="Times New Roman" w:hAnsi="Times New Roman" w:cs="Times New Roman"/>
                <w:sz w:val="24"/>
                <w:lang w:val="en-GB"/>
              </w:rPr>
              <w:t xml:space="preserve"> dan profitabilitas</w:t>
            </w:r>
            <w:r w:rsidR="00E10D24">
              <w:rPr>
                <w:rFonts w:ascii="Times New Roman" w:hAnsi="Times New Roman" w:cs="Times New Roman"/>
                <w:sz w:val="24"/>
              </w:rPr>
              <w:t>, s</w:t>
            </w:r>
            <w:r>
              <w:rPr>
                <w:rFonts w:ascii="Times New Roman" w:hAnsi="Times New Roman" w:cs="Times New Roman"/>
                <w:sz w:val="24"/>
              </w:rPr>
              <w:t xml:space="preserve">edangkan </w:t>
            </w:r>
            <w:r w:rsidRPr="00C62B3F">
              <w:rPr>
                <w:rFonts w:ascii="Times New Roman" w:hAnsi="Times New Roman" w:cs="Times New Roman"/>
                <w:sz w:val="24"/>
                <w:szCs w:val="24"/>
                <w:lang w:val="nl-NL"/>
              </w:rPr>
              <w:t>variabel de</w:t>
            </w:r>
            <w:r>
              <w:rPr>
                <w:rFonts w:ascii="Times New Roman" w:hAnsi="Times New Roman" w:cs="Times New Roman"/>
                <w:sz w:val="24"/>
                <w:szCs w:val="24"/>
                <w:lang w:val="nl-NL"/>
              </w:rPr>
              <w:t>penden yang sama yaitu struktur modal.</w:t>
            </w:r>
          </w:p>
          <w:p w:rsidR="00792E0C" w:rsidRDefault="00792E0C" w:rsidP="00261C1E">
            <w:pPr>
              <w:pStyle w:val="ListParagraph"/>
              <w:ind w:left="0"/>
              <w:jc w:val="both"/>
              <w:rPr>
                <w:rFonts w:ascii="Times New Roman" w:hAnsi="Times New Roman" w:cs="Times New Roman"/>
                <w:b/>
                <w:sz w:val="24"/>
                <w:szCs w:val="24"/>
                <w:lang w:val="nl-NL"/>
              </w:rPr>
            </w:pPr>
            <w:r w:rsidRPr="009840E2">
              <w:rPr>
                <w:rFonts w:ascii="Times New Roman" w:hAnsi="Times New Roman" w:cs="Times New Roman"/>
                <w:b/>
                <w:sz w:val="24"/>
                <w:szCs w:val="24"/>
                <w:lang w:val="nl-NL"/>
              </w:rPr>
              <w:t>Perbedaan</w:t>
            </w:r>
            <w:r>
              <w:rPr>
                <w:rFonts w:ascii="Times New Roman" w:hAnsi="Times New Roman" w:cs="Times New Roman"/>
                <w:b/>
                <w:sz w:val="24"/>
                <w:szCs w:val="24"/>
                <w:lang w:val="nl-NL"/>
              </w:rPr>
              <w:t>:</w:t>
            </w:r>
          </w:p>
          <w:p w:rsidR="00792E0C" w:rsidRDefault="00792E0C" w:rsidP="0068490B">
            <w:pPr>
              <w:pStyle w:val="ListParagraph"/>
              <w:numPr>
                <w:ilvl w:val="0"/>
                <w:numId w:val="9"/>
              </w:numPr>
              <w:ind w:left="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menambahkan variabel pertumbuhan penjualan sebagai variabel </w:t>
            </w:r>
            <w:r w:rsidR="00E10D24">
              <w:rPr>
                <w:rFonts w:ascii="Times New Roman" w:hAnsi="Times New Roman" w:cs="Times New Roman"/>
                <w:sz w:val="24"/>
                <w:szCs w:val="24"/>
                <w:lang w:val="en-US"/>
              </w:rPr>
              <w:t>independen</w:t>
            </w:r>
            <w:r w:rsidRPr="008357BC">
              <w:rPr>
                <w:rFonts w:ascii="Times New Roman" w:hAnsi="Times New Roman" w:cs="Times New Roman"/>
                <w:sz w:val="24"/>
                <w:szCs w:val="24"/>
                <w:lang w:val="en-US"/>
              </w:rPr>
              <w:t xml:space="preserve"> </w:t>
            </w:r>
          </w:p>
          <w:p w:rsidR="00792E0C" w:rsidRPr="00127FE4" w:rsidRDefault="00792E0C" w:rsidP="0068490B">
            <w:pPr>
              <w:pStyle w:val="ListParagraph"/>
              <w:numPr>
                <w:ilvl w:val="0"/>
                <w:numId w:val="9"/>
              </w:numPr>
              <w:ind w:left="317"/>
              <w:jc w:val="both"/>
              <w:rPr>
                <w:rFonts w:ascii="Times New Roman" w:hAnsi="Times New Roman" w:cs="Times New Roman"/>
                <w:sz w:val="24"/>
                <w:szCs w:val="24"/>
                <w:lang w:val="en-US"/>
              </w:rPr>
            </w:pPr>
            <w:r>
              <w:rPr>
                <w:rFonts w:ascii="Times New Roman" w:hAnsi="Times New Roman" w:cs="Times New Roman"/>
                <w:sz w:val="24"/>
                <w:szCs w:val="24"/>
                <w:lang w:val="nl-NL"/>
              </w:rPr>
              <w:t xml:space="preserve">Terdapat variabel independen yang berbeda yaitu </w:t>
            </w:r>
            <w:r w:rsidRPr="00D03ACF">
              <w:rPr>
                <w:rFonts w:ascii="Times New Roman" w:hAnsi="Times New Roman" w:cs="Times New Roman"/>
                <w:i/>
                <w:sz w:val="24"/>
              </w:rPr>
              <w:t>growth opportunity</w:t>
            </w:r>
            <w:r w:rsidRPr="00D03ACF">
              <w:rPr>
                <w:rFonts w:ascii="Times New Roman" w:hAnsi="Times New Roman" w:cs="Times New Roman"/>
                <w:sz w:val="24"/>
              </w:rPr>
              <w:t xml:space="preserve">, kebijakan dividen, dan </w:t>
            </w:r>
            <w:r w:rsidRPr="00D03ACF">
              <w:rPr>
                <w:rFonts w:ascii="Times New Roman" w:hAnsi="Times New Roman" w:cs="Times New Roman"/>
                <w:i/>
                <w:sz w:val="24"/>
              </w:rPr>
              <w:t>firm size</w:t>
            </w:r>
          </w:p>
          <w:p w:rsidR="00792E0C" w:rsidRPr="00127FE4" w:rsidRDefault="00792E0C" w:rsidP="0068490B">
            <w:pPr>
              <w:pStyle w:val="ListParagraph"/>
              <w:numPr>
                <w:ilvl w:val="0"/>
                <w:numId w:val="9"/>
              </w:numPr>
              <w:ind w:left="317"/>
              <w:jc w:val="both"/>
              <w:rPr>
                <w:rFonts w:ascii="Times New Roman" w:hAnsi="Times New Roman" w:cs="Times New Roman"/>
                <w:sz w:val="24"/>
                <w:szCs w:val="24"/>
                <w:lang w:val="en-US"/>
              </w:rPr>
            </w:pPr>
            <w:r w:rsidRPr="00127FE4">
              <w:rPr>
                <w:rFonts w:ascii="Times New Roman" w:hAnsi="Times New Roman" w:cs="Times New Roman"/>
                <w:sz w:val="24"/>
                <w:szCs w:val="24"/>
                <w:lang w:val="en-GB"/>
              </w:rPr>
              <w:t xml:space="preserve">Peneliti menggunakan objek </w:t>
            </w:r>
            <w:r w:rsidRPr="00127FE4">
              <w:rPr>
                <w:rFonts w:ascii="Times New Roman" w:hAnsi="Times New Roman" w:cs="Times New Roman"/>
                <w:sz w:val="24"/>
                <w:szCs w:val="24"/>
              </w:rPr>
              <w:t xml:space="preserve">perusahaan </w:t>
            </w:r>
            <w:r w:rsidRPr="00127FE4">
              <w:rPr>
                <w:rFonts w:ascii="Times New Roman" w:hAnsi="Times New Roman" w:cs="Times New Roman"/>
                <w:sz w:val="24"/>
              </w:rPr>
              <w:t xml:space="preserve">LQ45 </w:t>
            </w:r>
            <w:r w:rsidRPr="00127FE4">
              <w:t xml:space="preserve"> </w:t>
            </w:r>
            <w:r w:rsidRPr="00127FE4">
              <w:rPr>
                <w:rFonts w:ascii="Times New Roman" w:hAnsi="Times New Roman" w:cs="Times New Roman"/>
                <w:sz w:val="24"/>
                <w:szCs w:val="24"/>
              </w:rPr>
              <w:t>yang terdaftar di Bursa Efek Indonesia periode 2015-2020</w:t>
            </w:r>
          </w:p>
          <w:p w:rsidR="00792E0C" w:rsidRPr="002862F2" w:rsidRDefault="00792E0C" w:rsidP="00261C1E">
            <w:pPr>
              <w:pStyle w:val="ListParagraph"/>
              <w:ind w:left="0"/>
              <w:jc w:val="both"/>
              <w:rPr>
                <w:rFonts w:ascii="Times New Roman" w:hAnsi="Times New Roman" w:cs="Times New Roman"/>
                <w:b/>
                <w:bCs/>
                <w:sz w:val="24"/>
                <w:szCs w:val="24"/>
                <w:lang w:val="nl-NL"/>
              </w:rPr>
            </w:pPr>
          </w:p>
        </w:tc>
      </w:tr>
      <w:tr w:rsidR="00792E0C" w:rsidRPr="00C62B3F" w:rsidTr="00FA2CDB">
        <w:trPr>
          <w:jc w:val="center"/>
        </w:trPr>
        <w:tc>
          <w:tcPr>
            <w:tcW w:w="1443" w:type="dxa"/>
          </w:tcPr>
          <w:p w:rsidR="00792E0C" w:rsidRDefault="00792E0C" w:rsidP="00261C1E">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{"citationItems":[{"id":"ITEM-1","itemData":{"DOI":"10.37641/jimkes.v11i1.1702","ISSN":"2337-7860","abstract":"Penelitian ini bertujuan untuk mengetahui dan menganalisis pengaruh likuiditas, profitabilitas, dan pertumbuhan penjualan terhadap struktur modal pada perusahaan makanan dan minuman yang terdaftar di bursa efek indonesia periode 2018 – 2021. Metode peneilitian yang digunakan adalah kuantitatif asosiatif. Populasi dalam penelitian ini sebanyak 21 perusahaan makanan dan minuman yang terdaftar di Bursa Efek Indonesia periode 2018-2021. Sampel yang digunakan dalam penelitian ini berjumlah 21 perusahaan dengan menggunakan metode sensus/sampling total. Teknik pengumpulan data menggunakan metode dokumentasi dengan data yang digunakan merupakan data sekunder yang diperoleh dari website Bursa Efek Indonesia dan website perusahaan. Teknik analisis yang digunakan adalah regresi linier berganda dengan menggunakan SPSS 25. Hasil penelitian menunjukkan bahwa: (1) likuiditas, profitabilitas, dan pertumbuhan penjualan secara bersama-sama berpengaruh positif terhadap struktur modal, (2) likuiditas berpengaruh negatif terhadap struktur modal, (3) profitabilitas berpengaruh negative terhadap struktur modal, (4) pertumbuhan penjualan tidak berpengaruh terhadap struktur modal. Kata kunci: Likuiditas; profitabilitas; pertumbuhan penjualan, struktur modal","author":[{"dropping-particle":"","family":"Nursyahbani","given":"Lidya","non-dropping-particle":"","parse-names":false,"suffix":""},{"dropping-particle":"","family":"Sukarno","given":"Agus","non-dropping-particle":"","parse-names":false,"suffix":""}],"container-title":"Jurnal Ilmiah Manajemen Kesatuan","id":"ITEM-1","issue":"1","issued":{"date-parts":[["2023"]]},"page":"103-110","title":"Pengaruh Likuiditas, Profitabilitas, dan Pertumbuhan Penjualan Terhadap Struktur Modal Studi Pada Perusahaan Makanan dan Minuman yang Terdaftar di Bursa Efek Indonesia Periode 2018-2021","type":"article-journal","volume":"11"},"uris":["http://www.mendeley.com/documents/?uuid=5ea0ac72-51e9-4674-a15a-5393d5b6cc69"]}],"mendeley":{"formattedCitation":"(Nursyahbani &amp; Sukarno, 2023)","manualFormatting":"Nursyahbani &amp; Sukarno (2023)","plainTextFormattedCitation":"(Nursyahbani &amp; Sukarno, 2023)","previouslyFormattedCitation":"(Nursyahbani &amp; Sukarno,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Nursyahbani &amp; Sukarno </w:t>
            </w:r>
            <w:r>
              <w:rPr>
                <w:rFonts w:ascii="Times New Roman" w:hAnsi="Times New Roman" w:cs="Times New Roman"/>
                <w:noProof/>
                <w:sz w:val="24"/>
                <w:szCs w:val="24"/>
                <w:lang w:val="en-GB"/>
              </w:rPr>
              <w:t>(</w:t>
            </w:r>
            <w:r w:rsidRPr="009840E2">
              <w:rPr>
                <w:rFonts w:ascii="Times New Roman" w:hAnsi="Times New Roman" w:cs="Times New Roman"/>
                <w:noProof/>
                <w:sz w:val="24"/>
                <w:szCs w:val="24"/>
              </w:rPr>
              <w:t>2023)</w:t>
            </w:r>
            <w:r>
              <w:rPr>
                <w:rFonts w:ascii="Times New Roman" w:hAnsi="Times New Roman" w:cs="Times New Roman"/>
                <w:sz w:val="24"/>
                <w:szCs w:val="24"/>
              </w:rPr>
              <w:fldChar w:fldCharType="end"/>
            </w:r>
          </w:p>
        </w:tc>
        <w:tc>
          <w:tcPr>
            <w:tcW w:w="1558" w:type="dxa"/>
          </w:tcPr>
          <w:p w:rsidR="00792E0C" w:rsidRPr="00D03ACF" w:rsidRDefault="00792E0C" w:rsidP="00261C1E">
            <w:pPr>
              <w:pStyle w:val="ListParagraph"/>
              <w:ind w:left="0"/>
              <w:jc w:val="both"/>
              <w:rPr>
                <w:rFonts w:ascii="Times New Roman" w:hAnsi="Times New Roman" w:cs="Times New Roman"/>
                <w:sz w:val="24"/>
              </w:rPr>
            </w:pPr>
            <w:r w:rsidRPr="0037693F">
              <w:rPr>
                <w:rFonts w:ascii="Times New Roman" w:hAnsi="Times New Roman" w:cs="Times New Roman"/>
                <w:sz w:val="24"/>
              </w:rPr>
              <w:t>Pengaruh Likuiditas, Profitabilitas, dan Pertumbuhan Penjualan Terhadap Struktur Modal</w:t>
            </w:r>
          </w:p>
        </w:tc>
        <w:tc>
          <w:tcPr>
            <w:tcW w:w="1268" w:type="dxa"/>
          </w:tcPr>
          <w:p w:rsidR="00792E0C" w:rsidRPr="002D241D" w:rsidRDefault="002D241D" w:rsidP="00261C1E">
            <w:pPr>
              <w:pStyle w:val="ListParagraph"/>
              <w:ind w:left="0"/>
              <w:jc w:val="both"/>
              <w:rPr>
                <w:rFonts w:ascii="Times New Roman" w:hAnsi="Times New Roman" w:cs="Times New Roman"/>
                <w:bCs/>
                <w:sz w:val="24"/>
                <w:szCs w:val="24"/>
                <w:lang w:val="nl-NL"/>
              </w:rPr>
            </w:pPr>
            <w:r>
              <w:rPr>
                <w:rFonts w:ascii="Times New Roman" w:hAnsi="Times New Roman" w:cs="Times New Roman"/>
                <w:bCs/>
                <w:sz w:val="24"/>
                <w:szCs w:val="24"/>
                <w:lang w:val="nl-NL"/>
              </w:rPr>
              <w:t>Regresi Linier Berganda</w:t>
            </w:r>
          </w:p>
        </w:tc>
        <w:tc>
          <w:tcPr>
            <w:tcW w:w="3664" w:type="dxa"/>
          </w:tcPr>
          <w:p w:rsidR="00792E0C" w:rsidRDefault="00792E0C" w:rsidP="00261C1E">
            <w:pPr>
              <w:pStyle w:val="ListParagraph"/>
              <w:ind w:left="0"/>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Persamaan:</w:t>
            </w:r>
          </w:p>
          <w:p w:rsidR="00792E0C" w:rsidRDefault="00792E0C" w:rsidP="00261C1E">
            <w:pPr>
              <w:pStyle w:val="ListParagraph"/>
              <w:ind w:left="0"/>
              <w:jc w:val="both"/>
              <w:rPr>
                <w:rFonts w:ascii="Times New Roman" w:hAnsi="Times New Roman" w:cs="Times New Roman"/>
                <w:sz w:val="24"/>
                <w:szCs w:val="24"/>
                <w:lang w:val="nl-NL"/>
              </w:rPr>
            </w:pPr>
            <w:r w:rsidRPr="00C62B3F">
              <w:rPr>
                <w:rFonts w:ascii="Times New Roman" w:hAnsi="Times New Roman" w:cs="Times New Roman"/>
                <w:sz w:val="24"/>
                <w:szCs w:val="24"/>
                <w:lang w:val="nl-NL"/>
              </w:rPr>
              <w:t xml:space="preserve">Terdapat variabel </w:t>
            </w:r>
            <w:r w:rsidR="00E10D24">
              <w:rPr>
                <w:rFonts w:ascii="Times New Roman" w:hAnsi="Times New Roman" w:cs="Times New Roman"/>
                <w:sz w:val="24"/>
                <w:szCs w:val="24"/>
                <w:lang w:val="nl-NL"/>
              </w:rPr>
              <w:t>independen</w:t>
            </w:r>
            <w:r w:rsidRPr="00C62B3F">
              <w:rPr>
                <w:rFonts w:ascii="Times New Roman" w:hAnsi="Times New Roman" w:cs="Times New Roman"/>
                <w:sz w:val="24"/>
                <w:szCs w:val="24"/>
                <w:lang w:val="nl-NL"/>
              </w:rPr>
              <w:t xml:space="preserve"> yang sama yaitu </w:t>
            </w:r>
            <w:r>
              <w:rPr>
                <w:rFonts w:ascii="Times New Roman" w:hAnsi="Times New Roman" w:cs="Times New Roman"/>
                <w:sz w:val="24"/>
              </w:rPr>
              <w:t>likuiditas,</w:t>
            </w:r>
            <w:r>
              <w:rPr>
                <w:rFonts w:ascii="Times New Roman" w:hAnsi="Times New Roman" w:cs="Times New Roman"/>
                <w:sz w:val="24"/>
                <w:lang w:val="en-GB"/>
              </w:rPr>
              <w:t xml:space="preserve"> profitabilitas, dan pertumbuhan penjualan</w:t>
            </w:r>
            <w:r w:rsidR="00E10D24">
              <w:rPr>
                <w:rFonts w:ascii="Times New Roman" w:hAnsi="Times New Roman" w:cs="Times New Roman"/>
                <w:sz w:val="24"/>
              </w:rPr>
              <w:t>, s</w:t>
            </w:r>
            <w:r>
              <w:rPr>
                <w:rFonts w:ascii="Times New Roman" w:hAnsi="Times New Roman" w:cs="Times New Roman"/>
                <w:sz w:val="24"/>
              </w:rPr>
              <w:t xml:space="preserve">edangkan </w:t>
            </w:r>
            <w:r w:rsidRPr="00C62B3F">
              <w:rPr>
                <w:rFonts w:ascii="Times New Roman" w:hAnsi="Times New Roman" w:cs="Times New Roman"/>
                <w:sz w:val="24"/>
                <w:szCs w:val="24"/>
                <w:lang w:val="nl-NL"/>
              </w:rPr>
              <w:t xml:space="preserve"> variabel de</w:t>
            </w:r>
            <w:r>
              <w:rPr>
                <w:rFonts w:ascii="Times New Roman" w:hAnsi="Times New Roman" w:cs="Times New Roman"/>
                <w:sz w:val="24"/>
                <w:szCs w:val="24"/>
                <w:lang w:val="nl-NL"/>
              </w:rPr>
              <w:t>penden yang sama yaitu struktur modal.</w:t>
            </w:r>
          </w:p>
          <w:p w:rsidR="00792E0C" w:rsidRDefault="00792E0C" w:rsidP="00261C1E">
            <w:pPr>
              <w:pStyle w:val="ListParagraph"/>
              <w:ind w:left="0"/>
              <w:jc w:val="both"/>
              <w:rPr>
                <w:rFonts w:ascii="Times New Roman" w:hAnsi="Times New Roman" w:cs="Times New Roman"/>
                <w:b/>
                <w:sz w:val="24"/>
                <w:szCs w:val="24"/>
                <w:lang w:val="nl-NL"/>
              </w:rPr>
            </w:pPr>
            <w:r w:rsidRPr="00072B34">
              <w:rPr>
                <w:rFonts w:ascii="Times New Roman" w:hAnsi="Times New Roman" w:cs="Times New Roman"/>
                <w:b/>
                <w:sz w:val="24"/>
                <w:szCs w:val="24"/>
                <w:lang w:val="nl-NL"/>
              </w:rPr>
              <w:t>Perbedaan:</w:t>
            </w:r>
          </w:p>
          <w:p w:rsidR="00792E0C" w:rsidRDefault="00FA2CDB" w:rsidP="0068490B">
            <w:pPr>
              <w:pStyle w:val="ListParagraph"/>
              <w:numPr>
                <w:ilvl w:val="0"/>
                <w:numId w:val="10"/>
              </w:numPr>
              <w:ind w:left="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w:t>
            </w:r>
            <w:r w:rsidR="00792E0C">
              <w:rPr>
                <w:rFonts w:ascii="Times New Roman" w:hAnsi="Times New Roman" w:cs="Times New Roman"/>
                <w:sz w:val="24"/>
                <w:szCs w:val="24"/>
                <w:lang w:val="en-US"/>
              </w:rPr>
              <w:t>menambahkan variabel struktur akt</w:t>
            </w:r>
            <w:r w:rsidR="00E10D24">
              <w:rPr>
                <w:rFonts w:ascii="Times New Roman" w:hAnsi="Times New Roman" w:cs="Times New Roman"/>
                <w:sz w:val="24"/>
                <w:szCs w:val="24"/>
                <w:lang w:val="en-US"/>
              </w:rPr>
              <w:t>iva sebagai variabel independen</w:t>
            </w:r>
            <w:r w:rsidR="00792E0C" w:rsidRPr="008357BC">
              <w:rPr>
                <w:rFonts w:ascii="Times New Roman" w:hAnsi="Times New Roman" w:cs="Times New Roman"/>
                <w:sz w:val="24"/>
                <w:szCs w:val="24"/>
                <w:lang w:val="en-US"/>
              </w:rPr>
              <w:t xml:space="preserve"> </w:t>
            </w:r>
          </w:p>
          <w:p w:rsidR="00792E0C" w:rsidRPr="00072B34" w:rsidRDefault="00792E0C" w:rsidP="0068490B">
            <w:pPr>
              <w:pStyle w:val="ListParagraph"/>
              <w:numPr>
                <w:ilvl w:val="0"/>
                <w:numId w:val="10"/>
              </w:numPr>
              <w:ind w:left="317"/>
              <w:jc w:val="both"/>
              <w:rPr>
                <w:rFonts w:ascii="Times New Roman" w:hAnsi="Times New Roman" w:cs="Times New Roman"/>
                <w:sz w:val="24"/>
                <w:szCs w:val="24"/>
                <w:lang w:val="en-US"/>
              </w:rPr>
            </w:pPr>
            <w:r w:rsidRPr="00072B34">
              <w:rPr>
                <w:rFonts w:ascii="Times New Roman" w:hAnsi="Times New Roman" w:cs="Times New Roman"/>
                <w:sz w:val="24"/>
                <w:szCs w:val="24"/>
                <w:lang w:val="en-GB"/>
              </w:rPr>
              <w:t xml:space="preserve">Peneliti menggunakan objek </w:t>
            </w:r>
            <w:r w:rsidRPr="00072B34">
              <w:rPr>
                <w:rFonts w:ascii="Times New Roman" w:hAnsi="Times New Roman" w:cs="Times New Roman"/>
                <w:sz w:val="24"/>
                <w:szCs w:val="24"/>
              </w:rPr>
              <w:t xml:space="preserve">perusahaan </w:t>
            </w:r>
            <w:r w:rsidRPr="00072B34">
              <w:rPr>
                <w:rFonts w:ascii="Times New Roman" w:hAnsi="Times New Roman" w:cs="Times New Roman"/>
                <w:sz w:val="24"/>
              </w:rPr>
              <w:t xml:space="preserve">subsektor makanan dan minuman </w:t>
            </w:r>
            <w:r w:rsidRPr="00072B34">
              <w:t xml:space="preserve"> </w:t>
            </w:r>
            <w:r w:rsidRPr="00072B34">
              <w:rPr>
                <w:rFonts w:ascii="Times New Roman" w:hAnsi="Times New Roman" w:cs="Times New Roman"/>
                <w:sz w:val="24"/>
                <w:szCs w:val="24"/>
              </w:rPr>
              <w:t>yang terdaftar di Bursa Efek Indonesia periode 2018-2021</w:t>
            </w:r>
          </w:p>
        </w:tc>
      </w:tr>
      <w:tr w:rsidR="00792E0C" w:rsidRPr="00C62B3F" w:rsidTr="00FA2CDB">
        <w:trPr>
          <w:jc w:val="center"/>
        </w:trPr>
        <w:tc>
          <w:tcPr>
            <w:tcW w:w="1443" w:type="dxa"/>
          </w:tcPr>
          <w:p w:rsidR="00792E0C" w:rsidRDefault="00792E0C" w:rsidP="00261C1E">
            <w:pPr>
              <w:pStyle w:val="ListParagraph"/>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aims to obtain empirical evidence regarding the effect of liquidity, profitability, firm size and asset structure on the capital structure of manufacturing companies listed on the Indonesia Stock Exchange (IDX) in 2017-2019. This study used 76 samples from manufacturing companies selected by purposive sampling method. The data used are secondary data in the form of financial reports. Data processing in this study using the E-views 10.0 program. The results of this study indicate that liquidity have negative and significant effect on capital structure, profitability have negative and significant effect on capital structure, firm size have positive and significant effect on capital structure, and asset structure have negative and significant effect on capital structure. For future research, it is recommended to adding other independent variables, extending the research period, and increase the company's sector.","author":[{"dropping-particle":"","family":"Ibrahim","given":"Bjorn Patrick","non-dropping-particle":"","parse-names":false,"suffix":""},{"dropping-particle":"","family":"Sudirgo","given":"Tony","non-dropping-particle":"","parse-names":false,"suffix":""}],"container-title":"Jurnal Paradigma Akuntansi","id":"ITEM-1","issue":"1","issued":{"date-parts":[["2023"]]},"page":"44-54","title":"PENGARUH LIKUIDITAS, PROFITABILITAS, UKURAN PERUSAHAAN, DAN STRUKTUR AKTIVA TERHADAP STRUKTUR MODAL","type":"article-journal","volume":"V"},"uris":["http://www.mendeley.com/documents/?uuid=9105e915-fae2-40b2-8b9e-3e1e12d880c2"]}],"mendeley":{"formattedCitation":"(Ibrahim &amp; Sudirgo, 2023)","manualFormatting":"Ibrahim &amp; Sudirgo (2023)","plainTextFormattedCitation":"(Ibrahim &amp; Sudirgo, 2023)","previouslyFormattedCitation":"(Ibrahim &amp; Sudirgo,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Ibrahim &amp; Sudirgo </w:t>
            </w:r>
            <w:r>
              <w:rPr>
                <w:rFonts w:ascii="Times New Roman" w:hAnsi="Times New Roman" w:cs="Times New Roman"/>
                <w:noProof/>
                <w:sz w:val="24"/>
                <w:szCs w:val="24"/>
                <w:lang w:val="en-GB"/>
              </w:rPr>
              <w:t>(</w:t>
            </w:r>
            <w:r w:rsidRPr="00072B34">
              <w:rPr>
                <w:rFonts w:ascii="Times New Roman" w:hAnsi="Times New Roman" w:cs="Times New Roman"/>
                <w:noProof/>
                <w:sz w:val="24"/>
                <w:szCs w:val="24"/>
              </w:rPr>
              <w:t>2023)</w:t>
            </w:r>
            <w:r>
              <w:rPr>
                <w:rFonts w:ascii="Times New Roman" w:hAnsi="Times New Roman" w:cs="Times New Roman"/>
                <w:sz w:val="24"/>
                <w:szCs w:val="24"/>
              </w:rPr>
              <w:fldChar w:fldCharType="end"/>
            </w:r>
          </w:p>
        </w:tc>
        <w:tc>
          <w:tcPr>
            <w:tcW w:w="1558" w:type="dxa"/>
          </w:tcPr>
          <w:p w:rsidR="00792E0C" w:rsidRPr="0037693F" w:rsidRDefault="00792E0C" w:rsidP="00261C1E">
            <w:pPr>
              <w:pStyle w:val="ListParagraph"/>
              <w:ind w:left="0"/>
              <w:jc w:val="both"/>
              <w:rPr>
                <w:rFonts w:ascii="Times New Roman" w:hAnsi="Times New Roman" w:cs="Times New Roman"/>
                <w:sz w:val="24"/>
              </w:rPr>
            </w:pPr>
            <w:r w:rsidRPr="003C56FE">
              <w:rPr>
                <w:rFonts w:ascii="Times New Roman" w:hAnsi="Times New Roman" w:cs="Times New Roman"/>
                <w:sz w:val="24"/>
                <w:szCs w:val="24"/>
              </w:rPr>
              <w:t>Pengaruh Likuiditas, Profitabilitas, Ukuran Perusahaan, dan Struktur Aktiva Terhadap Struktur Modal</w:t>
            </w:r>
          </w:p>
        </w:tc>
        <w:tc>
          <w:tcPr>
            <w:tcW w:w="1268" w:type="dxa"/>
          </w:tcPr>
          <w:p w:rsidR="00792E0C" w:rsidRPr="002D241D" w:rsidRDefault="002D241D" w:rsidP="00261C1E">
            <w:pPr>
              <w:pStyle w:val="ListParagraph"/>
              <w:ind w:left="0"/>
              <w:jc w:val="both"/>
              <w:rPr>
                <w:rFonts w:ascii="Times New Roman" w:hAnsi="Times New Roman" w:cs="Times New Roman"/>
                <w:bCs/>
                <w:sz w:val="24"/>
                <w:szCs w:val="24"/>
                <w:lang w:val="nl-NL"/>
              </w:rPr>
            </w:pPr>
            <w:r>
              <w:rPr>
                <w:rFonts w:ascii="Times New Roman" w:hAnsi="Times New Roman" w:cs="Times New Roman"/>
                <w:bCs/>
                <w:sz w:val="24"/>
                <w:szCs w:val="24"/>
                <w:lang w:val="nl-NL"/>
              </w:rPr>
              <w:t>Regresi Linier Berganda</w:t>
            </w:r>
          </w:p>
        </w:tc>
        <w:tc>
          <w:tcPr>
            <w:tcW w:w="3664" w:type="dxa"/>
          </w:tcPr>
          <w:p w:rsidR="00792E0C" w:rsidRDefault="00792E0C" w:rsidP="00261C1E">
            <w:pPr>
              <w:pStyle w:val="ListParagraph"/>
              <w:ind w:left="0"/>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Persamaan:</w:t>
            </w:r>
          </w:p>
          <w:p w:rsidR="00792E0C" w:rsidRDefault="00792E0C" w:rsidP="00261C1E">
            <w:pPr>
              <w:pStyle w:val="ListParagraph"/>
              <w:ind w:left="0"/>
              <w:jc w:val="both"/>
              <w:rPr>
                <w:rFonts w:ascii="Times New Roman" w:hAnsi="Times New Roman" w:cs="Times New Roman"/>
                <w:sz w:val="24"/>
                <w:szCs w:val="24"/>
                <w:lang w:val="nl-NL"/>
              </w:rPr>
            </w:pPr>
            <w:r w:rsidRPr="00C62B3F">
              <w:rPr>
                <w:rFonts w:ascii="Times New Roman" w:hAnsi="Times New Roman" w:cs="Times New Roman"/>
                <w:sz w:val="24"/>
                <w:szCs w:val="24"/>
                <w:lang w:val="nl-NL"/>
              </w:rPr>
              <w:t xml:space="preserve">Terdapat variabel </w:t>
            </w:r>
            <w:r w:rsidR="00E10D24">
              <w:rPr>
                <w:rFonts w:ascii="Times New Roman" w:hAnsi="Times New Roman" w:cs="Times New Roman"/>
                <w:sz w:val="24"/>
                <w:szCs w:val="24"/>
                <w:lang w:val="nl-NL"/>
              </w:rPr>
              <w:t>independen</w:t>
            </w:r>
            <w:r w:rsidRPr="00C62B3F">
              <w:rPr>
                <w:rFonts w:ascii="Times New Roman" w:hAnsi="Times New Roman" w:cs="Times New Roman"/>
                <w:sz w:val="24"/>
                <w:szCs w:val="24"/>
                <w:lang w:val="nl-NL"/>
              </w:rPr>
              <w:t xml:space="preserve"> yang sama yaitu </w:t>
            </w:r>
            <w:r>
              <w:rPr>
                <w:rFonts w:ascii="Times New Roman" w:hAnsi="Times New Roman" w:cs="Times New Roman"/>
                <w:sz w:val="24"/>
              </w:rPr>
              <w:t>likuiditas,</w:t>
            </w:r>
            <w:r>
              <w:rPr>
                <w:rFonts w:ascii="Times New Roman" w:hAnsi="Times New Roman" w:cs="Times New Roman"/>
                <w:sz w:val="24"/>
                <w:lang w:val="en-GB"/>
              </w:rPr>
              <w:t xml:space="preserve"> profitabilitas, dan struktur aktiva</w:t>
            </w:r>
            <w:r w:rsidR="00E10D24">
              <w:rPr>
                <w:rFonts w:ascii="Times New Roman" w:hAnsi="Times New Roman" w:cs="Times New Roman"/>
                <w:sz w:val="24"/>
              </w:rPr>
              <w:t>, s</w:t>
            </w:r>
            <w:r>
              <w:rPr>
                <w:rFonts w:ascii="Times New Roman" w:hAnsi="Times New Roman" w:cs="Times New Roman"/>
                <w:sz w:val="24"/>
              </w:rPr>
              <w:t xml:space="preserve">edangkan </w:t>
            </w:r>
            <w:r w:rsidRPr="00C62B3F">
              <w:rPr>
                <w:rFonts w:ascii="Times New Roman" w:hAnsi="Times New Roman" w:cs="Times New Roman"/>
                <w:sz w:val="24"/>
                <w:szCs w:val="24"/>
                <w:lang w:val="nl-NL"/>
              </w:rPr>
              <w:t xml:space="preserve"> variabel de</w:t>
            </w:r>
            <w:r>
              <w:rPr>
                <w:rFonts w:ascii="Times New Roman" w:hAnsi="Times New Roman" w:cs="Times New Roman"/>
                <w:sz w:val="24"/>
                <w:szCs w:val="24"/>
                <w:lang w:val="nl-NL"/>
              </w:rPr>
              <w:t>penden yang sama yaitu struktur modal.</w:t>
            </w:r>
          </w:p>
          <w:p w:rsidR="00792E0C" w:rsidRDefault="00792E0C" w:rsidP="00261C1E">
            <w:pPr>
              <w:pStyle w:val="ListParagraph"/>
              <w:ind w:left="0"/>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Perbedaan:</w:t>
            </w:r>
          </w:p>
          <w:p w:rsidR="00792E0C" w:rsidRDefault="00792E0C" w:rsidP="0068490B">
            <w:pPr>
              <w:pStyle w:val="ListParagraph"/>
              <w:numPr>
                <w:ilvl w:val="0"/>
                <w:numId w:val="11"/>
              </w:numPr>
              <w:ind w:left="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menambahkan variabel pertumbuhan penjualan sebagai variabel </w:t>
            </w:r>
            <w:r w:rsidR="00E10D24">
              <w:rPr>
                <w:rFonts w:ascii="Times New Roman" w:hAnsi="Times New Roman" w:cs="Times New Roman"/>
                <w:sz w:val="24"/>
                <w:szCs w:val="24"/>
                <w:lang w:val="en-US"/>
              </w:rPr>
              <w:t>independen</w:t>
            </w:r>
            <w:r w:rsidRPr="008357BC">
              <w:rPr>
                <w:rFonts w:ascii="Times New Roman" w:hAnsi="Times New Roman" w:cs="Times New Roman"/>
                <w:sz w:val="24"/>
                <w:szCs w:val="24"/>
                <w:lang w:val="en-US"/>
              </w:rPr>
              <w:t xml:space="preserve"> </w:t>
            </w:r>
          </w:p>
          <w:p w:rsidR="00792E0C" w:rsidRPr="00127FE4" w:rsidRDefault="00792E0C" w:rsidP="0068490B">
            <w:pPr>
              <w:pStyle w:val="ListParagraph"/>
              <w:numPr>
                <w:ilvl w:val="0"/>
                <w:numId w:val="11"/>
              </w:numPr>
              <w:ind w:left="317"/>
              <w:jc w:val="both"/>
              <w:rPr>
                <w:rFonts w:ascii="Times New Roman" w:hAnsi="Times New Roman" w:cs="Times New Roman"/>
                <w:sz w:val="24"/>
                <w:szCs w:val="24"/>
                <w:lang w:val="en-US"/>
              </w:rPr>
            </w:pPr>
            <w:r>
              <w:rPr>
                <w:rFonts w:ascii="Times New Roman" w:hAnsi="Times New Roman" w:cs="Times New Roman"/>
                <w:sz w:val="24"/>
                <w:szCs w:val="24"/>
                <w:lang w:val="nl-NL"/>
              </w:rPr>
              <w:t>Terdapat variabel independen yang berbeda yaitu</w:t>
            </w:r>
            <w:r>
              <w:rPr>
                <w:rFonts w:ascii="Times New Roman" w:hAnsi="Times New Roman" w:cs="Times New Roman"/>
                <w:i/>
                <w:sz w:val="24"/>
                <w:lang w:val="en-GB"/>
              </w:rPr>
              <w:t xml:space="preserve"> </w:t>
            </w:r>
            <w:r>
              <w:rPr>
                <w:rFonts w:ascii="Times New Roman" w:hAnsi="Times New Roman" w:cs="Times New Roman"/>
                <w:sz w:val="24"/>
                <w:lang w:val="en-GB"/>
              </w:rPr>
              <w:t>ukuran perusahaan</w:t>
            </w:r>
          </w:p>
          <w:p w:rsidR="00792E0C" w:rsidRPr="00127FE4" w:rsidRDefault="00792E0C" w:rsidP="0068490B">
            <w:pPr>
              <w:pStyle w:val="ListParagraph"/>
              <w:numPr>
                <w:ilvl w:val="0"/>
                <w:numId w:val="11"/>
              </w:numPr>
              <w:ind w:left="317"/>
              <w:jc w:val="both"/>
              <w:rPr>
                <w:rFonts w:ascii="Times New Roman" w:hAnsi="Times New Roman" w:cs="Times New Roman"/>
                <w:sz w:val="24"/>
                <w:szCs w:val="24"/>
                <w:lang w:val="en-US"/>
              </w:rPr>
            </w:pPr>
            <w:r w:rsidRPr="00127FE4">
              <w:rPr>
                <w:rFonts w:ascii="Times New Roman" w:hAnsi="Times New Roman" w:cs="Times New Roman"/>
                <w:sz w:val="24"/>
                <w:szCs w:val="24"/>
                <w:lang w:val="en-GB"/>
              </w:rPr>
              <w:t xml:space="preserve">Peneliti menggunakan objek </w:t>
            </w:r>
            <w:r>
              <w:rPr>
                <w:rFonts w:ascii="Times New Roman" w:hAnsi="Times New Roman" w:cs="Times New Roman"/>
                <w:sz w:val="24"/>
                <w:szCs w:val="24"/>
              </w:rPr>
              <w:t xml:space="preserve">perusahaan </w:t>
            </w:r>
            <w:r>
              <w:rPr>
                <w:rFonts w:ascii="Times New Roman" w:hAnsi="Times New Roman" w:cs="Times New Roman"/>
                <w:sz w:val="24"/>
              </w:rPr>
              <w:t>sektor manufaktur</w:t>
            </w:r>
            <w:r w:rsidRPr="00C575C4">
              <w:rPr>
                <w:rFonts w:ascii="Times New Roman" w:hAnsi="Times New Roman" w:cs="Times New Roman"/>
                <w:sz w:val="24"/>
              </w:rPr>
              <w:t xml:space="preserve"> </w:t>
            </w:r>
            <w:r>
              <w:t xml:space="preserve"> </w:t>
            </w:r>
            <w:r w:rsidRPr="00FC3ACB">
              <w:rPr>
                <w:rFonts w:ascii="Times New Roman" w:hAnsi="Times New Roman" w:cs="Times New Roman"/>
                <w:sz w:val="24"/>
                <w:szCs w:val="24"/>
              </w:rPr>
              <w:t xml:space="preserve">yang terdaftar di Bursa Efek Indonesia periode </w:t>
            </w:r>
            <w:r>
              <w:rPr>
                <w:rFonts w:ascii="Times New Roman" w:hAnsi="Times New Roman" w:cs="Times New Roman"/>
                <w:sz w:val="24"/>
                <w:szCs w:val="24"/>
              </w:rPr>
              <w:t>2017-2019</w:t>
            </w:r>
          </w:p>
          <w:p w:rsidR="00792E0C" w:rsidRDefault="00792E0C" w:rsidP="00261C1E">
            <w:pPr>
              <w:pStyle w:val="ListParagraph"/>
              <w:ind w:left="0"/>
              <w:jc w:val="both"/>
              <w:rPr>
                <w:rFonts w:ascii="Times New Roman" w:hAnsi="Times New Roman" w:cs="Times New Roman"/>
                <w:b/>
                <w:bCs/>
                <w:sz w:val="24"/>
                <w:szCs w:val="24"/>
                <w:lang w:val="nl-NL"/>
              </w:rPr>
            </w:pPr>
          </w:p>
        </w:tc>
      </w:tr>
      <w:tr w:rsidR="00792E0C" w:rsidRPr="00C62B3F" w:rsidTr="00FA2CDB">
        <w:trPr>
          <w:jc w:val="center"/>
        </w:trPr>
        <w:tc>
          <w:tcPr>
            <w:tcW w:w="1443" w:type="dxa"/>
          </w:tcPr>
          <w:p w:rsidR="00792E0C" w:rsidRDefault="00792E0C" w:rsidP="00261C1E">
            <w:pPr>
              <w:pStyle w:val="ListParagraph"/>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{"citationItems":[{"id":"ITEM-1","itemData":{"DOI":"https://doi.org/10.24912/jpa.v3i1.11668","abstract":"Struktur modal merupakan pembelanjaan jangka panjang perusahaan yang diperoleh dari perbandingan hutang jangka panjang terhadap modal sendiri. Dalam penentuan sumber pendanaan yang akan digunakan, serta berapa besarnya proporsi masing-masing sumber dana tersebut maka perusahaan akan menganalisis beberapa faktor untuk mencapai struktur modal yang optimal. Penelitian ini bertujuan untuk menguji dan mengetahui pengaruh dari struktur aktiva, ukuran perusahaan, dan profitabilitas terhadap struktur modal Perusahaan Konstruksi Bangunan di Bursa Efek Indonesia periode tahun 2011-2015. Teknik pengambilan sampel menggunakan Purposive Sampling Method. Sampel yang digunakan dalam penelitian ini sebanyak 7 perusahaan konstruksi bangunan yang terdaftar di Bursa Efek Indonesia yaitu Adhi Karya (Persero) Tbk, Nusa Konstruksi Enjiniring Tbk, Pembangunan Perumahan (Persero) Tbk, Surya Semesta Internusa Tbk, Total Bangun Persada Tbk, Wijaya Karya (Persero) Tbk, dan Waskita Karya (Persero) Tbk. Hasil penelitian ini menunjukkan bahwa struktur aktiva dan profitabilitas berpengaruh signifikan terhadap struktur modal. Sedangkan ukuran perusahaan tidak signifikan terhadap struktur modal.","author":[{"dropping-particle":"","family":"Alfon dan Yanti","given":"","non-dropping-particle":"","parse-names":false,"suffix":""}],"container-title":"Jurnal Multiparadigma Akuntansi","id":"ITEM-1","issue":"1","issued":{"date-parts":[["2021"]]},"page":"417-425","title":"Pengaruh struktur aktiva, ukuran perusahaan, dan likuiditas terhadap struktur modal","type":"article-journal","volume":"3"},"uris":["http://www.mendeley.com/documents/?uuid=c453b607-ee32-4653-a4a9-91d9104c1227"]}],"mendeley":{"formattedCitation":"(Alfon dan Yanti, 2021)","manualFormatting":"Alfon dan Yanti  (2021)","plainTextFormattedCitation":"(Alfon dan Yanti, 2021)","previouslyFormattedCitation":"(Alfon dan Yanti,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Alfon dan Yanti </w:t>
            </w:r>
            <w:r>
              <w:rPr>
                <w:rFonts w:ascii="Times New Roman" w:hAnsi="Times New Roman" w:cs="Times New Roman"/>
                <w:noProof/>
                <w:sz w:val="24"/>
                <w:szCs w:val="24"/>
                <w:lang w:val="en-GB"/>
              </w:rPr>
              <w:t xml:space="preserve"> (</w:t>
            </w:r>
            <w:r w:rsidRPr="00127FE4">
              <w:rPr>
                <w:rFonts w:ascii="Times New Roman" w:hAnsi="Times New Roman" w:cs="Times New Roman"/>
                <w:noProof/>
                <w:sz w:val="24"/>
                <w:szCs w:val="24"/>
              </w:rPr>
              <w:t>2021)</w:t>
            </w:r>
            <w:r>
              <w:rPr>
                <w:rFonts w:ascii="Times New Roman" w:hAnsi="Times New Roman" w:cs="Times New Roman"/>
                <w:sz w:val="24"/>
                <w:szCs w:val="24"/>
              </w:rPr>
              <w:fldChar w:fldCharType="end"/>
            </w:r>
          </w:p>
        </w:tc>
        <w:tc>
          <w:tcPr>
            <w:tcW w:w="1558" w:type="dxa"/>
          </w:tcPr>
          <w:p w:rsidR="00792E0C" w:rsidRPr="003C56FE" w:rsidRDefault="00792E0C" w:rsidP="00261C1E">
            <w:pPr>
              <w:pStyle w:val="ListParagraph"/>
              <w:ind w:left="0"/>
              <w:jc w:val="both"/>
              <w:rPr>
                <w:rFonts w:ascii="Times New Roman" w:hAnsi="Times New Roman" w:cs="Times New Roman"/>
                <w:sz w:val="24"/>
                <w:szCs w:val="24"/>
              </w:rPr>
            </w:pPr>
            <w:r w:rsidRPr="003C56FE">
              <w:rPr>
                <w:rFonts w:ascii="Times New Roman" w:hAnsi="Times New Roman" w:cs="Times New Roman"/>
                <w:sz w:val="24"/>
              </w:rPr>
              <w:t>Pengaruh Pertumbuhan Penjualan,</w:t>
            </w:r>
            <w:r>
              <w:rPr>
                <w:rFonts w:ascii="Times New Roman" w:hAnsi="Times New Roman" w:cs="Times New Roman"/>
                <w:sz w:val="24"/>
              </w:rPr>
              <w:t xml:space="preserve"> </w:t>
            </w:r>
            <w:r w:rsidRPr="003C56FE">
              <w:rPr>
                <w:rFonts w:ascii="Times New Roman" w:hAnsi="Times New Roman" w:cs="Times New Roman"/>
                <w:sz w:val="24"/>
              </w:rPr>
              <w:t>Profitabilitas, Struk</w:t>
            </w:r>
            <w:r>
              <w:rPr>
                <w:rFonts w:ascii="Times New Roman" w:hAnsi="Times New Roman" w:cs="Times New Roman"/>
                <w:sz w:val="24"/>
              </w:rPr>
              <w:t xml:space="preserve">tur Aktiva, Ukuran Perusahaan, </w:t>
            </w:r>
            <w:r>
              <w:rPr>
                <w:rFonts w:ascii="Times New Roman" w:hAnsi="Times New Roman" w:cs="Times New Roman"/>
                <w:sz w:val="24"/>
              </w:rPr>
              <w:lastRenderedPageBreak/>
              <w:t>d</w:t>
            </w:r>
            <w:r w:rsidRPr="003C56FE">
              <w:rPr>
                <w:rFonts w:ascii="Times New Roman" w:hAnsi="Times New Roman" w:cs="Times New Roman"/>
                <w:sz w:val="24"/>
              </w:rPr>
              <w:t>an Likuiditas Terhadap Struktur Modal</w:t>
            </w:r>
          </w:p>
        </w:tc>
        <w:tc>
          <w:tcPr>
            <w:tcW w:w="1268" w:type="dxa"/>
          </w:tcPr>
          <w:p w:rsidR="00792E0C" w:rsidRPr="002D241D" w:rsidRDefault="002D241D" w:rsidP="00261C1E">
            <w:pPr>
              <w:pStyle w:val="ListParagraph"/>
              <w:ind w:left="0"/>
              <w:jc w:val="both"/>
              <w:rPr>
                <w:rFonts w:ascii="Times New Roman" w:hAnsi="Times New Roman" w:cs="Times New Roman"/>
                <w:bCs/>
                <w:sz w:val="24"/>
                <w:szCs w:val="24"/>
                <w:lang w:val="nl-NL"/>
              </w:rPr>
            </w:pPr>
            <w:r w:rsidRPr="002D241D">
              <w:rPr>
                <w:rFonts w:ascii="Times New Roman" w:hAnsi="Times New Roman" w:cs="Times New Roman"/>
                <w:bCs/>
                <w:sz w:val="24"/>
                <w:szCs w:val="24"/>
                <w:lang w:val="nl-NL"/>
              </w:rPr>
              <w:lastRenderedPageBreak/>
              <w:t>Regresi Linier Berganda</w:t>
            </w:r>
          </w:p>
        </w:tc>
        <w:tc>
          <w:tcPr>
            <w:tcW w:w="3664" w:type="dxa"/>
          </w:tcPr>
          <w:p w:rsidR="00792E0C" w:rsidRDefault="00792E0C" w:rsidP="00261C1E">
            <w:pPr>
              <w:pStyle w:val="ListParagraph"/>
              <w:ind w:left="0"/>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Persamaan:</w:t>
            </w:r>
          </w:p>
          <w:p w:rsidR="00792E0C" w:rsidRDefault="00792E0C" w:rsidP="00261C1E">
            <w:pPr>
              <w:pStyle w:val="ListParagraph"/>
              <w:ind w:left="0"/>
              <w:jc w:val="both"/>
              <w:rPr>
                <w:rFonts w:ascii="Times New Roman" w:hAnsi="Times New Roman" w:cs="Times New Roman"/>
                <w:sz w:val="24"/>
                <w:szCs w:val="24"/>
                <w:lang w:val="nl-NL"/>
              </w:rPr>
            </w:pPr>
            <w:r w:rsidRPr="00C62B3F">
              <w:rPr>
                <w:rFonts w:ascii="Times New Roman" w:hAnsi="Times New Roman" w:cs="Times New Roman"/>
                <w:sz w:val="24"/>
                <w:szCs w:val="24"/>
                <w:lang w:val="nl-NL"/>
              </w:rPr>
              <w:t>Terdapat varia</w:t>
            </w:r>
            <w:r>
              <w:rPr>
                <w:rFonts w:ascii="Times New Roman" w:hAnsi="Times New Roman" w:cs="Times New Roman"/>
                <w:sz w:val="24"/>
                <w:szCs w:val="24"/>
                <w:lang w:val="nl-NL"/>
              </w:rPr>
              <w:t xml:space="preserve">bel </w:t>
            </w:r>
            <w:r w:rsidR="00E10D24">
              <w:rPr>
                <w:rFonts w:ascii="Times New Roman" w:hAnsi="Times New Roman" w:cs="Times New Roman"/>
                <w:sz w:val="24"/>
                <w:szCs w:val="24"/>
                <w:lang w:val="nl-NL"/>
              </w:rPr>
              <w:t>independen</w:t>
            </w:r>
            <w:r>
              <w:rPr>
                <w:rFonts w:ascii="Times New Roman" w:hAnsi="Times New Roman" w:cs="Times New Roman"/>
                <w:sz w:val="24"/>
                <w:szCs w:val="24"/>
                <w:lang w:val="nl-NL"/>
              </w:rPr>
              <w:t xml:space="preserve"> yang sama yaitu pertumbuhan penjualan</w:t>
            </w:r>
            <w:r>
              <w:rPr>
                <w:rFonts w:ascii="Times New Roman" w:hAnsi="Times New Roman" w:cs="Times New Roman"/>
                <w:sz w:val="24"/>
              </w:rPr>
              <w:t>,</w:t>
            </w:r>
            <w:r>
              <w:rPr>
                <w:rFonts w:ascii="Times New Roman" w:hAnsi="Times New Roman" w:cs="Times New Roman"/>
                <w:sz w:val="24"/>
                <w:lang w:val="en-GB"/>
              </w:rPr>
              <w:t xml:space="preserve"> profitabilitas, struktur aktiva, dan likuiditas</w:t>
            </w:r>
            <w:r w:rsidR="00C01C71">
              <w:rPr>
                <w:rFonts w:ascii="Times New Roman" w:hAnsi="Times New Roman" w:cs="Times New Roman"/>
                <w:sz w:val="24"/>
              </w:rPr>
              <w:t>, s</w:t>
            </w:r>
            <w:r>
              <w:rPr>
                <w:rFonts w:ascii="Times New Roman" w:hAnsi="Times New Roman" w:cs="Times New Roman"/>
                <w:sz w:val="24"/>
              </w:rPr>
              <w:t xml:space="preserve">edangkan </w:t>
            </w:r>
            <w:r w:rsidRPr="00C62B3F">
              <w:rPr>
                <w:rFonts w:ascii="Times New Roman" w:hAnsi="Times New Roman" w:cs="Times New Roman"/>
                <w:sz w:val="24"/>
                <w:szCs w:val="24"/>
                <w:lang w:val="nl-NL"/>
              </w:rPr>
              <w:t xml:space="preserve"> variabel de</w:t>
            </w:r>
            <w:r>
              <w:rPr>
                <w:rFonts w:ascii="Times New Roman" w:hAnsi="Times New Roman" w:cs="Times New Roman"/>
                <w:sz w:val="24"/>
                <w:szCs w:val="24"/>
                <w:lang w:val="nl-NL"/>
              </w:rPr>
              <w:t>penden yang sama yaitu struktur modal.</w:t>
            </w:r>
          </w:p>
          <w:p w:rsidR="00792E0C" w:rsidRPr="00127FE4" w:rsidRDefault="00792E0C" w:rsidP="00261C1E">
            <w:pPr>
              <w:pStyle w:val="ListParagraph"/>
              <w:ind w:left="0"/>
              <w:jc w:val="both"/>
              <w:rPr>
                <w:rFonts w:ascii="Times New Roman" w:hAnsi="Times New Roman" w:cs="Times New Roman"/>
                <w:b/>
                <w:sz w:val="24"/>
                <w:szCs w:val="24"/>
                <w:lang w:val="nl-NL"/>
              </w:rPr>
            </w:pPr>
            <w:r w:rsidRPr="00127FE4">
              <w:rPr>
                <w:rFonts w:ascii="Times New Roman" w:hAnsi="Times New Roman" w:cs="Times New Roman"/>
                <w:b/>
                <w:sz w:val="24"/>
                <w:szCs w:val="24"/>
                <w:lang w:val="nl-NL"/>
              </w:rPr>
              <w:t>Perbedaan:</w:t>
            </w:r>
          </w:p>
          <w:p w:rsidR="00792E0C" w:rsidRDefault="00792E0C" w:rsidP="0068490B">
            <w:pPr>
              <w:pStyle w:val="ListParagraph"/>
              <w:numPr>
                <w:ilvl w:val="0"/>
                <w:numId w:val="12"/>
              </w:numPr>
              <w:ind w:left="317"/>
              <w:jc w:val="both"/>
              <w:rPr>
                <w:rFonts w:ascii="Times New Roman" w:hAnsi="Times New Roman" w:cs="Times New Roman"/>
                <w:sz w:val="24"/>
                <w:szCs w:val="24"/>
                <w:lang w:val="en-US"/>
              </w:rPr>
            </w:pPr>
            <w:r>
              <w:rPr>
                <w:rFonts w:ascii="Times New Roman" w:hAnsi="Times New Roman" w:cs="Times New Roman"/>
                <w:sz w:val="24"/>
                <w:szCs w:val="24"/>
                <w:lang w:val="nl-NL"/>
              </w:rPr>
              <w:lastRenderedPageBreak/>
              <w:t>Terdapat variabel independen yang berbeda yaitu</w:t>
            </w:r>
            <w:r>
              <w:rPr>
                <w:rFonts w:ascii="Times New Roman" w:hAnsi="Times New Roman" w:cs="Times New Roman"/>
                <w:i/>
                <w:sz w:val="24"/>
                <w:lang w:val="en-GB"/>
              </w:rPr>
              <w:t xml:space="preserve"> </w:t>
            </w:r>
            <w:r>
              <w:rPr>
                <w:rFonts w:ascii="Times New Roman" w:hAnsi="Times New Roman" w:cs="Times New Roman"/>
                <w:sz w:val="24"/>
                <w:lang w:val="en-GB"/>
              </w:rPr>
              <w:t>ukuran perusahaan</w:t>
            </w:r>
          </w:p>
          <w:p w:rsidR="00792E0C" w:rsidRPr="0099427A" w:rsidRDefault="00792E0C" w:rsidP="0068490B">
            <w:pPr>
              <w:pStyle w:val="ListParagraph"/>
              <w:numPr>
                <w:ilvl w:val="0"/>
                <w:numId w:val="12"/>
              </w:numPr>
              <w:ind w:left="317"/>
              <w:jc w:val="both"/>
              <w:rPr>
                <w:rFonts w:ascii="Times New Roman" w:hAnsi="Times New Roman" w:cs="Times New Roman"/>
                <w:sz w:val="24"/>
                <w:szCs w:val="24"/>
                <w:lang w:val="en-US"/>
              </w:rPr>
            </w:pPr>
            <w:r w:rsidRPr="0099427A">
              <w:rPr>
                <w:rFonts w:ascii="Times New Roman" w:hAnsi="Times New Roman" w:cs="Times New Roman"/>
                <w:sz w:val="24"/>
                <w:szCs w:val="24"/>
                <w:lang w:val="en-GB"/>
              </w:rPr>
              <w:t xml:space="preserve">Peneliti menggunakan objek </w:t>
            </w:r>
            <w:r w:rsidRPr="0099427A">
              <w:rPr>
                <w:rFonts w:ascii="Times New Roman" w:hAnsi="Times New Roman" w:cs="Times New Roman"/>
                <w:sz w:val="24"/>
                <w:szCs w:val="24"/>
              </w:rPr>
              <w:t xml:space="preserve">perusahaan </w:t>
            </w:r>
            <w:r w:rsidRPr="0099427A">
              <w:rPr>
                <w:rFonts w:ascii="Times New Roman" w:hAnsi="Times New Roman" w:cs="Times New Roman"/>
                <w:sz w:val="24"/>
              </w:rPr>
              <w:t xml:space="preserve">sektor manufaktur </w:t>
            </w:r>
            <w:r w:rsidRPr="0099427A">
              <w:t xml:space="preserve"> </w:t>
            </w:r>
            <w:r w:rsidRPr="0099427A">
              <w:rPr>
                <w:rFonts w:ascii="Times New Roman" w:hAnsi="Times New Roman" w:cs="Times New Roman"/>
                <w:sz w:val="24"/>
                <w:szCs w:val="24"/>
              </w:rPr>
              <w:t xml:space="preserve">yang terdaftar di Bursa Efek Indonesia periode </w:t>
            </w:r>
            <w:r>
              <w:rPr>
                <w:rFonts w:ascii="Times New Roman" w:hAnsi="Times New Roman" w:cs="Times New Roman"/>
                <w:sz w:val="24"/>
                <w:szCs w:val="24"/>
              </w:rPr>
              <w:t>2015-2017</w:t>
            </w:r>
          </w:p>
          <w:p w:rsidR="00792E0C" w:rsidRDefault="00792E0C" w:rsidP="00261C1E">
            <w:pPr>
              <w:pStyle w:val="ListParagraph"/>
              <w:ind w:left="0"/>
              <w:jc w:val="both"/>
              <w:rPr>
                <w:rFonts w:ascii="Times New Roman" w:hAnsi="Times New Roman" w:cs="Times New Roman"/>
                <w:b/>
                <w:bCs/>
                <w:sz w:val="24"/>
                <w:szCs w:val="24"/>
                <w:lang w:val="nl-NL"/>
              </w:rPr>
            </w:pPr>
          </w:p>
        </w:tc>
      </w:tr>
      <w:tr w:rsidR="00792E0C" w:rsidRPr="00C62B3F" w:rsidTr="00FA2CDB">
        <w:trPr>
          <w:jc w:val="center"/>
        </w:trPr>
        <w:tc>
          <w:tcPr>
            <w:tcW w:w="1443" w:type="dxa"/>
          </w:tcPr>
          <w:p w:rsidR="00792E0C" w:rsidRDefault="00792E0C" w:rsidP="00261C1E">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{"citationItems":[{"id":"ITEM-1","itemData":{"DOI":"10.24912/jmbk.v5i1.10276","abstract":"The purpose of this study is to examine the effect of profitability, asset structure, company size, liquidity, and sales growth on the capital structure of the companies listed in Bursa Efek Indonesia from 2014 to 2018. This research studies 92 samples from 178 manufacturing companies. The data is processed using Eviews 9.0. The result shows that profitability, asset structure, company size, and sales growth have significant effect on the capital structure. This research also finds that profitability, asset structure, company size, liquidity, and sales growth have a simultaneous and significant effect on the capital structure of manufacturing companies in Indonesia. Penelitian ini bertujuan untuk menguji pengaruh profitabilitas, struktur aktiva, ukuran perusahaan, likuiditas, dan pertumbuhan penjualan terhadap struktur modal perusahaan manufaktur yang terdaftar sebagai emiten Bursa Efek Indonesia selama periode 2014-2018. Penelitian ini meneliti sebanyak 92 sampel perusahaan manufaktur dari total populasi sebanyak 178 perusahaan. Teknik pengolahan data yang digunakan dalam penelitian ini adalah analisis regresi berganda, diolah menggunakan Eviews 9.0. Hasil penelitian ini menunjukkan bahwa struktur aktiva, ukuran perusahaan, likuiditas, dan pertumbuhan penjualan memiliki pengaruh signifikan terhadap struktur modal. Penelitian ini juga menemukan bahwa profitabilitas, struktur aktiva, ukuran perusahaan, likuiditas, dan pertumbuhan penjualan memiliki pengaruh simultan dan signifikan terhadap struktur modal perusahaan-perusahaan manufaktur di Indonesia.","author":[{"dropping-particle":"","family":"Hapsari","given":"Claudia Gita","non-dropping-particle":"","parse-names":false,"suffix":""},{"dropping-particle":"","family":"Widjaja","given":"Indra","non-dropping-particle":"","parse-names":false,"suffix":""}],"container-title":"Jurnal Manajemen Bisnis dan Kewirausahaan","id":"ITEM-1","issue":"1","issued":{"date-parts":[["2021"]]},"page":"28-33","title":"Pengaruh Profitabilitas, Struktur Aktiva, Ukuran Perusahaan, Likuiditas, dan Pertumbuhan Penjualan terhadap Struktur Modal Perusahaan Sektor Manufaktur yang Terdaftar di Bursa Efek Indonesia selama Periode 2014-2018","type":"article-journal","volume":"5"},"uris":["http://www.mendeley.com/documents/?uuid=3e64bc8b-9a43-40a7-be01-92e2e9a5b436"]}],"mendeley":{"formattedCitation":"(Hapsari &amp; Widjaja, 2021)","manualFormatting":"Hapsari &amp; Widjaja (2021)","plainTextFormattedCitation":"(Hapsari &amp; Widjaja, 2021)","previouslyFormattedCitation":"(Hapsari &amp; Widjaja,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Hapsari &amp; Widjaja </w:t>
            </w:r>
            <w:r>
              <w:rPr>
                <w:rFonts w:ascii="Times New Roman" w:hAnsi="Times New Roman" w:cs="Times New Roman"/>
                <w:noProof/>
                <w:sz w:val="24"/>
                <w:szCs w:val="24"/>
                <w:lang w:val="en-GB"/>
              </w:rPr>
              <w:t>(</w:t>
            </w:r>
            <w:r w:rsidRPr="0099427A">
              <w:rPr>
                <w:rFonts w:ascii="Times New Roman" w:hAnsi="Times New Roman" w:cs="Times New Roman"/>
                <w:noProof/>
                <w:sz w:val="24"/>
                <w:szCs w:val="24"/>
              </w:rPr>
              <w:t>2021)</w:t>
            </w:r>
            <w:r>
              <w:rPr>
                <w:rFonts w:ascii="Times New Roman" w:hAnsi="Times New Roman" w:cs="Times New Roman"/>
                <w:sz w:val="24"/>
                <w:szCs w:val="24"/>
              </w:rPr>
              <w:fldChar w:fldCharType="end"/>
            </w:r>
          </w:p>
        </w:tc>
        <w:tc>
          <w:tcPr>
            <w:tcW w:w="1558" w:type="dxa"/>
          </w:tcPr>
          <w:p w:rsidR="00792E0C" w:rsidRPr="003C56FE" w:rsidRDefault="00792E0C" w:rsidP="00261C1E">
            <w:pPr>
              <w:pStyle w:val="ListParagraph"/>
              <w:ind w:left="0"/>
              <w:jc w:val="both"/>
              <w:rPr>
                <w:rFonts w:ascii="Times New Roman" w:hAnsi="Times New Roman" w:cs="Times New Roman"/>
                <w:sz w:val="24"/>
              </w:rPr>
            </w:pPr>
            <w:r>
              <w:rPr>
                <w:rFonts w:ascii="Times New Roman" w:hAnsi="Times New Roman" w:cs="Times New Roman"/>
                <w:sz w:val="24"/>
                <w:szCs w:val="24"/>
                <w:lang w:val="en-GB"/>
              </w:rPr>
              <w:t xml:space="preserve">Pengaruh </w:t>
            </w:r>
            <w:r w:rsidRPr="005120EC">
              <w:rPr>
                <w:rFonts w:ascii="Times New Roman" w:hAnsi="Times New Roman" w:cs="Times New Roman"/>
                <w:sz w:val="24"/>
                <w:szCs w:val="24"/>
              </w:rPr>
              <w:t xml:space="preserve">Profitabilitas, Struktur Aktiva, </w:t>
            </w:r>
            <w:r>
              <w:rPr>
                <w:rFonts w:ascii="Times New Roman" w:hAnsi="Times New Roman" w:cs="Times New Roman"/>
                <w:sz w:val="24"/>
                <w:szCs w:val="24"/>
              </w:rPr>
              <w:t>Ukuran Perusahaan, Likuiditas, d</w:t>
            </w:r>
            <w:r w:rsidRPr="005120EC">
              <w:rPr>
                <w:rFonts w:ascii="Times New Roman" w:hAnsi="Times New Roman" w:cs="Times New Roman"/>
                <w:sz w:val="24"/>
                <w:szCs w:val="24"/>
              </w:rPr>
              <w:t>an Pertumbuhan Penjualan Terhadap Struktur Modal</w:t>
            </w:r>
          </w:p>
        </w:tc>
        <w:tc>
          <w:tcPr>
            <w:tcW w:w="1268" w:type="dxa"/>
          </w:tcPr>
          <w:p w:rsidR="00792E0C" w:rsidRPr="002D241D" w:rsidRDefault="002D241D" w:rsidP="00261C1E">
            <w:pPr>
              <w:pStyle w:val="ListParagraph"/>
              <w:ind w:left="0"/>
              <w:jc w:val="both"/>
              <w:rPr>
                <w:rFonts w:ascii="Times New Roman" w:hAnsi="Times New Roman" w:cs="Times New Roman"/>
                <w:bCs/>
                <w:sz w:val="24"/>
                <w:szCs w:val="24"/>
                <w:lang w:val="nl-NL"/>
              </w:rPr>
            </w:pPr>
            <w:r>
              <w:rPr>
                <w:rFonts w:ascii="Times New Roman" w:hAnsi="Times New Roman" w:cs="Times New Roman"/>
                <w:bCs/>
                <w:sz w:val="24"/>
                <w:szCs w:val="24"/>
                <w:lang w:val="nl-NL"/>
              </w:rPr>
              <w:t>Regresi Linier Berganda</w:t>
            </w:r>
          </w:p>
        </w:tc>
        <w:tc>
          <w:tcPr>
            <w:tcW w:w="3664" w:type="dxa"/>
          </w:tcPr>
          <w:p w:rsidR="00792E0C" w:rsidRDefault="00792E0C" w:rsidP="00261C1E">
            <w:pPr>
              <w:pStyle w:val="ListParagraph"/>
              <w:ind w:left="0"/>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Persamaan:</w:t>
            </w:r>
          </w:p>
          <w:p w:rsidR="00792E0C" w:rsidRDefault="00792E0C" w:rsidP="00261C1E">
            <w:pPr>
              <w:pStyle w:val="ListParagraph"/>
              <w:ind w:left="0"/>
              <w:jc w:val="both"/>
              <w:rPr>
                <w:rFonts w:ascii="Times New Roman" w:hAnsi="Times New Roman" w:cs="Times New Roman"/>
                <w:sz w:val="24"/>
                <w:szCs w:val="24"/>
                <w:lang w:val="nl-NL"/>
              </w:rPr>
            </w:pPr>
            <w:r w:rsidRPr="00C62B3F">
              <w:rPr>
                <w:rFonts w:ascii="Times New Roman" w:hAnsi="Times New Roman" w:cs="Times New Roman"/>
                <w:sz w:val="24"/>
                <w:szCs w:val="24"/>
                <w:lang w:val="nl-NL"/>
              </w:rPr>
              <w:t>Terdapat varia</w:t>
            </w:r>
            <w:r>
              <w:rPr>
                <w:rFonts w:ascii="Times New Roman" w:hAnsi="Times New Roman" w:cs="Times New Roman"/>
                <w:sz w:val="24"/>
                <w:szCs w:val="24"/>
                <w:lang w:val="nl-NL"/>
              </w:rPr>
              <w:t xml:space="preserve">bel </w:t>
            </w:r>
            <w:r w:rsidR="00E10D24">
              <w:rPr>
                <w:rFonts w:ascii="Times New Roman" w:hAnsi="Times New Roman" w:cs="Times New Roman"/>
                <w:sz w:val="24"/>
                <w:szCs w:val="24"/>
                <w:lang w:val="nl-NL"/>
              </w:rPr>
              <w:t>independen</w:t>
            </w:r>
            <w:r>
              <w:rPr>
                <w:rFonts w:ascii="Times New Roman" w:hAnsi="Times New Roman" w:cs="Times New Roman"/>
                <w:sz w:val="24"/>
                <w:szCs w:val="24"/>
                <w:lang w:val="nl-NL"/>
              </w:rPr>
              <w:t xml:space="preserve"> yang sama yaitu</w:t>
            </w:r>
            <w:r>
              <w:rPr>
                <w:rFonts w:ascii="Times New Roman" w:hAnsi="Times New Roman" w:cs="Times New Roman"/>
                <w:sz w:val="24"/>
                <w:lang w:val="en-GB"/>
              </w:rPr>
              <w:t xml:space="preserve"> profitabilitas, struktur aktiva, likuiditas dan </w:t>
            </w:r>
            <w:r>
              <w:rPr>
                <w:rFonts w:ascii="Times New Roman" w:hAnsi="Times New Roman" w:cs="Times New Roman"/>
                <w:sz w:val="24"/>
                <w:szCs w:val="24"/>
                <w:lang w:val="nl-NL"/>
              </w:rPr>
              <w:t>pertumbuhan penjualan</w:t>
            </w:r>
            <w:r w:rsidR="00C01C71">
              <w:rPr>
                <w:rFonts w:ascii="Times New Roman" w:hAnsi="Times New Roman" w:cs="Times New Roman"/>
                <w:sz w:val="24"/>
              </w:rPr>
              <w:t>, se</w:t>
            </w:r>
            <w:r>
              <w:rPr>
                <w:rFonts w:ascii="Times New Roman" w:hAnsi="Times New Roman" w:cs="Times New Roman"/>
                <w:sz w:val="24"/>
              </w:rPr>
              <w:t xml:space="preserve">dangkan </w:t>
            </w:r>
            <w:r w:rsidRPr="00C62B3F">
              <w:rPr>
                <w:rFonts w:ascii="Times New Roman" w:hAnsi="Times New Roman" w:cs="Times New Roman"/>
                <w:sz w:val="24"/>
                <w:szCs w:val="24"/>
                <w:lang w:val="nl-NL"/>
              </w:rPr>
              <w:t xml:space="preserve"> variabel de</w:t>
            </w:r>
            <w:r>
              <w:rPr>
                <w:rFonts w:ascii="Times New Roman" w:hAnsi="Times New Roman" w:cs="Times New Roman"/>
                <w:sz w:val="24"/>
                <w:szCs w:val="24"/>
                <w:lang w:val="nl-NL"/>
              </w:rPr>
              <w:t>penden yang sama yaitu struktur modal.</w:t>
            </w:r>
          </w:p>
          <w:p w:rsidR="00792E0C" w:rsidRDefault="00792E0C" w:rsidP="00261C1E">
            <w:pPr>
              <w:jc w:val="both"/>
              <w:rPr>
                <w:rFonts w:ascii="Times New Roman" w:hAnsi="Times New Roman" w:cs="Times New Roman"/>
                <w:sz w:val="24"/>
                <w:szCs w:val="24"/>
                <w:lang w:val="nl-NL"/>
              </w:rPr>
            </w:pPr>
            <w:r w:rsidRPr="006F1BBB">
              <w:rPr>
                <w:rFonts w:ascii="Times New Roman" w:hAnsi="Times New Roman" w:cs="Times New Roman"/>
                <w:b/>
                <w:sz w:val="24"/>
                <w:szCs w:val="24"/>
                <w:lang w:val="nl-NL"/>
              </w:rPr>
              <w:t>Perbedaan:</w:t>
            </w:r>
            <w:r w:rsidRPr="006F1BBB">
              <w:rPr>
                <w:rFonts w:ascii="Times New Roman" w:hAnsi="Times New Roman" w:cs="Times New Roman"/>
                <w:sz w:val="24"/>
                <w:szCs w:val="24"/>
                <w:lang w:val="nl-NL"/>
              </w:rPr>
              <w:t xml:space="preserve"> </w:t>
            </w:r>
          </w:p>
          <w:p w:rsidR="00792E0C" w:rsidRDefault="00792E0C" w:rsidP="0068490B">
            <w:pPr>
              <w:pStyle w:val="ListParagraph"/>
              <w:numPr>
                <w:ilvl w:val="0"/>
                <w:numId w:val="13"/>
              </w:numPr>
              <w:ind w:left="317"/>
              <w:jc w:val="both"/>
              <w:rPr>
                <w:rFonts w:ascii="Times New Roman" w:hAnsi="Times New Roman" w:cs="Times New Roman"/>
                <w:sz w:val="24"/>
                <w:szCs w:val="24"/>
                <w:lang w:val="en-US"/>
              </w:rPr>
            </w:pPr>
            <w:r w:rsidRPr="006F1BBB">
              <w:rPr>
                <w:rFonts w:ascii="Times New Roman" w:hAnsi="Times New Roman" w:cs="Times New Roman"/>
                <w:sz w:val="24"/>
                <w:szCs w:val="24"/>
                <w:lang w:val="nl-NL"/>
              </w:rPr>
              <w:t>Terdapat variabel independen yang berbeda yaitu</w:t>
            </w:r>
            <w:r w:rsidRPr="006F1BBB">
              <w:rPr>
                <w:rFonts w:ascii="Times New Roman" w:hAnsi="Times New Roman" w:cs="Times New Roman"/>
                <w:i/>
                <w:sz w:val="24"/>
                <w:lang w:val="en-GB"/>
              </w:rPr>
              <w:t xml:space="preserve"> </w:t>
            </w:r>
            <w:r w:rsidRPr="006F1BBB">
              <w:rPr>
                <w:rFonts w:ascii="Times New Roman" w:hAnsi="Times New Roman" w:cs="Times New Roman"/>
                <w:sz w:val="24"/>
                <w:lang w:val="en-GB"/>
              </w:rPr>
              <w:t>ukuran perusahaan</w:t>
            </w:r>
          </w:p>
          <w:p w:rsidR="00792E0C" w:rsidRPr="006F1BBB" w:rsidRDefault="00792E0C" w:rsidP="0068490B">
            <w:pPr>
              <w:pStyle w:val="ListParagraph"/>
              <w:numPr>
                <w:ilvl w:val="0"/>
                <w:numId w:val="13"/>
              </w:numPr>
              <w:ind w:left="317"/>
              <w:jc w:val="both"/>
              <w:rPr>
                <w:rFonts w:ascii="Times New Roman" w:hAnsi="Times New Roman" w:cs="Times New Roman"/>
                <w:sz w:val="24"/>
                <w:szCs w:val="24"/>
                <w:lang w:val="en-US"/>
              </w:rPr>
            </w:pPr>
            <w:r w:rsidRPr="006F1BBB">
              <w:rPr>
                <w:rFonts w:ascii="Times New Roman" w:hAnsi="Times New Roman" w:cs="Times New Roman"/>
                <w:sz w:val="24"/>
                <w:szCs w:val="24"/>
                <w:lang w:val="en-GB"/>
              </w:rPr>
              <w:t xml:space="preserve">Peneliti menggunakan objek </w:t>
            </w:r>
            <w:r>
              <w:rPr>
                <w:rFonts w:ascii="Times New Roman" w:hAnsi="Times New Roman" w:cs="Times New Roman"/>
                <w:sz w:val="24"/>
                <w:szCs w:val="24"/>
              </w:rPr>
              <w:t xml:space="preserve">perusahaan </w:t>
            </w:r>
            <w:r>
              <w:rPr>
                <w:rFonts w:ascii="Times New Roman" w:hAnsi="Times New Roman" w:cs="Times New Roman"/>
                <w:sz w:val="24"/>
              </w:rPr>
              <w:t>sektor manufaktur</w:t>
            </w:r>
            <w:r w:rsidRPr="00C575C4">
              <w:rPr>
                <w:rFonts w:ascii="Times New Roman" w:hAnsi="Times New Roman" w:cs="Times New Roman"/>
                <w:sz w:val="24"/>
              </w:rPr>
              <w:t xml:space="preserve"> </w:t>
            </w:r>
            <w:r>
              <w:t xml:space="preserve"> </w:t>
            </w:r>
            <w:r w:rsidRPr="00FC3ACB">
              <w:rPr>
                <w:rFonts w:ascii="Times New Roman" w:hAnsi="Times New Roman" w:cs="Times New Roman"/>
                <w:sz w:val="24"/>
                <w:szCs w:val="24"/>
              </w:rPr>
              <w:t xml:space="preserve">yang terdaftar di Bursa Efek Indonesia periode </w:t>
            </w:r>
            <w:r>
              <w:rPr>
                <w:rFonts w:ascii="Times New Roman" w:hAnsi="Times New Roman" w:cs="Times New Roman"/>
                <w:sz w:val="24"/>
                <w:szCs w:val="24"/>
              </w:rPr>
              <w:t>2014-2018</w:t>
            </w:r>
          </w:p>
          <w:p w:rsidR="00792E0C" w:rsidRDefault="00792E0C" w:rsidP="00261C1E">
            <w:pPr>
              <w:pStyle w:val="ListParagraph"/>
              <w:ind w:left="0"/>
              <w:jc w:val="both"/>
              <w:rPr>
                <w:rFonts w:ascii="Times New Roman" w:hAnsi="Times New Roman" w:cs="Times New Roman"/>
                <w:sz w:val="24"/>
                <w:szCs w:val="24"/>
                <w:lang w:val="nl-NL"/>
              </w:rPr>
            </w:pPr>
          </w:p>
          <w:p w:rsidR="00792E0C" w:rsidRDefault="00792E0C" w:rsidP="00261C1E">
            <w:pPr>
              <w:pStyle w:val="ListParagraph"/>
              <w:ind w:left="0"/>
              <w:jc w:val="both"/>
              <w:rPr>
                <w:rFonts w:ascii="Times New Roman" w:hAnsi="Times New Roman" w:cs="Times New Roman"/>
                <w:b/>
                <w:bCs/>
                <w:sz w:val="24"/>
                <w:szCs w:val="24"/>
                <w:lang w:val="nl-NL"/>
              </w:rPr>
            </w:pPr>
          </w:p>
          <w:p w:rsidR="00792E0C" w:rsidRDefault="00792E0C" w:rsidP="00261C1E">
            <w:pPr>
              <w:pStyle w:val="ListParagraph"/>
              <w:ind w:left="0"/>
              <w:jc w:val="both"/>
              <w:rPr>
                <w:rFonts w:ascii="Times New Roman" w:hAnsi="Times New Roman" w:cs="Times New Roman"/>
                <w:b/>
                <w:bCs/>
                <w:sz w:val="24"/>
                <w:szCs w:val="24"/>
                <w:lang w:val="nl-NL"/>
              </w:rPr>
            </w:pPr>
          </w:p>
        </w:tc>
      </w:tr>
      <w:tr w:rsidR="00792E0C" w:rsidRPr="00C62B3F" w:rsidTr="00FA2CDB">
        <w:trPr>
          <w:jc w:val="center"/>
        </w:trPr>
        <w:tc>
          <w:tcPr>
            <w:tcW w:w="1443" w:type="dxa"/>
          </w:tcPr>
          <w:p w:rsidR="00792E0C" w:rsidRDefault="00792E0C" w:rsidP="00261C1E">
            <w:pPr>
              <w:pStyle w:val="ListParagraph"/>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{"citationItems":[{"id":"ITEM-1","itemData":{"DOI":"10.30998/sosioekons.v13i1.8932","ISSN":"2085-2266","abstract":"… Penelitian ini bertujuan untuk mengetahui pengaruh struktur aktiva, likuiditas dan ukuran perusahaan, terhadap struktur modal. Jenis data yang digunakan adalah data sekunder yang …","author":[{"dropping-particle":"","family":"Johan","given":"Ria Susanti","non-dropping-particle":"","parse-names":false,"suffix":""},{"dropping-particle":"","family":"Septariani","given":"Desy","non-dropping-particle":"","parse-names":false,"suffix":""}],"container-title":"Sosio e-Kons","id":"ITEM-1","issue":"1","issued":{"date-parts":[["2021"]]},"page":"38-47","title":"Pengaruh struktur aktiva, likuiditas dan ukuran perusahaan terhadap struktur modal perusahaan farmasi yang listing di BEI periode 2015 sampai 2019","type":"article-journal","volume":"13"},"uris":["http://www.mendeley.com/documents/?uuid=1c2e6ffa-708b-4cda-8d8e-619d34e0f8d1"]}],"mendeley":{"formattedCitation":"(Johan &amp; Septariani, 2021)","manualFormatting":"Johan &amp; Septariani (2021)","plainTextFormattedCitation":"(Johan &amp; Septariani, 2021)","previouslyFormattedCitation":"(Johan &amp; Septariani,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Johan &amp; Septariani</w:t>
            </w:r>
            <w:r w:rsidRPr="006F1BBB">
              <w:rPr>
                <w:rFonts w:ascii="Times New Roman" w:hAnsi="Times New Roman" w:cs="Times New Roman"/>
                <w:noProof/>
                <w:sz w:val="24"/>
                <w:szCs w:val="24"/>
              </w:rPr>
              <w:t xml:space="preserve"> </w:t>
            </w:r>
            <w:r>
              <w:rPr>
                <w:rFonts w:ascii="Times New Roman" w:hAnsi="Times New Roman" w:cs="Times New Roman"/>
                <w:noProof/>
                <w:sz w:val="24"/>
                <w:szCs w:val="24"/>
                <w:lang w:val="en-GB"/>
              </w:rPr>
              <w:t>(</w:t>
            </w:r>
            <w:r w:rsidRPr="006F1BBB">
              <w:rPr>
                <w:rFonts w:ascii="Times New Roman" w:hAnsi="Times New Roman" w:cs="Times New Roman"/>
                <w:noProof/>
                <w:sz w:val="24"/>
                <w:szCs w:val="24"/>
              </w:rPr>
              <w:t>2021)</w:t>
            </w:r>
            <w:r>
              <w:rPr>
                <w:rFonts w:ascii="Times New Roman" w:hAnsi="Times New Roman" w:cs="Times New Roman"/>
                <w:sz w:val="24"/>
                <w:szCs w:val="24"/>
              </w:rPr>
              <w:fldChar w:fldCharType="end"/>
            </w:r>
          </w:p>
        </w:tc>
        <w:tc>
          <w:tcPr>
            <w:tcW w:w="1558" w:type="dxa"/>
          </w:tcPr>
          <w:p w:rsidR="00792E0C" w:rsidRDefault="00792E0C" w:rsidP="00261C1E">
            <w:pPr>
              <w:pStyle w:val="ListParagraph"/>
              <w:ind w:left="0"/>
              <w:jc w:val="both"/>
              <w:rPr>
                <w:rFonts w:ascii="Times New Roman" w:hAnsi="Times New Roman" w:cs="Times New Roman"/>
                <w:sz w:val="24"/>
                <w:szCs w:val="24"/>
                <w:lang w:val="en-GB"/>
              </w:rPr>
            </w:pPr>
            <w:r w:rsidRPr="00787A6B">
              <w:rPr>
                <w:rFonts w:ascii="Times New Roman" w:hAnsi="Times New Roman" w:cs="Times New Roman"/>
                <w:sz w:val="24"/>
                <w:szCs w:val="24"/>
              </w:rPr>
              <w:t>Pengar</w:t>
            </w:r>
            <w:r>
              <w:rPr>
                <w:rFonts w:ascii="Times New Roman" w:hAnsi="Times New Roman" w:cs="Times New Roman"/>
                <w:sz w:val="24"/>
                <w:szCs w:val="24"/>
              </w:rPr>
              <w:t>uh Struktur Aktiva, Likuiditas d</w:t>
            </w:r>
            <w:r w:rsidRPr="00787A6B">
              <w:rPr>
                <w:rFonts w:ascii="Times New Roman" w:hAnsi="Times New Roman" w:cs="Times New Roman"/>
                <w:sz w:val="24"/>
                <w:szCs w:val="24"/>
              </w:rPr>
              <w:t>an Ukuran Perusahaan, Terhadap Struktur Modal</w:t>
            </w:r>
          </w:p>
        </w:tc>
        <w:tc>
          <w:tcPr>
            <w:tcW w:w="1268" w:type="dxa"/>
          </w:tcPr>
          <w:p w:rsidR="00792E0C" w:rsidRPr="002D241D" w:rsidRDefault="002D241D" w:rsidP="00261C1E">
            <w:pPr>
              <w:pStyle w:val="ListParagraph"/>
              <w:ind w:left="0"/>
              <w:jc w:val="both"/>
              <w:rPr>
                <w:rFonts w:ascii="Times New Roman" w:hAnsi="Times New Roman" w:cs="Times New Roman"/>
                <w:bCs/>
                <w:sz w:val="24"/>
                <w:szCs w:val="24"/>
                <w:lang w:val="nl-NL"/>
              </w:rPr>
            </w:pPr>
            <w:r w:rsidRPr="002D241D">
              <w:rPr>
                <w:rFonts w:ascii="Times New Roman" w:hAnsi="Times New Roman" w:cs="Times New Roman"/>
                <w:bCs/>
                <w:sz w:val="24"/>
                <w:szCs w:val="24"/>
                <w:lang w:val="nl-NL"/>
              </w:rPr>
              <w:t>Regresi Linier Berganda</w:t>
            </w:r>
          </w:p>
        </w:tc>
        <w:tc>
          <w:tcPr>
            <w:tcW w:w="3664" w:type="dxa"/>
          </w:tcPr>
          <w:p w:rsidR="00792E0C" w:rsidRDefault="00792E0C" w:rsidP="00261C1E">
            <w:pPr>
              <w:pStyle w:val="ListParagraph"/>
              <w:ind w:left="0"/>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Persamaan:</w:t>
            </w:r>
          </w:p>
          <w:p w:rsidR="00792E0C" w:rsidRDefault="00792E0C" w:rsidP="00261C1E">
            <w:pPr>
              <w:pStyle w:val="ListParagraph"/>
              <w:ind w:left="0"/>
              <w:jc w:val="both"/>
              <w:rPr>
                <w:rFonts w:ascii="Times New Roman" w:hAnsi="Times New Roman" w:cs="Times New Roman"/>
                <w:sz w:val="24"/>
                <w:szCs w:val="24"/>
                <w:lang w:val="nl-NL"/>
              </w:rPr>
            </w:pPr>
            <w:r w:rsidRPr="00C62B3F">
              <w:rPr>
                <w:rFonts w:ascii="Times New Roman" w:hAnsi="Times New Roman" w:cs="Times New Roman"/>
                <w:sz w:val="24"/>
                <w:szCs w:val="24"/>
                <w:lang w:val="nl-NL"/>
              </w:rPr>
              <w:t>Terdapat varia</w:t>
            </w:r>
            <w:r>
              <w:rPr>
                <w:rFonts w:ascii="Times New Roman" w:hAnsi="Times New Roman" w:cs="Times New Roman"/>
                <w:sz w:val="24"/>
                <w:szCs w:val="24"/>
                <w:lang w:val="nl-NL"/>
              </w:rPr>
              <w:t xml:space="preserve">bel </w:t>
            </w:r>
            <w:r w:rsidR="00E10D24">
              <w:rPr>
                <w:rFonts w:ascii="Times New Roman" w:hAnsi="Times New Roman" w:cs="Times New Roman"/>
                <w:sz w:val="24"/>
                <w:szCs w:val="24"/>
                <w:lang w:val="nl-NL"/>
              </w:rPr>
              <w:t>independen</w:t>
            </w:r>
            <w:r>
              <w:rPr>
                <w:rFonts w:ascii="Times New Roman" w:hAnsi="Times New Roman" w:cs="Times New Roman"/>
                <w:sz w:val="24"/>
                <w:szCs w:val="24"/>
                <w:lang w:val="nl-NL"/>
              </w:rPr>
              <w:t xml:space="preserve"> yang sama yaitu</w:t>
            </w:r>
            <w:r>
              <w:rPr>
                <w:rFonts w:ascii="Times New Roman" w:hAnsi="Times New Roman" w:cs="Times New Roman"/>
                <w:sz w:val="24"/>
                <w:lang w:val="en-GB"/>
              </w:rPr>
              <w:t xml:space="preserve"> </w:t>
            </w:r>
            <w:r w:rsidR="00C01C71">
              <w:rPr>
                <w:rFonts w:ascii="Times New Roman" w:hAnsi="Times New Roman" w:cs="Times New Roman"/>
                <w:sz w:val="24"/>
                <w:lang w:val="en-GB"/>
              </w:rPr>
              <w:t>struktur aktiva dan likuiditas, s</w:t>
            </w:r>
            <w:r>
              <w:rPr>
                <w:rFonts w:ascii="Times New Roman" w:hAnsi="Times New Roman" w:cs="Times New Roman"/>
                <w:sz w:val="24"/>
              </w:rPr>
              <w:t xml:space="preserve">edangkan </w:t>
            </w:r>
            <w:r w:rsidRPr="00C62B3F">
              <w:rPr>
                <w:rFonts w:ascii="Times New Roman" w:hAnsi="Times New Roman" w:cs="Times New Roman"/>
                <w:sz w:val="24"/>
                <w:szCs w:val="24"/>
                <w:lang w:val="nl-NL"/>
              </w:rPr>
              <w:t xml:space="preserve"> variabel de</w:t>
            </w:r>
            <w:r>
              <w:rPr>
                <w:rFonts w:ascii="Times New Roman" w:hAnsi="Times New Roman" w:cs="Times New Roman"/>
                <w:sz w:val="24"/>
                <w:szCs w:val="24"/>
                <w:lang w:val="nl-NL"/>
              </w:rPr>
              <w:t>penden yang sama yaitu struktur modal.</w:t>
            </w:r>
          </w:p>
          <w:p w:rsidR="00792E0C" w:rsidRPr="006F1BBB" w:rsidRDefault="00792E0C" w:rsidP="00261C1E">
            <w:pPr>
              <w:pStyle w:val="ListParagraph"/>
              <w:ind w:left="0"/>
              <w:jc w:val="both"/>
              <w:rPr>
                <w:rFonts w:ascii="Times New Roman" w:hAnsi="Times New Roman" w:cs="Times New Roman"/>
                <w:b/>
                <w:sz w:val="24"/>
                <w:szCs w:val="24"/>
                <w:lang w:val="nl-NL"/>
              </w:rPr>
            </w:pPr>
            <w:r w:rsidRPr="006F1BBB">
              <w:rPr>
                <w:rFonts w:ascii="Times New Roman" w:hAnsi="Times New Roman" w:cs="Times New Roman"/>
                <w:b/>
                <w:sz w:val="24"/>
                <w:szCs w:val="24"/>
                <w:lang w:val="nl-NL"/>
              </w:rPr>
              <w:t>Perbedaan:</w:t>
            </w:r>
          </w:p>
          <w:p w:rsidR="00792E0C" w:rsidRDefault="00792E0C" w:rsidP="0068490B">
            <w:pPr>
              <w:pStyle w:val="ListParagraph"/>
              <w:numPr>
                <w:ilvl w:val="0"/>
                <w:numId w:val="14"/>
              </w:numPr>
              <w:ind w:left="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menambahkan variabel profitabilitas dan pertumbuhan penjualan sebagai variabel </w:t>
            </w:r>
            <w:r w:rsidR="00E10D24">
              <w:rPr>
                <w:rFonts w:ascii="Times New Roman" w:hAnsi="Times New Roman" w:cs="Times New Roman"/>
                <w:sz w:val="24"/>
                <w:szCs w:val="24"/>
                <w:lang w:val="en-US"/>
              </w:rPr>
              <w:t>independen</w:t>
            </w:r>
            <w:r w:rsidRPr="008357BC">
              <w:rPr>
                <w:rFonts w:ascii="Times New Roman" w:hAnsi="Times New Roman" w:cs="Times New Roman"/>
                <w:sz w:val="24"/>
                <w:szCs w:val="24"/>
                <w:lang w:val="en-US"/>
              </w:rPr>
              <w:t xml:space="preserve"> </w:t>
            </w:r>
          </w:p>
          <w:p w:rsidR="00792E0C" w:rsidRDefault="00792E0C" w:rsidP="0068490B">
            <w:pPr>
              <w:pStyle w:val="ListParagraph"/>
              <w:numPr>
                <w:ilvl w:val="0"/>
                <w:numId w:val="14"/>
              </w:numPr>
              <w:ind w:left="317"/>
              <w:jc w:val="both"/>
              <w:rPr>
                <w:rFonts w:ascii="Times New Roman" w:hAnsi="Times New Roman" w:cs="Times New Roman"/>
                <w:sz w:val="24"/>
                <w:szCs w:val="24"/>
                <w:lang w:val="en-US"/>
              </w:rPr>
            </w:pPr>
            <w:r>
              <w:rPr>
                <w:rFonts w:ascii="Times New Roman" w:hAnsi="Times New Roman" w:cs="Times New Roman"/>
                <w:sz w:val="24"/>
                <w:szCs w:val="24"/>
                <w:lang w:val="nl-NL"/>
              </w:rPr>
              <w:t>Terdapat variabel independen yang berbeda yaitu</w:t>
            </w:r>
            <w:r>
              <w:rPr>
                <w:rFonts w:ascii="Times New Roman" w:hAnsi="Times New Roman" w:cs="Times New Roman"/>
                <w:i/>
                <w:sz w:val="24"/>
                <w:lang w:val="en-GB"/>
              </w:rPr>
              <w:t xml:space="preserve"> </w:t>
            </w:r>
            <w:r>
              <w:rPr>
                <w:rFonts w:ascii="Times New Roman" w:hAnsi="Times New Roman" w:cs="Times New Roman"/>
                <w:sz w:val="24"/>
                <w:lang w:val="en-GB"/>
              </w:rPr>
              <w:t>ukuran perusahaan</w:t>
            </w:r>
            <w:r>
              <w:rPr>
                <w:rFonts w:ascii="Times New Roman" w:hAnsi="Times New Roman" w:cs="Times New Roman"/>
                <w:sz w:val="24"/>
                <w:szCs w:val="24"/>
                <w:lang w:val="en-US"/>
              </w:rPr>
              <w:t>.</w:t>
            </w:r>
          </w:p>
          <w:p w:rsidR="00792E0C" w:rsidRPr="006F1BBB" w:rsidRDefault="00792E0C" w:rsidP="0068490B">
            <w:pPr>
              <w:pStyle w:val="ListParagraph"/>
              <w:numPr>
                <w:ilvl w:val="0"/>
                <w:numId w:val="14"/>
              </w:numPr>
              <w:ind w:left="317"/>
              <w:jc w:val="both"/>
              <w:rPr>
                <w:rFonts w:ascii="Times New Roman" w:hAnsi="Times New Roman" w:cs="Times New Roman"/>
                <w:sz w:val="24"/>
                <w:szCs w:val="24"/>
                <w:lang w:val="en-US"/>
              </w:rPr>
            </w:pPr>
            <w:r w:rsidRPr="006F1BBB">
              <w:rPr>
                <w:rFonts w:ascii="Times New Roman" w:hAnsi="Times New Roman" w:cs="Times New Roman"/>
                <w:sz w:val="24"/>
                <w:szCs w:val="24"/>
                <w:lang w:val="en-GB"/>
              </w:rPr>
              <w:lastRenderedPageBreak/>
              <w:t xml:space="preserve">Peneliti menggunakan objek </w:t>
            </w:r>
            <w:r w:rsidRPr="006F1BBB">
              <w:rPr>
                <w:rFonts w:ascii="Times New Roman" w:hAnsi="Times New Roman" w:cs="Times New Roman"/>
                <w:sz w:val="24"/>
                <w:szCs w:val="24"/>
              </w:rPr>
              <w:t>perusahaan</w:t>
            </w:r>
            <w:r w:rsidRPr="006F1BBB">
              <w:rPr>
                <w:rFonts w:ascii="Times New Roman" w:hAnsi="Times New Roman" w:cs="Times New Roman"/>
                <w:sz w:val="24"/>
              </w:rPr>
              <w:t xml:space="preserve"> farmasi </w:t>
            </w:r>
            <w:r w:rsidRPr="006F1BBB">
              <w:t xml:space="preserve"> </w:t>
            </w:r>
            <w:r w:rsidRPr="006F1BBB">
              <w:rPr>
                <w:rFonts w:ascii="Times New Roman" w:hAnsi="Times New Roman" w:cs="Times New Roman"/>
                <w:sz w:val="24"/>
                <w:szCs w:val="24"/>
              </w:rPr>
              <w:t>yang terdaftar di Bursa Efek Indonesia periode 2015-2019</w:t>
            </w:r>
            <w:r w:rsidRPr="006F1BBB">
              <w:rPr>
                <w:rFonts w:ascii="Times New Roman" w:hAnsi="Times New Roman" w:cs="Times New Roman"/>
                <w:sz w:val="24"/>
                <w:szCs w:val="24"/>
                <w:lang w:val="en-GB"/>
              </w:rPr>
              <w:t>.</w:t>
            </w:r>
          </w:p>
        </w:tc>
      </w:tr>
      <w:tr w:rsidR="00792E0C" w:rsidRPr="00C62B3F" w:rsidTr="00FA2CDB">
        <w:trPr>
          <w:jc w:val="center"/>
        </w:trPr>
        <w:tc>
          <w:tcPr>
            <w:tcW w:w="1443" w:type="dxa"/>
          </w:tcPr>
          <w:p w:rsidR="00792E0C" w:rsidRDefault="00792E0C" w:rsidP="00261C1E">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{"citationItems":[{"id":"ITEM-1","itemData":{"DOI":"10.28932/jam.v12i2.2538","ISSN":"2085-8698","abstract":"The purpose of this research is to analyze the influence of profitability, asset structure, company size, business risk, sales growth, company growth and liquidity of the capital structure. The method used in this study is purposive sampling. The number of samples studied in this study was as much as 210 samples. The collection of data used in this study of secondary data came from the 70 financial statements of the service sector company in the period 2016-2018. Analysis of data from this study uses multiple linear regression. Based on the results of the study concluded that the asset structure has a significant positive influence on the capital structure, company growth and liquidity significantly negative effect on the capital structure, while the profitability, company size, business risk and sales growth has no influence on the capital structure.\r Keywords: Profitability, Asset Structure, Company Size, Business Risk, Sales Growth, Company Growth, Liquidity and Capital Structure","author":[{"dropping-particle":"","family":"Setiawati","given":"Monica","non-dropping-particle":"","parse-names":false,"suffix":""},{"dropping-particle":"","family":"Veronica","given":"Elvira","non-dropping-particle":"","parse-names":false,"suffix":""}],"container-title":"Jurnal Akuntansi","id":"ITEM-1","issue":"2","issued":{"date-parts":[["2020"]]},"page":"294-312","title":"Pengaruh Profitabilitas, Struktur Aset, Ukuran Perusahaan, Risiko Bisnis, Pertumbuhan Penjualan, Pertumbuhan Perusahaan, Likuiditas Terhadap Struktur Modal Pada Perusahaan Sektor Jasa Periode 2016-2018","type":"article-journal","volume":"12"},"uris":["http://www.mendeley.com/documents/?uuid=e12e35b6-a157-4965-98e3-bbe901b6ff62"]}],"mendeley":{"formattedCitation":"(Setiawati &amp; Veronica, 2020)","manualFormatting":"Setiawati &amp; Veronica (2020)","plainTextFormattedCitation":"(Setiawati &amp; Veronica, 2020)","previouslyFormattedCitation":"(Setiawati &amp; Veronica,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lang w:val="en-GB"/>
              </w:rPr>
              <w:t>S</w:t>
            </w:r>
            <w:r w:rsidRPr="006F1BBB">
              <w:rPr>
                <w:rFonts w:ascii="Times New Roman" w:hAnsi="Times New Roman" w:cs="Times New Roman"/>
                <w:noProof/>
                <w:sz w:val="24"/>
                <w:szCs w:val="24"/>
              </w:rPr>
              <w:t>e</w:t>
            </w:r>
            <w:r>
              <w:rPr>
                <w:rFonts w:ascii="Times New Roman" w:hAnsi="Times New Roman" w:cs="Times New Roman"/>
                <w:noProof/>
                <w:sz w:val="24"/>
                <w:szCs w:val="24"/>
              </w:rPr>
              <w:t>tiawati &amp; Veronica</w:t>
            </w:r>
            <w:r w:rsidRPr="006F1BBB">
              <w:rPr>
                <w:rFonts w:ascii="Times New Roman" w:hAnsi="Times New Roman" w:cs="Times New Roman"/>
                <w:noProof/>
                <w:sz w:val="24"/>
                <w:szCs w:val="24"/>
              </w:rPr>
              <w:t xml:space="preserve"> </w:t>
            </w:r>
            <w:r>
              <w:rPr>
                <w:rFonts w:ascii="Times New Roman" w:hAnsi="Times New Roman" w:cs="Times New Roman"/>
                <w:noProof/>
                <w:sz w:val="24"/>
                <w:szCs w:val="24"/>
                <w:lang w:val="en-GB"/>
              </w:rPr>
              <w:t>(</w:t>
            </w:r>
            <w:r w:rsidRPr="006F1BBB">
              <w:rPr>
                <w:rFonts w:ascii="Times New Roman" w:hAnsi="Times New Roman" w:cs="Times New Roman"/>
                <w:noProof/>
                <w:sz w:val="24"/>
                <w:szCs w:val="24"/>
              </w:rPr>
              <w:t>2020)</w:t>
            </w:r>
            <w:r>
              <w:rPr>
                <w:rFonts w:ascii="Times New Roman" w:hAnsi="Times New Roman" w:cs="Times New Roman"/>
                <w:sz w:val="24"/>
                <w:szCs w:val="24"/>
              </w:rPr>
              <w:fldChar w:fldCharType="end"/>
            </w:r>
          </w:p>
        </w:tc>
        <w:tc>
          <w:tcPr>
            <w:tcW w:w="1558" w:type="dxa"/>
          </w:tcPr>
          <w:p w:rsidR="00792E0C" w:rsidRPr="00787A6B" w:rsidRDefault="00792E0C" w:rsidP="00261C1E">
            <w:pPr>
              <w:pStyle w:val="ListParagraph"/>
              <w:ind w:left="0"/>
              <w:jc w:val="both"/>
              <w:rPr>
                <w:rFonts w:ascii="Times New Roman" w:hAnsi="Times New Roman" w:cs="Times New Roman"/>
                <w:sz w:val="24"/>
                <w:szCs w:val="24"/>
              </w:rPr>
            </w:pPr>
            <w:r w:rsidRPr="00D64E30">
              <w:rPr>
                <w:rFonts w:ascii="Times New Roman" w:hAnsi="Times New Roman" w:cs="Times New Roman"/>
                <w:sz w:val="24"/>
              </w:rPr>
              <w:t>Pengaruh Profitabilitas, Struktur Aset, Ukuran Perusahaan, Risiko Bisnis, Pertumbuhan Pen</w:t>
            </w:r>
            <w:r>
              <w:rPr>
                <w:rFonts w:ascii="Times New Roman" w:hAnsi="Times New Roman" w:cs="Times New Roman"/>
                <w:sz w:val="24"/>
              </w:rPr>
              <w:t>jualan, Pertumbuhan Perusahaan d</w:t>
            </w:r>
            <w:r w:rsidRPr="00D64E30">
              <w:rPr>
                <w:rFonts w:ascii="Times New Roman" w:hAnsi="Times New Roman" w:cs="Times New Roman"/>
                <w:sz w:val="24"/>
              </w:rPr>
              <w:t>an Likuiditas Terhadap Struktur Modal</w:t>
            </w:r>
          </w:p>
        </w:tc>
        <w:tc>
          <w:tcPr>
            <w:tcW w:w="1268" w:type="dxa"/>
          </w:tcPr>
          <w:p w:rsidR="00792E0C" w:rsidRPr="002D241D" w:rsidRDefault="002D241D" w:rsidP="00261C1E">
            <w:pPr>
              <w:pStyle w:val="ListParagraph"/>
              <w:ind w:left="0"/>
              <w:jc w:val="both"/>
              <w:rPr>
                <w:rFonts w:ascii="Times New Roman" w:hAnsi="Times New Roman" w:cs="Times New Roman"/>
                <w:bCs/>
                <w:sz w:val="24"/>
                <w:szCs w:val="24"/>
                <w:lang w:val="nl-NL"/>
              </w:rPr>
            </w:pPr>
            <w:r w:rsidRPr="002D241D">
              <w:rPr>
                <w:rFonts w:ascii="Times New Roman" w:hAnsi="Times New Roman" w:cs="Times New Roman"/>
                <w:bCs/>
                <w:sz w:val="24"/>
                <w:szCs w:val="24"/>
                <w:lang w:val="nl-NL"/>
              </w:rPr>
              <w:t>Regresi Linier Berganda</w:t>
            </w:r>
          </w:p>
        </w:tc>
        <w:tc>
          <w:tcPr>
            <w:tcW w:w="3664" w:type="dxa"/>
          </w:tcPr>
          <w:p w:rsidR="00792E0C" w:rsidRDefault="00792E0C" w:rsidP="00261C1E">
            <w:pPr>
              <w:pStyle w:val="ListParagraph"/>
              <w:ind w:left="0"/>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Persamaan:</w:t>
            </w:r>
          </w:p>
          <w:p w:rsidR="00792E0C" w:rsidRDefault="00792E0C" w:rsidP="00261C1E">
            <w:pPr>
              <w:pStyle w:val="ListParagraph"/>
              <w:ind w:left="0"/>
              <w:jc w:val="both"/>
              <w:rPr>
                <w:rFonts w:ascii="Times New Roman" w:hAnsi="Times New Roman" w:cs="Times New Roman"/>
                <w:sz w:val="24"/>
                <w:szCs w:val="24"/>
                <w:lang w:val="nl-NL"/>
              </w:rPr>
            </w:pPr>
            <w:r w:rsidRPr="00C62B3F">
              <w:rPr>
                <w:rFonts w:ascii="Times New Roman" w:hAnsi="Times New Roman" w:cs="Times New Roman"/>
                <w:sz w:val="24"/>
                <w:szCs w:val="24"/>
                <w:lang w:val="nl-NL"/>
              </w:rPr>
              <w:t>Terdapat varia</w:t>
            </w:r>
            <w:r>
              <w:rPr>
                <w:rFonts w:ascii="Times New Roman" w:hAnsi="Times New Roman" w:cs="Times New Roman"/>
                <w:sz w:val="24"/>
                <w:szCs w:val="24"/>
                <w:lang w:val="nl-NL"/>
              </w:rPr>
              <w:t xml:space="preserve">bel </w:t>
            </w:r>
            <w:r w:rsidR="00E10D24">
              <w:rPr>
                <w:rFonts w:ascii="Times New Roman" w:hAnsi="Times New Roman" w:cs="Times New Roman"/>
                <w:sz w:val="24"/>
                <w:szCs w:val="24"/>
                <w:lang w:val="nl-NL"/>
              </w:rPr>
              <w:t>independen</w:t>
            </w:r>
            <w:r>
              <w:rPr>
                <w:rFonts w:ascii="Times New Roman" w:hAnsi="Times New Roman" w:cs="Times New Roman"/>
                <w:sz w:val="24"/>
                <w:szCs w:val="24"/>
                <w:lang w:val="nl-NL"/>
              </w:rPr>
              <w:t xml:space="preserve"> yang sama yaitu</w:t>
            </w:r>
            <w:r>
              <w:rPr>
                <w:rFonts w:ascii="Times New Roman" w:hAnsi="Times New Roman" w:cs="Times New Roman"/>
                <w:sz w:val="24"/>
                <w:lang w:val="en-GB"/>
              </w:rPr>
              <w:t xml:space="preserve"> profitabilitas, struktur a</w:t>
            </w:r>
            <w:r w:rsidR="00C01C71">
              <w:rPr>
                <w:rFonts w:ascii="Times New Roman" w:hAnsi="Times New Roman" w:cs="Times New Roman"/>
                <w:sz w:val="24"/>
                <w:lang w:val="en-GB"/>
              </w:rPr>
              <w:t>kset dan pertumbuhan penjualan, se</w:t>
            </w:r>
            <w:r>
              <w:rPr>
                <w:rFonts w:ascii="Times New Roman" w:hAnsi="Times New Roman" w:cs="Times New Roman"/>
                <w:sz w:val="24"/>
              </w:rPr>
              <w:t xml:space="preserve">dangkan </w:t>
            </w:r>
            <w:r w:rsidRPr="00C62B3F">
              <w:rPr>
                <w:rFonts w:ascii="Times New Roman" w:hAnsi="Times New Roman" w:cs="Times New Roman"/>
                <w:sz w:val="24"/>
                <w:szCs w:val="24"/>
                <w:lang w:val="nl-NL"/>
              </w:rPr>
              <w:t xml:space="preserve"> variabel de</w:t>
            </w:r>
            <w:r>
              <w:rPr>
                <w:rFonts w:ascii="Times New Roman" w:hAnsi="Times New Roman" w:cs="Times New Roman"/>
                <w:sz w:val="24"/>
                <w:szCs w:val="24"/>
                <w:lang w:val="nl-NL"/>
              </w:rPr>
              <w:t>penden yang sama yaitu struktur modal.</w:t>
            </w:r>
          </w:p>
          <w:p w:rsidR="00792E0C" w:rsidRPr="004022E9" w:rsidRDefault="00792E0C" w:rsidP="00261C1E">
            <w:pPr>
              <w:pStyle w:val="ListParagraph"/>
              <w:ind w:left="0"/>
              <w:jc w:val="both"/>
              <w:rPr>
                <w:rFonts w:ascii="Times New Roman" w:hAnsi="Times New Roman" w:cs="Times New Roman"/>
                <w:b/>
                <w:sz w:val="24"/>
                <w:szCs w:val="24"/>
                <w:lang w:val="nl-NL"/>
              </w:rPr>
            </w:pPr>
            <w:r w:rsidRPr="004022E9">
              <w:rPr>
                <w:rFonts w:ascii="Times New Roman" w:hAnsi="Times New Roman" w:cs="Times New Roman"/>
                <w:b/>
                <w:sz w:val="24"/>
                <w:szCs w:val="24"/>
                <w:lang w:val="nl-NL"/>
              </w:rPr>
              <w:t>Perbedaan:</w:t>
            </w:r>
          </w:p>
          <w:p w:rsidR="00792E0C" w:rsidRDefault="00792E0C" w:rsidP="0068490B">
            <w:pPr>
              <w:pStyle w:val="ListParagraph"/>
              <w:numPr>
                <w:ilvl w:val="0"/>
                <w:numId w:val="15"/>
              </w:numPr>
              <w:ind w:left="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menambahkan variabel likuiditas sebagai variabel </w:t>
            </w:r>
            <w:r w:rsidR="00E10D24">
              <w:rPr>
                <w:rFonts w:ascii="Times New Roman" w:hAnsi="Times New Roman" w:cs="Times New Roman"/>
                <w:sz w:val="24"/>
                <w:szCs w:val="24"/>
                <w:lang w:val="en-US"/>
              </w:rPr>
              <w:t>independen</w:t>
            </w:r>
            <w:r w:rsidRPr="008357BC">
              <w:rPr>
                <w:rFonts w:ascii="Times New Roman" w:hAnsi="Times New Roman" w:cs="Times New Roman"/>
                <w:sz w:val="24"/>
                <w:szCs w:val="24"/>
                <w:lang w:val="en-US"/>
              </w:rPr>
              <w:t xml:space="preserve"> </w:t>
            </w:r>
          </w:p>
          <w:p w:rsidR="00792E0C" w:rsidRDefault="00792E0C" w:rsidP="0068490B">
            <w:pPr>
              <w:pStyle w:val="ListParagraph"/>
              <w:numPr>
                <w:ilvl w:val="0"/>
                <w:numId w:val="15"/>
              </w:numPr>
              <w:ind w:left="317"/>
              <w:jc w:val="both"/>
              <w:rPr>
                <w:rFonts w:ascii="Times New Roman" w:hAnsi="Times New Roman" w:cs="Times New Roman"/>
                <w:sz w:val="24"/>
                <w:szCs w:val="24"/>
                <w:lang w:val="en-US"/>
              </w:rPr>
            </w:pPr>
            <w:r w:rsidRPr="004022E9">
              <w:rPr>
                <w:rFonts w:ascii="Times New Roman" w:hAnsi="Times New Roman" w:cs="Times New Roman"/>
                <w:sz w:val="24"/>
                <w:szCs w:val="24"/>
                <w:lang w:val="nl-NL"/>
              </w:rPr>
              <w:t>Terdapat variabel independen yang berbeda yaitu</w:t>
            </w:r>
            <w:r w:rsidRPr="004022E9">
              <w:rPr>
                <w:rFonts w:ascii="Times New Roman" w:hAnsi="Times New Roman" w:cs="Times New Roman"/>
                <w:i/>
                <w:sz w:val="24"/>
                <w:lang w:val="en-GB"/>
              </w:rPr>
              <w:t xml:space="preserve"> </w:t>
            </w:r>
            <w:r w:rsidRPr="004022E9">
              <w:rPr>
                <w:rFonts w:ascii="Times New Roman" w:hAnsi="Times New Roman" w:cs="Times New Roman"/>
                <w:sz w:val="24"/>
                <w:lang w:val="en-GB"/>
              </w:rPr>
              <w:t>ukuran perusahaan</w:t>
            </w:r>
            <w:r>
              <w:rPr>
                <w:rFonts w:ascii="Times New Roman" w:hAnsi="Times New Roman" w:cs="Times New Roman"/>
                <w:sz w:val="24"/>
                <w:szCs w:val="24"/>
                <w:lang w:val="en-US"/>
              </w:rPr>
              <w:t xml:space="preserve"> dan risiko bisnis</w:t>
            </w:r>
          </w:p>
          <w:p w:rsidR="00792E0C" w:rsidRPr="004022E9" w:rsidRDefault="00792E0C" w:rsidP="0068490B">
            <w:pPr>
              <w:pStyle w:val="ListParagraph"/>
              <w:numPr>
                <w:ilvl w:val="0"/>
                <w:numId w:val="15"/>
              </w:numPr>
              <w:ind w:left="317"/>
              <w:jc w:val="both"/>
              <w:rPr>
                <w:rFonts w:ascii="Times New Roman" w:hAnsi="Times New Roman" w:cs="Times New Roman"/>
                <w:sz w:val="24"/>
                <w:szCs w:val="24"/>
                <w:lang w:val="en-US"/>
              </w:rPr>
            </w:pPr>
            <w:r w:rsidRPr="004022E9">
              <w:rPr>
                <w:rFonts w:ascii="Times New Roman" w:hAnsi="Times New Roman" w:cs="Times New Roman"/>
                <w:sz w:val="24"/>
                <w:szCs w:val="24"/>
                <w:lang w:val="en-GB"/>
              </w:rPr>
              <w:t xml:space="preserve">Peneliti menggunakan objek </w:t>
            </w:r>
            <w:r w:rsidRPr="00FC3ACB">
              <w:rPr>
                <w:rFonts w:ascii="Times New Roman" w:hAnsi="Times New Roman" w:cs="Times New Roman"/>
                <w:sz w:val="24"/>
                <w:szCs w:val="24"/>
              </w:rPr>
              <w:t xml:space="preserve">perusahaan </w:t>
            </w:r>
            <w:r>
              <w:rPr>
                <w:rFonts w:ascii="Times New Roman" w:hAnsi="Times New Roman" w:cs="Times New Roman"/>
                <w:sz w:val="24"/>
              </w:rPr>
              <w:t>subsektor makanan dan minuman</w:t>
            </w:r>
            <w:r w:rsidRPr="00C575C4">
              <w:rPr>
                <w:rFonts w:ascii="Times New Roman" w:hAnsi="Times New Roman" w:cs="Times New Roman"/>
                <w:sz w:val="24"/>
              </w:rPr>
              <w:t xml:space="preserve"> </w:t>
            </w:r>
            <w:r>
              <w:t xml:space="preserve"> </w:t>
            </w:r>
            <w:r w:rsidRPr="00FC3ACB">
              <w:rPr>
                <w:rFonts w:ascii="Times New Roman" w:hAnsi="Times New Roman" w:cs="Times New Roman"/>
                <w:sz w:val="24"/>
                <w:szCs w:val="24"/>
              </w:rPr>
              <w:t xml:space="preserve">yang terdaftar di Bursa Efek Indonesia periode </w:t>
            </w:r>
            <w:r>
              <w:rPr>
                <w:rFonts w:ascii="Times New Roman" w:hAnsi="Times New Roman" w:cs="Times New Roman"/>
                <w:sz w:val="24"/>
                <w:szCs w:val="24"/>
              </w:rPr>
              <w:t>2016-2018</w:t>
            </w:r>
            <w:r w:rsidRPr="00FC3ACB">
              <w:rPr>
                <w:rFonts w:ascii="Times New Roman" w:hAnsi="Times New Roman" w:cs="Times New Roman"/>
                <w:sz w:val="24"/>
                <w:szCs w:val="24"/>
              </w:rPr>
              <w:t>.</w:t>
            </w:r>
          </w:p>
        </w:tc>
      </w:tr>
      <w:tr w:rsidR="00792E0C" w:rsidRPr="00C62B3F" w:rsidTr="00FA2CDB">
        <w:trPr>
          <w:jc w:val="center"/>
        </w:trPr>
        <w:tc>
          <w:tcPr>
            <w:tcW w:w="1443" w:type="dxa"/>
          </w:tcPr>
          <w:p w:rsidR="00792E0C" w:rsidRDefault="00792E0C" w:rsidP="00261C1E">
            <w:pPr>
              <w:pStyle w:val="ListParagraph"/>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{"citationItems":[{"id":"ITEM-1","itemData":{"DOI":"10.28932/jam.v13i1.2854","ISSN":"2085-8698","abstract":"The purpose of this study is to examine the role of the liquidity ratio, asset structure andbusiness risk in influencing the determination of capital structure. Property and real estate companies on the Indonesia Stock Exchange in 2016-2018 were employed as the research population, and obtained 39 companies as research samples. This study uses multiple linear regression analysis for hypothesis testing. The results of this study validate prior studies that test liquidity, asset structure and business risk, where liquidity and asset structure have an influence on the determination of capital structure. These results, especially in the asset structure proved consistent, although in this study the asset structure was considered from the point of view of the company's ability to manage current assets and fixed assets as determinants of capital structure. However, this study failed to prove that business risk can affect the capital structure. Keywords: Liquidity, Asset Structure, Business Risk,and Capital Structure","author":[{"dropping-particle":"","family":"Qosidah","given":"Nurul","non-dropping-particle":"","parse-names":false,"suffix":""},{"dropping-particle":"","family":"Romadhon","given":"Fitri","non-dropping-particle":"","parse-names":false,"suffix":""}],"container-title":"Jurnal Akuntansi","id":"ITEM-1","issue":"1","issued":{"date-parts":[["2021"]]},"page":"188-199","title":"Pengaruh Likuiditas, Struktur Aktiva dan Risiko Bisnis Terhadap Struktur Modal (Studi Empiris pada Perusahaan Property dan Real Estate di Bursa Efek Indonesia)","type":"article-journal","volume":"13"},"uris":["http://www.mendeley.com/documents/?uuid=b4955f4f-d45d-4c84-af27-0a62e9ed1429"]}],"mendeley":{"formattedCitation":"(Qosidah &amp; Romadhon, 2021)","manualFormatting":"Qosidah &amp; Romadhon (2021)","plainTextFormattedCitation":"(Qosidah &amp; Romadhon, 2021)","previouslyFormattedCitation":"(Qosidah &amp; Romadhon,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Qosidah &amp; Romadhon </w:t>
            </w:r>
            <w:r>
              <w:rPr>
                <w:rFonts w:ascii="Times New Roman" w:hAnsi="Times New Roman" w:cs="Times New Roman"/>
                <w:noProof/>
                <w:sz w:val="24"/>
                <w:szCs w:val="24"/>
                <w:lang w:val="en-GB"/>
              </w:rPr>
              <w:t>(</w:t>
            </w:r>
            <w:r w:rsidRPr="004022E9">
              <w:rPr>
                <w:rFonts w:ascii="Times New Roman" w:hAnsi="Times New Roman" w:cs="Times New Roman"/>
                <w:noProof/>
                <w:sz w:val="24"/>
                <w:szCs w:val="24"/>
              </w:rPr>
              <w:t>2021)</w:t>
            </w:r>
            <w:r>
              <w:rPr>
                <w:rFonts w:ascii="Times New Roman" w:hAnsi="Times New Roman" w:cs="Times New Roman"/>
                <w:sz w:val="24"/>
                <w:szCs w:val="24"/>
              </w:rPr>
              <w:fldChar w:fldCharType="end"/>
            </w:r>
          </w:p>
        </w:tc>
        <w:tc>
          <w:tcPr>
            <w:tcW w:w="1558" w:type="dxa"/>
          </w:tcPr>
          <w:p w:rsidR="00792E0C" w:rsidRPr="00D64E30" w:rsidRDefault="00792E0C" w:rsidP="00261C1E">
            <w:pPr>
              <w:pStyle w:val="ListParagraph"/>
              <w:ind w:left="0"/>
              <w:jc w:val="both"/>
              <w:rPr>
                <w:rFonts w:ascii="Times New Roman" w:hAnsi="Times New Roman" w:cs="Times New Roman"/>
                <w:sz w:val="24"/>
              </w:rPr>
            </w:pPr>
            <w:r w:rsidRPr="00F01625">
              <w:rPr>
                <w:rFonts w:ascii="Times New Roman" w:hAnsi="Times New Roman" w:cs="Times New Roman"/>
                <w:sz w:val="24"/>
              </w:rPr>
              <w:t>Pengaruh Likuiditas, Struktur Aktiva dan Risiko Bisnis Terhadap Struktur Modal</w:t>
            </w:r>
          </w:p>
        </w:tc>
        <w:tc>
          <w:tcPr>
            <w:tcW w:w="1268" w:type="dxa"/>
          </w:tcPr>
          <w:p w:rsidR="00792E0C" w:rsidRPr="002D241D" w:rsidRDefault="002D241D" w:rsidP="00261C1E">
            <w:pPr>
              <w:pStyle w:val="ListParagraph"/>
              <w:ind w:left="0"/>
              <w:jc w:val="both"/>
              <w:rPr>
                <w:rFonts w:ascii="Times New Roman" w:hAnsi="Times New Roman" w:cs="Times New Roman"/>
                <w:bCs/>
                <w:sz w:val="24"/>
                <w:szCs w:val="24"/>
                <w:lang w:val="nl-NL"/>
              </w:rPr>
            </w:pPr>
            <w:r w:rsidRPr="002D241D">
              <w:rPr>
                <w:rFonts w:ascii="Times New Roman" w:hAnsi="Times New Roman" w:cs="Times New Roman"/>
                <w:bCs/>
                <w:sz w:val="24"/>
                <w:szCs w:val="24"/>
                <w:lang w:val="nl-NL"/>
              </w:rPr>
              <w:t>Regresi Linier Berganda</w:t>
            </w:r>
          </w:p>
        </w:tc>
        <w:tc>
          <w:tcPr>
            <w:tcW w:w="3664" w:type="dxa"/>
          </w:tcPr>
          <w:p w:rsidR="00792E0C" w:rsidRDefault="00792E0C" w:rsidP="00261C1E">
            <w:pPr>
              <w:pStyle w:val="ListParagraph"/>
              <w:ind w:left="0"/>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Persamaan:</w:t>
            </w:r>
          </w:p>
          <w:p w:rsidR="00792E0C" w:rsidRDefault="00792E0C" w:rsidP="00261C1E">
            <w:pPr>
              <w:pStyle w:val="ListParagraph"/>
              <w:ind w:left="0"/>
              <w:jc w:val="both"/>
              <w:rPr>
                <w:rFonts w:ascii="Times New Roman" w:hAnsi="Times New Roman" w:cs="Times New Roman"/>
                <w:sz w:val="24"/>
                <w:szCs w:val="24"/>
                <w:lang w:val="nl-NL"/>
              </w:rPr>
            </w:pPr>
            <w:r w:rsidRPr="00C62B3F">
              <w:rPr>
                <w:rFonts w:ascii="Times New Roman" w:hAnsi="Times New Roman" w:cs="Times New Roman"/>
                <w:sz w:val="24"/>
                <w:szCs w:val="24"/>
                <w:lang w:val="nl-NL"/>
              </w:rPr>
              <w:t>Terdapat varia</w:t>
            </w:r>
            <w:r>
              <w:rPr>
                <w:rFonts w:ascii="Times New Roman" w:hAnsi="Times New Roman" w:cs="Times New Roman"/>
                <w:sz w:val="24"/>
                <w:szCs w:val="24"/>
                <w:lang w:val="nl-NL"/>
              </w:rPr>
              <w:t xml:space="preserve">bel </w:t>
            </w:r>
            <w:r w:rsidR="00E10D24">
              <w:rPr>
                <w:rFonts w:ascii="Times New Roman" w:hAnsi="Times New Roman" w:cs="Times New Roman"/>
                <w:sz w:val="24"/>
                <w:szCs w:val="24"/>
                <w:lang w:val="nl-NL"/>
              </w:rPr>
              <w:t>independen</w:t>
            </w:r>
            <w:r>
              <w:rPr>
                <w:rFonts w:ascii="Times New Roman" w:hAnsi="Times New Roman" w:cs="Times New Roman"/>
                <w:sz w:val="24"/>
                <w:szCs w:val="24"/>
                <w:lang w:val="nl-NL"/>
              </w:rPr>
              <w:t xml:space="preserve"> yang sama yaitu</w:t>
            </w:r>
            <w:r w:rsidR="00C01C71">
              <w:rPr>
                <w:rFonts w:ascii="Times New Roman" w:hAnsi="Times New Roman" w:cs="Times New Roman"/>
                <w:sz w:val="24"/>
                <w:lang w:val="en-GB"/>
              </w:rPr>
              <w:t xml:space="preserve"> likuiditas dan struktur aset, s</w:t>
            </w:r>
            <w:r>
              <w:rPr>
                <w:rFonts w:ascii="Times New Roman" w:hAnsi="Times New Roman" w:cs="Times New Roman"/>
                <w:sz w:val="24"/>
              </w:rPr>
              <w:t xml:space="preserve">edangkan </w:t>
            </w:r>
            <w:r w:rsidRPr="00C62B3F">
              <w:rPr>
                <w:rFonts w:ascii="Times New Roman" w:hAnsi="Times New Roman" w:cs="Times New Roman"/>
                <w:sz w:val="24"/>
                <w:szCs w:val="24"/>
                <w:lang w:val="nl-NL"/>
              </w:rPr>
              <w:t xml:space="preserve"> variabel de</w:t>
            </w:r>
            <w:r>
              <w:rPr>
                <w:rFonts w:ascii="Times New Roman" w:hAnsi="Times New Roman" w:cs="Times New Roman"/>
                <w:sz w:val="24"/>
                <w:szCs w:val="24"/>
                <w:lang w:val="nl-NL"/>
              </w:rPr>
              <w:t>penden yang sama yaitu struktur modal</w:t>
            </w:r>
          </w:p>
          <w:p w:rsidR="00792E0C" w:rsidRDefault="00792E0C" w:rsidP="00261C1E">
            <w:pPr>
              <w:pStyle w:val="ListParagraph"/>
              <w:ind w:left="0"/>
              <w:jc w:val="both"/>
              <w:rPr>
                <w:rFonts w:ascii="Times New Roman" w:hAnsi="Times New Roman" w:cs="Times New Roman"/>
                <w:b/>
                <w:sz w:val="24"/>
                <w:szCs w:val="24"/>
                <w:lang w:val="nl-NL"/>
              </w:rPr>
            </w:pPr>
            <w:r w:rsidRPr="004022E9">
              <w:rPr>
                <w:rFonts w:ascii="Times New Roman" w:hAnsi="Times New Roman" w:cs="Times New Roman"/>
                <w:b/>
                <w:sz w:val="24"/>
                <w:szCs w:val="24"/>
                <w:lang w:val="nl-NL"/>
              </w:rPr>
              <w:t>Perbedaan:</w:t>
            </w:r>
          </w:p>
          <w:p w:rsidR="00792E0C" w:rsidRDefault="00792E0C" w:rsidP="0068490B">
            <w:pPr>
              <w:pStyle w:val="ListParagraph"/>
              <w:numPr>
                <w:ilvl w:val="0"/>
                <w:numId w:val="16"/>
              </w:numPr>
              <w:ind w:left="317" w:hanging="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menambahkan variabel profitabilitas dan pertumbuhan penjualan sebagai variabel </w:t>
            </w:r>
            <w:r w:rsidR="00E10D24">
              <w:rPr>
                <w:rFonts w:ascii="Times New Roman" w:hAnsi="Times New Roman" w:cs="Times New Roman"/>
                <w:sz w:val="24"/>
                <w:szCs w:val="24"/>
                <w:lang w:val="en-US"/>
              </w:rPr>
              <w:t>independen</w:t>
            </w:r>
            <w:r w:rsidRPr="008357BC">
              <w:rPr>
                <w:rFonts w:ascii="Times New Roman" w:hAnsi="Times New Roman" w:cs="Times New Roman"/>
                <w:sz w:val="24"/>
                <w:szCs w:val="24"/>
                <w:lang w:val="en-US"/>
              </w:rPr>
              <w:t xml:space="preserve"> </w:t>
            </w:r>
          </w:p>
          <w:p w:rsidR="00792E0C" w:rsidRDefault="00792E0C" w:rsidP="0068490B">
            <w:pPr>
              <w:pStyle w:val="ListParagraph"/>
              <w:numPr>
                <w:ilvl w:val="0"/>
                <w:numId w:val="16"/>
              </w:numPr>
              <w:ind w:left="317" w:hanging="317"/>
              <w:jc w:val="both"/>
              <w:rPr>
                <w:rFonts w:ascii="Times New Roman" w:hAnsi="Times New Roman" w:cs="Times New Roman"/>
                <w:sz w:val="24"/>
                <w:szCs w:val="24"/>
                <w:lang w:val="en-US"/>
              </w:rPr>
            </w:pPr>
            <w:r w:rsidRPr="004022E9">
              <w:rPr>
                <w:rFonts w:ascii="Times New Roman" w:hAnsi="Times New Roman" w:cs="Times New Roman"/>
                <w:sz w:val="24"/>
                <w:szCs w:val="24"/>
                <w:lang w:val="nl-NL"/>
              </w:rPr>
              <w:t>Terdapat variabel independen yang berbeda yaitu</w:t>
            </w:r>
            <w:r w:rsidRPr="004022E9">
              <w:rPr>
                <w:rFonts w:ascii="Times New Roman" w:hAnsi="Times New Roman" w:cs="Times New Roman"/>
                <w:i/>
                <w:sz w:val="24"/>
                <w:lang w:val="en-GB"/>
              </w:rPr>
              <w:t xml:space="preserve"> </w:t>
            </w:r>
            <w:r w:rsidRPr="004022E9">
              <w:rPr>
                <w:rFonts w:ascii="Times New Roman" w:hAnsi="Times New Roman" w:cs="Times New Roman"/>
                <w:sz w:val="24"/>
                <w:szCs w:val="24"/>
                <w:lang w:val="en-US"/>
              </w:rPr>
              <w:t>risiko bisnis</w:t>
            </w:r>
          </w:p>
          <w:p w:rsidR="00792E0C" w:rsidRPr="00DC792F" w:rsidRDefault="00792E0C" w:rsidP="0068490B">
            <w:pPr>
              <w:pStyle w:val="ListParagraph"/>
              <w:numPr>
                <w:ilvl w:val="0"/>
                <w:numId w:val="16"/>
              </w:numPr>
              <w:ind w:left="317" w:hanging="317"/>
              <w:jc w:val="both"/>
              <w:rPr>
                <w:rFonts w:ascii="Times New Roman" w:hAnsi="Times New Roman" w:cs="Times New Roman"/>
                <w:sz w:val="24"/>
                <w:szCs w:val="24"/>
                <w:lang w:val="en-US"/>
              </w:rPr>
            </w:pPr>
            <w:r w:rsidRPr="00DC792F">
              <w:rPr>
                <w:rFonts w:ascii="Times New Roman" w:hAnsi="Times New Roman" w:cs="Times New Roman"/>
                <w:sz w:val="24"/>
                <w:szCs w:val="24"/>
                <w:lang w:val="en-GB"/>
              </w:rPr>
              <w:t xml:space="preserve">Peneliti menggunakan objek </w:t>
            </w:r>
            <w:r w:rsidRPr="00FC3ACB">
              <w:rPr>
                <w:rFonts w:ascii="Times New Roman" w:hAnsi="Times New Roman" w:cs="Times New Roman"/>
                <w:sz w:val="24"/>
                <w:szCs w:val="24"/>
              </w:rPr>
              <w:t xml:space="preserve">perusahaan </w:t>
            </w:r>
            <w:r w:rsidRPr="00F01625">
              <w:rPr>
                <w:rFonts w:ascii="Times New Roman" w:hAnsi="Times New Roman" w:cs="Times New Roman"/>
                <w:sz w:val="24"/>
              </w:rPr>
              <w:t>properti dan real estate</w:t>
            </w:r>
            <w:r w:rsidRPr="00F01625">
              <w:rPr>
                <w:rFonts w:ascii="Times New Roman" w:hAnsi="Times New Roman" w:cs="Times New Roman"/>
                <w:sz w:val="28"/>
              </w:rPr>
              <w:t xml:space="preserve"> </w:t>
            </w:r>
            <w:r>
              <w:t xml:space="preserve"> </w:t>
            </w:r>
            <w:r w:rsidRPr="00FC3ACB">
              <w:rPr>
                <w:rFonts w:ascii="Times New Roman" w:hAnsi="Times New Roman" w:cs="Times New Roman"/>
                <w:sz w:val="24"/>
                <w:szCs w:val="24"/>
              </w:rPr>
              <w:t xml:space="preserve">yang terdaftar di Bursa Efek Indonesia periode </w:t>
            </w:r>
            <w:r>
              <w:rPr>
                <w:rFonts w:ascii="Times New Roman" w:hAnsi="Times New Roman" w:cs="Times New Roman"/>
                <w:sz w:val="24"/>
                <w:szCs w:val="24"/>
              </w:rPr>
              <w:t>2016-2018</w:t>
            </w:r>
          </w:p>
          <w:p w:rsidR="00792E0C" w:rsidRPr="004022E9" w:rsidRDefault="00792E0C" w:rsidP="00261C1E">
            <w:pPr>
              <w:tabs>
                <w:tab w:val="left" w:pos="2580"/>
              </w:tabs>
              <w:rPr>
                <w:lang w:val="nl-NL"/>
              </w:rPr>
            </w:pPr>
            <w:r>
              <w:rPr>
                <w:lang w:val="nl-NL"/>
              </w:rPr>
              <w:tab/>
            </w:r>
          </w:p>
        </w:tc>
      </w:tr>
    </w:tbl>
    <w:p w:rsidR="00CF3EFC" w:rsidRPr="00AC7EDF" w:rsidRDefault="00933AFB" w:rsidP="00BD1FF9">
      <w:pPr>
        <w:spacing w:line="480" w:lineRule="auto"/>
        <w:ind w:firstLine="142"/>
        <w:jc w:val="both"/>
        <w:rPr>
          <w:rFonts w:ascii="Times New Roman" w:hAnsi="Times New Roman" w:cs="Times New Roman"/>
          <w:sz w:val="24"/>
          <w:szCs w:val="24"/>
          <w:lang w:val="en-GB"/>
        </w:rPr>
      </w:pPr>
      <w:r w:rsidRPr="00933AFB">
        <w:rPr>
          <w:rFonts w:ascii="Times New Roman" w:hAnsi="Times New Roman" w:cs="Times New Roman"/>
          <w:sz w:val="24"/>
          <w:szCs w:val="24"/>
          <w:lang w:val="en-GB"/>
        </w:rPr>
        <w:t>Sumber: Data yang diolah berdasarkan penelitian terdahulu (2023)</w:t>
      </w:r>
    </w:p>
    <w:p w:rsidR="00FF0102" w:rsidRPr="00852BA7" w:rsidRDefault="00FF0102" w:rsidP="0068490B">
      <w:pPr>
        <w:pStyle w:val="Heading2"/>
        <w:numPr>
          <w:ilvl w:val="0"/>
          <w:numId w:val="68"/>
        </w:numPr>
        <w:spacing w:line="480" w:lineRule="auto"/>
        <w:ind w:left="567"/>
        <w:rPr>
          <w:rFonts w:ascii="Times New Roman" w:hAnsi="Times New Roman" w:cs="Times New Roman"/>
          <w:b/>
          <w:color w:val="auto"/>
          <w:sz w:val="24"/>
        </w:rPr>
      </w:pPr>
      <w:r w:rsidRPr="00852BA7">
        <w:rPr>
          <w:rFonts w:ascii="Times New Roman" w:hAnsi="Times New Roman" w:cs="Times New Roman"/>
          <w:b/>
          <w:color w:val="auto"/>
          <w:sz w:val="24"/>
        </w:rPr>
        <w:lastRenderedPageBreak/>
        <w:t>Kerangka Penelitian</w:t>
      </w:r>
      <w:r w:rsidR="000037D7" w:rsidRPr="00852BA7">
        <w:rPr>
          <w:rFonts w:ascii="Times New Roman" w:hAnsi="Times New Roman" w:cs="Times New Roman"/>
          <w:b/>
          <w:color w:val="auto"/>
          <w:sz w:val="24"/>
        </w:rPr>
        <w:t xml:space="preserve"> Konseptual</w:t>
      </w:r>
    </w:p>
    <w:p w:rsidR="00725B76" w:rsidRPr="00641F5C" w:rsidRDefault="00725B76" w:rsidP="0068490B">
      <w:pPr>
        <w:pStyle w:val="ListParagraph"/>
        <w:numPr>
          <w:ilvl w:val="0"/>
          <w:numId w:val="17"/>
        </w:numPr>
        <w:spacing w:line="480" w:lineRule="auto"/>
        <w:ind w:left="851" w:hanging="284"/>
        <w:jc w:val="both"/>
        <w:rPr>
          <w:rFonts w:ascii="Times New Roman" w:hAnsi="Times New Roman" w:cs="Times New Roman"/>
          <w:b/>
          <w:sz w:val="24"/>
          <w:lang w:val="en-GB"/>
        </w:rPr>
      </w:pPr>
      <w:r w:rsidRPr="00641F5C">
        <w:rPr>
          <w:rFonts w:ascii="Times New Roman" w:hAnsi="Times New Roman" w:cs="Times New Roman"/>
          <w:b/>
          <w:sz w:val="24"/>
          <w:lang w:val="en-GB"/>
        </w:rPr>
        <w:t>Pengaruh struktur aktiva terhadap struktur modal</w:t>
      </w:r>
    </w:p>
    <w:p w:rsidR="00712226" w:rsidRDefault="00AC7EDF" w:rsidP="00F51F6F">
      <w:pPr>
        <w:pStyle w:val="ListParagraph"/>
        <w:spacing w:line="480" w:lineRule="auto"/>
        <w:ind w:firstLine="556"/>
        <w:jc w:val="both"/>
        <w:rPr>
          <w:rFonts w:ascii="Times New Roman" w:hAnsi="Times New Roman" w:cs="Times New Roman"/>
          <w:sz w:val="24"/>
          <w:lang w:val="en-GB"/>
        </w:rPr>
      </w:pPr>
      <w:r>
        <w:rPr>
          <w:rFonts w:ascii="Times New Roman" w:hAnsi="Times New Roman" w:cs="Times New Roman"/>
          <w:sz w:val="24"/>
          <w:lang w:val="en-GB"/>
        </w:rPr>
        <w:t xml:space="preserve">Struktur aktiva adalah </w:t>
      </w:r>
      <w:r w:rsidR="00725B76" w:rsidRPr="00725B76">
        <w:rPr>
          <w:rFonts w:ascii="Times New Roman" w:hAnsi="Times New Roman" w:cs="Times New Roman"/>
          <w:sz w:val="24"/>
          <w:lang w:val="en-GB"/>
        </w:rPr>
        <w:t>Sebagian jumlah aset yang dijadikan jaminan untuk melunasi utang perusahaan. Distribusi aset tetap dan aset lancar ditentukan oleh struktur aktiva. Perbandingan total aset dan as</w:t>
      </w:r>
      <w:r w:rsidR="00E96849">
        <w:rPr>
          <w:rFonts w:ascii="Times New Roman" w:hAnsi="Times New Roman" w:cs="Times New Roman"/>
          <w:sz w:val="24"/>
          <w:lang w:val="en-GB"/>
        </w:rPr>
        <w:t xml:space="preserve">et tetap disebut struktur aset </w:t>
      </w:r>
      <w:r w:rsidR="00725B76" w:rsidRPr="00725B76">
        <w:rPr>
          <w:rFonts w:ascii="Times New Roman" w:hAnsi="Times New Roman" w:cs="Times New Roman"/>
          <w:sz w:val="24"/>
          <w:lang w:val="en-GB"/>
        </w:rPr>
        <w:fldChar w:fldCharType="begin" w:fldLock="1"/>
      </w:r>
      <w:r w:rsidR="00B83CCE">
        <w:rPr>
          <w:rFonts w:ascii="Times New Roman" w:hAnsi="Times New Roman" w:cs="Times New Roman"/>
          <w:sz w:val="24"/>
          <w:lang w:val="en-GB"/>
        </w:rPr>
        <w:instrText>ADDIN CSL_CITATION {"citationItems":[{"id":"ITEM-1","itemData":{"DOI":"10.30998/sosioekons.v13i1.8932","ISSN":"2085-2266","abstract":"… Penelitian ini bertujuan untuk mengetahui pengaruh struktur aktiva, likuiditas dan ukuran perusahaan, terhadap struktur modal. Jenis data yang digunakan adalah data sekunder yang …","author":[{"dropping-particle":"","family":"Johan","given":"Ria Susanti","non-dropping-particle":"","parse-names":false,"suffix":""},{"dropping-particle":"","family":"Septariani","given":"Desy","non-dropping-particle":"","parse-names":false,"suffix":""}],"container-title":"Sosio e-Kons","id":"ITEM-1","issue":"1","issued":{"date-parts":[["2021"]]},"page":"38-47","title":"Pengaruh struktur aktiva, likuiditas dan ukuran perusahaan terhadap struktur modal perusahaan farmasi yang listing di BEI periode 2015 sampai 2019","type":"article-journal","volume":"13"},"uris":["http://www.mendeley.com/documents/?uuid=1c2e6ffa-708b-4cda-8d8e-619d34e0f8d1"]}],"mendeley":{"formattedCitation":"(Johan &amp; Septariani, 2021)","manualFormatting":"(Johan &amp; Septariani, 2021: 39)","plainTextFormattedCitation":"(Johan &amp; Septariani, 2021)","previouslyFormattedCitation":"(Johan &amp; Septariani, 2021)"},"properties":{"noteIndex":0},"schema":"https://github.com/citation-style-language/schema/raw/master/csl-citation.json"}</w:instrText>
      </w:r>
      <w:r w:rsidR="00725B76" w:rsidRPr="00725B76">
        <w:rPr>
          <w:rFonts w:ascii="Times New Roman" w:hAnsi="Times New Roman" w:cs="Times New Roman"/>
          <w:sz w:val="24"/>
          <w:lang w:val="en-GB"/>
        </w:rPr>
        <w:fldChar w:fldCharType="separate"/>
      </w:r>
      <w:r w:rsidR="00725B76" w:rsidRPr="00725B76">
        <w:rPr>
          <w:rFonts w:ascii="Times New Roman" w:hAnsi="Times New Roman" w:cs="Times New Roman"/>
          <w:noProof/>
          <w:sz w:val="24"/>
          <w:lang w:val="en-GB"/>
        </w:rPr>
        <w:t>(Johan &amp; Septariani, 2021</w:t>
      </w:r>
      <w:r w:rsidR="00B83CCE">
        <w:rPr>
          <w:rFonts w:ascii="Times New Roman" w:hAnsi="Times New Roman" w:cs="Times New Roman"/>
          <w:noProof/>
          <w:sz w:val="24"/>
          <w:lang w:val="en-GB"/>
        </w:rPr>
        <w:t>: 39</w:t>
      </w:r>
      <w:r w:rsidR="00725B76" w:rsidRPr="00725B76">
        <w:rPr>
          <w:rFonts w:ascii="Times New Roman" w:hAnsi="Times New Roman" w:cs="Times New Roman"/>
          <w:noProof/>
          <w:sz w:val="24"/>
          <w:lang w:val="en-GB"/>
        </w:rPr>
        <w:t>)</w:t>
      </w:r>
      <w:r w:rsidR="00725B76" w:rsidRPr="00725B76">
        <w:rPr>
          <w:rFonts w:ascii="Times New Roman" w:hAnsi="Times New Roman" w:cs="Times New Roman"/>
          <w:sz w:val="24"/>
          <w:lang w:val="en-GB"/>
        </w:rPr>
        <w:fldChar w:fldCharType="end"/>
      </w:r>
      <w:r w:rsidR="00725B76" w:rsidRPr="00725B76">
        <w:rPr>
          <w:rFonts w:ascii="Times New Roman" w:hAnsi="Times New Roman" w:cs="Times New Roman"/>
          <w:sz w:val="24"/>
          <w:lang w:val="en-GB"/>
        </w:rPr>
        <w:t xml:space="preserve">. Hasil penelitian </w:t>
      </w:r>
      <w:r w:rsidR="00725B76" w:rsidRPr="00725B76">
        <w:rPr>
          <w:rFonts w:ascii="Times New Roman" w:hAnsi="Times New Roman" w:cs="Times New Roman"/>
          <w:sz w:val="24"/>
          <w:lang w:val="en-GB"/>
        </w:rPr>
        <w:fldChar w:fldCharType="begin" w:fldLock="1"/>
      </w:r>
      <w:r w:rsidR="00725B76" w:rsidRPr="00725B76">
        <w:rPr>
          <w:rFonts w:ascii="Times New Roman" w:hAnsi="Times New Roman" w:cs="Times New Roman"/>
          <w:sz w:val="24"/>
          <w:lang w:val="en-GB"/>
        </w:rPr>
        <w:instrText>ADDIN CSL_CITATION {"citationItems":[{"id":"ITEM-1","itemData":{"DOI":"10.32477/jrabi.v2i3.562","abstract":"Penelitian ini bertujuan untuk menguji pengaruh tangibility, profitabilitas dan likuiditas terhadap struktur modal pada perusahaan manufaktur sub sektor food and beverage yang terdaftar di Bursa Efek Indonesia periode 2017-2020. Tangibility diukur dengan fixed asset ratio, profitabilitas diukur dengan return on equity dan likuiditas diukur dengan current ratio. Penelitian ini merupakan penelitian kuantitatif. Sampel dalam penelitian ini diperoleh dengan metode purposive sampling, yaitu pemilihan sampel dengan kriteria-kriteria yang telah ditentukan. Berdasarkan metode purposive sampling dengan kriteria yang telah ditentukan didapatkan sebanyak 80 sampel dari 20 perusahaan manufaktur sub sektor food and beverage yang terdaftar di Bursa Efek Indonesia (BEI) selama periode 2017-2020. Metode yang digunakan dalam penelitian ini adalah teknik analisis regresi berganda yang diolah menggunakan program SPSS versi 25. Hasil penelitian berdasarkan uji F, menunjukkan bahwa tangibility berpengaruh positif signifikan, likuiditas berpengaruh negatif signifikan terhadap struktur modal dengan nilai signifikansi &lt; 0,05 sedangkan profitabilitas tidak berpengaruh terhadap struktur modal. Dilihat dari uji F, variabel independen secara simultan berpengaruh terhadap struktur modal, dengan nilai F 15,768 dan signifikansi 0,000 ketiga variabel independen tersebut mempengaruhi struktur modal sebesar 60,7% sisanya dijelaskan oleh sebab-sebab atau variabel lain.","author":[{"dropping-particle":"","family":"Ambarwati","given":"Lilik","non-dropping-particle":"","parse-names":false,"suffix":""},{"dropping-particle":"","family":"Risanti","given":"Iin","non-dropping-particle":"","parse-names":false,"suffix":""},{"dropping-particle":"","family":"Yulianto","given":"Prafid Dwi","non-dropping-particle":"","parse-names":false,"suffix":""}],"container-title":"Jurnal Riset Akuntansi dan Bisnis Indonesia","id":"ITEM-1","issue":"3","issued":{"date-parts":[["2022"]]},"page":"774-794","title":"Pengaruh Tangibility, Profitabilitas, Dan Likuiditas Terhadap Struktur Modal Pada Perusahaan Manufaktur Sub Sektor Food and Beverage Yang Terdaftar Di Bursa Efek Indonesia Periode 2017-2020","type":"article-journal","volume":"2"},"uris":["http://www.mendeley.com/documents/?uuid=210e5146-caa5-4570-ab87-bd329d93b246"]}],"mendeley":{"formattedCitation":"(Ambarwati et al., 2022)","manualFormatting":"Ambarwati et al. (2022)","plainTextFormattedCitation":"(Ambarwati et al., 2022)","previouslyFormattedCitation":"(Ambarwati et al., 2022)"},"properties":{"noteIndex":0},"schema":"https://github.com/citation-style-language/schema/raw/master/csl-citation.json"}</w:instrText>
      </w:r>
      <w:r w:rsidR="00725B76" w:rsidRPr="00725B76">
        <w:rPr>
          <w:rFonts w:ascii="Times New Roman" w:hAnsi="Times New Roman" w:cs="Times New Roman"/>
          <w:sz w:val="24"/>
          <w:lang w:val="en-GB"/>
        </w:rPr>
        <w:fldChar w:fldCharType="separate"/>
      </w:r>
      <w:r w:rsidR="00725B76" w:rsidRPr="00725B76">
        <w:rPr>
          <w:rFonts w:ascii="Times New Roman" w:hAnsi="Times New Roman" w:cs="Times New Roman"/>
          <w:noProof/>
          <w:sz w:val="24"/>
          <w:lang w:val="en-GB"/>
        </w:rPr>
        <w:t>Ambarwati et al. (2022)</w:t>
      </w:r>
      <w:r w:rsidR="00725B76" w:rsidRPr="00725B76">
        <w:rPr>
          <w:rFonts w:ascii="Times New Roman" w:hAnsi="Times New Roman" w:cs="Times New Roman"/>
          <w:sz w:val="24"/>
          <w:lang w:val="en-GB"/>
        </w:rPr>
        <w:fldChar w:fldCharType="end"/>
      </w:r>
      <w:r w:rsidR="00725B76" w:rsidRPr="00725B76">
        <w:rPr>
          <w:rFonts w:ascii="Times New Roman" w:hAnsi="Times New Roman" w:cs="Times New Roman"/>
          <w:sz w:val="24"/>
          <w:lang w:val="en-GB"/>
        </w:rPr>
        <w:t xml:space="preserve">, </w:t>
      </w:r>
      <w:r w:rsidR="00725B76" w:rsidRPr="00725B76">
        <w:rPr>
          <w:rFonts w:ascii="Times New Roman" w:hAnsi="Times New Roman" w:cs="Times New Roman"/>
          <w:sz w:val="24"/>
          <w:lang w:val="en-GB"/>
        </w:rPr>
        <w:fldChar w:fldCharType="begin" w:fldLock="1"/>
      </w:r>
      <w:r w:rsidR="00725B76" w:rsidRPr="00725B76">
        <w:rPr>
          <w:rFonts w:ascii="Times New Roman" w:hAnsi="Times New Roman" w:cs="Times New Roman"/>
          <w:sz w:val="24"/>
          <w:lang w:val="en-GB"/>
        </w:rPr>
        <w:instrText>ADDIN CSL_CITATION {"citationItems":[{"id":"ITEM-1","itemData":{"DOI":"10.28932/jam.v12i2.2538","ISSN":"2085-8698","abstract":"The purpose of this research is to analyze the influence of profitability, asset structure, company size, business risk, sales growth, company growth and liquidity of the capital structure. The method used in this study is purposive sampling. The number of samples studied in this study was as much as 210 samples. The collection of data used in this study of secondary data came from the 70 financial statements of the service sector company in the period 2016-2018. Analysis of data from this study uses multiple linear regression. Based on the results of the study concluded that the asset structure has a significant positive influence on the capital structure, company growth and liquidity significantly negative effect on the capital structure, while the profitability, company size, business risk and sales growth has no influence on the capital structure.\r Keywords: Profitability, Asset Structure, Company Size, Business Risk, Sales Growth, Company Growth, Liquidity and Capital Structure","author":[{"dropping-particle":"","family":"Setiawati","given":"Monica","non-dropping-particle":"","parse-names":false,"suffix":""},{"dropping-particle":"","family":"Veronica","given":"Elvira","non-dropping-particle":"","parse-names":false,"suffix":""}],"container-title":"Jurnal Akuntansi","id":"ITEM-1","issue":"2","issued":{"date-parts":[["2020"]]},"page":"294-312","title":"Pengaruh Profitabilitas, Struktur Aset, Ukuran Perusahaan, Risiko Bisnis, Pertumbuhan Penjualan, Pertumbuhan Perusahaan, Likuiditas Terhadap Struktur Modal Pada Perusahaan Sektor Jasa Periode 2016-2018","type":"article-journal","volume":"12"},"uris":["http://www.mendeley.com/documents/?uuid=e12e35b6-a157-4965-98e3-bbe901b6ff62"]}],"mendeley":{"formattedCitation":"(Setiawati &amp; Veronica, 2020)","manualFormatting":"Setiawati &amp; Veronica (2020)","plainTextFormattedCitation":"(Setiawati &amp; Veronica, 2020)","previouslyFormattedCitation":"(Setiawati &amp; Veronica, 2020)"},"properties":{"noteIndex":0},"schema":"https://github.com/citation-style-language/schema/raw/master/csl-citation.json"}</w:instrText>
      </w:r>
      <w:r w:rsidR="00725B76" w:rsidRPr="00725B76">
        <w:rPr>
          <w:rFonts w:ascii="Times New Roman" w:hAnsi="Times New Roman" w:cs="Times New Roman"/>
          <w:sz w:val="24"/>
          <w:lang w:val="en-GB"/>
        </w:rPr>
        <w:fldChar w:fldCharType="separate"/>
      </w:r>
      <w:r w:rsidR="00725B76" w:rsidRPr="00725B76">
        <w:rPr>
          <w:rFonts w:ascii="Times New Roman" w:hAnsi="Times New Roman" w:cs="Times New Roman"/>
          <w:noProof/>
          <w:sz w:val="24"/>
          <w:lang w:val="en-GB"/>
        </w:rPr>
        <w:t>Setiawati &amp; Veronica (2020)</w:t>
      </w:r>
      <w:r w:rsidR="00725B76" w:rsidRPr="00725B76">
        <w:rPr>
          <w:rFonts w:ascii="Times New Roman" w:hAnsi="Times New Roman" w:cs="Times New Roman"/>
          <w:sz w:val="24"/>
          <w:lang w:val="en-GB"/>
        </w:rPr>
        <w:fldChar w:fldCharType="end"/>
      </w:r>
      <w:r w:rsidR="007E46A0">
        <w:rPr>
          <w:rFonts w:ascii="Times New Roman" w:hAnsi="Times New Roman" w:cs="Times New Roman"/>
          <w:sz w:val="24"/>
          <w:lang w:val="en-GB"/>
        </w:rPr>
        <w:t xml:space="preserve"> </w:t>
      </w:r>
      <w:r w:rsidR="00725B76" w:rsidRPr="00725B76">
        <w:rPr>
          <w:rFonts w:ascii="Times New Roman" w:hAnsi="Times New Roman" w:cs="Times New Roman"/>
          <w:sz w:val="24"/>
          <w:lang w:val="en-GB"/>
        </w:rPr>
        <w:t xml:space="preserve">dan </w:t>
      </w:r>
      <w:r w:rsidR="00725B76" w:rsidRPr="00725B76">
        <w:rPr>
          <w:rFonts w:ascii="Times New Roman" w:hAnsi="Times New Roman" w:cs="Times New Roman"/>
          <w:sz w:val="24"/>
          <w:lang w:val="en-GB"/>
        </w:rPr>
        <w:fldChar w:fldCharType="begin" w:fldLock="1"/>
      </w:r>
      <w:r w:rsidR="00725B76" w:rsidRPr="00725B76">
        <w:rPr>
          <w:rFonts w:ascii="Times New Roman" w:hAnsi="Times New Roman" w:cs="Times New Roman"/>
          <w:sz w:val="24"/>
          <w:lang w:val="en-GB"/>
        </w:rPr>
        <w:instrText>ADDIN CSL_CITATION {"citationItems":[{"id":"ITEM-1","itemData":{"abstract":"This research aims to obtain empirical evidence regarding the effect of liquidity, profitability, firm size and asset structure on the capital structure of manufacturing companies listed on the Indonesia Stock Exchange (IDX) in 2017-2019. This study used 76 samples from manufacturing companies selected by purposive sampling method. The data used are secondary data in the form of financial reports. Data processing in this study using the E-views 10.0 program. The results of this study indicate that liquidity have negative and significant effect on capital structure, profitability have negative and significant effect on capital structure, firm size have positive and significant effect on capital structure, and asset structure have negative and significant effect on capital structure. For future research, it is recommended to adding other independent variables, extending the research period, and increase the company's sector.","author":[{"dropping-particle":"","family":"Ibrahim","given":"Bjorn Patrick","non-dropping-particle":"","parse-names":false,"suffix":""},{"dropping-particle":"","family":"Sudirgo","given":"Tony","non-dropping-particle":"","parse-names":false,"suffix":""}],"container-title":"Jurnal Paradigma Akuntansi","id":"ITEM-1","issue":"1","issued":{"date-parts":[["2023"]]},"page":"44-54","title":"PENGARUH LIKUIDITAS, PROFITABILITAS, UKURAN PERUSAHAAN, DAN STRUKTUR AKTIVA TERHADAP STRUKTUR MODAL","type":"article-journal","volume":"V"},"uris":["http://www.mendeley.com/documents/?uuid=9105e915-fae2-40b2-8b9e-3e1e12d880c2"]}],"mendeley":{"formattedCitation":"(Ibrahim &amp; Sudirgo, 2023)","manualFormatting":"Ibrahim &amp; Sudirgo (2023)","plainTextFormattedCitation":"(Ibrahim &amp; Sudirgo, 2023)","previouslyFormattedCitation":"(Ibrahim &amp; Sudirgo, 2023)"},"properties":{"noteIndex":0},"schema":"https://github.com/citation-style-language/schema/raw/master/csl-citation.json"}</w:instrText>
      </w:r>
      <w:r w:rsidR="00725B76" w:rsidRPr="00725B76">
        <w:rPr>
          <w:rFonts w:ascii="Times New Roman" w:hAnsi="Times New Roman" w:cs="Times New Roman"/>
          <w:sz w:val="24"/>
          <w:lang w:val="en-GB"/>
        </w:rPr>
        <w:fldChar w:fldCharType="separate"/>
      </w:r>
      <w:r w:rsidR="00725B76" w:rsidRPr="00725B76">
        <w:rPr>
          <w:rFonts w:ascii="Times New Roman" w:hAnsi="Times New Roman" w:cs="Times New Roman"/>
          <w:noProof/>
          <w:sz w:val="24"/>
          <w:lang w:val="en-GB"/>
        </w:rPr>
        <w:t>Ibrahim &amp; Sudirgo (2023)</w:t>
      </w:r>
      <w:r w:rsidR="00725B76" w:rsidRPr="00725B76">
        <w:rPr>
          <w:rFonts w:ascii="Times New Roman" w:hAnsi="Times New Roman" w:cs="Times New Roman"/>
          <w:sz w:val="24"/>
          <w:lang w:val="en-GB"/>
        </w:rPr>
        <w:fldChar w:fldCharType="end"/>
      </w:r>
      <w:r w:rsidR="00725B76" w:rsidRPr="00725B76">
        <w:rPr>
          <w:rFonts w:ascii="Times New Roman" w:hAnsi="Times New Roman" w:cs="Times New Roman"/>
          <w:sz w:val="24"/>
          <w:lang w:val="en-GB"/>
        </w:rPr>
        <w:t xml:space="preserve"> menyatakan bahwa struktur aktiva berpengaruh terhadap struktur modal. </w:t>
      </w:r>
    </w:p>
    <w:p w:rsidR="003F5EAA" w:rsidRPr="00852BA7" w:rsidRDefault="00725B76" w:rsidP="00852BA7">
      <w:pPr>
        <w:pStyle w:val="ListParagraph"/>
        <w:spacing w:line="480" w:lineRule="auto"/>
        <w:ind w:firstLine="556"/>
        <w:jc w:val="both"/>
        <w:rPr>
          <w:rFonts w:ascii="Times New Roman" w:hAnsi="Times New Roman" w:cs="Times New Roman"/>
          <w:sz w:val="24"/>
          <w:lang w:val="en-GB"/>
        </w:rPr>
      </w:pPr>
      <w:r w:rsidRPr="00725B76">
        <w:rPr>
          <w:rFonts w:ascii="Times New Roman" w:hAnsi="Times New Roman" w:cs="Times New Roman"/>
          <w:sz w:val="24"/>
          <w:lang w:val="en-GB"/>
        </w:rPr>
        <w:t>Hasil penelitian ini menunjukkan bahwa Struktur modal perusahaa</w:t>
      </w:r>
      <w:r w:rsidR="00712226">
        <w:rPr>
          <w:rFonts w:ascii="Times New Roman" w:hAnsi="Times New Roman" w:cs="Times New Roman"/>
          <w:sz w:val="24"/>
          <w:lang w:val="en-GB"/>
        </w:rPr>
        <w:t>n akan meningkat sebagai respon</w:t>
      </w:r>
      <w:r w:rsidRPr="00725B76">
        <w:rPr>
          <w:rFonts w:ascii="Times New Roman" w:hAnsi="Times New Roman" w:cs="Times New Roman"/>
          <w:sz w:val="24"/>
          <w:lang w:val="en-GB"/>
        </w:rPr>
        <w:t xml:space="preserve"> terhadap peningkatan struktur aktiva. Basis aset yang besar mendorong penggunaan utang karena memungkinkan perusahaan menggunakan asetnya sebagai jaminan. Menurut teori </w:t>
      </w:r>
      <w:r w:rsidRPr="00712226">
        <w:rPr>
          <w:rFonts w:ascii="Times New Roman" w:hAnsi="Times New Roman" w:cs="Times New Roman"/>
          <w:i/>
          <w:sz w:val="24"/>
          <w:lang w:val="en-GB"/>
        </w:rPr>
        <w:t>trade-off</w:t>
      </w:r>
      <w:r w:rsidRPr="00725B76">
        <w:rPr>
          <w:rFonts w:ascii="Times New Roman" w:hAnsi="Times New Roman" w:cs="Times New Roman"/>
          <w:sz w:val="24"/>
          <w:lang w:val="en-GB"/>
        </w:rPr>
        <w:t>, perusahaan dengan kepemilikan aset yang besar berpotensi digunakan sebagai jaminan untuk lebih banyak pinjaman berbasis utang</w:t>
      </w:r>
      <w:r w:rsidR="00EF0D56">
        <w:rPr>
          <w:rFonts w:ascii="Times New Roman" w:hAnsi="Times New Roman" w:cs="Times New Roman"/>
          <w:sz w:val="24"/>
          <w:lang w:val="en-GB"/>
        </w:rPr>
        <w:t xml:space="preserve"> </w:t>
      </w:r>
      <w:r w:rsidR="00EF0D56">
        <w:rPr>
          <w:rFonts w:ascii="Times New Roman" w:hAnsi="Times New Roman" w:cs="Times New Roman"/>
          <w:sz w:val="24"/>
          <w:lang w:val="en-GB"/>
        </w:rPr>
        <w:fldChar w:fldCharType="begin" w:fldLock="1"/>
      </w:r>
      <w:r w:rsidR="00EF0D56">
        <w:rPr>
          <w:rFonts w:ascii="Times New Roman" w:hAnsi="Times New Roman" w:cs="Times New Roman"/>
          <w:sz w:val="24"/>
          <w:lang w:val="en-GB"/>
        </w:rPr>
        <w:instrText>ADDIN CSL_CITATION {"citationItems":[{"id":"ITEM-1","itemData":{"DOI":"10.32477/jrabi.v2i3.562","abstract":"Penelitian ini bertujuan untuk menguji pengaruh tangibility, profitabilitas dan likuiditas terhadap struktur modal pada perusahaan manufaktur sub sektor food and beverage yang terdaftar di Bursa Efek Indonesia periode 2017-2020. Tangibility diukur dengan fixed asset ratio, profitabilitas diukur dengan return on equity dan likuiditas diukur dengan current ratio. Penelitian ini merupakan penelitian kuantitatif. Sampel dalam penelitian ini diperoleh dengan metode purposive sampling, yaitu pemilihan sampel dengan kriteria-kriteria yang telah ditentukan. Berdasarkan metode purposive sampling dengan kriteria yang telah ditentukan didapatkan sebanyak 80 sampel dari 20 perusahaan manufaktur sub sektor food and beverage yang terdaftar di Bursa Efek Indonesia (BEI) selama periode 2017-2020. Metode yang digunakan dalam penelitian ini adalah teknik analisis regresi berganda yang diolah menggunakan program SPSS versi 25. Hasil penelitian berdasarkan uji F, menunjukkan bahwa tangibility berpengaruh positif signifikan, likuiditas berpengaruh negatif signifikan terhadap struktur modal dengan nilai signifikansi &lt; 0,05 sedangkan profitabilitas tidak berpengaruh terhadap struktur modal. Dilihat dari uji F, variabel independen secara simultan berpengaruh terhadap struktur modal, dengan nilai F 15,768 dan signifikansi 0,000 ketiga variabel independen tersebut mempengaruhi struktur modal sebesar 60,7% sisanya dijelaskan oleh sebab-sebab atau variabel lain.","author":[{"dropping-particle":"","family":"Ambarwati","given":"Lilik","non-dropping-particle":"","parse-names":false,"suffix":""},{"dropping-particle":"","family":"Risanti","given":"Iin","non-dropping-particle":"","parse-names":false,"suffix":""},{"dropping-particle":"","family":"Yulianto","given":"Prafid Dwi","non-dropping-particle":"","parse-names":false,"suffix":""}],"container-title":"Jurnal Riset Akuntansi dan Bisnis Indonesia","id":"ITEM-1","issue":"3","issued":{"date-parts":[["2022"]]},"page":"774-794","title":"Pengaruh Tangibility, Profitabilitas, Dan Likuiditas Terhadap Struktur Modal Pada Perusahaan Manufaktur Sub Sektor Food and Beverage Yang Terdaftar Di Bursa Efek Indonesia Periode 2017-2020","type":"article-journal","volume":"2"},"uris":["http://www.mendeley.com/documents/?uuid=210e5146-caa5-4570-ab87-bd329d93b246"]}],"mendeley":{"formattedCitation":"(Ambarwati et al., 2022)","manualFormatting":"(Ambarwati et al., 2022: 781)","plainTextFormattedCitation":"(Ambarwati et al., 2022)","previouslyFormattedCitation":"(Ambarwati et al., 2022)"},"properties":{"noteIndex":0},"schema":"https://github.com/citation-style-language/schema/raw/master/csl-citation.json"}</w:instrText>
      </w:r>
      <w:r w:rsidR="00EF0D56">
        <w:rPr>
          <w:rFonts w:ascii="Times New Roman" w:hAnsi="Times New Roman" w:cs="Times New Roman"/>
          <w:sz w:val="24"/>
          <w:lang w:val="en-GB"/>
        </w:rPr>
        <w:fldChar w:fldCharType="separate"/>
      </w:r>
      <w:r w:rsidR="00EF0D56" w:rsidRPr="00EF0D56">
        <w:rPr>
          <w:rFonts w:ascii="Times New Roman" w:hAnsi="Times New Roman" w:cs="Times New Roman"/>
          <w:noProof/>
          <w:sz w:val="24"/>
          <w:lang w:val="en-GB"/>
        </w:rPr>
        <w:t>(Ambarwati et al., 2022</w:t>
      </w:r>
      <w:r w:rsidR="00EF0D56">
        <w:rPr>
          <w:rFonts w:ascii="Times New Roman" w:hAnsi="Times New Roman" w:cs="Times New Roman"/>
          <w:noProof/>
          <w:sz w:val="24"/>
          <w:lang w:val="en-GB"/>
        </w:rPr>
        <w:t>: 781</w:t>
      </w:r>
      <w:r w:rsidR="00EF0D56" w:rsidRPr="00EF0D56">
        <w:rPr>
          <w:rFonts w:ascii="Times New Roman" w:hAnsi="Times New Roman" w:cs="Times New Roman"/>
          <w:noProof/>
          <w:sz w:val="24"/>
          <w:lang w:val="en-GB"/>
        </w:rPr>
        <w:t>)</w:t>
      </w:r>
      <w:r w:rsidR="00EF0D56">
        <w:rPr>
          <w:rFonts w:ascii="Times New Roman" w:hAnsi="Times New Roman" w:cs="Times New Roman"/>
          <w:sz w:val="24"/>
          <w:lang w:val="en-GB"/>
        </w:rPr>
        <w:fldChar w:fldCharType="end"/>
      </w:r>
      <w:r w:rsidR="00712226">
        <w:rPr>
          <w:rFonts w:ascii="Times New Roman" w:hAnsi="Times New Roman" w:cs="Times New Roman"/>
          <w:sz w:val="24"/>
          <w:lang w:val="en-GB"/>
        </w:rPr>
        <w:t>.</w:t>
      </w:r>
    </w:p>
    <w:p w:rsidR="00824007" w:rsidRPr="00641F5C" w:rsidRDefault="00824007" w:rsidP="0068490B">
      <w:pPr>
        <w:pStyle w:val="ListParagraph"/>
        <w:numPr>
          <w:ilvl w:val="0"/>
          <w:numId w:val="17"/>
        </w:numPr>
        <w:spacing w:line="480" w:lineRule="auto"/>
        <w:ind w:left="851" w:hanging="284"/>
        <w:jc w:val="both"/>
        <w:rPr>
          <w:rFonts w:ascii="Times New Roman" w:hAnsi="Times New Roman" w:cs="Times New Roman"/>
          <w:b/>
          <w:sz w:val="24"/>
          <w:lang w:val="en-GB"/>
        </w:rPr>
      </w:pPr>
      <w:r w:rsidRPr="00641F5C">
        <w:rPr>
          <w:rFonts w:ascii="Times New Roman" w:hAnsi="Times New Roman" w:cs="Times New Roman"/>
          <w:b/>
          <w:sz w:val="24"/>
          <w:lang w:val="en-GB"/>
        </w:rPr>
        <w:t>Pengaruh profitabilitas terhadap struktur modal</w:t>
      </w:r>
    </w:p>
    <w:p w:rsidR="00D953A3" w:rsidRDefault="00AC7EDF" w:rsidP="00D953A3">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lang w:val="en-GB"/>
        </w:rPr>
        <w:t>P</w:t>
      </w:r>
      <w:r w:rsidR="00856E99">
        <w:rPr>
          <w:rFonts w:ascii="Times New Roman" w:hAnsi="Times New Roman" w:cs="Times New Roman"/>
          <w:sz w:val="24"/>
          <w:lang w:val="en-GB"/>
        </w:rPr>
        <w:t>rofitabilitas</w:t>
      </w:r>
      <w:r>
        <w:rPr>
          <w:rFonts w:ascii="Times New Roman" w:hAnsi="Times New Roman" w:cs="Times New Roman"/>
          <w:sz w:val="24"/>
          <w:lang w:val="en-GB"/>
        </w:rPr>
        <w:t xml:space="preserve"> yang semakin tinggi</w:t>
      </w:r>
      <w:r w:rsidR="00856E99">
        <w:rPr>
          <w:rFonts w:ascii="Times New Roman" w:hAnsi="Times New Roman" w:cs="Times New Roman"/>
          <w:sz w:val="24"/>
          <w:lang w:val="en-GB"/>
        </w:rPr>
        <w:t xml:space="preserve"> menunjukkan bahwa perusahaan dapat menghasilkan laba yang tinggi sehingga menjadikan perusahaan memiliki dana internal </w:t>
      </w:r>
      <w:r w:rsidR="004B598C">
        <w:rPr>
          <w:rFonts w:ascii="Times New Roman" w:hAnsi="Times New Roman" w:cs="Times New Roman"/>
          <w:sz w:val="24"/>
          <w:lang w:val="en-GB"/>
        </w:rPr>
        <w:t xml:space="preserve">yang besar </w:t>
      </w:r>
      <w:r w:rsidR="004B598C">
        <w:rPr>
          <w:rFonts w:ascii="Times New Roman" w:hAnsi="Times New Roman" w:cs="Times New Roman"/>
          <w:sz w:val="24"/>
          <w:lang w:val="en-GB"/>
        </w:rPr>
        <w:fldChar w:fldCharType="begin" w:fldLock="1"/>
      </w:r>
      <w:r w:rsidR="00023D43">
        <w:rPr>
          <w:rFonts w:ascii="Times New Roman" w:hAnsi="Times New Roman" w:cs="Times New Roman"/>
          <w:sz w:val="24"/>
          <w:lang w:val="en-GB"/>
        </w:rPr>
        <w:instrText>ADDIN CSL_CITATION {"citationItems":[{"id":"ITEM-1","itemData":{"DOI":"10.32477/jrabi.v2i3.562","abstract":"Penelitian ini bertujuan untuk menguji pengaruh tangibility, profitabilitas dan likuiditas terhadap struktur modal pada perusahaan manufaktur sub sektor food and beverage yang terdaftar di Bursa Efek Indonesia periode 2017-2020. Tangibility diukur dengan fixed asset ratio, profitabilitas diukur dengan return on equity dan likuiditas diukur dengan current ratio. Penelitian ini merupakan penelitian kuantitatif. Sampel dalam penelitian ini diperoleh dengan metode purposive sampling, yaitu pemilihan sampel dengan kriteria-kriteria yang telah ditentukan. Berdasarkan metode purposive sampling dengan kriteria yang telah ditentukan didapatkan sebanyak 80 sampel dari 20 perusahaan manufaktur sub sektor food and beverage yang terdaftar di Bursa Efek Indonesia (BEI) selama periode 2017-2020. Metode yang digunakan dalam penelitian ini adalah teknik analisis regresi berganda yang diolah menggunakan program SPSS versi 25. Hasil penelitian berdasarkan uji F, menunjukkan bahwa tangibility berpengaruh positif signifikan, likuiditas berpengaruh negatif signifikan terhadap struktur modal dengan nilai signifikansi &lt; 0,05 sedangkan profitabilitas tidak berpengaruh terhadap struktur modal. Dilihat dari uji F, variabel independen secara simultan berpengaruh terhadap struktur modal, dengan nilai F 15,768 dan signifikansi 0,000 ketiga variabel independen tersebut mempengaruhi struktur modal sebesar 60,7% sisanya dijelaskan oleh sebab-sebab atau variabel lain.","author":[{"dropping-particle":"","family":"Ambarwati","given":"Lilik","non-dropping-particle":"","parse-names":false,"suffix":""},{"dropping-particle":"","family":"Risanti","given":"Iin","non-dropping-particle":"","parse-names":false,"suffix":""},{"dropping-particle":"","family":"Yulianto","given":"Prafid Dwi","non-dropping-particle":"","parse-names":false,"suffix":""}],"container-title":"Jurnal Riset Akuntansi dan Bisnis Indonesia","id":"ITEM-1","issue":"3","issued":{"date-parts":[["2022"]]},"page":"774-794","title":"Pengaruh Tangibility, Profitabilitas, Dan Likuiditas Terhadap Struktur Modal Pada Perusahaan Manufaktur Sub Sektor Food and Beverage Yang Terdaftar Di Bursa Efek Indonesia Periode 2017-2020","type":"article-journal","volume":"2"},"uris":["http://www.mendeley.com/documents/?uuid=210e5146-caa5-4570-ab87-bd329d93b246"]}],"mendeley":{"formattedCitation":"(Ambarwati et al., 2022)","manualFormatting":"(Ambarwati et al., 2022: 781)","plainTextFormattedCitation":"(Ambarwati et al., 2022)","previouslyFormattedCitation":"(Ambarwati et al., 2022)"},"properties":{"noteIndex":0},"schema":"https://github.com/citation-style-language/schema/raw/master/csl-citation.json"}</w:instrText>
      </w:r>
      <w:r w:rsidR="004B598C">
        <w:rPr>
          <w:rFonts w:ascii="Times New Roman" w:hAnsi="Times New Roman" w:cs="Times New Roman"/>
          <w:sz w:val="24"/>
          <w:lang w:val="en-GB"/>
        </w:rPr>
        <w:fldChar w:fldCharType="separate"/>
      </w:r>
      <w:r w:rsidR="004B598C" w:rsidRPr="004B598C">
        <w:rPr>
          <w:rFonts w:ascii="Times New Roman" w:hAnsi="Times New Roman" w:cs="Times New Roman"/>
          <w:noProof/>
          <w:sz w:val="24"/>
          <w:lang w:val="en-GB"/>
        </w:rPr>
        <w:t>(Ambarwati et al., 2022</w:t>
      </w:r>
      <w:r w:rsidR="00B83CCE">
        <w:rPr>
          <w:rFonts w:ascii="Times New Roman" w:hAnsi="Times New Roman" w:cs="Times New Roman"/>
          <w:noProof/>
          <w:sz w:val="24"/>
          <w:lang w:val="en-GB"/>
        </w:rPr>
        <w:t>: 781</w:t>
      </w:r>
      <w:r w:rsidR="004B598C" w:rsidRPr="004B598C">
        <w:rPr>
          <w:rFonts w:ascii="Times New Roman" w:hAnsi="Times New Roman" w:cs="Times New Roman"/>
          <w:noProof/>
          <w:sz w:val="24"/>
          <w:lang w:val="en-GB"/>
        </w:rPr>
        <w:t>)</w:t>
      </w:r>
      <w:r w:rsidR="004B598C">
        <w:rPr>
          <w:rFonts w:ascii="Times New Roman" w:hAnsi="Times New Roman" w:cs="Times New Roman"/>
          <w:sz w:val="24"/>
          <w:lang w:val="en-GB"/>
        </w:rPr>
        <w:fldChar w:fldCharType="end"/>
      </w:r>
      <w:r w:rsidR="004B598C">
        <w:rPr>
          <w:rFonts w:ascii="Times New Roman" w:hAnsi="Times New Roman" w:cs="Times New Roman"/>
          <w:sz w:val="24"/>
          <w:lang w:val="en-GB"/>
        </w:rPr>
        <w:t xml:space="preserve">. </w:t>
      </w:r>
      <w:r w:rsidR="00856E99">
        <w:rPr>
          <w:rFonts w:ascii="Times New Roman" w:hAnsi="Times New Roman" w:cs="Times New Roman"/>
          <w:sz w:val="24"/>
          <w:lang w:val="en-GB"/>
        </w:rPr>
        <w:t xml:space="preserve">Hal ini sesuai dengan teori </w:t>
      </w:r>
      <w:r w:rsidR="00856E99" w:rsidRPr="00AC7EDF">
        <w:rPr>
          <w:rFonts w:ascii="Times New Roman" w:hAnsi="Times New Roman" w:cs="Times New Roman"/>
          <w:i/>
          <w:sz w:val="24"/>
          <w:lang w:val="en-GB"/>
        </w:rPr>
        <w:t>pecking order theory</w:t>
      </w:r>
      <w:r w:rsidR="00856E99">
        <w:rPr>
          <w:rFonts w:ascii="Times New Roman" w:hAnsi="Times New Roman" w:cs="Times New Roman"/>
          <w:sz w:val="24"/>
          <w:lang w:val="en-GB"/>
        </w:rPr>
        <w:t xml:space="preserve"> yang menyatakan </w:t>
      </w:r>
      <w:r w:rsidR="004B598C" w:rsidRPr="004B598C">
        <w:rPr>
          <w:rFonts w:ascii="Times New Roman" w:hAnsi="Times New Roman" w:cs="Times New Roman"/>
          <w:sz w:val="24"/>
          <w:szCs w:val="24"/>
          <w:lang w:val="en-GB"/>
        </w:rPr>
        <w:t xml:space="preserve">perusahaan </w:t>
      </w:r>
      <w:r w:rsidR="004B598C" w:rsidRPr="004B598C">
        <w:rPr>
          <w:rFonts w:ascii="Times New Roman" w:hAnsi="Times New Roman" w:cs="Times New Roman"/>
          <w:sz w:val="24"/>
          <w:szCs w:val="24"/>
        </w:rPr>
        <w:t>cenderung menggunakan pendanaan internalnya terlebih dahulu daripada me</w:t>
      </w:r>
      <w:r w:rsidR="00D953A3">
        <w:rPr>
          <w:rFonts w:ascii="Times New Roman" w:hAnsi="Times New Roman" w:cs="Times New Roman"/>
          <w:sz w:val="24"/>
          <w:szCs w:val="24"/>
        </w:rPr>
        <w:t xml:space="preserve">nggunakan pendanaan eksternal. </w:t>
      </w:r>
      <w:r w:rsidR="004B598C" w:rsidRPr="00D953A3">
        <w:rPr>
          <w:rFonts w:ascii="Times New Roman" w:hAnsi="Times New Roman" w:cs="Times New Roman"/>
          <w:sz w:val="24"/>
          <w:szCs w:val="24"/>
        </w:rPr>
        <w:t>Profita</w:t>
      </w:r>
      <w:r w:rsidR="0097371F" w:rsidRPr="00D953A3">
        <w:rPr>
          <w:rFonts w:ascii="Times New Roman" w:hAnsi="Times New Roman" w:cs="Times New Roman"/>
          <w:sz w:val="24"/>
          <w:szCs w:val="24"/>
        </w:rPr>
        <w:t xml:space="preserve">bilitas dalam penelitian ini </w:t>
      </w:r>
      <w:r w:rsidR="0097371F" w:rsidRPr="00D953A3">
        <w:rPr>
          <w:rFonts w:ascii="Times New Roman" w:hAnsi="Times New Roman" w:cs="Times New Roman"/>
          <w:sz w:val="24"/>
          <w:szCs w:val="24"/>
        </w:rPr>
        <w:lastRenderedPageBreak/>
        <w:t>di</w:t>
      </w:r>
      <w:r w:rsidR="004B598C" w:rsidRPr="00D953A3">
        <w:rPr>
          <w:rFonts w:ascii="Times New Roman" w:hAnsi="Times New Roman" w:cs="Times New Roman"/>
          <w:sz w:val="24"/>
          <w:szCs w:val="24"/>
        </w:rPr>
        <w:t xml:space="preserve">ukur dengan menggunakan </w:t>
      </w:r>
      <w:r w:rsidR="00BD1FF9">
        <w:rPr>
          <w:rFonts w:ascii="Times New Roman" w:hAnsi="Times New Roman" w:cs="Times New Roman"/>
          <w:i/>
          <w:sz w:val="24"/>
          <w:szCs w:val="24"/>
        </w:rPr>
        <w:t xml:space="preserve">Return on Assets </w:t>
      </w:r>
      <w:r w:rsidR="004B598C" w:rsidRPr="00D953A3">
        <w:rPr>
          <w:rFonts w:ascii="Times New Roman" w:hAnsi="Times New Roman" w:cs="Times New Roman"/>
          <w:i/>
          <w:sz w:val="24"/>
          <w:szCs w:val="24"/>
        </w:rPr>
        <w:t xml:space="preserve"> </w:t>
      </w:r>
      <w:r w:rsidR="00AB5B1A" w:rsidRPr="00D953A3">
        <w:rPr>
          <w:rFonts w:ascii="Times New Roman" w:hAnsi="Times New Roman" w:cs="Times New Roman"/>
          <w:sz w:val="24"/>
          <w:szCs w:val="24"/>
        </w:rPr>
        <w:t xml:space="preserve">yang menilai seberapa efektif </w:t>
      </w:r>
      <w:r w:rsidR="00BD1FF9">
        <w:rPr>
          <w:rFonts w:ascii="Times New Roman" w:hAnsi="Times New Roman" w:cs="Times New Roman"/>
          <w:sz w:val="24"/>
          <w:szCs w:val="24"/>
        </w:rPr>
        <w:t>penggunaan seluruh aktiva dalam menghasilkan laba.</w:t>
      </w:r>
      <w:r w:rsidR="00AB5B1A" w:rsidRPr="00D953A3">
        <w:rPr>
          <w:rFonts w:ascii="Times New Roman" w:hAnsi="Times New Roman" w:cs="Times New Roman"/>
          <w:sz w:val="24"/>
          <w:szCs w:val="24"/>
        </w:rPr>
        <w:t xml:space="preserve">  </w:t>
      </w:r>
    </w:p>
    <w:p w:rsidR="00E22655" w:rsidRPr="00D953A3" w:rsidRDefault="00AB5B1A" w:rsidP="00D953A3">
      <w:pPr>
        <w:pStyle w:val="ListParagraph"/>
        <w:spacing w:line="480" w:lineRule="auto"/>
        <w:ind w:firstLine="556"/>
        <w:jc w:val="both"/>
        <w:rPr>
          <w:rFonts w:ascii="Times New Roman" w:hAnsi="Times New Roman" w:cs="Times New Roman"/>
          <w:sz w:val="24"/>
          <w:szCs w:val="24"/>
        </w:rPr>
      </w:pPr>
      <w:r w:rsidRPr="00D953A3">
        <w:rPr>
          <w:rFonts w:ascii="Times New Roman" w:hAnsi="Times New Roman" w:cs="Times New Roman"/>
          <w:sz w:val="24"/>
          <w:szCs w:val="24"/>
        </w:rPr>
        <w:t xml:space="preserve">Hasil penelitian </w:t>
      </w:r>
      <w:r w:rsidRPr="00D953A3">
        <w:rPr>
          <w:rFonts w:ascii="Times New Roman" w:hAnsi="Times New Roman" w:cs="Times New Roman"/>
          <w:sz w:val="24"/>
          <w:szCs w:val="24"/>
        </w:rPr>
        <w:fldChar w:fldCharType="begin" w:fldLock="1"/>
      </w:r>
      <w:r w:rsidRPr="00D953A3">
        <w:rPr>
          <w:rFonts w:ascii="Times New Roman" w:hAnsi="Times New Roman" w:cs="Times New Roman"/>
          <w:sz w:val="24"/>
          <w:szCs w:val="24"/>
        </w:rPr>
        <w:instrText>ADDIN CSL_CITATION {"citationItems":[{"id":"ITEM-1","itemData":{"DOI":"10.32815/ristansi.v4i1.1124","abstract":"Penelitian ini bertujuan untuk menguji pengaruh profitabilitas, likuiditas, dan struktur aktiva terhadap struktur modal pada perusahaan sektor industri barang konsumsi yang terdaftar di BEI periode 2019-2020. Profitabilitas dihitung dengan return on equity (ROE), likuiditas dihitung dengan current ratio (CR), struktur aktiva dan struktur modal dihitung dengan debt to equity ratio (DER). Objek penelitian adalah sektor industry barang konsumsi  yang terdaftar di Bursa Efek Indonesia  dengan sampel sebanyak 37 perusahaan yang diambil melalui purposife sampling. Pengujian hipotesis dalam penelitian ini dilakukan dengan menggunakan analisis regresi berganda. Hasil penelitian melalui uji t menunjukkan bahwa profitabilitas, likuiditas berpengaruh signifikan terhadap struktur modal, sedangkan struktur aktiva tidak berpengaruh signifikan terhadap struktur modal.","author":[{"dropping-particle":"","family":"Khotimah","given":"Chusnul","non-dropping-particle":"","parse-names":false,"suffix":""}],"container-title":"RISTANSI: Riset Akuntansi","id":"ITEM-1","issue":"1","issued":{"date-parts":[["2023"]]},"page":"111-124","title":"Pengaruh Profitabilitas, Likuiditas, Dan Struktur Aktiva Terhadap Struktur Modal Pada Perusahaan Sektor Industri Barang Konsumsi Yang Terdaftar Di Bei","type":"article-journal","volume":"4"},"uris":["http://www.mendeley.com/documents/?uuid=b820a91a-4ef1-4d0c-8e35-7b3dd03fe4fd"]}],"mendeley":{"formattedCitation":"(Khotimah, 2023)","manualFormatting":"Khotimah (2023)","plainTextFormattedCitation":"(Khotimah, 2023)","previouslyFormattedCitation":"(Khotimah, 2023)"},"properties":{"noteIndex":0},"schema":"https://github.com/citation-style-language/schema/raw/master/csl-citation.json"}</w:instrText>
      </w:r>
      <w:r w:rsidRPr="00D953A3">
        <w:rPr>
          <w:rFonts w:ascii="Times New Roman" w:hAnsi="Times New Roman" w:cs="Times New Roman"/>
          <w:sz w:val="24"/>
          <w:szCs w:val="24"/>
        </w:rPr>
        <w:fldChar w:fldCharType="separate"/>
      </w:r>
      <w:r w:rsidRPr="00D953A3">
        <w:rPr>
          <w:rFonts w:ascii="Times New Roman" w:hAnsi="Times New Roman" w:cs="Times New Roman"/>
          <w:noProof/>
          <w:sz w:val="24"/>
          <w:szCs w:val="24"/>
        </w:rPr>
        <w:t>Khotimah (2023)</w:t>
      </w:r>
      <w:r w:rsidRPr="00D953A3">
        <w:rPr>
          <w:rFonts w:ascii="Times New Roman" w:hAnsi="Times New Roman" w:cs="Times New Roman"/>
          <w:sz w:val="24"/>
          <w:szCs w:val="24"/>
        </w:rPr>
        <w:fldChar w:fldCharType="end"/>
      </w:r>
      <w:r w:rsidRPr="00D953A3">
        <w:rPr>
          <w:rFonts w:ascii="Times New Roman" w:hAnsi="Times New Roman" w:cs="Times New Roman"/>
          <w:sz w:val="24"/>
          <w:szCs w:val="24"/>
        </w:rPr>
        <w:t xml:space="preserve"> dan </w:t>
      </w:r>
      <w:r w:rsidRPr="00D953A3">
        <w:rPr>
          <w:rFonts w:ascii="Times New Roman" w:hAnsi="Times New Roman" w:cs="Times New Roman"/>
          <w:sz w:val="24"/>
          <w:szCs w:val="24"/>
        </w:rPr>
        <w:fldChar w:fldCharType="begin" w:fldLock="1"/>
      </w:r>
      <w:r w:rsidR="006D7420" w:rsidRPr="00D953A3">
        <w:rPr>
          <w:rFonts w:ascii="Times New Roman" w:hAnsi="Times New Roman" w:cs="Times New Roman"/>
          <w:sz w:val="24"/>
          <w:szCs w:val="24"/>
        </w:rPr>
        <w:instrText>ADDIN CSL_CITATION {"citationItems":[{"id":"ITEM-1","itemData":{"abstract":"This research aims to determine the influence of asset structure, profitability, growth opportunity, dividend policy, firm size on capital structures in LQ45 companies listed on the Indonesia Stock Exchange in 2015-2020. This study uses secondary data that can be accessed through the Indonesia Stock Exchange website (www.idx.co.id). The population of the study consisted of 45 companies and the sampling method was carried out by purposive sampling method. The results of this study show that asset structure has a significant negative effect on capital structure, profitability has a significant positive effect on capital structure, growth opportunity has no significant negative effect (no effect) on capital structure, dividend policy has no negative effect (no effect) on capital structure, firm size has no negative effect (no effect) on capital structure. asset structure, profitability, growth opportunity, dividend policy, and firm size have a significant effect on the capital structure of LQ45 companies listed on the Stock Exchange (Period 2015-2020).","author":[{"dropping-particle":"","family":"Sinaga","given":"Margaretha Marini","non-dropping-particle":"","parse-names":false,"suffix":""},{"dropping-particle":"","family":"Simanjutak","given":"Arthur","non-dropping-particle":"","parse-names":false,"suffix":""},{"dropping-particle":"","family":"Ginting","given":"Mitha Christina","non-dropping-particle":"","parse-names":false,"suffix":""},{"dropping-particle":"","family":"Rumapea","given":"Melanthon","non-dropping-particle":"","parse-names":false,"suffix":""}],"container-title":"Jurnal Manajemen","id":"ITEM-1","issue":"1","issued":{"date-parts":[["2022"]]},"page":"71-88","title":"Pengaruh Struktur Aset, Profitabilitas, Growth Opportunity, Kebijkaan Dividen, dan Firm Size Terhadap Struktur Modal (Studi Kasus Pada Perusahaan LQ45 Yang Terdaftar Di Bursa Efek Indonesia Tahun 2015-2020)","type":"article-journal","volume":"8"},"uris":["http://www.mendeley.com/documents/?uuid=0ad2c07b-6d3a-45cc-872c-bf0b560a42d6"]}],"mendeley":{"formattedCitation":"(Sinaga et al., 2022)","manualFormatting":"Sinaga et al. (2022)","plainTextFormattedCitation":"(Sinaga et al., 2022)","previouslyFormattedCitation":"(Sinaga et al., 2022)"},"properties":{"noteIndex":0},"schema":"https://github.com/citation-style-language/schema/raw/master/csl-citation.json"}</w:instrText>
      </w:r>
      <w:r w:rsidRPr="00D953A3">
        <w:rPr>
          <w:rFonts w:ascii="Times New Roman" w:hAnsi="Times New Roman" w:cs="Times New Roman"/>
          <w:sz w:val="24"/>
          <w:szCs w:val="24"/>
        </w:rPr>
        <w:fldChar w:fldCharType="separate"/>
      </w:r>
      <w:r w:rsidRPr="00D953A3">
        <w:rPr>
          <w:rFonts w:ascii="Times New Roman" w:hAnsi="Times New Roman" w:cs="Times New Roman"/>
          <w:noProof/>
          <w:sz w:val="24"/>
          <w:szCs w:val="24"/>
        </w:rPr>
        <w:t>Sinaga et al. (2022)</w:t>
      </w:r>
      <w:r w:rsidRPr="00D953A3">
        <w:rPr>
          <w:rFonts w:ascii="Times New Roman" w:hAnsi="Times New Roman" w:cs="Times New Roman"/>
          <w:sz w:val="24"/>
          <w:szCs w:val="24"/>
        </w:rPr>
        <w:fldChar w:fldCharType="end"/>
      </w:r>
      <w:r w:rsidRPr="00D953A3">
        <w:rPr>
          <w:rFonts w:ascii="Times New Roman" w:hAnsi="Times New Roman" w:cs="Times New Roman"/>
          <w:sz w:val="24"/>
          <w:szCs w:val="24"/>
        </w:rPr>
        <w:t xml:space="preserve"> menyatakan bahwa profitabilitas </w:t>
      </w:r>
      <w:r w:rsidRPr="00D953A3">
        <w:rPr>
          <w:rFonts w:ascii="Times New Roman" w:hAnsi="Times New Roman" w:cs="Times New Roman"/>
          <w:sz w:val="24"/>
        </w:rPr>
        <w:t>berpengaruh positif terhadap struktur modal</w:t>
      </w:r>
      <w:r w:rsidR="00CD0547" w:rsidRPr="00D953A3">
        <w:rPr>
          <w:rFonts w:ascii="Times New Roman" w:hAnsi="Times New Roman" w:cs="Times New Roman"/>
          <w:sz w:val="24"/>
        </w:rPr>
        <w:t xml:space="preserve">. Hal ini menunjukkan bahwa </w:t>
      </w:r>
      <w:r w:rsidR="00AC7EDF" w:rsidRPr="00D953A3">
        <w:rPr>
          <w:rFonts w:ascii="Times New Roman" w:hAnsi="Times New Roman" w:cs="Times New Roman"/>
          <w:sz w:val="24"/>
        </w:rPr>
        <w:t>p</w:t>
      </w:r>
      <w:r w:rsidR="006D7420" w:rsidRPr="00D953A3">
        <w:rPr>
          <w:rFonts w:ascii="Times New Roman" w:hAnsi="Times New Roman" w:cs="Times New Roman"/>
          <w:sz w:val="24"/>
        </w:rPr>
        <w:t>erusahaan dengan tingkat profitabilitas yang tinggi akan mengurangi ketergantungannya terhadap pendanaan eksternal, sehingga memungkinkan mereka memperoleh sebagian besar pendanaan int</w:t>
      </w:r>
      <w:r w:rsidR="0097371F" w:rsidRPr="00D953A3">
        <w:rPr>
          <w:rFonts w:ascii="Times New Roman" w:hAnsi="Times New Roman" w:cs="Times New Roman"/>
          <w:sz w:val="24"/>
        </w:rPr>
        <w:t>e</w:t>
      </w:r>
      <w:r w:rsidR="00EC72D6" w:rsidRPr="00D953A3">
        <w:rPr>
          <w:rFonts w:ascii="Times New Roman" w:hAnsi="Times New Roman" w:cs="Times New Roman"/>
          <w:sz w:val="24"/>
        </w:rPr>
        <w:t>rnal dalam bentuk laba ditahan</w:t>
      </w:r>
      <w:r w:rsidR="00EF0D56">
        <w:rPr>
          <w:rFonts w:ascii="Times New Roman" w:hAnsi="Times New Roman" w:cs="Times New Roman"/>
          <w:sz w:val="24"/>
        </w:rPr>
        <w:t xml:space="preserve"> </w:t>
      </w:r>
      <w:r w:rsidR="00EF0D56">
        <w:rPr>
          <w:rFonts w:ascii="Times New Roman" w:hAnsi="Times New Roman" w:cs="Times New Roman"/>
          <w:sz w:val="24"/>
        </w:rPr>
        <w:fldChar w:fldCharType="begin" w:fldLock="1"/>
      </w:r>
      <w:r w:rsidR="00415DA0">
        <w:rPr>
          <w:rFonts w:ascii="Times New Roman" w:hAnsi="Times New Roman" w:cs="Times New Roman"/>
          <w:sz w:val="24"/>
        </w:rPr>
        <w:instrText>ADDIN CSL_CITATION {"citationItems":[{"id":"ITEM-1","itemData":{"DOI":"10.24843/eja.2019.v28.i01.p25","abstract":"The purpose of this research is to understand the effect of profitability, asset structure, liquidity, and sales growth on the capital structure of food and beverage companies listed on the IDX. This research was conducted at 19 food and beverage companies listed on the Indonesia Stock Exchange (IDX) in 2015-2017 by accessing the website www.idx.co.id. The sample used in this study was determined using a non probability sampling method by used purposive sampling technique, so the final sample used in this study amounted to 15 companies. The data collection method used is the nonparticipant observation method. The data analysis technique used is multiple linear regression analysis. The results of this study are that profitability and liquidity have a negative influence on the capital structure, while the asset structure and sales growth have a positive influence on capital structure. Keywords: Profitability, asset structure, liquidit, sales growth, capital structure.","author":[{"dropping-particle":"","family":"Gunadhi","given":"Gede Bagus Dwiputra","non-dropping-particle":"","parse-names":false,"suffix":""},{"dropping-particle":"","family":"Putra","given":"I Made Pande Dwiana","non-dropping-particle":"","parse-names":false,"suffix":""}],"container-title":"E-Jurnal Akuntansi","id":"ITEM-1","issued":{"date-parts":[["2019"]]},"page":"641-668","title":"Pengaruh Profitabilitas, Struktur Aset, Likuiditas, Dan Pertumbuhan Penjualan Terhadap Struktur Modal Perusahaan Makanan Dan Minuman","type":"article-journal","volume":"28"},"uris":["http://www.mendeley.com/documents/?uuid=f78cc483-433c-4abd-a86a-49e3fe8cd803"]}],"mendeley":{"formattedCitation":"(Gunadhi &amp; Putra, 2019)","manualFormatting":"(Gunadhi &amp; Putra, 2019: 649)","plainTextFormattedCitation":"(Gunadhi &amp; Putra, 2019)","previouslyFormattedCitation":"(Gunadhi &amp; Putra, 2019)"},"properties":{"noteIndex":0},"schema":"https://github.com/citation-style-language/schema/raw/master/csl-citation.json"}</w:instrText>
      </w:r>
      <w:r w:rsidR="00EF0D56">
        <w:rPr>
          <w:rFonts w:ascii="Times New Roman" w:hAnsi="Times New Roman" w:cs="Times New Roman"/>
          <w:sz w:val="24"/>
        </w:rPr>
        <w:fldChar w:fldCharType="separate"/>
      </w:r>
      <w:r w:rsidR="00EF0D56" w:rsidRPr="00EF0D56">
        <w:rPr>
          <w:rFonts w:ascii="Times New Roman" w:hAnsi="Times New Roman" w:cs="Times New Roman"/>
          <w:noProof/>
          <w:sz w:val="24"/>
        </w:rPr>
        <w:t>(Gunadhi &amp; Putra, 2019</w:t>
      </w:r>
      <w:r w:rsidR="00EF0D56">
        <w:rPr>
          <w:rFonts w:ascii="Times New Roman" w:hAnsi="Times New Roman" w:cs="Times New Roman"/>
          <w:noProof/>
          <w:sz w:val="24"/>
        </w:rPr>
        <w:t>: 649</w:t>
      </w:r>
      <w:r w:rsidR="00EF0D56" w:rsidRPr="00EF0D56">
        <w:rPr>
          <w:rFonts w:ascii="Times New Roman" w:hAnsi="Times New Roman" w:cs="Times New Roman"/>
          <w:noProof/>
          <w:sz w:val="24"/>
        </w:rPr>
        <w:t>)</w:t>
      </w:r>
      <w:r w:rsidR="00EF0D56">
        <w:rPr>
          <w:rFonts w:ascii="Times New Roman" w:hAnsi="Times New Roman" w:cs="Times New Roman"/>
          <w:sz w:val="24"/>
        </w:rPr>
        <w:fldChar w:fldCharType="end"/>
      </w:r>
      <w:r w:rsidR="00EC72D6" w:rsidRPr="00D953A3">
        <w:rPr>
          <w:rFonts w:ascii="Times New Roman" w:hAnsi="Times New Roman" w:cs="Times New Roman"/>
          <w:sz w:val="24"/>
        </w:rPr>
        <w:t>.</w:t>
      </w:r>
    </w:p>
    <w:p w:rsidR="00DD36F9" w:rsidRPr="00641F5C" w:rsidRDefault="00824007" w:rsidP="0068490B">
      <w:pPr>
        <w:pStyle w:val="ListParagraph"/>
        <w:numPr>
          <w:ilvl w:val="0"/>
          <w:numId w:val="17"/>
        </w:numPr>
        <w:spacing w:line="480" w:lineRule="auto"/>
        <w:ind w:left="851" w:hanging="284"/>
        <w:jc w:val="both"/>
        <w:rPr>
          <w:rFonts w:ascii="Times New Roman" w:hAnsi="Times New Roman" w:cs="Times New Roman"/>
          <w:b/>
          <w:sz w:val="24"/>
          <w:lang w:val="en-GB"/>
        </w:rPr>
      </w:pPr>
      <w:r w:rsidRPr="00641F5C">
        <w:rPr>
          <w:rFonts w:ascii="Times New Roman" w:hAnsi="Times New Roman" w:cs="Times New Roman"/>
          <w:b/>
          <w:sz w:val="24"/>
          <w:lang w:val="en-GB"/>
        </w:rPr>
        <w:t>Pengaruh likuiditas terhadap struktur modal</w:t>
      </w:r>
    </w:p>
    <w:p w:rsidR="00EC72D6" w:rsidRDefault="006D7420" w:rsidP="00AC7EDF">
      <w:pPr>
        <w:pStyle w:val="ListParagraph"/>
        <w:spacing w:line="480" w:lineRule="auto"/>
        <w:ind w:firstLine="556"/>
        <w:jc w:val="both"/>
        <w:rPr>
          <w:rFonts w:ascii="Times New Roman" w:hAnsi="Times New Roman" w:cs="Times New Roman"/>
          <w:sz w:val="24"/>
        </w:rPr>
      </w:pPr>
      <w:r w:rsidRPr="00DD36F9">
        <w:rPr>
          <w:rFonts w:ascii="Times New Roman" w:hAnsi="Times New Roman" w:cs="Times New Roman"/>
          <w:sz w:val="24"/>
        </w:rPr>
        <w:t>Perusahaan membutuhkan likuiditas untuk membayar utang jangka pendeknya tepat waktu.</w:t>
      </w:r>
      <w:r w:rsidR="00F227D0">
        <w:rPr>
          <w:rFonts w:ascii="Times New Roman" w:hAnsi="Times New Roman" w:cs="Times New Roman"/>
          <w:sz w:val="24"/>
        </w:rPr>
        <w:t xml:space="preserve"> Likuiditas dalam penelitian ini menggunakan</w:t>
      </w:r>
      <w:r w:rsidRPr="00DD36F9">
        <w:rPr>
          <w:rFonts w:ascii="Times New Roman" w:hAnsi="Times New Roman" w:cs="Times New Roman"/>
          <w:sz w:val="24"/>
        </w:rPr>
        <w:t xml:space="preserve"> </w:t>
      </w:r>
      <w:r w:rsidRPr="00DD36F9">
        <w:rPr>
          <w:rFonts w:ascii="Times New Roman" w:hAnsi="Times New Roman" w:cs="Times New Roman"/>
          <w:i/>
          <w:sz w:val="24"/>
        </w:rPr>
        <w:t>Current ratio</w:t>
      </w:r>
      <w:r w:rsidR="00F227D0">
        <w:rPr>
          <w:rFonts w:ascii="Times New Roman" w:hAnsi="Times New Roman" w:cs="Times New Roman"/>
          <w:sz w:val="24"/>
        </w:rPr>
        <w:t xml:space="preserve">, </w:t>
      </w:r>
      <w:r w:rsidRPr="00DD36F9">
        <w:rPr>
          <w:rFonts w:ascii="Times New Roman" w:hAnsi="Times New Roman" w:cs="Times New Roman"/>
          <w:sz w:val="24"/>
        </w:rPr>
        <w:t>yaitu membandingkan aset lancar dengan utang lancar</w:t>
      </w:r>
      <w:r w:rsidR="00DD36F9" w:rsidRPr="00DD36F9">
        <w:rPr>
          <w:rFonts w:ascii="Times New Roman" w:hAnsi="Times New Roman" w:cs="Times New Roman"/>
          <w:sz w:val="24"/>
          <w:szCs w:val="24"/>
        </w:rPr>
        <w:t>.</w:t>
      </w:r>
      <w:r w:rsidR="00DD36F9">
        <w:rPr>
          <w:rFonts w:ascii="Times New Roman" w:hAnsi="Times New Roman" w:cs="Times New Roman"/>
          <w:sz w:val="24"/>
          <w:szCs w:val="24"/>
        </w:rPr>
        <w:t xml:space="preserve"> </w:t>
      </w:r>
      <w:r w:rsidR="009873A0" w:rsidRPr="00DD36F9">
        <w:rPr>
          <w:rFonts w:ascii="Times New Roman" w:hAnsi="Times New Roman" w:cs="Times New Roman"/>
          <w:i/>
          <w:sz w:val="24"/>
        </w:rPr>
        <w:t>Current ratio</w:t>
      </w:r>
      <w:r w:rsidR="009873A0" w:rsidRPr="00DD36F9">
        <w:rPr>
          <w:rFonts w:ascii="Times New Roman" w:hAnsi="Times New Roman" w:cs="Times New Roman"/>
          <w:sz w:val="24"/>
        </w:rPr>
        <w:t xml:space="preserve"> </w:t>
      </w:r>
      <w:r w:rsidRPr="00DD36F9">
        <w:rPr>
          <w:rFonts w:ascii="Times New Roman" w:hAnsi="Times New Roman" w:cs="Times New Roman"/>
          <w:sz w:val="24"/>
        </w:rPr>
        <w:t>yang tinggi menunjukkan bahwa perusahaan dapat membayar utang jangka pendeknya tepat waktu</w:t>
      </w:r>
      <w:r w:rsidR="0092577D">
        <w:rPr>
          <w:rFonts w:ascii="Times New Roman" w:hAnsi="Times New Roman" w:cs="Times New Roman"/>
          <w:sz w:val="24"/>
        </w:rPr>
        <w:t xml:space="preserve"> </w:t>
      </w:r>
      <w:r w:rsidR="0092577D">
        <w:rPr>
          <w:rFonts w:ascii="Times New Roman" w:hAnsi="Times New Roman" w:cs="Times New Roman"/>
          <w:sz w:val="24"/>
        </w:rPr>
        <w:fldChar w:fldCharType="begin" w:fldLock="1"/>
      </w:r>
      <w:r w:rsidR="003677CB">
        <w:rPr>
          <w:rFonts w:ascii="Times New Roman" w:hAnsi="Times New Roman" w:cs="Times New Roman"/>
          <w:sz w:val="24"/>
        </w:rPr>
        <w:instrText>ADDIN CSL_CITATION {"citationItems":[{"id":"ITEM-1","itemData":{"DOI":"10.58192/ebismen.v1i4.152","ISSN":"2962-763X","abstract":"This study aims to examine the effect of profitability, asset structure, liquidity and sales growth on the capital structure of food and beverage subsector manufacturing companies listed on the Indonesia Stock Exchange (1DX). The research time period used was 6 years, 2016-2021. The population of this study includes manufacturing companies in the food and beverage sub-sector listed on the Indonesia Stock Exchange (BEI) for the 2016-2021 period. The sampling technique used purposive sampling. Based on the predetermined criteria, 10 companies were obtained from manufacturing companies in the food and beverage sub-sector. The type of data used is secondary data obtained from the Indonesia Stock Exchange website. The analysis method used is panel data regression analysis using Eviews software version 12.0. The panel data regression model used is the Random Effect Model. In this study, the dependent variable is capital structure (Y) and the independent variable is profitability (X1), asset structure (X2), liquidity (X3), sales growth (X4) and leverage (X5). The results of his research indicate that the independent variables (profitability, asset structure, liquidity, sales growth and operating leverage) have a simultaneous effect on the dependent variable on capital structure. Partially the asset structure and leverage has a positive effect, while profitability, liquidity and sales growth have no effect on the capital structure.","author":[{"dropping-particle":"","family":"Luthfita","given":"Fathiya","non-dropping-particle":"","parse-names":false,"suffix":""},{"dropping-particle":"","family":"Ervianni Zulaecha","given":"Hesty","non-dropping-particle":"","parse-names":false,"suffix":""},{"dropping-particle":"","family":"Hidayat","given":"Imam","non-dropping-particle":"","parse-names":false,"suffix":""},{"dropping-particle":"","family":"Budi Santoso","given":"Sigit","non-dropping-particle":"","parse-names":false,"suffix":""}],"container-title":"Jurnal Ekonomi, Bisnis dan Manajemen","id":"ITEM-1","issue":"4","issued":{"date-parts":[["2022"]]},"page":"131-147","title":"Pengaruh Profitabilitas, Struktur Aset, Likuiditas, Pertumbuhan Penjualan Dan Leverage Terhadap Struktur Modal","type":"article-journal","volume":"1"},"uris":["http://www.mendeley.com/documents/?uuid=7ad6fb31-e13d-49e9-bcc0-9fe3668998c3"]}],"mendeley":{"formattedCitation":"(Luthfita et al., 2022)","manualFormatting":"(Luthfita et al., 2022: 132)","plainTextFormattedCitation":"(Luthfita et al., 2022)","previouslyFormattedCitation":"(Luthfita et al., 2022)"},"properties":{"noteIndex":0},"schema":"https://github.com/citation-style-language/schema/raw/master/csl-citation.json"}</w:instrText>
      </w:r>
      <w:r w:rsidR="0092577D">
        <w:rPr>
          <w:rFonts w:ascii="Times New Roman" w:hAnsi="Times New Roman" w:cs="Times New Roman"/>
          <w:sz w:val="24"/>
        </w:rPr>
        <w:fldChar w:fldCharType="separate"/>
      </w:r>
      <w:r w:rsidR="0092577D" w:rsidRPr="0092577D">
        <w:rPr>
          <w:rFonts w:ascii="Times New Roman" w:hAnsi="Times New Roman" w:cs="Times New Roman"/>
          <w:noProof/>
          <w:sz w:val="24"/>
        </w:rPr>
        <w:t>(Luthfita et al., 2022</w:t>
      </w:r>
      <w:r w:rsidR="0092577D">
        <w:rPr>
          <w:rFonts w:ascii="Times New Roman" w:hAnsi="Times New Roman" w:cs="Times New Roman"/>
          <w:noProof/>
          <w:sz w:val="24"/>
        </w:rPr>
        <w:t>: 132</w:t>
      </w:r>
      <w:r w:rsidR="0092577D" w:rsidRPr="0092577D">
        <w:rPr>
          <w:rFonts w:ascii="Times New Roman" w:hAnsi="Times New Roman" w:cs="Times New Roman"/>
          <w:noProof/>
          <w:sz w:val="24"/>
        </w:rPr>
        <w:t>)</w:t>
      </w:r>
      <w:r w:rsidR="0092577D">
        <w:rPr>
          <w:rFonts w:ascii="Times New Roman" w:hAnsi="Times New Roman" w:cs="Times New Roman"/>
          <w:sz w:val="24"/>
        </w:rPr>
        <w:fldChar w:fldCharType="end"/>
      </w:r>
      <w:r w:rsidR="0092577D">
        <w:rPr>
          <w:rFonts w:ascii="Times New Roman" w:hAnsi="Times New Roman" w:cs="Times New Roman"/>
          <w:sz w:val="24"/>
        </w:rPr>
        <w:t>.</w:t>
      </w:r>
    </w:p>
    <w:p w:rsidR="00413362" w:rsidRDefault="00DD36F9" w:rsidP="00A92E82">
      <w:pPr>
        <w:pStyle w:val="ListParagraph"/>
        <w:spacing w:line="480" w:lineRule="auto"/>
        <w:ind w:firstLine="556"/>
        <w:jc w:val="both"/>
        <w:rPr>
          <w:rFonts w:ascii="Times New Roman" w:hAnsi="Times New Roman" w:cs="Times New Roman"/>
          <w:sz w:val="24"/>
          <w:szCs w:val="24"/>
        </w:rPr>
      </w:pPr>
      <w:r w:rsidRPr="0097371F">
        <w:rPr>
          <w:rFonts w:ascii="Times New Roman" w:hAnsi="Times New Roman" w:cs="Times New Roman"/>
          <w:sz w:val="24"/>
        </w:rPr>
        <w:t xml:space="preserve">Hasil penelitian </w:t>
      </w:r>
      <w:r w:rsidRPr="0097371F">
        <w:rPr>
          <w:rFonts w:ascii="Times New Roman" w:hAnsi="Times New Roman" w:cs="Times New Roman"/>
          <w:sz w:val="24"/>
          <w:szCs w:val="24"/>
        </w:rPr>
        <w:fldChar w:fldCharType="begin" w:fldLock="1"/>
      </w:r>
      <w:r w:rsidR="005B5EF8" w:rsidRPr="0097371F">
        <w:rPr>
          <w:rFonts w:ascii="Times New Roman" w:hAnsi="Times New Roman" w:cs="Times New Roman"/>
          <w:sz w:val="24"/>
          <w:szCs w:val="24"/>
        </w:rPr>
        <w:instrText>ADDIN CSL_CITATION {"citationItems":[{"id":"ITEM-1","itemData":{"DOI":"https://doi.org/10.24912/jpa.v3i1.11668","abstract":"Struktur modal merupakan pembelanjaan jangka panjang perusahaan yang diperoleh dari perbandingan hutang jangka panjang terhadap modal sendiri. Dalam penentuan sumber pendanaan yang akan digunakan, serta berapa besarnya proporsi masing-masing sumber dana tersebut maka perusahaan akan menganalisis beberapa faktor untuk mencapai struktur modal yang optimal. Penelitian ini bertujuan untuk menguji dan mengetahui pengaruh dari struktur aktiva, ukuran perusahaan, dan profitabilitas terhadap struktur modal Perusahaan Konstruksi Bangunan di Bursa Efek Indonesia periode tahun 2011-2015. Teknik pengambilan sampel menggunakan Purposive Sampling Method. Sampel yang digunakan dalam penelitian ini sebanyak 7 perusahaan konstruksi bangunan yang terdaftar di Bursa Efek Indonesia yaitu Adhi Karya (Persero) Tbk, Nusa Konstruksi Enjiniring Tbk, Pembangunan Perumahan (Persero) Tbk, Surya Semesta Internusa Tbk, Total Bangun Persada Tbk, Wijaya Karya (Persero) Tbk, dan Waskita Karya (Persero) Tbk. Hasil penelitian ini menunjukkan bahwa struktur aktiva dan profitabilitas berpengaruh signifikan terhadap struktur modal. Sedangkan ukuran perusahaan tidak signifikan terhadap struktur modal.","author":[{"dropping-particle":"","family":"Alfon dan Yanti","given":"","non-dropping-particle":"","parse-names":false,"suffix":""}],"container-title":"Jurnal Multiparadigma Akuntansi","id":"ITEM-1","issue":"1","issued":{"date-parts":[["2021"]]},"page":"417-425","title":"Pengaruh struktur aktiva, ukuran perusahaan, dan likuiditas terhadap struktur modal","type":"article-journal","volume":"3"},"uris":["http://www.mendeley.com/documents/?uuid=c453b607-ee32-4653-a4a9-91d9104c1227"]}],"mendeley":{"formattedCitation":"(Alfon dan Yanti, 2021)","manualFormatting":"Alfon dan Yanti (2021)","plainTextFormattedCitation":"(Alfon dan Yanti, 2021)","previouslyFormattedCitation":"(Alfon dan Yanti, 2021)"},"properties":{"noteIndex":0},"schema":"https://github.com/citation-style-language/schema/raw/master/csl-citation.json"}</w:instrText>
      </w:r>
      <w:r w:rsidRPr="0097371F">
        <w:rPr>
          <w:rFonts w:ascii="Times New Roman" w:hAnsi="Times New Roman" w:cs="Times New Roman"/>
          <w:sz w:val="24"/>
          <w:szCs w:val="24"/>
        </w:rPr>
        <w:fldChar w:fldCharType="separate"/>
      </w:r>
      <w:r w:rsidRPr="0097371F">
        <w:rPr>
          <w:rFonts w:ascii="Times New Roman" w:hAnsi="Times New Roman" w:cs="Times New Roman"/>
          <w:noProof/>
          <w:sz w:val="24"/>
          <w:szCs w:val="24"/>
        </w:rPr>
        <w:t>Alfon dan Yanti (2021)</w:t>
      </w:r>
      <w:r w:rsidRPr="0097371F">
        <w:rPr>
          <w:rFonts w:ascii="Times New Roman" w:hAnsi="Times New Roman" w:cs="Times New Roman"/>
          <w:sz w:val="24"/>
          <w:szCs w:val="24"/>
        </w:rPr>
        <w:fldChar w:fldCharType="end"/>
      </w:r>
      <w:r w:rsidR="0097371F">
        <w:rPr>
          <w:rFonts w:ascii="Times New Roman" w:hAnsi="Times New Roman" w:cs="Times New Roman"/>
          <w:sz w:val="24"/>
          <w:szCs w:val="24"/>
        </w:rPr>
        <w:t xml:space="preserve"> dan </w:t>
      </w:r>
      <w:r w:rsidR="0097371F">
        <w:rPr>
          <w:rFonts w:ascii="Times New Roman" w:hAnsi="Times New Roman" w:cs="Times New Roman"/>
          <w:sz w:val="24"/>
          <w:szCs w:val="24"/>
        </w:rPr>
        <w:fldChar w:fldCharType="begin" w:fldLock="1"/>
      </w:r>
      <w:r w:rsidR="00492B49">
        <w:rPr>
          <w:rFonts w:ascii="Times New Roman" w:hAnsi="Times New Roman" w:cs="Times New Roman"/>
          <w:sz w:val="24"/>
          <w:szCs w:val="24"/>
        </w:rPr>
        <w:instrText>ADDIN CSL_CITATION {"citationItems":[{"id":"ITEM-1","itemData":{"DOI":"10.28932/jam.v12i2.2538","ISSN":"2085-8698","abstract":"The purpose of this research is to analyze the influence of profitability, asset structure, company size, business risk, sales growth, company growth and liquidity of the capital structure. The method used in this study is purposive sampling. The number of samples studied in this study was as much as 210 samples. The collection of data used in this study of secondary data came from the 70 financial statements of the service sector company in the period 2016-2018. Analysis of data from this study uses multiple linear regression. Based on the results of the study concluded that the asset structure has a significant positive influence on the capital structure, company growth and liquidity significantly negative effect on the capital structure, while the profitability, company size, business risk and sales growth has no influence on the capital structure.\r Keywords: Profitability, Asset Structure, Company Size, Business Risk, Sales Growth, Company Growth, Liquidity and Capital Structure","author":[{"dropping-particle":"","family":"Setiawati","given":"Monica","non-dropping-particle":"","parse-names":false,"suffix":""},{"dropping-particle":"","family":"Veronica","given":"Elvira","non-dropping-particle":"","parse-names":false,"suffix":""}],"container-title":"Jurnal Akuntansi","id":"ITEM-1","issue":"2","issued":{"date-parts":[["2020"]]},"page":"294-312","title":"Pengaruh Profitabilitas, Struktur Aset, Ukuran Perusahaan, Risiko Bisnis, Pertumbuhan Penjualan, Pertumbuhan Perusahaan, Likuiditas Terhadap Struktur Modal Pada Perusahaan Sektor Jasa Periode 2016-2018","type":"article-journal","volume":"12"},"uris":["http://www.mendeley.com/documents/?uuid=e12e35b6-a157-4965-98e3-bbe901b6ff62"]}],"mendeley":{"formattedCitation":"(Setiawati &amp; Veronica, 2020)","manualFormatting":"Setiawati &amp; Veronica (2020)","plainTextFormattedCitation":"(Setiawati &amp; Veronica, 2020)","previouslyFormattedCitation":"(Setiawati &amp; Veronica, 2020)"},"properties":{"noteIndex":0},"schema":"https://github.com/citation-style-language/schema/raw/master/csl-citation.json"}</w:instrText>
      </w:r>
      <w:r w:rsidR="0097371F">
        <w:rPr>
          <w:rFonts w:ascii="Times New Roman" w:hAnsi="Times New Roman" w:cs="Times New Roman"/>
          <w:sz w:val="24"/>
          <w:szCs w:val="24"/>
        </w:rPr>
        <w:fldChar w:fldCharType="separate"/>
      </w:r>
      <w:r w:rsidR="0097371F">
        <w:rPr>
          <w:rFonts w:ascii="Times New Roman" w:hAnsi="Times New Roman" w:cs="Times New Roman"/>
          <w:noProof/>
          <w:sz w:val="24"/>
          <w:szCs w:val="24"/>
        </w:rPr>
        <w:t>Setiawati &amp; Veronica (</w:t>
      </w:r>
      <w:r w:rsidR="0097371F" w:rsidRPr="0097371F">
        <w:rPr>
          <w:rFonts w:ascii="Times New Roman" w:hAnsi="Times New Roman" w:cs="Times New Roman"/>
          <w:noProof/>
          <w:sz w:val="24"/>
          <w:szCs w:val="24"/>
        </w:rPr>
        <w:t>2020)</w:t>
      </w:r>
      <w:r w:rsidR="0097371F">
        <w:rPr>
          <w:rFonts w:ascii="Times New Roman" w:hAnsi="Times New Roman" w:cs="Times New Roman"/>
          <w:sz w:val="24"/>
          <w:szCs w:val="24"/>
        </w:rPr>
        <w:fldChar w:fldCharType="end"/>
      </w:r>
      <w:r w:rsidR="005B5EF8" w:rsidRPr="0097371F">
        <w:rPr>
          <w:rFonts w:ascii="Times New Roman" w:hAnsi="Times New Roman" w:cs="Times New Roman"/>
          <w:sz w:val="24"/>
          <w:szCs w:val="24"/>
        </w:rPr>
        <w:t xml:space="preserve"> menyatakan bahwa</w:t>
      </w:r>
      <w:r w:rsidRPr="0097371F">
        <w:rPr>
          <w:rFonts w:ascii="Times New Roman" w:hAnsi="Times New Roman" w:cs="Times New Roman"/>
          <w:sz w:val="24"/>
          <w:szCs w:val="24"/>
        </w:rPr>
        <w:t xml:space="preserve"> likuiditas berpengaruh terhadap struktur modal</w:t>
      </w:r>
      <w:r w:rsidR="0097371F">
        <w:rPr>
          <w:rFonts w:ascii="Times New Roman" w:hAnsi="Times New Roman" w:cs="Times New Roman"/>
          <w:sz w:val="24"/>
          <w:szCs w:val="24"/>
        </w:rPr>
        <w:t xml:space="preserve">. </w:t>
      </w:r>
      <w:r w:rsidR="005B5EF8" w:rsidRPr="0097371F">
        <w:rPr>
          <w:rFonts w:ascii="Times New Roman" w:hAnsi="Times New Roman" w:cs="Times New Roman"/>
          <w:sz w:val="24"/>
          <w:szCs w:val="24"/>
        </w:rPr>
        <w:t xml:space="preserve">Perusahaan dengan likuiditas tinggi cenderung menggunakan dana internal untuk membayar kewajiban karena penggunaan dana internal terlebih dahulu memiliki risiko yang lebih rendah, semisal dana internal tidak mencukupi maka perusahaan </w:t>
      </w:r>
      <w:r w:rsidR="0097371F">
        <w:rPr>
          <w:rFonts w:ascii="Times New Roman" w:hAnsi="Times New Roman" w:cs="Times New Roman"/>
          <w:sz w:val="24"/>
          <w:szCs w:val="24"/>
        </w:rPr>
        <w:t>akan beralih ke dana eksternal</w:t>
      </w:r>
      <w:r w:rsidR="00415DA0">
        <w:rPr>
          <w:rFonts w:ascii="Times New Roman" w:hAnsi="Times New Roman" w:cs="Times New Roman"/>
          <w:sz w:val="24"/>
          <w:szCs w:val="24"/>
        </w:rPr>
        <w:t xml:space="preserve"> </w:t>
      </w:r>
      <w:r w:rsidR="00415DA0">
        <w:rPr>
          <w:rFonts w:ascii="Times New Roman" w:hAnsi="Times New Roman" w:cs="Times New Roman"/>
          <w:sz w:val="24"/>
          <w:szCs w:val="24"/>
        </w:rPr>
        <w:fldChar w:fldCharType="begin" w:fldLock="1"/>
      </w:r>
      <w:r w:rsidR="00EE0460">
        <w:rPr>
          <w:rFonts w:ascii="Times New Roman" w:hAnsi="Times New Roman" w:cs="Times New Roman"/>
          <w:sz w:val="24"/>
          <w:szCs w:val="24"/>
        </w:rPr>
        <w:instrText>ADDIN CSL_CITATION {"citationItems":[{"id":"ITEM-1","itemData":{"DOI":"10.58192/ebismen.v1i4.152","ISSN":"2962-763X","abstract":"This study aims to examine the effect of profitability, asset structure, liquidity and sales growth on the capital structure of food and beverage subsector manufacturing companies listed on the Indonesia Stock Exchange (1DX). The research time period used was 6 years, 2016-2021. The population of this study includes manufacturing companies in the food and beverage sub-sector listed on the Indonesia Stock Exchange (BEI) for the 2016-2021 period. The sampling technique used purposive sampling. Based on the predetermined criteria, 10 companies were obtained from manufacturing companies in the food and beverage sub-sector. The type of data used is secondary data obtained from the Indonesia Stock Exchange website. The analysis method used is panel data regression analysis using Eviews software version 12.0. The panel data regression model used is the Random Effect Model. In this study, the dependent variable is capital structure (Y) and the independent variable is profitability (X1), asset structure (X2), liquidity (X3), sales growth (X4) and leverage (X5). The results of his research indicate that the independent variables (profitability, asset structure, liquidity, sales growth and operating leverage) have a simultaneous effect on the dependent variable on capital structure. Partially the asset structure and leverage has a positive effect, while profitability, liquidity and sales growth have no effect on the capital structure.","author":[{"dropping-particle":"","family":"Luthfita","given":"Fathiya","non-dropping-particle":"","parse-names":false,"suffix":""},{"dropping-particle":"","family":"Ervianni Zulaecha","given":"Hesty","non-dropping-particle":"","parse-names":false,"suffix":""},{"dropping-particle":"","family":"Hidayat","given":"Imam","non-dropping-particle":"","parse-names":false,"suffix":""},{"dropping-particle":"","family":"Budi Santoso","given":"Sigit","non-dropping-particle":"","parse-names":false,"suffix":""}],"container-title":"Jurnal Ekonomi, Bisnis dan Manajemen","id":"ITEM-1","issue":"4","issued":{"date-parts":[["2022"]]},"page":"131-147","title":"Pengaruh Profitabilitas, Struktur Aset, Likuiditas, Pertumbuhan Penjualan Dan Leverage Terhadap Struktur Modal","type":"article-journal","volume":"1"},"uris":["http://www.mendeley.com/documents/?uuid=7ad6fb31-e13d-49e9-bcc0-9fe3668998c3"]}],"mendeley":{"formattedCitation":"(Luthfita et al., 2022)","manualFormatting":"(Luthfita et al., 2022: 135)","plainTextFormattedCitation":"(Luthfita et al., 2022)","previouslyFormattedCitation":"(Luthfita et al., 2022)"},"properties":{"noteIndex":0},"schema":"https://github.com/citation-style-language/schema/raw/master/csl-citation.json"}</w:instrText>
      </w:r>
      <w:r w:rsidR="00415DA0">
        <w:rPr>
          <w:rFonts w:ascii="Times New Roman" w:hAnsi="Times New Roman" w:cs="Times New Roman"/>
          <w:sz w:val="24"/>
          <w:szCs w:val="24"/>
        </w:rPr>
        <w:fldChar w:fldCharType="separate"/>
      </w:r>
      <w:r w:rsidR="00415DA0" w:rsidRPr="00415DA0">
        <w:rPr>
          <w:rFonts w:ascii="Times New Roman" w:hAnsi="Times New Roman" w:cs="Times New Roman"/>
          <w:noProof/>
          <w:sz w:val="24"/>
          <w:szCs w:val="24"/>
        </w:rPr>
        <w:t>(Luthfita et al., 2022</w:t>
      </w:r>
      <w:r w:rsidR="00415DA0">
        <w:rPr>
          <w:rFonts w:ascii="Times New Roman" w:hAnsi="Times New Roman" w:cs="Times New Roman"/>
          <w:noProof/>
          <w:sz w:val="24"/>
          <w:szCs w:val="24"/>
        </w:rPr>
        <w:t>: 135</w:t>
      </w:r>
      <w:r w:rsidR="00415DA0" w:rsidRPr="00415DA0">
        <w:rPr>
          <w:rFonts w:ascii="Times New Roman" w:hAnsi="Times New Roman" w:cs="Times New Roman"/>
          <w:noProof/>
          <w:sz w:val="24"/>
          <w:szCs w:val="24"/>
        </w:rPr>
        <w:t>)</w:t>
      </w:r>
      <w:r w:rsidR="00415DA0">
        <w:rPr>
          <w:rFonts w:ascii="Times New Roman" w:hAnsi="Times New Roman" w:cs="Times New Roman"/>
          <w:sz w:val="24"/>
          <w:szCs w:val="24"/>
        </w:rPr>
        <w:fldChar w:fldCharType="end"/>
      </w:r>
      <w:r w:rsidR="0097371F">
        <w:rPr>
          <w:rFonts w:ascii="Times New Roman" w:hAnsi="Times New Roman" w:cs="Times New Roman"/>
          <w:sz w:val="24"/>
          <w:szCs w:val="24"/>
        </w:rPr>
        <w:t>.</w:t>
      </w:r>
    </w:p>
    <w:p w:rsidR="00BD1FF9" w:rsidRPr="00A92E82" w:rsidRDefault="00BD1FF9" w:rsidP="00A92E82">
      <w:pPr>
        <w:pStyle w:val="ListParagraph"/>
        <w:spacing w:line="480" w:lineRule="auto"/>
        <w:ind w:firstLine="556"/>
        <w:jc w:val="both"/>
        <w:rPr>
          <w:rFonts w:ascii="Times New Roman" w:hAnsi="Times New Roman" w:cs="Times New Roman"/>
          <w:sz w:val="24"/>
          <w:szCs w:val="24"/>
        </w:rPr>
      </w:pPr>
    </w:p>
    <w:p w:rsidR="00802EEB" w:rsidRPr="00641F5C" w:rsidRDefault="00824007" w:rsidP="0068490B">
      <w:pPr>
        <w:pStyle w:val="ListParagraph"/>
        <w:numPr>
          <w:ilvl w:val="0"/>
          <w:numId w:val="17"/>
        </w:numPr>
        <w:spacing w:line="480" w:lineRule="auto"/>
        <w:ind w:left="851" w:hanging="284"/>
        <w:jc w:val="both"/>
        <w:rPr>
          <w:rFonts w:ascii="Times New Roman" w:hAnsi="Times New Roman" w:cs="Times New Roman"/>
          <w:b/>
          <w:sz w:val="24"/>
          <w:lang w:val="en-GB"/>
        </w:rPr>
      </w:pPr>
      <w:r w:rsidRPr="00641F5C">
        <w:rPr>
          <w:rFonts w:ascii="Times New Roman" w:hAnsi="Times New Roman" w:cs="Times New Roman"/>
          <w:b/>
          <w:sz w:val="24"/>
          <w:lang w:val="en-GB"/>
        </w:rPr>
        <w:lastRenderedPageBreak/>
        <w:t>Pengaruh pertumbuhan penjualan terhadap struktur modal</w:t>
      </w:r>
    </w:p>
    <w:p w:rsidR="00140B62" w:rsidRPr="00A860F2" w:rsidRDefault="00395F69" w:rsidP="00A860F2">
      <w:pPr>
        <w:pStyle w:val="ListParagraph"/>
        <w:spacing w:line="480" w:lineRule="auto"/>
        <w:ind w:firstLine="556"/>
        <w:jc w:val="both"/>
        <w:rPr>
          <w:rFonts w:ascii="Times New Roman" w:hAnsi="Times New Roman" w:cs="Times New Roman"/>
          <w:sz w:val="24"/>
          <w:lang w:val="en-GB"/>
        </w:rPr>
      </w:pPr>
      <w:r>
        <w:rPr>
          <w:rFonts w:ascii="Times New Roman" w:hAnsi="Times New Roman" w:cs="Times New Roman"/>
          <w:sz w:val="24"/>
          <w:lang w:val="en-GB"/>
        </w:rPr>
        <w:fldChar w:fldCharType="begin" w:fldLock="1"/>
      </w:r>
      <w:r w:rsidR="002566DA">
        <w:rPr>
          <w:rFonts w:ascii="Times New Roman" w:hAnsi="Times New Roman" w:cs="Times New Roman"/>
          <w:sz w:val="24"/>
          <w:lang w:val="en-GB"/>
        </w:rPr>
        <w:instrText>ADDIN CSL_CITATION {"citationItems":[{"id":"ITEM-1","itemData":{"DOI":"10.58192/ebismen.v1i4.152","ISSN":"2962-763X","abstract":"This study aims to examine the effect of profitability, asset structure, liquidity and sales growth on the capital structure of food and beverage subsector manufacturing companies listed on the Indonesia Stock Exchange (1DX). The research time period used was 6 years, 2016-2021. The population of this study includes manufacturing companies in the food and beverage sub-sector listed on the Indonesia Stock Exchange (BEI) for the 2016-2021 period. The sampling technique used purposive sampling. Based on the predetermined criteria, 10 companies were obtained from manufacturing companies in the food and beverage sub-sector. The type of data used is secondary data obtained from the Indonesia Stock Exchange website. The analysis method used is panel data regression analysis using Eviews software version 12.0. The panel data regression model used is the Random Effect Model. In this study, the dependent variable is capital structure (Y) and the independent variable is profitability (X1), asset structure (X2), liquidity (X3), sales growth (X4) and leverage (X5). The results of his research indicate that the independent variables (profitability, asset structure, liquidity, sales growth and operating leverage) have a simultaneous effect on the dependent variable on capital structure. Partially the asset structure and leverage has a positive effect, while profitability, liquidity and sales growth have no effect on the capital structure.","author":[{"dropping-particle":"","family":"Luthfita","given":"Fathiya","non-dropping-particle":"","parse-names":false,"suffix":""},{"dropping-particle":"","family":"Ervianni Zulaecha","given":"Hesty","non-dropping-particle":"","parse-names":false,"suffix":""},{"dropping-particle":"","family":"Hidayat","given":"Imam","non-dropping-particle":"","parse-names":false,"suffix":""},{"dropping-particle":"","family":"Budi Santoso","given":"Sigit","non-dropping-particle":"","parse-names":false,"suffix":""}],"container-title":"Jurnal Ekonomi, Bisnis dan Manajemen","id":"ITEM-1","issue":"4","issued":{"date-parts":[["2022"]]},"page":"131-147","title":"Pengaruh Profitabilitas, Struktur Aset, Likuiditas, Pertumbuhan Penjualan Dan Leverage Terhadap Struktur Modal","type":"article-journal","volume":"1"},"uris":["http://www.mendeley.com/documents/?uuid=7ad6fb31-e13d-49e9-bcc0-9fe3668998c3"]}],"mendeley":{"formattedCitation":"(Luthfita et al., 2022)","manualFormatting":"Fathiya Luthfita et al. (2022: 136)","plainTextFormattedCitation":"(Luthfita et al., 2022)","previouslyFormattedCitation":"(Luthfita et al., 2022)"},"properties":{"noteIndex":0},"schema":"https://github.com/citation-style-language/schema/raw/master/csl-citation.json"}</w:instrText>
      </w:r>
      <w:r>
        <w:rPr>
          <w:rFonts w:ascii="Times New Roman" w:hAnsi="Times New Roman" w:cs="Times New Roman"/>
          <w:sz w:val="24"/>
          <w:lang w:val="en-GB"/>
        </w:rPr>
        <w:fldChar w:fldCharType="separate"/>
      </w:r>
      <w:r>
        <w:rPr>
          <w:rFonts w:ascii="Times New Roman" w:hAnsi="Times New Roman" w:cs="Times New Roman"/>
          <w:noProof/>
          <w:sz w:val="24"/>
          <w:lang w:val="en-GB"/>
        </w:rPr>
        <w:t>Fathiya Luthfita et al. (</w:t>
      </w:r>
      <w:r w:rsidRPr="00395F69">
        <w:rPr>
          <w:rFonts w:ascii="Times New Roman" w:hAnsi="Times New Roman" w:cs="Times New Roman"/>
          <w:noProof/>
          <w:sz w:val="24"/>
          <w:lang w:val="en-GB"/>
        </w:rPr>
        <w:t>2022</w:t>
      </w:r>
      <w:r w:rsidR="00B83CCE">
        <w:rPr>
          <w:rFonts w:ascii="Times New Roman" w:hAnsi="Times New Roman" w:cs="Times New Roman"/>
          <w:noProof/>
          <w:sz w:val="24"/>
          <w:lang w:val="en-GB"/>
        </w:rPr>
        <w:t>: 136</w:t>
      </w:r>
      <w:r w:rsidRPr="00395F69">
        <w:rPr>
          <w:rFonts w:ascii="Times New Roman" w:hAnsi="Times New Roman" w:cs="Times New Roman"/>
          <w:noProof/>
          <w:sz w:val="24"/>
          <w:lang w:val="en-GB"/>
        </w:rPr>
        <w:t>)</w:t>
      </w:r>
      <w:r>
        <w:rPr>
          <w:rFonts w:ascii="Times New Roman" w:hAnsi="Times New Roman" w:cs="Times New Roman"/>
          <w:sz w:val="24"/>
          <w:lang w:val="en-GB"/>
        </w:rPr>
        <w:fldChar w:fldCharType="end"/>
      </w:r>
      <w:r>
        <w:rPr>
          <w:rFonts w:ascii="Times New Roman" w:hAnsi="Times New Roman" w:cs="Times New Roman"/>
          <w:sz w:val="24"/>
          <w:lang w:val="en-GB"/>
        </w:rPr>
        <w:t xml:space="preserve"> menyatakan </w:t>
      </w:r>
      <w:r w:rsidR="00F227D0">
        <w:rPr>
          <w:rFonts w:ascii="Times New Roman" w:hAnsi="Times New Roman" w:cs="Times New Roman"/>
          <w:sz w:val="24"/>
          <w:szCs w:val="24"/>
          <w:lang w:val="en-GB"/>
        </w:rPr>
        <w:t>p</w:t>
      </w:r>
      <w:r w:rsidR="00F91B94">
        <w:rPr>
          <w:rFonts w:ascii="Times New Roman" w:hAnsi="Times New Roman" w:cs="Times New Roman"/>
          <w:sz w:val="24"/>
          <w:szCs w:val="24"/>
          <w:lang w:val="en-GB"/>
        </w:rPr>
        <w:t>erusahaan</w:t>
      </w:r>
      <w:r w:rsidR="00F91B94" w:rsidRPr="00F91B94">
        <w:rPr>
          <w:rFonts w:ascii="Times New Roman" w:hAnsi="Times New Roman" w:cs="Times New Roman"/>
          <w:sz w:val="24"/>
          <w:szCs w:val="24"/>
          <w:lang w:val="en-GB"/>
        </w:rPr>
        <w:t xml:space="preserve"> dengan pertumbuhan penjualan yang stabil memiliki posisi yang lebih baik untuk mendapatkan keamanan yang lebih besar dibandingkan bisnis dengan pertumbuhan yang tidak dapat diprediksi, karena pinjaman dalam jumlah besar dapat menutupi kewajiban yang lebih besar</w:t>
      </w:r>
      <w:r w:rsidR="00802EEB" w:rsidRPr="00F91B94">
        <w:rPr>
          <w:rFonts w:ascii="Times New Roman" w:hAnsi="Times New Roman" w:cs="Times New Roman"/>
          <w:sz w:val="24"/>
          <w:szCs w:val="24"/>
          <w:lang w:val="en-GB"/>
        </w:rPr>
        <w:t>.</w:t>
      </w:r>
      <w:r w:rsidR="00802EEB" w:rsidRPr="00802EEB">
        <w:rPr>
          <w:rFonts w:ascii="Times New Roman" w:hAnsi="Times New Roman" w:cs="Times New Roman"/>
          <w:sz w:val="24"/>
          <w:lang w:val="en-GB"/>
        </w:rPr>
        <w:t xml:space="preserve"> </w:t>
      </w:r>
      <w:r w:rsidR="00802EEB" w:rsidRPr="00A860F2">
        <w:rPr>
          <w:rFonts w:ascii="Times New Roman" w:hAnsi="Times New Roman" w:cs="Times New Roman"/>
          <w:sz w:val="24"/>
          <w:lang w:val="en-GB"/>
        </w:rPr>
        <w:t>Tingkat pertumbuhan penjua</w:t>
      </w:r>
      <w:r w:rsidR="00F91B94" w:rsidRPr="00A860F2">
        <w:rPr>
          <w:rFonts w:ascii="Times New Roman" w:hAnsi="Times New Roman" w:cs="Times New Roman"/>
          <w:sz w:val="24"/>
          <w:lang w:val="en-GB"/>
        </w:rPr>
        <w:t xml:space="preserve">lan menunjukkan seberapa besar </w:t>
      </w:r>
      <w:r w:rsidR="00802EEB" w:rsidRPr="00A860F2">
        <w:rPr>
          <w:rFonts w:ascii="Times New Roman" w:hAnsi="Times New Roman" w:cs="Times New Roman"/>
          <w:sz w:val="24"/>
          <w:lang w:val="en-GB"/>
        </w:rPr>
        <w:t>penjualan yang dapat dihasil</w:t>
      </w:r>
      <w:r w:rsidR="003F06E8" w:rsidRPr="00A860F2">
        <w:rPr>
          <w:rFonts w:ascii="Times New Roman" w:hAnsi="Times New Roman" w:cs="Times New Roman"/>
          <w:sz w:val="24"/>
          <w:lang w:val="en-GB"/>
        </w:rPr>
        <w:t xml:space="preserve">kan suatu perusahaan, sehingga </w:t>
      </w:r>
      <w:r w:rsidR="00802EEB" w:rsidRPr="00A860F2">
        <w:rPr>
          <w:rFonts w:ascii="Times New Roman" w:hAnsi="Times New Roman" w:cs="Times New Roman"/>
          <w:sz w:val="24"/>
          <w:lang w:val="en-GB"/>
        </w:rPr>
        <w:t>semakin besar peningkatan penjualan maka semakin besar kemungkinan struktur modal perusahaan meningkat.</w:t>
      </w:r>
    </w:p>
    <w:p w:rsidR="00A92E82" w:rsidRPr="003A7723" w:rsidRDefault="00395F69" w:rsidP="003A7723">
      <w:pPr>
        <w:pStyle w:val="ListParagraph"/>
        <w:spacing w:line="480" w:lineRule="auto"/>
        <w:ind w:firstLine="556"/>
        <w:jc w:val="both"/>
        <w:rPr>
          <w:rFonts w:ascii="Times New Roman" w:hAnsi="Times New Roman" w:cs="Times New Roman"/>
          <w:sz w:val="24"/>
        </w:rPr>
      </w:pPr>
      <w:r w:rsidRPr="00CF4BEB">
        <w:rPr>
          <w:rFonts w:ascii="Times New Roman" w:hAnsi="Times New Roman" w:cs="Times New Roman"/>
          <w:sz w:val="24"/>
          <w:lang w:val="en-GB"/>
        </w:rPr>
        <w:t xml:space="preserve">Hasil penelitian </w:t>
      </w:r>
      <w:r w:rsidR="00BC2721" w:rsidRPr="00CF4BEB">
        <w:rPr>
          <w:rFonts w:ascii="Times New Roman" w:hAnsi="Times New Roman" w:cs="Times New Roman"/>
          <w:sz w:val="24"/>
          <w:lang w:val="en-GB"/>
        </w:rPr>
        <w:fldChar w:fldCharType="begin" w:fldLock="1"/>
      </w:r>
      <w:r w:rsidR="00BC2721" w:rsidRPr="00CF4BEB">
        <w:rPr>
          <w:rFonts w:ascii="Times New Roman" w:hAnsi="Times New Roman" w:cs="Times New Roman"/>
          <w:sz w:val="24"/>
          <w:lang w:val="en-GB"/>
        </w:rPr>
        <w:instrText>ADDIN CSL_CITATION {"citationItems":[{"id":"ITEM-1","itemData":{"DOI":"10.26623/slsi.v18i3.2612","ISSN":"1412-5331","abstract":"&lt;p&gt;Penelitian ini bertujuan untuk menganalisis pengaruh pertumbuhan penjualan, struktur aktiva, ukuran perusahaan dan profitabilitas terhadap struktur modal pada perusahaan perbankan yang terdaftar di Bursa Efek Indonesia periode 2011- 2015.Teknik sampling yang digunakan adalah metode purposive sampling yaitu metode pengambilan sampel berdasarkan kriteria tertentu. Sampel yang dipilh ada 16 perusahaan perbankan yang melaporkan hasil laporan keuangannya kepada Bursa Efek Indonesia periode 2011-2015 dan diperoleh data observasi sebanyak 80 data. Metode analisis yang digunakan adalah analisis regresi berganda dan landasan teori yang digunakan Trade off Theory dan Pecking Order Theory. Hasil penelitian menunjukkan bahwa pertumbuhan penjualan, struktur aktiva dan profitabilitas berpengaruh terhadap struktur modal, sedangkan ukuran perusahaan tidak berpengaruh terhadap struktur modal. Selain itu diperoleh nilai Adjust R Square adalah 38,5%, sisanya sebesar 61,5% struktur modal dijelaskan oleh variabel lain diluar penelitian ini. &lt;/p&gt;&lt;p&gt; &lt;/p&gt;&lt;p&gt;Kata Kunci : struktur modal, pertumbuhan penjualan, struktur aktiva, ukuran perusahaan dan profitabilitas.&lt;/p&gt;","author":[{"dropping-particle":"","family":"Dzikriyah","given":"Dzikriyah","non-dropping-particle":"","parse-names":false,"suffix":""},{"dropping-particle":"","family":"Sulistyawati","given":"Ardiani Ika","non-dropping-particle":"","parse-names":false,"suffix":""}],"container-title":"Solusi","id":"ITEM-1","issue":"3","issued":{"date-parts":[["2020"]]},"page":"99-115","title":"Pengaruh Pertumbuhan Penjualan, Struktur Aktiva, Ukuran Perusahaan Dan Profitabilitas Terhadap Struktur Modal","type":"article-journal","volume":"18"},"uris":["http://www.mendeley.com/documents/?uuid=f4a75b21-7c98-401b-8091-1d3c53181772"]}],"mendeley":{"formattedCitation":"(Dzikriyah &amp; Sulistyawati, 2020)","manualFormatting":"Dzikriyah &amp; Sulistyawati (2020)","plainTextFormattedCitation":"(Dzikriyah &amp; Sulistyawati, 2020)","previouslyFormattedCitation":"(Dzikriyah &amp; Sulistyawati, 2020)"},"properties":{"noteIndex":0},"schema":"https://github.com/citation-style-language/schema/raw/master/csl-citation.json"}</w:instrText>
      </w:r>
      <w:r w:rsidR="00BC2721" w:rsidRPr="00CF4BEB">
        <w:rPr>
          <w:rFonts w:ascii="Times New Roman" w:hAnsi="Times New Roman" w:cs="Times New Roman"/>
          <w:sz w:val="24"/>
          <w:lang w:val="en-GB"/>
        </w:rPr>
        <w:fldChar w:fldCharType="separate"/>
      </w:r>
      <w:r w:rsidR="00BC2721" w:rsidRPr="00CF4BEB">
        <w:rPr>
          <w:rFonts w:ascii="Times New Roman" w:hAnsi="Times New Roman" w:cs="Times New Roman"/>
          <w:noProof/>
          <w:sz w:val="24"/>
          <w:lang w:val="en-GB"/>
        </w:rPr>
        <w:t>Dzikriyah &amp; Sulistyawati (2020)</w:t>
      </w:r>
      <w:r w:rsidR="00BC2721" w:rsidRPr="00CF4BEB">
        <w:rPr>
          <w:rFonts w:ascii="Times New Roman" w:hAnsi="Times New Roman" w:cs="Times New Roman"/>
          <w:sz w:val="24"/>
          <w:lang w:val="en-GB"/>
        </w:rPr>
        <w:fldChar w:fldCharType="end"/>
      </w:r>
      <w:r w:rsidR="00BC2721" w:rsidRPr="00CF4BEB">
        <w:rPr>
          <w:rFonts w:ascii="Times New Roman" w:hAnsi="Times New Roman" w:cs="Times New Roman"/>
          <w:sz w:val="24"/>
          <w:lang w:val="en-GB"/>
        </w:rPr>
        <w:t xml:space="preserve"> dan </w:t>
      </w:r>
      <w:r w:rsidR="00BC2721" w:rsidRPr="00CF4BEB">
        <w:rPr>
          <w:rFonts w:ascii="Times New Roman" w:hAnsi="Times New Roman" w:cs="Times New Roman"/>
          <w:sz w:val="24"/>
          <w:lang w:val="en-GB"/>
        </w:rPr>
        <w:fldChar w:fldCharType="begin" w:fldLock="1"/>
      </w:r>
      <w:r w:rsidR="00CF4BEB">
        <w:rPr>
          <w:rFonts w:ascii="Times New Roman" w:hAnsi="Times New Roman" w:cs="Times New Roman"/>
          <w:sz w:val="24"/>
          <w:lang w:val="en-GB"/>
        </w:rPr>
        <w:instrText>ADDIN CSL_CITATION {"citationItems":[{"id":"ITEM-1","itemData":{"DOI":"10.24912/jpa.v2i2.7620","abstract":"The purpose of this research is to know the effect of profitability, tangibility, liquidity and sales growth on capital structure on manufacturing company listed on BEI from 2015-2017. This research used 141 observation that were selected using purposive sampling methodin three years. This research uses SPSS software version 23 to analysing the hypothesis. The result for this research showed that there is a negative and significant effect of liquidity on capital structure, however there is no significant effect of profitability, tangibility and sales growth.","author":[{"dropping-particle":"","family":"Viandy","given":"","non-dropping-particle":"","parse-names":false,"suffix":""},{"dropping-particle":"","family":"Dermawan","given":"Elizabeth Sugiarto","non-dropping-particle":"","parse-names":false,"suffix":""}],"container-title":"Jurnal Paradigma Akuntansi","id":"ITEM-1","issue":"2","issued":{"date-parts":[["2020"]]},"page":"556-565","title":"Pengaruh Profitabilitas, Struktur Aset, Likuiditas Dan Pertumbuhan Penjualan Terhadap Struktur Modal","type":"article-journal","volume":"2"},"uris":["http://www.mendeley.com/documents/?uuid=fdd94048-7455-4ba4-8d6b-cddd9c9a469a"]}],"mendeley":{"formattedCitation":"(Viandy &amp; Dermawan, 2020)","manualFormatting":"Viandy &amp; Dermawan (2020)","plainTextFormattedCitation":"(Viandy &amp; Dermawan, 2020)","previouslyFormattedCitation":"(Viandy &amp; Dermawan, 2020)"},"properties":{"noteIndex":0},"schema":"https://github.com/citation-style-language/schema/raw/master/csl-citation.json"}</w:instrText>
      </w:r>
      <w:r w:rsidR="00BC2721" w:rsidRPr="00CF4BEB">
        <w:rPr>
          <w:rFonts w:ascii="Times New Roman" w:hAnsi="Times New Roman" w:cs="Times New Roman"/>
          <w:sz w:val="24"/>
          <w:lang w:val="en-GB"/>
        </w:rPr>
        <w:fldChar w:fldCharType="separate"/>
      </w:r>
      <w:r w:rsidR="00BC2721" w:rsidRPr="00CF4BEB">
        <w:rPr>
          <w:rFonts w:ascii="Times New Roman" w:hAnsi="Times New Roman" w:cs="Times New Roman"/>
          <w:noProof/>
          <w:sz w:val="24"/>
          <w:lang w:val="en-GB"/>
        </w:rPr>
        <w:t>Viandy &amp; Dermawan (2020)</w:t>
      </w:r>
      <w:r w:rsidR="00BC2721" w:rsidRPr="00CF4BEB">
        <w:rPr>
          <w:rFonts w:ascii="Times New Roman" w:hAnsi="Times New Roman" w:cs="Times New Roman"/>
          <w:sz w:val="24"/>
          <w:lang w:val="en-GB"/>
        </w:rPr>
        <w:fldChar w:fldCharType="end"/>
      </w:r>
      <w:r w:rsidR="00BC2721" w:rsidRPr="00CF4BEB">
        <w:rPr>
          <w:rFonts w:ascii="Times New Roman" w:hAnsi="Times New Roman" w:cs="Times New Roman"/>
          <w:sz w:val="24"/>
          <w:lang w:val="en-GB"/>
        </w:rPr>
        <w:t xml:space="preserve"> menyatakan </w:t>
      </w:r>
      <w:r w:rsidR="00BC2721" w:rsidRPr="00CF4BEB">
        <w:rPr>
          <w:rFonts w:ascii="Times New Roman" w:hAnsi="Times New Roman" w:cs="Times New Roman"/>
          <w:sz w:val="24"/>
        </w:rPr>
        <w:t xml:space="preserve">pertumbuhan penjualan berpengaruh positif terhadap struktur modal. Hasil penelitian tersebut menunjukkan </w:t>
      </w:r>
      <w:r w:rsidR="00CF4BEB" w:rsidRPr="00CF4BEB">
        <w:rPr>
          <w:rFonts w:ascii="Times New Roman" w:hAnsi="Times New Roman" w:cs="Times New Roman"/>
          <w:sz w:val="24"/>
        </w:rPr>
        <w:t>semakin tinggi kenaikan pertumbuhan penjualan maka stru</w:t>
      </w:r>
      <w:r w:rsidR="003A7723">
        <w:rPr>
          <w:rFonts w:ascii="Times New Roman" w:hAnsi="Times New Roman" w:cs="Times New Roman"/>
          <w:sz w:val="24"/>
        </w:rPr>
        <w:t xml:space="preserve">ktur modal juga ikut meningkat. </w:t>
      </w:r>
      <w:r w:rsidR="00F91B94" w:rsidRPr="003A7723">
        <w:rPr>
          <w:rFonts w:ascii="Times New Roman" w:hAnsi="Times New Roman" w:cs="Times New Roman"/>
          <w:sz w:val="24"/>
        </w:rPr>
        <w:t>P</w:t>
      </w:r>
      <w:r w:rsidR="00CF4BEB" w:rsidRPr="003A7723">
        <w:rPr>
          <w:rFonts w:ascii="Times New Roman" w:hAnsi="Times New Roman" w:cs="Times New Roman"/>
          <w:sz w:val="24"/>
        </w:rPr>
        <w:t xml:space="preserve">rinsip </w:t>
      </w:r>
      <w:r w:rsidR="00CF4BEB" w:rsidRPr="003A7723">
        <w:rPr>
          <w:rFonts w:ascii="Times New Roman" w:hAnsi="Times New Roman" w:cs="Times New Roman"/>
          <w:i/>
          <w:sz w:val="24"/>
        </w:rPr>
        <w:t>pecking order</w:t>
      </w:r>
      <w:r w:rsidR="00CF4BEB" w:rsidRPr="003A7723">
        <w:rPr>
          <w:rFonts w:ascii="Times New Roman" w:hAnsi="Times New Roman" w:cs="Times New Roman"/>
          <w:sz w:val="24"/>
        </w:rPr>
        <w:t xml:space="preserve"> menyatakan bahwa bisnis dengan tingkat penjualan yang tinggi sering kali menggunakan pendanaan dari luar ketika sumber dana internal yang mereka miliki tidak mencukupi untuk mendukung peningkatan pendapatan, aset, dan investasi perusahaan</w:t>
      </w:r>
      <w:r w:rsidR="00794D52" w:rsidRPr="003A7723">
        <w:rPr>
          <w:rFonts w:ascii="Times New Roman" w:hAnsi="Times New Roman" w:cs="Times New Roman"/>
          <w:sz w:val="24"/>
        </w:rPr>
        <w:t xml:space="preserve"> </w:t>
      </w:r>
      <w:r w:rsidR="00794D52" w:rsidRPr="003A7723">
        <w:rPr>
          <w:rFonts w:ascii="Times New Roman" w:hAnsi="Times New Roman" w:cs="Times New Roman"/>
          <w:sz w:val="24"/>
        </w:rPr>
        <w:fldChar w:fldCharType="begin" w:fldLock="1"/>
      </w:r>
      <w:r w:rsidR="00C030C8" w:rsidRPr="003A7723">
        <w:rPr>
          <w:rFonts w:ascii="Times New Roman" w:hAnsi="Times New Roman" w:cs="Times New Roman"/>
          <w:sz w:val="24"/>
        </w:rPr>
        <w:instrText>ADDIN CSL_CITATION {"citationItems":[{"id":"ITEM-1","itemData":{"DOI":"10.26623/slsi.v18i3.2612","ISSN":"1412-5331","abstract":"&lt;p&gt;Penelitian ini bertujuan untuk menganalisis pengaruh pertumbuhan penjualan, struktur aktiva, ukuran perusahaan dan profitabilitas terhadap struktur modal pada perusahaan perbankan yang terdaftar di Bursa Efek Indonesia periode 2011- 2015.Teknik sampling yang digunakan adalah metode purposive sampling yaitu metode pengambilan sampel berdasarkan kriteria tertentu. Sampel yang dipilh ada 16 perusahaan perbankan yang melaporkan hasil laporan keuangannya kepada Bursa Efek Indonesia periode 2011-2015 dan diperoleh data observasi sebanyak 80 data. Metode analisis yang digunakan adalah analisis regresi berganda dan landasan teori yang digunakan Trade off Theory dan Pecking Order Theory. Hasil penelitian menunjukkan bahwa pertumbuhan penjualan, struktur aktiva dan profitabilitas berpengaruh terhadap struktur modal, sedangkan ukuran perusahaan tidak berpengaruh terhadap struktur modal. Selain itu diperoleh nilai Adjust R Square adalah 38,5%, sisanya sebesar 61,5% struktur modal dijelaskan oleh variabel lain diluar penelitian ini. &lt;/p&gt;&lt;p&gt; &lt;/p&gt;&lt;p&gt;Kata Kunci : struktur modal, pertumbuhan penjualan, struktur aktiva, ukuran perusahaan dan profitabilitas.&lt;/p&gt;","author":[{"dropping-particle":"","family":"Dzikriyah","given":"Dzikriyah","non-dropping-particle":"","parse-names":false,"suffix":""},{"dropping-particle":"","family":"Sulistyawati","given":"Ardiani Ika","non-dropping-particle":"","parse-names":false,"suffix":""}],"container-title":"Solusi","id":"ITEM-1","issue":"3","issued":{"date-parts":[["2020"]]},"page":"99-115","title":"Pengaruh Pertumbuhan Penjualan, Struktur Aktiva, Ukuran Perusahaan Dan Profitabilitas Terhadap Struktur Modal","type":"article-journal","volume":"18"},"uris":["http://www.mendeley.com/documents/?uuid=f4a75b21-7c98-401b-8091-1d3c53181772"]}],"mendeley":{"formattedCitation":"(Dzikriyah &amp; Sulistyawati, 2020)","manualFormatting":"(Dzikriyah &amp; Sulistyawati, 2020: 110)","plainTextFormattedCitation":"(Dzikriyah &amp; Sulistyawati, 2020)","previouslyFormattedCitation":"(Dzikriyah &amp; Sulistyawati, 2020)"},"properties":{"noteIndex":0},"schema":"https://github.com/citation-style-language/schema/raw/master/csl-citation.json"}</w:instrText>
      </w:r>
      <w:r w:rsidR="00794D52" w:rsidRPr="003A7723">
        <w:rPr>
          <w:rFonts w:ascii="Times New Roman" w:hAnsi="Times New Roman" w:cs="Times New Roman"/>
          <w:sz w:val="24"/>
        </w:rPr>
        <w:fldChar w:fldCharType="separate"/>
      </w:r>
      <w:r w:rsidR="00794D52" w:rsidRPr="003A7723">
        <w:rPr>
          <w:rFonts w:ascii="Times New Roman" w:hAnsi="Times New Roman" w:cs="Times New Roman"/>
          <w:noProof/>
          <w:sz w:val="24"/>
        </w:rPr>
        <w:t>(Dzikriyah &amp; Sulistyawati, 2020: 110)</w:t>
      </w:r>
      <w:r w:rsidR="00794D52" w:rsidRPr="003A7723">
        <w:rPr>
          <w:rFonts w:ascii="Times New Roman" w:hAnsi="Times New Roman" w:cs="Times New Roman"/>
          <w:sz w:val="24"/>
        </w:rPr>
        <w:fldChar w:fldCharType="end"/>
      </w:r>
      <w:r w:rsidR="00F227D0" w:rsidRPr="003A7723">
        <w:rPr>
          <w:rFonts w:ascii="Times New Roman" w:hAnsi="Times New Roman" w:cs="Times New Roman"/>
          <w:sz w:val="24"/>
        </w:rPr>
        <w:t>.</w:t>
      </w:r>
    </w:p>
    <w:p w:rsidR="00415DA0" w:rsidRDefault="001F7CCC" w:rsidP="00A92E82">
      <w:pPr>
        <w:pStyle w:val="ListParagraph"/>
        <w:spacing w:line="480" w:lineRule="auto"/>
        <w:ind w:firstLine="556"/>
        <w:jc w:val="both"/>
        <w:rPr>
          <w:rFonts w:ascii="Times New Roman" w:hAnsi="Times New Roman" w:cs="Times New Roman"/>
          <w:sz w:val="24"/>
        </w:rPr>
      </w:pPr>
      <w:r w:rsidRPr="0030317B">
        <w:rPr>
          <w:noProof/>
          <w:lang w:val="id-ID" w:eastAsia="id-ID"/>
        </w:rPr>
        <w:lastRenderedPageBreak/>
        <mc:AlternateContent>
          <mc:Choice Requires="wpg">
            <w:drawing>
              <wp:anchor distT="0" distB="0" distL="114300" distR="114300" simplePos="0" relativeHeight="251689984" behindDoc="0" locked="0" layoutInCell="1" allowOverlap="1" wp14:anchorId="65E42315" wp14:editId="7C22B75D">
                <wp:simplePos x="0" y="0"/>
                <wp:positionH relativeFrom="margin">
                  <wp:posOffset>-180975</wp:posOffset>
                </wp:positionH>
                <wp:positionV relativeFrom="paragraph">
                  <wp:posOffset>198755</wp:posOffset>
                </wp:positionV>
                <wp:extent cx="5514975" cy="3639820"/>
                <wp:effectExtent l="0" t="0" r="0" b="17780"/>
                <wp:wrapTopAndBottom/>
                <wp:docPr id="20" name="Group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7510131-E7FC-95A2-ECE7-2707B2C61D28}"/>
                    </a:ext>
                  </a:extLst>
                </wp:docPr>
                <wp:cNvGraphicFramePr/>
                <a:graphic xmlns:a="http://schemas.openxmlformats.org/drawingml/2006/main">
                  <a:graphicData uri="http://schemas.microsoft.com/office/word/2010/wordprocessingGroup">
                    <wpg:wgp>
                      <wpg:cNvGrpSpPr/>
                      <wpg:grpSpPr>
                        <a:xfrm>
                          <a:off x="0" y="0"/>
                          <a:ext cx="5514975" cy="3639820"/>
                          <a:chOff x="0" y="0"/>
                          <a:chExt cx="5334001" cy="3542472"/>
                        </a:xfrm>
                      </wpg:grpSpPr>
                      <wps:wsp>
                        <wps:cNvPr id="21" name="Text Box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B4B3372-0760-422C-A3BD-EA535B105D37}"/>
                            </a:ext>
                          </a:extLst>
                        </wps:cNvPr>
                        <wps:cNvSpPr txBox="1"/>
                        <wps:spPr>
                          <a:xfrm>
                            <a:off x="2754661" y="704641"/>
                            <a:ext cx="363572" cy="296023"/>
                          </a:xfrm>
                          <a:prstGeom prst="rect">
                            <a:avLst/>
                          </a:prstGeom>
                          <a:noFill/>
                          <a:ln w="6350">
                            <a:noFill/>
                          </a:ln>
                        </wps:spPr>
                        <wps:txbx>
                          <w:txbxContent>
                            <w:p w:rsidR="005A78BE" w:rsidRPr="00B03BB8" w:rsidRDefault="005A78BE" w:rsidP="00E96849">
                              <w:pPr>
                                <w:spacing w:line="256" w:lineRule="auto"/>
                                <w:rPr>
                                  <w:rFonts w:ascii="Times New Roman" w:eastAsia="Aptos" w:hAnsi="Times New Roman" w:cs="Times New Roman"/>
                                  <w:color w:val="000000" w:themeColor="text1"/>
                                  <w:sz w:val="24"/>
                                  <w:szCs w:val="24"/>
                                </w:rPr>
                              </w:pPr>
                              <w:r w:rsidRPr="00B03BB8">
                                <w:rPr>
                                  <w:rFonts w:ascii="Times New Roman" w:eastAsia="Aptos" w:hAnsi="Times New Roman" w:cs="Times New Roman"/>
                                  <w:color w:val="000000" w:themeColor="text1"/>
                                  <w:sz w:val="24"/>
                                  <w:szCs w:val="24"/>
                                </w:rPr>
                                <w:t>H1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2" name="Straight Arrow Connector 2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DB5C245-8B06-FF57-D750-D9285FBED600}"/>
                            </a:ext>
                          </a:extLst>
                        </wps:cNvPr>
                        <wps:cNvCnPr/>
                        <wps:spPr>
                          <a:xfrm>
                            <a:off x="2212556" y="409575"/>
                            <a:ext cx="1240698" cy="102489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1BBD21F-4DB8-B0C5-05E1-D711B6BC0CBC}"/>
                            </a:ext>
                          </a:extLst>
                        </wps:cNvPr>
                        <wps:cNvCnPr/>
                        <wps:spPr>
                          <a:xfrm>
                            <a:off x="2212556" y="1171575"/>
                            <a:ext cx="1210220" cy="32657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7BA5378-3EC5-6ECC-79F0-8BA11AC64979}"/>
                            </a:ext>
                          </a:extLst>
                        </wps:cNvPr>
                        <wps:cNvCnPr/>
                        <wps:spPr>
                          <a:xfrm flipV="1">
                            <a:off x="2212556" y="1562100"/>
                            <a:ext cx="1210220" cy="36357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5B17571-3B37-47A9-02F4-F2EF40CEEF83}"/>
                            </a:ext>
                          </a:extLst>
                        </wps:cNvPr>
                        <wps:cNvCnPr/>
                        <wps:spPr>
                          <a:xfrm flipV="1">
                            <a:off x="2212556" y="1609725"/>
                            <a:ext cx="1240879" cy="107490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Text Box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15C518D-E1AD-0F92-E8BA-7A3BF40D532A}"/>
                            </a:ext>
                          </a:extLst>
                        </wps:cNvPr>
                        <wps:cNvSpPr txBox="1"/>
                        <wps:spPr>
                          <a:xfrm>
                            <a:off x="2564227" y="1076007"/>
                            <a:ext cx="363572" cy="296641"/>
                          </a:xfrm>
                          <a:prstGeom prst="rect">
                            <a:avLst/>
                          </a:prstGeom>
                          <a:noFill/>
                          <a:ln w="6350">
                            <a:noFill/>
                          </a:ln>
                        </wps:spPr>
                        <wps:txbx>
                          <w:txbxContent>
                            <w:p w:rsidR="005A78BE" w:rsidRDefault="005A78BE" w:rsidP="00E96849">
                              <w:pPr>
                                <w:spacing w:line="256" w:lineRule="auto"/>
                                <w:rPr>
                                  <w:rFonts w:eastAsia="Aptos" w:cs="Arial"/>
                                  <w:color w:val="000000" w:themeColor="text1"/>
                                  <w:sz w:val="24"/>
                                  <w:szCs w:val="24"/>
                                </w:rPr>
                              </w:pPr>
                              <w:r w:rsidRPr="00B03BB8">
                                <w:rPr>
                                  <w:rFonts w:ascii="Times New Roman" w:eastAsia="Aptos" w:hAnsi="Times New Roman" w:cs="Times New Roman"/>
                                  <w:color w:val="000000" w:themeColor="text1"/>
                                  <w:sz w:val="24"/>
                                  <w:szCs w:val="24"/>
                                </w:rPr>
                                <w:t>H2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7" name="Text Box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3E95B12-48C5-F4FF-4E32-3EDF4738F668}"/>
                            </a:ext>
                          </a:extLst>
                        </wps:cNvPr>
                        <wps:cNvSpPr txBox="1"/>
                        <wps:spPr>
                          <a:xfrm>
                            <a:off x="2478532" y="1542595"/>
                            <a:ext cx="363572" cy="294787"/>
                          </a:xfrm>
                          <a:prstGeom prst="rect">
                            <a:avLst/>
                          </a:prstGeom>
                          <a:noFill/>
                          <a:ln w="6350">
                            <a:noFill/>
                          </a:ln>
                        </wps:spPr>
                        <wps:txbx>
                          <w:txbxContent>
                            <w:p w:rsidR="005A78BE" w:rsidRPr="00B03BB8" w:rsidRDefault="005A78BE" w:rsidP="00E96849">
                              <w:pPr>
                                <w:spacing w:line="256" w:lineRule="auto"/>
                                <w:rPr>
                                  <w:rFonts w:ascii="Times New Roman" w:eastAsia="Aptos" w:hAnsi="Times New Roman" w:cs="Times New Roman"/>
                                  <w:color w:val="000000" w:themeColor="text1"/>
                                  <w:sz w:val="24"/>
                                  <w:szCs w:val="24"/>
                                </w:rPr>
                              </w:pPr>
                              <w:r w:rsidRPr="00B03BB8">
                                <w:rPr>
                                  <w:rFonts w:ascii="Times New Roman" w:eastAsia="Aptos" w:hAnsi="Times New Roman" w:cs="Times New Roman"/>
                                  <w:color w:val="000000" w:themeColor="text1"/>
                                  <w:sz w:val="24"/>
                                  <w:szCs w:val="24"/>
                                </w:rPr>
                                <w:t>H3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8" name="Text Box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36283E8-BDC4-3DC3-C310-C56B61E02702}"/>
                            </a:ext>
                          </a:extLst>
                        </wps:cNvPr>
                        <wps:cNvSpPr txBox="1"/>
                        <wps:spPr>
                          <a:xfrm>
                            <a:off x="2516621" y="1942526"/>
                            <a:ext cx="363572" cy="294787"/>
                          </a:xfrm>
                          <a:prstGeom prst="rect">
                            <a:avLst/>
                          </a:prstGeom>
                          <a:noFill/>
                          <a:ln w="6350">
                            <a:noFill/>
                          </a:ln>
                        </wps:spPr>
                        <wps:txbx>
                          <w:txbxContent>
                            <w:p w:rsidR="005A78BE" w:rsidRPr="00B03BB8" w:rsidRDefault="005A78BE" w:rsidP="00E96849">
                              <w:pPr>
                                <w:spacing w:line="256" w:lineRule="auto"/>
                                <w:rPr>
                                  <w:rFonts w:ascii="Times New Roman" w:eastAsia="Aptos" w:hAnsi="Times New Roman" w:cs="Times New Roman"/>
                                  <w:color w:val="000000" w:themeColor="text1"/>
                                  <w:sz w:val="24"/>
                                  <w:szCs w:val="24"/>
                                </w:rPr>
                              </w:pPr>
                              <w:r w:rsidRPr="00B03BB8">
                                <w:rPr>
                                  <w:rFonts w:ascii="Times New Roman" w:eastAsia="Aptos" w:hAnsi="Times New Roman" w:cs="Times New Roman"/>
                                  <w:color w:val="000000" w:themeColor="text1"/>
                                  <w:sz w:val="24"/>
                                  <w:szCs w:val="24"/>
                                </w:rPr>
                                <w:t>H4</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9" name="Rectangle: Rounded Corners 34455642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6E653EF-1F28-65D6-2E5D-087F05120389}"/>
                            </a:ext>
                          </a:extLst>
                        </wps:cNvPr>
                        <wps:cNvSpPr/>
                        <wps:spPr>
                          <a:xfrm>
                            <a:off x="61299" y="0"/>
                            <a:ext cx="2265548" cy="3124201"/>
                          </a:xfrm>
                          <a:prstGeom prst="roundRect">
                            <a:avLst>
                              <a:gd name="adj" fmla="val 3552"/>
                            </a:avLst>
                          </a:prstGeom>
                          <a:noFill/>
                          <a:ln w="190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Connector: Elbow 119293936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1784E92-6BF8-89F9-7ACB-FFF1ABCAECE2}"/>
                            </a:ext>
                          </a:extLst>
                        </wps:cNvPr>
                        <wps:cNvCnPr/>
                        <wps:spPr>
                          <a:xfrm rot="16200000">
                            <a:off x="2136318" y="952618"/>
                            <a:ext cx="1186180" cy="3166508"/>
                          </a:xfrm>
                          <a:prstGeom prst="bentConnector3">
                            <a:avLst>
                              <a:gd name="adj1" fmla="val -34015"/>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1" name="Text Box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BCC84DF-A727-069D-C7E3-E4B83ECBE38F}"/>
                            </a:ext>
                          </a:extLst>
                        </wps:cNvPr>
                        <wps:cNvSpPr txBox="1"/>
                        <wps:spPr>
                          <a:xfrm>
                            <a:off x="2516621" y="3247067"/>
                            <a:ext cx="363572" cy="295405"/>
                          </a:xfrm>
                          <a:prstGeom prst="rect">
                            <a:avLst/>
                          </a:prstGeom>
                          <a:noFill/>
                          <a:ln w="6350">
                            <a:noFill/>
                          </a:ln>
                        </wps:spPr>
                        <wps:txbx>
                          <w:txbxContent>
                            <w:p w:rsidR="005A78BE" w:rsidRPr="00B03BB8" w:rsidRDefault="005A78BE" w:rsidP="00E96849">
                              <w:pPr>
                                <w:spacing w:line="256" w:lineRule="auto"/>
                                <w:rPr>
                                  <w:rFonts w:ascii="Times New Roman" w:eastAsia="Aptos" w:hAnsi="Times New Roman" w:cs="Times New Roman"/>
                                  <w:color w:val="000000" w:themeColor="text1"/>
                                  <w:sz w:val="24"/>
                                  <w:szCs w:val="24"/>
                                </w:rPr>
                              </w:pPr>
                              <w:r w:rsidRPr="00B03BB8">
                                <w:rPr>
                                  <w:rFonts w:ascii="Times New Roman" w:eastAsia="Aptos" w:hAnsi="Times New Roman" w:cs="Times New Roman"/>
                                  <w:color w:val="000000" w:themeColor="text1"/>
                                  <w:sz w:val="24"/>
                                  <w:szCs w:val="24"/>
                                </w:rPr>
                                <w:t>H5</w:t>
                              </w:r>
                            </w:p>
                          </w:txbxContent>
                        </wps:txbx>
                        <wps:bodyPr rot="0" spcFirstLastPara="0" vert="horz" wrap="none" lIns="91440" tIns="45720" rIns="91440" bIns="45720" numCol="1" spcCol="0" rtlCol="0" fromWordArt="0" anchor="t" anchorCtr="0" forceAA="0" compatLnSpc="1">
                          <a:prstTxWarp prst="textNoShape">
                            <a:avLst/>
                          </a:prstTxWarp>
                          <a:noAutofit/>
                        </wps:bodyPr>
                      </wps:wsp>
                      <wpg:graphicFrame>
                        <wpg:cNvPr id="159857280" name="Diagram 15985728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797E5D6-93A1-BCB5-F520-DC0801B07972}"/>
                            </a:ext>
                          </a:extLst>
                        </wpg:cNvPr>
                        <wpg:cNvFrPr/>
                        <wpg:xfrm>
                          <a:off x="0" y="101465"/>
                          <a:ext cx="5334001" cy="2940049"/>
                        </wpg:xfrm>
                        <a:graphic>
                          <a:graphicData uri="http://schemas.openxmlformats.org/drawingml/2006/diagram">
                            <dgm:relIds xmlns:dgm="http://schemas.openxmlformats.org/drawingml/2006/diagram" xmlns:r="http://schemas.openxmlformats.org/officeDocument/2006/relationships" r:dm="rId26" r:lo="rId27" r:qs="rId28" r:cs="rId29"/>
                          </a:graphicData>
                        </a:graphic>
                      </wpg:graphicFrame>
                    </wpg:wgp>
                  </a:graphicData>
                </a:graphic>
                <wp14:sizeRelH relativeFrom="margin">
                  <wp14:pctWidth>0</wp14:pctWidth>
                </wp14:sizeRelH>
                <wp14:sizeRelV relativeFrom="margin">
                  <wp14:pctHeight>0</wp14:pctHeight>
                </wp14:sizeRelV>
              </wp:anchor>
            </w:drawing>
          </mc:Choice>
          <mc:Fallback>
            <w:pict>
              <v:group w14:anchorId="65E42315" id="Group 17" o:spid="_x0000_s1031" style="position:absolute;left:0;text-align:left;margin-left:-14.25pt;margin-top:15.65pt;width:434.25pt;height:286.6pt;z-index:251689984;mso-position-horizontal-relative:margin;mso-width-relative:margin;mso-height-relative:margin" coordsize="53340,3542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">
                <v:shapetype id="_x0000_t202" coordsize="21600,21600" o:spt="202" path="m,l,21600r21600,l21600,xe">
                  <v:stroke joinstyle="miter"/>
                  <v:path gradientshapeok="t" o:connecttype="rect"/>
                </v:shapetype>
                <v:shape id="Text Box 2" o:spid="_x0000_s1032" type="#_x0000_t202" style="position:absolute;left:27546;top:7046;width:3636;height:29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FcQA&#10;AADbAAAADwAAAGRycy9kb3ducmV2LnhtbESPQWsCMRSE7wX/Q3iCl6JZPUhZjaJCi0htqYp4fGye&#10;m8XNy5JEXf99IxR6HGbmG2Y6b20tbuRD5VjBcJCBIC6crrhUcNi/999AhIissXZMCh4UYD7rvEwx&#10;1+7OP3TbxVIkCIccFZgYm1zKUBiyGAauIU7e2XmLMUlfSu3xnuC2lqMsG0uLFacFgw2tDBWX3dUq&#10;uJjN63f2sV0ex+uH/9pf3cl/npTqddvFBESkNv6H/9prrWA0hOe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jxXEAAAA2wAAAA8AAAAAAAAAAAAAAAAAmAIAAGRycy9k&#10;b3ducmV2LnhtbFBLBQYAAAAABAAEAPUAAACJAwAAAAA=&#10;" filled="f" stroked="f" strokeweight=".5pt">
                  <v:textbox>
                    <w:txbxContent>
                      <w:p w:rsidR="005A78BE" w:rsidRPr="00B03BB8" w:rsidRDefault="005A78BE" w:rsidP="00E96849">
                        <w:pPr>
                          <w:spacing w:line="256" w:lineRule="auto"/>
                          <w:rPr>
                            <w:rFonts w:ascii="Times New Roman" w:eastAsia="Aptos" w:hAnsi="Times New Roman" w:cs="Times New Roman"/>
                            <w:color w:val="000000" w:themeColor="text1"/>
                            <w:sz w:val="24"/>
                            <w:szCs w:val="24"/>
                          </w:rPr>
                        </w:pPr>
                        <w:r w:rsidRPr="00B03BB8">
                          <w:rPr>
                            <w:rFonts w:ascii="Times New Roman" w:eastAsia="Aptos" w:hAnsi="Times New Roman" w:cs="Times New Roman"/>
                            <w:color w:val="000000" w:themeColor="text1"/>
                            <w:sz w:val="24"/>
                            <w:szCs w:val="24"/>
                          </w:rPr>
                          <w:t>H1</w:t>
                        </w:r>
                      </w:p>
                    </w:txbxContent>
                  </v:textbox>
                </v:shape>
                <v:shapetype id="_x0000_t32" coordsize="21600,21600" o:spt="32" o:oned="t" path="m,l21600,21600e" filled="f">
                  <v:path arrowok="t" fillok="f" o:connecttype="none"/>
                  <o:lock v:ext="edit" shapetype="t"/>
                </v:shapetype>
                <v:shape id="Straight Arrow Connector 22" o:spid="_x0000_s1033" type="#_x0000_t32" style="position:absolute;left:22125;top:4095;width:12407;height:102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RXaMEAAADbAAAADwAAAGRycy9kb3ducmV2LnhtbESP3YrCMBSE7wXfIRzBO00t+EM1iiiC&#10;LCiu6wMcmmNTbE5KE7W+/UYQvBxm5htmsWptJR7U+NKxgtEwAUGcO11yoeDytxvMQPiArLFyTApe&#10;5GG17HYWmGn35F96nEMhIoR9hgpMCHUmpc8NWfRDVxNH7+oaiyHKppC6wWeE20qmSTKRFkuOCwZr&#10;2hjKb+e7jZTTbFSvD9Py55q2wbyOY75sx0r1e+16DiJQG77hT3uvFaQpvL/EHy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JFdowQAAANsAAAAPAAAAAAAAAAAAAAAA&#10;AKECAABkcnMvZG93bnJldi54bWxQSwUGAAAAAAQABAD5AAAAjwMAAAAA&#10;" strokecolor="black [3213]" strokeweight="1pt">
                  <v:stroke endarrow="block" joinstyle="miter"/>
                </v:shape>
                <v:shape id="Straight Arrow Connector 23" o:spid="_x0000_s1034" type="#_x0000_t32" style="position:absolute;left:22125;top:11715;width:12102;height:32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jy88IAAADbAAAADwAAAGRycy9kb3ducmV2LnhtbESP3YrCMBSE74V9h3AE7zS14g9do8gu&#10;gggr2vUBDs2xKTYnpclqfXuzIHg5zMw3zHLd2VrcqPWVYwXjUQKCuHC64lLB+Xc7XIDwAVlj7ZgU&#10;PMjDevXRW2Km3Z1PdMtDKSKEfYYKTAhNJqUvDFn0I9cQR+/iWoshyraUusV7hNtapkkykxYrjgsG&#10;G/oyVFzzPxspx8W42fzMq/0l7YJ5HKZ8/p4qNeh3m08QgbrwDr/aO60gncD/l/g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2jy88IAAADbAAAADwAAAAAAAAAAAAAA&#10;AAChAgAAZHJzL2Rvd25yZXYueG1sUEsFBgAAAAAEAAQA+QAAAJADAAAAAA==&#10;" strokecolor="black [3213]" strokeweight="1pt">
                  <v:stroke endarrow="block" joinstyle="miter"/>
                </v:shape>
                <v:shape id="Straight Arrow Connector 24" o:spid="_x0000_s1035" type="#_x0000_t32" style="position:absolute;left:22125;top:15621;width:12102;height:36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gVOccAAADbAAAADwAAAGRycy9kb3ducmV2LnhtbESPQWvCQBSE70L/w/IEL1I3pkUkdRUV&#10;hIqVoi0Fb4/sM0nNvg272xj767uFQo/DzHzDzBadqUVLzleWFYxHCQji3OqKCwXvb5v7KQgfkDXW&#10;lknBjTws5ne9GWbaXvlA7TEUIkLYZ6igDKHJpPR5SQb9yDbE0TtbZzBE6QqpHV4j3NQyTZKJNFhx&#10;XCixoXVJ+eX4ZRS8PqST/fbwPXXD02m72q0+XtrPVKlBv1s+gQjUhf/wX/tZK0gf4fdL/AF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OBU5xwAAANsAAAAPAAAAAAAA&#10;AAAAAAAAAKECAABkcnMvZG93bnJldi54bWxQSwUGAAAAAAQABAD5AAAAlQMAAAAA&#10;" strokecolor="black [3213]" strokeweight="1pt">
                  <v:stroke endarrow="block" joinstyle="miter"/>
                </v:shape>
                <v:shape id="Straight Arrow Connector 25" o:spid="_x0000_s1036" type="#_x0000_t32" style="position:absolute;left:22125;top:16097;width:12409;height:107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woscAAADbAAAADwAAAGRycy9kb3ducmV2LnhtbESPQWvCQBSE70L/w/IEL1I3plQkdRUV&#10;hIqVoi0Fb4/sM0nNvg272xj767uFQo/DzHzDzBadqUVLzleWFYxHCQji3OqKCwXvb5v7KQgfkDXW&#10;lknBjTws5ne9GWbaXvlA7TEUIkLYZ6igDKHJpPR5SQb9yDbE0TtbZzBE6QqpHV4j3NQyTZKJNFhx&#10;XCixoXVJ+eX4ZRS8PqST/fbwPXXD02m72q0+XtrPVKlBv1s+gQjUhf/wX/tZK0gf4fdL/AF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LCixwAAANsAAAAPAAAAAAAA&#10;AAAAAAAAAKECAABkcnMvZG93bnJldi54bWxQSwUGAAAAAAQABAD5AAAAlQMAAAAA&#10;" strokecolor="black [3213]" strokeweight="1pt">
                  <v:stroke endarrow="block" joinstyle="miter"/>
                </v:shape>
                <v:shape id="Text Box 2" o:spid="_x0000_s1037" type="#_x0000_t202" style="position:absolute;left:25642;top:10760;width:3635;height:29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rsidR="005A78BE" w:rsidRDefault="005A78BE" w:rsidP="00E96849">
                        <w:pPr>
                          <w:spacing w:line="256" w:lineRule="auto"/>
                          <w:rPr>
                            <w:rFonts w:eastAsia="Aptos" w:cs="Arial"/>
                            <w:color w:val="000000" w:themeColor="text1"/>
                            <w:sz w:val="24"/>
                            <w:szCs w:val="24"/>
                          </w:rPr>
                        </w:pPr>
                        <w:r w:rsidRPr="00B03BB8">
                          <w:rPr>
                            <w:rFonts w:ascii="Times New Roman" w:eastAsia="Aptos" w:hAnsi="Times New Roman" w:cs="Times New Roman"/>
                            <w:color w:val="000000" w:themeColor="text1"/>
                            <w:sz w:val="24"/>
                            <w:szCs w:val="24"/>
                          </w:rPr>
                          <w:t>H2</w:t>
                        </w:r>
                      </w:p>
                    </w:txbxContent>
                  </v:textbox>
                </v:shape>
                <v:shape id="Text Box 2" o:spid="_x0000_s1038" type="#_x0000_t202" style="position:absolute;left:24785;top:15425;width:3636;height:29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y+sUA&#10;AADbAAAADwAAAGRycy9kb3ducmV2LnhtbESPQWsCMRSE74L/ITzBS6lZPWhZjdIWFCmtUi3i8bF5&#10;3SxuXpYk6vrvG6HgcZiZb5jZorW1uJAPlWMFw0EGgrhwuuJSwc9++fwCIkRkjbVjUnCjAIt5tzPD&#10;XLsrf9NlF0uRIBxyVGBibHIpQ2HIYhi4hjh5v85bjEn6UmqP1wS3tRxl2VharDgtGGzo3VBx2p2t&#10;gpP5eNpmq6+3w3h985v92R3951Gpfq99nYKI1MZH+L+91gpGE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7L6xQAAANsAAAAPAAAAAAAAAAAAAAAAAJgCAABkcnMv&#10;ZG93bnJldi54bWxQSwUGAAAAAAQABAD1AAAAigMAAAAA&#10;" filled="f" stroked="f" strokeweight=".5pt">
                  <v:textbox>
                    <w:txbxContent>
                      <w:p w:rsidR="005A78BE" w:rsidRPr="00B03BB8" w:rsidRDefault="005A78BE" w:rsidP="00E96849">
                        <w:pPr>
                          <w:spacing w:line="256" w:lineRule="auto"/>
                          <w:rPr>
                            <w:rFonts w:ascii="Times New Roman" w:eastAsia="Aptos" w:hAnsi="Times New Roman" w:cs="Times New Roman"/>
                            <w:color w:val="000000" w:themeColor="text1"/>
                            <w:sz w:val="24"/>
                            <w:szCs w:val="24"/>
                          </w:rPr>
                        </w:pPr>
                        <w:r w:rsidRPr="00B03BB8">
                          <w:rPr>
                            <w:rFonts w:ascii="Times New Roman" w:eastAsia="Aptos" w:hAnsi="Times New Roman" w:cs="Times New Roman"/>
                            <w:color w:val="000000" w:themeColor="text1"/>
                            <w:sz w:val="24"/>
                            <w:szCs w:val="24"/>
                          </w:rPr>
                          <w:t>H3</w:t>
                        </w:r>
                      </w:p>
                    </w:txbxContent>
                  </v:textbox>
                </v:shape>
                <v:shape id="Text Box 2" o:spid="_x0000_s1039" type="#_x0000_t202" style="position:absolute;left:25166;top:19425;width:3635;height:29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miMIA&#10;AADbAAAADwAAAGRycy9kb3ducmV2LnhtbERPTWsCMRC9F/ofwhS8lJrVg5StUWxBEdGKq4jHYTNu&#10;FjeTJYm6/ntzKPT4eN/jaWcbcSMfascKBv0MBHHpdM2VgsN+/vEJIkRkjY1jUvCgANPJ68sYc+3u&#10;vKNbESuRQjjkqMDE2OZShtKQxdB3LXHizs5bjAn6SmqP9xRuGznMspG0WHNqMNjSj6HyUlytgotZ&#10;vW+zxeb7OFo+/O/+6k5+fVKq99bNvkBE6uK/+M+91AqGaWz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aIwgAAANsAAAAPAAAAAAAAAAAAAAAAAJgCAABkcnMvZG93&#10;bnJldi54bWxQSwUGAAAAAAQABAD1AAAAhwMAAAAA&#10;" filled="f" stroked="f" strokeweight=".5pt">
                  <v:textbox>
                    <w:txbxContent>
                      <w:p w:rsidR="005A78BE" w:rsidRPr="00B03BB8" w:rsidRDefault="005A78BE" w:rsidP="00E96849">
                        <w:pPr>
                          <w:spacing w:line="256" w:lineRule="auto"/>
                          <w:rPr>
                            <w:rFonts w:ascii="Times New Roman" w:eastAsia="Aptos" w:hAnsi="Times New Roman" w:cs="Times New Roman"/>
                            <w:color w:val="000000" w:themeColor="text1"/>
                            <w:sz w:val="24"/>
                            <w:szCs w:val="24"/>
                          </w:rPr>
                        </w:pPr>
                        <w:r w:rsidRPr="00B03BB8">
                          <w:rPr>
                            <w:rFonts w:ascii="Times New Roman" w:eastAsia="Aptos" w:hAnsi="Times New Roman" w:cs="Times New Roman"/>
                            <w:color w:val="000000" w:themeColor="text1"/>
                            <w:sz w:val="24"/>
                            <w:szCs w:val="24"/>
                          </w:rPr>
                          <w:t>H4</w:t>
                        </w:r>
                      </w:p>
                    </w:txbxContent>
                  </v:textbox>
                </v:shape>
                <v:roundrect id="Rectangle: Rounded Corners 344556425" o:spid="_x0000_s1040" style="position:absolute;left:612;width:22656;height:31242;visibility:visible;mso-wrap-style:square;v-text-anchor:middle" arcsize="232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8bTMUA&#10;AADbAAAADwAAAGRycy9kb3ducmV2LnhtbESPQWvCQBSE7wX/w/IEb3WjLWJTVyktgodiadT2+sw+&#10;k2D2bdhdTfTXuwWhx2FmvmFmi87U4kzOV5YVjIYJCOLc6ooLBdvN8nEKwgdkjbVlUnAhD4t572GG&#10;qbYtf9M5C4WIEPYpKihDaFIpfV6SQT+0DXH0DtYZDFG6QmqHbYSbWo6TZCINVhwXSmzovaT8mJ2M&#10;Ar+jzU9bfVx36+zrc7nau9+nZ6fUoN+9vYII1IX/8L290grGL/D3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xtMxQAAANsAAAAPAAAAAAAAAAAAAAAAAJgCAABkcnMv&#10;ZG93bnJldi54bWxQSwUGAAAAAAQABAD1AAAAigMAAAAA&#10;" filled="f" strokecolor="#091723 [484]" strokeweight="1.5pt">
                  <v:stroke dashstyle="dash" joinstyle="miter"/>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92939362" o:spid="_x0000_s1041" type="#_x0000_t34" style="position:absolute;left:21363;top:9525;width:11862;height:3166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A9AcIAAADbAAAADwAAAGRycy9kb3ducmV2LnhtbERPS2vCQBC+F/wPywheSt1oQZLUVaQg&#10;tocefBx6HLJjNjQ7m2ZWjf++eyh4/Pjey/XgW3WlXprABmbTDBRxFWzDtYHTcfuSg5KIbLENTAbu&#10;JLBejZ6WWNpw4z1dD7FWKYSlRAMuxq7UWipHHmUaOuLEnUPvMSbY19r2eEvhvtXzLFtojw2nBocd&#10;vTuqfg4Xb2CfP5/zQr6L025zl9/uMxbivoyZjIfNG6hIQ3yI/90f1sBrWp++pB+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A9AcIAAADbAAAADwAAAAAAAAAAAAAA&#10;AAChAgAAZHJzL2Rvd25yZXYueG1sUEsFBgAAAAAEAAQA+QAAAJADAAAAAA==&#10;" adj="-7347" strokecolor="black [3213]" strokeweight="1.5pt">
                  <v:stroke dashstyle="dash" endarrow="block"/>
                </v:shape>
                <v:shape id="Text Box 2" o:spid="_x0000_s1042" type="#_x0000_t202" style="position:absolute;left:25166;top:32470;width:3635;height:29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ZyMUA&#10;AADbAAAADwAAAGRycy9kb3ducmV2LnhtbESPQWsCMRSE74L/ITzBi9SsF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xnIxQAAANsAAAAPAAAAAAAAAAAAAAAAAJgCAABkcnMv&#10;ZG93bnJldi54bWxQSwUGAAAAAAQABAD1AAAAigMAAAAA&#10;" filled="f" stroked="f" strokeweight=".5pt">
                  <v:textbox>
                    <w:txbxContent>
                      <w:p w:rsidR="005A78BE" w:rsidRPr="00B03BB8" w:rsidRDefault="005A78BE" w:rsidP="00E96849">
                        <w:pPr>
                          <w:spacing w:line="256" w:lineRule="auto"/>
                          <w:rPr>
                            <w:rFonts w:ascii="Times New Roman" w:eastAsia="Aptos" w:hAnsi="Times New Roman" w:cs="Times New Roman"/>
                            <w:color w:val="000000" w:themeColor="text1"/>
                            <w:sz w:val="24"/>
                            <w:szCs w:val="24"/>
                          </w:rPr>
                        </w:pPr>
                        <w:r w:rsidRPr="00B03BB8">
                          <w:rPr>
                            <w:rFonts w:ascii="Times New Roman" w:eastAsia="Aptos" w:hAnsi="Times New Roman" w:cs="Times New Roman"/>
                            <w:color w:val="000000" w:themeColor="text1"/>
                            <w:sz w:val="24"/>
                            <w:szCs w:val="24"/>
                          </w:rPr>
                          <w:t>H5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59857280" o:spid="_x0000_s1043" type="#_x0000_t75" style="position:absolute;left:1061;top:949;width:49290;height:287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">
                  <v:imagedata r:id="rId31" o:title=""/>
                  <o:lock v:ext="edit" aspectratio="f"/>
                </v:shape>
                <w10:wrap type="topAndBottom" anchorx="margin"/>
              </v:group>
            </w:pict>
          </mc:Fallback>
        </mc:AlternateContent>
      </w:r>
    </w:p>
    <w:p w:rsidR="00415DA0" w:rsidRDefault="00415DA0" w:rsidP="00A92E82">
      <w:pPr>
        <w:tabs>
          <w:tab w:val="center" w:pos="4135"/>
          <w:tab w:val="left" w:pos="5189"/>
        </w:tabs>
        <w:spacing w:after="0" w:line="240" w:lineRule="auto"/>
        <w:jc w:val="center"/>
        <w:rPr>
          <w:rFonts w:ascii="Times New Roman" w:hAnsi="Times New Roman" w:cs="Times New Roman"/>
          <w:b/>
          <w:sz w:val="24"/>
        </w:rPr>
      </w:pPr>
    </w:p>
    <w:p w:rsidR="00B95A7A" w:rsidRDefault="00B95A7A" w:rsidP="00A92E82">
      <w:pPr>
        <w:tabs>
          <w:tab w:val="left" w:pos="720"/>
          <w:tab w:val="left" w:pos="1440"/>
          <w:tab w:val="left" w:pos="2160"/>
          <w:tab w:val="left" w:pos="3225"/>
        </w:tabs>
        <w:spacing w:line="240" w:lineRule="auto"/>
        <w:ind w:firstLine="567"/>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91008" behindDoc="0" locked="0" layoutInCell="1" allowOverlap="1" wp14:anchorId="3395BEAD" wp14:editId="12C0C040">
                <wp:simplePos x="0" y="0"/>
                <wp:positionH relativeFrom="column">
                  <wp:posOffset>1341120</wp:posOffset>
                </wp:positionH>
                <wp:positionV relativeFrom="paragraph">
                  <wp:posOffset>114300</wp:posOffset>
                </wp:positionV>
                <wp:extent cx="6858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85800" cy="0"/>
                        </a:xfrm>
                        <a:prstGeom prst="line">
                          <a:avLst/>
                        </a:prstGeom>
                        <a:ln w="19050">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7B87555" id="Straight Connector 1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05.6pt,9pt" to="15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" strokecolor="black [3200]" strokeweight="1.5pt">
                <v:stroke joinstyle="miter"/>
              </v:line>
            </w:pict>
          </mc:Fallback>
        </mc:AlternateContent>
      </w:r>
      <w:r>
        <w:rPr>
          <w:rFonts w:ascii="Times New Roman" w:hAnsi="Times New Roman" w:cs="Times New Roman"/>
          <w:sz w:val="24"/>
        </w:rPr>
        <w:t>Keterangan:</w:t>
      </w:r>
      <w:r>
        <w:rPr>
          <w:rFonts w:ascii="Times New Roman" w:hAnsi="Times New Roman" w:cs="Times New Roman"/>
          <w:sz w:val="24"/>
        </w:rPr>
        <w:tab/>
      </w:r>
      <w:r>
        <w:rPr>
          <w:rFonts w:ascii="Times New Roman" w:hAnsi="Times New Roman" w:cs="Times New Roman"/>
          <w:sz w:val="24"/>
        </w:rPr>
        <w:tab/>
        <w:t xml:space="preserve"> = Pengaruh Parsial</w:t>
      </w:r>
    </w:p>
    <w:p w:rsidR="00982B99" w:rsidRDefault="00B95A7A" w:rsidP="00982B99">
      <w:pPr>
        <w:tabs>
          <w:tab w:val="left" w:pos="720"/>
          <w:tab w:val="left" w:pos="1440"/>
          <w:tab w:val="left" w:pos="2160"/>
          <w:tab w:val="left" w:pos="3225"/>
        </w:tabs>
        <w:spacing w:after="0" w:line="240" w:lineRule="auto"/>
        <w:ind w:firstLine="567"/>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97152" behindDoc="0" locked="0" layoutInCell="1" allowOverlap="1" wp14:anchorId="4DB7C57E" wp14:editId="1E205ED3">
                <wp:simplePos x="0" y="0"/>
                <wp:positionH relativeFrom="column">
                  <wp:posOffset>1352550</wp:posOffset>
                </wp:positionH>
                <wp:positionV relativeFrom="paragraph">
                  <wp:posOffset>94615</wp:posOffset>
                </wp:positionV>
                <wp:extent cx="685800" cy="0"/>
                <wp:effectExtent l="0" t="0" r="0" b="19050"/>
                <wp:wrapNone/>
                <wp:docPr id="159857283" name="Straight Connector 159857283"/>
                <wp:cNvGraphicFramePr/>
                <a:graphic xmlns:a="http://schemas.openxmlformats.org/drawingml/2006/main">
                  <a:graphicData uri="http://schemas.microsoft.com/office/word/2010/wordprocessingShape">
                    <wps:wsp>
                      <wps:cNvCnPr/>
                      <wps:spPr>
                        <a:xfrm>
                          <a:off x="0" y="0"/>
                          <a:ext cx="685800" cy="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CC7F358" id="Straight Connector 15985728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06.5pt,7.45pt" to="16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" strokecolor="black [3200]" strokeweight="1.5pt">
                <v:stroke dashstyle="3 1" joinstyle="miter"/>
              </v:line>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 Pengaruh Simultan</w:t>
      </w:r>
    </w:p>
    <w:p w:rsidR="0015513E" w:rsidRDefault="0015513E" w:rsidP="00982B99">
      <w:pPr>
        <w:tabs>
          <w:tab w:val="left" w:pos="720"/>
          <w:tab w:val="left" w:pos="1440"/>
          <w:tab w:val="left" w:pos="2160"/>
          <w:tab w:val="left" w:pos="3225"/>
        </w:tabs>
        <w:spacing w:after="0" w:line="240" w:lineRule="auto"/>
        <w:ind w:firstLine="567"/>
        <w:jc w:val="both"/>
        <w:rPr>
          <w:rFonts w:ascii="Times New Roman" w:hAnsi="Times New Roman" w:cs="Times New Roman"/>
          <w:sz w:val="24"/>
        </w:rPr>
      </w:pPr>
    </w:p>
    <w:p w:rsidR="00415DA0" w:rsidRPr="001F7CCC" w:rsidRDefault="00ED2F59" w:rsidP="00A92E82">
      <w:pPr>
        <w:tabs>
          <w:tab w:val="center" w:pos="4135"/>
          <w:tab w:val="left" w:pos="5189"/>
        </w:tabs>
        <w:spacing w:after="0" w:line="240" w:lineRule="auto"/>
        <w:jc w:val="center"/>
        <w:rPr>
          <w:rFonts w:ascii="Times New Roman" w:hAnsi="Times New Roman" w:cs="Times New Roman"/>
          <w:b/>
          <w:sz w:val="24"/>
        </w:rPr>
      </w:pPr>
      <w:r>
        <w:rPr>
          <w:rFonts w:ascii="Times New Roman" w:hAnsi="Times New Roman" w:cs="Times New Roman"/>
          <w:b/>
          <w:sz w:val="24"/>
        </w:rPr>
        <w:t>Gambar 1</w:t>
      </w:r>
    </w:p>
    <w:p w:rsidR="00415DA0" w:rsidRDefault="00415DA0" w:rsidP="00A92E82">
      <w:pPr>
        <w:spacing w:after="0" w:line="240" w:lineRule="auto"/>
        <w:jc w:val="center"/>
        <w:rPr>
          <w:rFonts w:ascii="Times New Roman" w:hAnsi="Times New Roman" w:cs="Times New Roman"/>
          <w:b/>
          <w:sz w:val="24"/>
        </w:rPr>
      </w:pPr>
      <w:r w:rsidRPr="001F7CCC">
        <w:rPr>
          <w:rFonts w:ascii="Times New Roman" w:hAnsi="Times New Roman" w:cs="Times New Roman"/>
          <w:b/>
          <w:sz w:val="24"/>
        </w:rPr>
        <w:t>Kerangka Pemikiran</w:t>
      </w:r>
    </w:p>
    <w:p w:rsidR="00A92E82" w:rsidRPr="00415DA0" w:rsidRDefault="00A92E82" w:rsidP="00415DA0">
      <w:pPr>
        <w:spacing w:after="0" w:line="240" w:lineRule="auto"/>
        <w:jc w:val="center"/>
        <w:rPr>
          <w:rFonts w:ascii="Times New Roman" w:hAnsi="Times New Roman" w:cs="Times New Roman"/>
          <w:b/>
          <w:sz w:val="24"/>
        </w:rPr>
      </w:pPr>
    </w:p>
    <w:p w:rsidR="00FF0102" w:rsidRPr="00852BA7" w:rsidRDefault="00634E2E" w:rsidP="0068490B">
      <w:pPr>
        <w:pStyle w:val="Heading2"/>
        <w:numPr>
          <w:ilvl w:val="0"/>
          <w:numId w:val="68"/>
        </w:numPr>
        <w:spacing w:line="480" w:lineRule="auto"/>
        <w:ind w:left="567"/>
        <w:rPr>
          <w:rFonts w:ascii="Times New Roman" w:hAnsi="Times New Roman" w:cs="Times New Roman"/>
          <w:b/>
          <w:color w:val="auto"/>
          <w:sz w:val="24"/>
        </w:rPr>
      </w:pPr>
      <w:r w:rsidRPr="00852BA7">
        <w:rPr>
          <w:rFonts w:ascii="Times New Roman" w:hAnsi="Times New Roman" w:cs="Times New Roman"/>
          <w:b/>
          <w:color w:val="auto"/>
          <w:sz w:val="24"/>
        </w:rPr>
        <w:t>Hipotesis</w:t>
      </w:r>
    </w:p>
    <w:p w:rsidR="00924C21" w:rsidRDefault="0098281E" w:rsidP="00852BA7">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lang w:val="en-GB"/>
        </w:rPr>
        <w:t>Hipotesis merupakan pernyataan yang</w:t>
      </w:r>
      <w:r w:rsidR="00924C21">
        <w:rPr>
          <w:rFonts w:ascii="Times New Roman" w:hAnsi="Times New Roman" w:cs="Times New Roman"/>
          <w:sz w:val="24"/>
          <w:lang w:val="en-GB"/>
        </w:rPr>
        <w:t xml:space="preserve"> masih lemah sehingga</w:t>
      </w:r>
      <w:r>
        <w:rPr>
          <w:rFonts w:ascii="Times New Roman" w:hAnsi="Times New Roman" w:cs="Times New Roman"/>
          <w:sz w:val="24"/>
          <w:lang w:val="en-GB"/>
        </w:rPr>
        <w:t xml:space="preserve"> perlu diuji kebenarannya. Hipotesis akan menjadi pendapat atau teor</w:t>
      </w:r>
      <w:r w:rsidR="00924C21">
        <w:rPr>
          <w:rFonts w:ascii="Times New Roman" w:hAnsi="Times New Roman" w:cs="Times New Roman"/>
          <w:sz w:val="24"/>
          <w:lang w:val="en-GB"/>
        </w:rPr>
        <w:t xml:space="preserve">i bila sudah diuji kebenarannya </w:t>
      </w:r>
      <w:r w:rsidR="00261C1E">
        <w:rPr>
          <w:rFonts w:ascii="Times New Roman" w:hAnsi="Times New Roman" w:cs="Times New Roman"/>
          <w:sz w:val="24"/>
          <w:lang w:val="en-GB"/>
        </w:rPr>
        <w:fldChar w:fldCharType="begin" w:fldLock="1"/>
      </w:r>
      <w:r w:rsidR="00127430">
        <w:rPr>
          <w:rFonts w:ascii="Times New Roman" w:hAnsi="Times New Roman" w:cs="Times New Roman"/>
          <w:sz w:val="24"/>
          <w:lang w:val="en-GB"/>
        </w:rPr>
        <w:instrText>ADDIN CSL_CITATION {"citationItems":[{"id":"ITEM-1","itemData":{"author":[{"dropping-particle":"","family":"Suliyanto","given":"","non-dropping-particle":"","parse-names":false,"suffix":""}],"editor":[{"dropping-particle":"","family":"Cristian","given":"Aditya","non-dropping-particle":"","parse-names":false,"suffix":""}],"id":"ITEM-1","issued":{"date-parts":[["2018"]]},"number-of-pages":"430","publisher":"ANDI OFFSET","publisher-place":"Yogyakarta","title":"Metode Penelitian Bisnis","type":"book"},"uris":["http://www.mendeley.com/documents/?uuid=55773fc3-3a76-43a3-a763-e3e9ac0f2acb"]}],"mendeley":{"formattedCitation":"(Suliyanto, 2018)","manualFormatting":"(Suliyanto, 2018: 99)","plainTextFormattedCitation":"(Suliyanto, 2018)","previouslyFormattedCitation":"(Suliyanto, 2018)"},"properties":{"noteIndex":0},"schema":"https://github.com/citation-style-language/schema/raw/master/csl-citation.json"}</w:instrText>
      </w:r>
      <w:r w:rsidR="00261C1E">
        <w:rPr>
          <w:rFonts w:ascii="Times New Roman" w:hAnsi="Times New Roman" w:cs="Times New Roman"/>
          <w:sz w:val="24"/>
          <w:lang w:val="en-GB"/>
        </w:rPr>
        <w:fldChar w:fldCharType="separate"/>
      </w:r>
      <w:r w:rsidR="00261C1E" w:rsidRPr="00261C1E">
        <w:rPr>
          <w:rFonts w:ascii="Times New Roman" w:hAnsi="Times New Roman" w:cs="Times New Roman"/>
          <w:noProof/>
          <w:sz w:val="24"/>
          <w:lang w:val="en-GB"/>
        </w:rPr>
        <w:t>(Suliyanto, 2018</w:t>
      </w:r>
      <w:r w:rsidR="00127430">
        <w:rPr>
          <w:rFonts w:ascii="Times New Roman" w:hAnsi="Times New Roman" w:cs="Times New Roman"/>
          <w:noProof/>
          <w:sz w:val="24"/>
          <w:lang w:val="en-GB"/>
        </w:rPr>
        <w:t>: 99</w:t>
      </w:r>
      <w:r w:rsidR="00261C1E" w:rsidRPr="00261C1E">
        <w:rPr>
          <w:rFonts w:ascii="Times New Roman" w:hAnsi="Times New Roman" w:cs="Times New Roman"/>
          <w:noProof/>
          <w:sz w:val="24"/>
          <w:lang w:val="en-GB"/>
        </w:rPr>
        <w:t>)</w:t>
      </w:r>
      <w:r w:rsidR="00261C1E">
        <w:rPr>
          <w:rFonts w:ascii="Times New Roman" w:hAnsi="Times New Roman" w:cs="Times New Roman"/>
          <w:sz w:val="24"/>
          <w:lang w:val="en-GB"/>
        </w:rPr>
        <w:fldChar w:fldCharType="end"/>
      </w:r>
      <w:r w:rsidR="00261C1E">
        <w:rPr>
          <w:rFonts w:ascii="Times New Roman" w:hAnsi="Times New Roman" w:cs="Times New Roman"/>
          <w:sz w:val="24"/>
          <w:lang w:val="en-GB"/>
        </w:rPr>
        <w:t>.</w:t>
      </w:r>
      <w:r w:rsidR="00924C21">
        <w:rPr>
          <w:rFonts w:ascii="Times New Roman" w:hAnsi="Times New Roman" w:cs="Times New Roman"/>
          <w:sz w:val="24"/>
          <w:lang w:val="en-GB"/>
        </w:rPr>
        <w:t xml:space="preserve"> </w:t>
      </w:r>
      <w:r w:rsidR="00924C21">
        <w:rPr>
          <w:rFonts w:ascii="Times New Roman" w:hAnsi="Times New Roman" w:cs="Times New Roman"/>
          <w:sz w:val="24"/>
          <w:szCs w:val="24"/>
        </w:rPr>
        <w:t xml:space="preserve">Berdasarkan rumusan masalah yang telah disusun dan </w:t>
      </w:r>
      <w:r w:rsidR="00924C21" w:rsidRPr="003923F3">
        <w:rPr>
          <w:rFonts w:ascii="Times New Roman" w:hAnsi="Times New Roman" w:cs="Times New Roman"/>
          <w:sz w:val="24"/>
          <w:szCs w:val="24"/>
        </w:rPr>
        <w:t>kerangka pemikiran diatas, dapat diperoleh hipotesis sebagai be</w:t>
      </w:r>
      <w:r w:rsidR="00924C21">
        <w:rPr>
          <w:rFonts w:ascii="Times New Roman" w:hAnsi="Times New Roman" w:cs="Times New Roman"/>
          <w:sz w:val="24"/>
          <w:szCs w:val="24"/>
        </w:rPr>
        <w:t>rikut: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939"/>
      </w:tblGrid>
      <w:tr w:rsidR="00924C21" w:rsidTr="003D5E99">
        <w:tc>
          <w:tcPr>
            <w:tcW w:w="704" w:type="dxa"/>
          </w:tcPr>
          <w:p w:rsidR="00924C21" w:rsidRDefault="00924C21" w:rsidP="003D5E99">
            <w:pPr>
              <w:pStyle w:val="ListParagraph"/>
              <w:spacing w:line="480" w:lineRule="auto"/>
              <w:ind w:left="0"/>
              <w:jc w:val="both"/>
              <w:rPr>
                <w:rFonts w:ascii="Times New Roman" w:hAnsi="Times New Roman" w:cs="Times New Roman"/>
                <w:sz w:val="24"/>
                <w:szCs w:val="24"/>
                <w:lang w:val="en-US"/>
              </w:rPr>
            </w:pPr>
            <w:r w:rsidRPr="003923F3">
              <w:rPr>
                <w:rFonts w:ascii="Times New Roman" w:hAnsi="Times New Roman" w:cs="Times New Roman"/>
                <w:sz w:val="24"/>
                <w:szCs w:val="24"/>
                <w:lang w:val="en-US"/>
              </w:rPr>
              <w:lastRenderedPageBreak/>
              <w:t>H</w:t>
            </w:r>
            <w:r>
              <w:rPr>
                <w:rFonts w:ascii="Times New Roman" w:hAnsi="Times New Roman" w:cs="Times New Roman"/>
                <w:sz w:val="24"/>
                <w:szCs w:val="24"/>
                <w:lang w:val="en-US"/>
              </w:rPr>
              <w:t xml:space="preserve">1 </w:t>
            </w:r>
            <w:r w:rsidRPr="003923F3">
              <w:rPr>
                <w:rFonts w:ascii="Times New Roman" w:hAnsi="Times New Roman" w:cs="Times New Roman"/>
                <w:sz w:val="24"/>
                <w:szCs w:val="24"/>
                <w:lang w:val="en-US"/>
              </w:rPr>
              <w:t>:</w:t>
            </w:r>
          </w:p>
        </w:tc>
        <w:tc>
          <w:tcPr>
            <w:tcW w:w="6939" w:type="dxa"/>
          </w:tcPr>
          <w:p w:rsidR="00924C21" w:rsidRDefault="008D4E77" w:rsidP="00D67FDB">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iCs/>
                <w:sz w:val="24"/>
                <w:szCs w:val="24"/>
                <w:lang w:val="en-US"/>
              </w:rPr>
              <w:t>Struktur aktiva</w:t>
            </w:r>
            <w:r w:rsidR="00924C21" w:rsidRPr="003923F3">
              <w:rPr>
                <w:rFonts w:ascii="Times New Roman" w:hAnsi="Times New Roman" w:cs="Times New Roman"/>
                <w:sz w:val="24"/>
                <w:szCs w:val="24"/>
                <w:lang w:val="en-US"/>
              </w:rPr>
              <w:t xml:space="preserve"> berpeng</w:t>
            </w:r>
            <w:r w:rsidR="00924C21">
              <w:rPr>
                <w:rFonts w:ascii="Times New Roman" w:hAnsi="Times New Roman" w:cs="Times New Roman"/>
                <w:sz w:val="24"/>
                <w:szCs w:val="24"/>
                <w:lang w:val="en-US"/>
              </w:rPr>
              <w:t xml:space="preserve">aruh terhadap struktur modal </w:t>
            </w:r>
            <w:r w:rsidR="00924C21" w:rsidRPr="003923F3">
              <w:rPr>
                <w:rFonts w:ascii="Times New Roman" w:hAnsi="Times New Roman" w:cs="Times New Roman"/>
                <w:sz w:val="24"/>
                <w:szCs w:val="24"/>
                <w:lang w:val="en-US"/>
              </w:rPr>
              <w:t xml:space="preserve">pada perusahaan </w:t>
            </w:r>
            <w:r w:rsidR="00924C21">
              <w:rPr>
                <w:rFonts w:ascii="Times New Roman" w:hAnsi="Times New Roman" w:cs="Times New Roman"/>
                <w:sz w:val="24"/>
                <w:szCs w:val="24"/>
                <w:lang w:val="en-US"/>
              </w:rPr>
              <w:t xml:space="preserve">subsektor </w:t>
            </w:r>
            <w:r w:rsidR="00924C21" w:rsidRPr="00924C21">
              <w:rPr>
                <w:rFonts w:ascii="Times New Roman" w:hAnsi="Times New Roman" w:cs="Times New Roman"/>
                <w:i/>
                <w:sz w:val="24"/>
                <w:szCs w:val="24"/>
                <w:lang w:val="en-US"/>
              </w:rPr>
              <w:t>food and beverage</w:t>
            </w:r>
            <w:r w:rsidR="00924C21" w:rsidRPr="003923F3">
              <w:rPr>
                <w:rFonts w:ascii="Times New Roman" w:hAnsi="Times New Roman" w:cs="Times New Roman"/>
                <w:sz w:val="24"/>
                <w:szCs w:val="24"/>
                <w:lang w:val="en-US"/>
              </w:rPr>
              <w:t xml:space="preserve"> yang terdaftar di Bursa Efek Indonesia p</w:t>
            </w:r>
            <w:r w:rsidR="001F7CCC">
              <w:rPr>
                <w:rFonts w:ascii="Times New Roman" w:hAnsi="Times New Roman" w:cs="Times New Roman"/>
                <w:sz w:val="24"/>
                <w:szCs w:val="24"/>
                <w:lang w:val="en-US"/>
              </w:rPr>
              <w:t>eriode 2020</w:t>
            </w:r>
            <w:r w:rsidR="00261C1E">
              <w:rPr>
                <w:rFonts w:ascii="Times New Roman" w:hAnsi="Times New Roman" w:cs="Times New Roman"/>
                <w:sz w:val="24"/>
                <w:szCs w:val="24"/>
                <w:lang w:val="en-US"/>
              </w:rPr>
              <w:t>-</w:t>
            </w:r>
            <w:r w:rsidR="00924C21">
              <w:rPr>
                <w:rFonts w:ascii="Times New Roman" w:hAnsi="Times New Roman" w:cs="Times New Roman"/>
                <w:sz w:val="24"/>
                <w:szCs w:val="24"/>
                <w:lang w:val="en-US"/>
              </w:rPr>
              <w:t>2023.</w:t>
            </w:r>
          </w:p>
        </w:tc>
      </w:tr>
      <w:tr w:rsidR="00924C21" w:rsidRPr="003923F3" w:rsidTr="003D5E99">
        <w:tc>
          <w:tcPr>
            <w:tcW w:w="704" w:type="dxa"/>
          </w:tcPr>
          <w:p w:rsidR="00924C21" w:rsidRPr="003923F3" w:rsidRDefault="00924C21" w:rsidP="003D5E99">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H2 :</w:t>
            </w:r>
          </w:p>
        </w:tc>
        <w:tc>
          <w:tcPr>
            <w:tcW w:w="6939" w:type="dxa"/>
          </w:tcPr>
          <w:p w:rsidR="00924C21" w:rsidRPr="003923F3" w:rsidRDefault="008D4E77" w:rsidP="00D67FDB">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iCs/>
                <w:sz w:val="24"/>
                <w:szCs w:val="24"/>
                <w:lang w:val="en-US"/>
              </w:rPr>
              <w:t>Profitabilitas</w:t>
            </w:r>
            <w:r w:rsidR="00924C21">
              <w:rPr>
                <w:rFonts w:ascii="Times New Roman" w:hAnsi="Times New Roman" w:cs="Times New Roman"/>
                <w:i/>
                <w:iCs/>
                <w:sz w:val="24"/>
                <w:szCs w:val="24"/>
                <w:lang w:val="en-US"/>
              </w:rPr>
              <w:t xml:space="preserve"> </w:t>
            </w:r>
            <w:r w:rsidR="00A35454" w:rsidRPr="003923F3">
              <w:rPr>
                <w:rFonts w:ascii="Times New Roman" w:hAnsi="Times New Roman" w:cs="Times New Roman"/>
                <w:sz w:val="24"/>
                <w:szCs w:val="24"/>
                <w:lang w:val="en-US"/>
              </w:rPr>
              <w:t>berpeng</w:t>
            </w:r>
            <w:r w:rsidR="00A35454">
              <w:rPr>
                <w:rFonts w:ascii="Times New Roman" w:hAnsi="Times New Roman" w:cs="Times New Roman"/>
                <w:sz w:val="24"/>
                <w:szCs w:val="24"/>
                <w:lang w:val="en-US"/>
              </w:rPr>
              <w:t xml:space="preserve">aruh terhadap struktur modal </w:t>
            </w:r>
            <w:r w:rsidR="00A35454" w:rsidRPr="003923F3">
              <w:rPr>
                <w:rFonts w:ascii="Times New Roman" w:hAnsi="Times New Roman" w:cs="Times New Roman"/>
                <w:sz w:val="24"/>
                <w:szCs w:val="24"/>
                <w:lang w:val="en-US"/>
              </w:rPr>
              <w:t xml:space="preserve">pada perusahaan </w:t>
            </w:r>
            <w:r w:rsidR="00A35454">
              <w:rPr>
                <w:rFonts w:ascii="Times New Roman" w:hAnsi="Times New Roman" w:cs="Times New Roman"/>
                <w:sz w:val="24"/>
                <w:szCs w:val="24"/>
                <w:lang w:val="en-US"/>
              </w:rPr>
              <w:t xml:space="preserve">subsektor </w:t>
            </w:r>
            <w:r w:rsidR="00A35454" w:rsidRPr="00924C21">
              <w:rPr>
                <w:rFonts w:ascii="Times New Roman" w:hAnsi="Times New Roman" w:cs="Times New Roman"/>
                <w:i/>
                <w:sz w:val="24"/>
                <w:szCs w:val="24"/>
                <w:lang w:val="en-US"/>
              </w:rPr>
              <w:t>food and beverage</w:t>
            </w:r>
            <w:r w:rsidR="00A35454" w:rsidRPr="003923F3">
              <w:rPr>
                <w:rFonts w:ascii="Times New Roman" w:hAnsi="Times New Roman" w:cs="Times New Roman"/>
                <w:sz w:val="24"/>
                <w:szCs w:val="24"/>
                <w:lang w:val="en-US"/>
              </w:rPr>
              <w:t xml:space="preserve"> yang terdaftar di Bursa Efek Indonesia p</w:t>
            </w:r>
            <w:r w:rsidR="001F7CCC">
              <w:rPr>
                <w:rFonts w:ascii="Times New Roman" w:hAnsi="Times New Roman" w:cs="Times New Roman"/>
                <w:sz w:val="24"/>
                <w:szCs w:val="24"/>
                <w:lang w:val="en-US"/>
              </w:rPr>
              <w:t>eriode 2020</w:t>
            </w:r>
            <w:r w:rsidR="00261C1E">
              <w:rPr>
                <w:rFonts w:ascii="Times New Roman" w:hAnsi="Times New Roman" w:cs="Times New Roman"/>
                <w:sz w:val="24"/>
                <w:szCs w:val="24"/>
                <w:lang w:val="en-US"/>
              </w:rPr>
              <w:t>-</w:t>
            </w:r>
            <w:r w:rsidR="00A35454">
              <w:rPr>
                <w:rFonts w:ascii="Times New Roman" w:hAnsi="Times New Roman" w:cs="Times New Roman"/>
                <w:sz w:val="24"/>
                <w:szCs w:val="24"/>
                <w:lang w:val="en-US"/>
              </w:rPr>
              <w:t>2023.</w:t>
            </w:r>
          </w:p>
        </w:tc>
      </w:tr>
      <w:tr w:rsidR="00924C21" w:rsidRPr="003923F3" w:rsidTr="003D5E99">
        <w:tc>
          <w:tcPr>
            <w:tcW w:w="704" w:type="dxa"/>
          </w:tcPr>
          <w:p w:rsidR="00924C21" w:rsidRDefault="00924C21" w:rsidP="003D5E99">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H3 :</w:t>
            </w:r>
          </w:p>
        </w:tc>
        <w:tc>
          <w:tcPr>
            <w:tcW w:w="6939" w:type="dxa"/>
          </w:tcPr>
          <w:p w:rsidR="00924C21" w:rsidRPr="003923F3" w:rsidRDefault="008D4E77" w:rsidP="00D67FDB">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Likuiditas</w:t>
            </w:r>
            <w:r w:rsidR="00924C21">
              <w:rPr>
                <w:rFonts w:ascii="Times New Roman" w:hAnsi="Times New Roman" w:cs="Times New Roman"/>
                <w:sz w:val="24"/>
                <w:szCs w:val="24"/>
                <w:lang w:val="en-US"/>
              </w:rPr>
              <w:t xml:space="preserve"> </w:t>
            </w:r>
            <w:r w:rsidR="00A35454" w:rsidRPr="003923F3">
              <w:rPr>
                <w:rFonts w:ascii="Times New Roman" w:hAnsi="Times New Roman" w:cs="Times New Roman"/>
                <w:sz w:val="24"/>
                <w:szCs w:val="24"/>
                <w:lang w:val="en-US"/>
              </w:rPr>
              <w:t>berpeng</w:t>
            </w:r>
            <w:r w:rsidR="00A35454">
              <w:rPr>
                <w:rFonts w:ascii="Times New Roman" w:hAnsi="Times New Roman" w:cs="Times New Roman"/>
                <w:sz w:val="24"/>
                <w:szCs w:val="24"/>
                <w:lang w:val="en-US"/>
              </w:rPr>
              <w:t xml:space="preserve">aruh terhadap struktur modal </w:t>
            </w:r>
            <w:r w:rsidR="00A35454" w:rsidRPr="003923F3">
              <w:rPr>
                <w:rFonts w:ascii="Times New Roman" w:hAnsi="Times New Roman" w:cs="Times New Roman"/>
                <w:sz w:val="24"/>
                <w:szCs w:val="24"/>
                <w:lang w:val="en-US"/>
              </w:rPr>
              <w:t xml:space="preserve">pada perusahaan </w:t>
            </w:r>
            <w:r w:rsidR="00A35454">
              <w:rPr>
                <w:rFonts w:ascii="Times New Roman" w:hAnsi="Times New Roman" w:cs="Times New Roman"/>
                <w:sz w:val="24"/>
                <w:szCs w:val="24"/>
                <w:lang w:val="en-US"/>
              </w:rPr>
              <w:t xml:space="preserve">subsektor </w:t>
            </w:r>
            <w:r w:rsidR="00A35454" w:rsidRPr="00924C21">
              <w:rPr>
                <w:rFonts w:ascii="Times New Roman" w:hAnsi="Times New Roman" w:cs="Times New Roman"/>
                <w:i/>
                <w:sz w:val="24"/>
                <w:szCs w:val="24"/>
                <w:lang w:val="en-US"/>
              </w:rPr>
              <w:t>food and beverage</w:t>
            </w:r>
            <w:r w:rsidR="00A35454" w:rsidRPr="003923F3">
              <w:rPr>
                <w:rFonts w:ascii="Times New Roman" w:hAnsi="Times New Roman" w:cs="Times New Roman"/>
                <w:sz w:val="24"/>
                <w:szCs w:val="24"/>
                <w:lang w:val="en-US"/>
              </w:rPr>
              <w:t xml:space="preserve"> yang terdaftar di Bursa Efek Indonesia p</w:t>
            </w:r>
            <w:r w:rsidR="001F7CCC">
              <w:rPr>
                <w:rFonts w:ascii="Times New Roman" w:hAnsi="Times New Roman" w:cs="Times New Roman"/>
                <w:sz w:val="24"/>
                <w:szCs w:val="24"/>
                <w:lang w:val="en-US"/>
              </w:rPr>
              <w:t>eriode 2020</w:t>
            </w:r>
            <w:r w:rsidR="00261C1E">
              <w:rPr>
                <w:rFonts w:ascii="Times New Roman" w:hAnsi="Times New Roman" w:cs="Times New Roman"/>
                <w:sz w:val="24"/>
                <w:szCs w:val="24"/>
                <w:lang w:val="en-US"/>
              </w:rPr>
              <w:t>-</w:t>
            </w:r>
            <w:r w:rsidR="00A35454">
              <w:rPr>
                <w:rFonts w:ascii="Times New Roman" w:hAnsi="Times New Roman" w:cs="Times New Roman"/>
                <w:sz w:val="24"/>
                <w:szCs w:val="24"/>
                <w:lang w:val="en-US"/>
              </w:rPr>
              <w:t>2023.</w:t>
            </w:r>
          </w:p>
        </w:tc>
      </w:tr>
      <w:tr w:rsidR="00924C21" w:rsidRPr="003923F3" w:rsidTr="003D5E99">
        <w:tc>
          <w:tcPr>
            <w:tcW w:w="704" w:type="dxa"/>
          </w:tcPr>
          <w:p w:rsidR="00924C21" w:rsidRDefault="00924C21" w:rsidP="003D5E99">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H4 :</w:t>
            </w:r>
          </w:p>
        </w:tc>
        <w:tc>
          <w:tcPr>
            <w:tcW w:w="6939" w:type="dxa"/>
          </w:tcPr>
          <w:p w:rsidR="00924C21" w:rsidRPr="003923F3" w:rsidRDefault="008D4E77" w:rsidP="00D67FDB">
            <w:pPr>
              <w:pStyle w:val="ListParagraph"/>
              <w:spacing w:line="480" w:lineRule="auto"/>
              <w:ind w:left="0"/>
              <w:jc w:val="both"/>
              <w:rPr>
                <w:rFonts w:ascii="Times New Roman" w:hAnsi="Times New Roman" w:cs="Times New Roman"/>
                <w:i/>
                <w:iCs/>
                <w:sz w:val="24"/>
                <w:szCs w:val="24"/>
                <w:lang w:val="en-US"/>
              </w:rPr>
            </w:pPr>
            <w:r>
              <w:rPr>
                <w:rFonts w:ascii="Times New Roman" w:hAnsi="Times New Roman" w:cs="Times New Roman"/>
                <w:sz w:val="24"/>
                <w:szCs w:val="24"/>
                <w:lang w:val="en-US"/>
              </w:rPr>
              <w:t>Pertumbuhan penjualan</w:t>
            </w:r>
            <w:r w:rsidR="00924C21">
              <w:rPr>
                <w:rFonts w:ascii="Times New Roman" w:hAnsi="Times New Roman" w:cs="Times New Roman"/>
                <w:sz w:val="24"/>
                <w:szCs w:val="24"/>
                <w:lang w:val="en-US"/>
              </w:rPr>
              <w:t xml:space="preserve"> </w:t>
            </w:r>
            <w:r w:rsidR="00A35454" w:rsidRPr="003923F3">
              <w:rPr>
                <w:rFonts w:ascii="Times New Roman" w:hAnsi="Times New Roman" w:cs="Times New Roman"/>
                <w:sz w:val="24"/>
                <w:szCs w:val="24"/>
                <w:lang w:val="en-US"/>
              </w:rPr>
              <w:t>berpeng</w:t>
            </w:r>
            <w:r w:rsidR="00A35454">
              <w:rPr>
                <w:rFonts w:ascii="Times New Roman" w:hAnsi="Times New Roman" w:cs="Times New Roman"/>
                <w:sz w:val="24"/>
                <w:szCs w:val="24"/>
                <w:lang w:val="en-US"/>
              </w:rPr>
              <w:t xml:space="preserve">aruh terhadap struktur modal </w:t>
            </w:r>
            <w:r w:rsidR="00A35454" w:rsidRPr="003923F3">
              <w:rPr>
                <w:rFonts w:ascii="Times New Roman" w:hAnsi="Times New Roman" w:cs="Times New Roman"/>
                <w:sz w:val="24"/>
                <w:szCs w:val="24"/>
                <w:lang w:val="en-US"/>
              </w:rPr>
              <w:t xml:space="preserve">pada perusahaan </w:t>
            </w:r>
            <w:r w:rsidR="00A35454">
              <w:rPr>
                <w:rFonts w:ascii="Times New Roman" w:hAnsi="Times New Roman" w:cs="Times New Roman"/>
                <w:sz w:val="24"/>
                <w:szCs w:val="24"/>
                <w:lang w:val="en-US"/>
              </w:rPr>
              <w:t xml:space="preserve">subsektor </w:t>
            </w:r>
            <w:r w:rsidR="00A35454" w:rsidRPr="00924C21">
              <w:rPr>
                <w:rFonts w:ascii="Times New Roman" w:hAnsi="Times New Roman" w:cs="Times New Roman"/>
                <w:i/>
                <w:sz w:val="24"/>
                <w:szCs w:val="24"/>
                <w:lang w:val="en-US"/>
              </w:rPr>
              <w:t>food and beverage</w:t>
            </w:r>
            <w:r w:rsidR="00A35454" w:rsidRPr="003923F3">
              <w:rPr>
                <w:rFonts w:ascii="Times New Roman" w:hAnsi="Times New Roman" w:cs="Times New Roman"/>
                <w:sz w:val="24"/>
                <w:szCs w:val="24"/>
                <w:lang w:val="en-US"/>
              </w:rPr>
              <w:t xml:space="preserve"> yang terdaftar di Bursa Efek Indonesia p</w:t>
            </w:r>
            <w:r w:rsidR="00720306">
              <w:rPr>
                <w:rFonts w:ascii="Times New Roman" w:hAnsi="Times New Roman" w:cs="Times New Roman"/>
                <w:sz w:val="24"/>
                <w:szCs w:val="24"/>
                <w:lang w:val="en-US"/>
              </w:rPr>
              <w:t>eriode 2020</w:t>
            </w:r>
            <w:r w:rsidR="00261C1E">
              <w:rPr>
                <w:rFonts w:ascii="Times New Roman" w:hAnsi="Times New Roman" w:cs="Times New Roman"/>
                <w:sz w:val="24"/>
                <w:szCs w:val="24"/>
                <w:lang w:val="en-US"/>
              </w:rPr>
              <w:t>-</w:t>
            </w:r>
            <w:r w:rsidR="00A35454">
              <w:rPr>
                <w:rFonts w:ascii="Times New Roman" w:hAnsi="Times New Roman" w:cs="Times New Roman"/>
                <w:sz w:val="24"/>
                <w:szCs w:val="24"/>
                <w:lang w:val="en-US"/>
              </w:rPr>
              <w:t>2023.</w:t>
            </w:r>
          </w:p>
        </w:tc>
      </w:tr>
      <w:tr w:rsidR="00924C21" w:rsidRPr="003923F3" w:rsidTr="003D5E99">
        <w:tc>
          <w:tcPr>
            <w:tcW w:w="704" w:type="dxa"/>
          </w:tcPr>
          <w:p w:rsidR="00924C21" w:rsidRDefault="00924C21" w:rsidP="003D5E99">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H5 :</w:t>
            </w:r>
          </w:p>
        </w:tc>
        <w:tc>
          <w:tcPr>
            <w:tcW w:w="6939" w:type="dxa"/>
          </w:tcPr>
          <w:p w:rsidR="00924C21" w:rsidRPr="00A35454" w:rsidRDefault="008D4E77" w:rsidP="008D4E7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iCs/>
                <w:sz w:val="24"/>
                <w:szCs w:val="24"/>
                <w:lang w:val="en-US"/>
              </w:rPr>
              <w:t xml:space="preserve">Struktur aktiva, </w:t>
            </w:r>
            <w:r w:rsidR="00E448B6">
              <w:rPr>
                <w:rFonts w:ascii="Times New Roman" w:hAnsi="Times New Roman" w:cs="Times New Roman"/>
                <w:iCs/>
                <w:sz w:val="24"/>
                <w:szCs w:val="24"/>
                <w:lang w:val="en-US"/>
              </w:rPr>
              <w:t>p</w:t>
            </w:r>
            <w:r w:rsidR="00A35454" w:rsidRPr="00A35454">
              <w:rPr>
                <w:rFonts w:ascii="Times New Roman" w:hAnsi="Times New Roman" w:cs="Times New Roman"/>
                <w:iCs/>
                <w:sz w:val="24"/>
                <w:szCs w:val="24"/>
                <w:lang w:val="en-US"/>
              </w:rPr>
              <w:t xml:space="preserve">rofitabilitas, likuiditas, </w:t>
            </w:r>
            <w:r>
              <w:rPr>
                <w:rFonts w:ascii="Times New Roman" w:hAnsi="Times New Roman" w:cs="Times New Roman"/>
                <w:iCs/>
                <w:sz w:val="24"/>
                <w:szCs w:val="24"/>
                <w:lang w:val="en-US"/>
              </w:rPr>
              <w:t xml:space="preserve">dan pertumbuhan penjualan, </w:t>
            </w:r>
            <w:r w:rsidR="00924C21" w:rsidRPr="00A35454">
              <w:rPr>
                <w:rFonts w:ascii="Times New Roman" w:hAnsi="Times New Roman" w:cs="Times New Roman"/>
                <w:sz w:val="24"/>
                <w:szCs w:val="24"/>
                <w:lang w:val="en-US"/>
              </w:rPr>
              <w:t xml:space="preserve">berpengaruh secara simultan </w:t>
            </w:r>
            <w:r w:rsidR="00A35454">
              <w:rPr>
                <w:rFonts w:ascii="Times New Roman" w:hAnsi="Times New Roman" w:cs="Times New Roman"/>
                <w:sz w:val="24"/>
                <w:szCs w:val="24"/>
                <w:lang w:val="en-US"/>
              </w:rPr>
              <w:t xml:space="preserve">terhadap struktur modal </w:t>
            </w:r>
            <w:r w:rsidR="00924C21" w:rsidRPr="00A35454">
              <w:rPr>
                <w:rFonts w:ascii="Times New Roman" w:hAnsi="Times New Roman" w:cs="Times New Roman"/>
                <w:sz w:val="24"/>
                <w:szCs w:val="24"/>
                <w:lang w:val="en-US"/>
              </w:rPr>
              <w:t xml:space="preserve"> pada perusahaan </w:t>
            </w:r>
            <w:r w:rsidR="00A35454">
              <w:rPr>
                <w:rFonts w:ascii="Times New Roman" w:hAnsi="Times New Roman" w:cs="Times New Roman"/>
                <w:sz w:val="24"/>
                <w:szCs w:val="24"/>
                <w:lang w:val="en-US"/>
              </w:rPr>
              <w:t xml:space="preserve">subsektor </w:t>
            </w:r>
            <w:r w:rsidR="00A35454" w:rsidRPr="00A35454">
              <w:rPr>
                <w:rFonts w:ascii="Times New Roman" w:hAnsi="Times New Roman" w:cs="Times New Roman"/>
                <w:i/>
                <w:sz w:val="24"/>
                <w:szCs w:val="24"/>
                <w:lang w:val="en-US"/>
              </w:rPr>
              <w:t>food and beverage</w:t>
            </w:r>
            <w:r w:rsidR="00924C21" w:rsidRPr="00A35454">
              <w:rPr>
                <w:rFonts w:ascii="Times New Roman" w:hAnsi="Times New Roman" w:cs="Times New Roman"/>
                <w:sz w:val="24"/>
                <w:szCs w:val="24"/>
                <w:lang w:val="en-US"/>
              </w:rPr>
              <w:t xml:space="preserve"> yang terdaftar di Burs</w:t>
            </w:r>
            <w:r w:rsidR="00720306">
              <w:rPr>
                <w:rFonts w:ascii="Times New Roman" w:hAnsi="Times New Roman" w:cs="Times New Roman"/>
                <w:sz w:val="24"/>
                <w:szCs w:val="24"/>
                <w:lang w:val="en-US"/>
              </w:rPr>
              <w:t>a Efek Indonesia periode 2020</w:t>
            </w:r>
            <w:r w:rsidR="00261C1E">
              <w:rPr>
                <w:rFonts w:ascii="Times New Roman" w:hAnsi="Times New Roman" w:cs="Times New Roman"/>
                <w:sz w:val="24"/>
                <w:szCs w:val="24"/>
                <w:lang w:val="en-US"/>
              </w:rPr>
              <w:t>-</w:t>
            </w:r>
            <w:r w:rsidR="00924C21" w:rsidRPr="00A35454">
              <w:rPr>
                <w:rFonts w:ascii="Times New Roman" w:hAnsi="Times New Roman" w:cs="Times New Roman"/>
                <w:sz w:val="24"/>
                <w:szCs w:val="24"/>
                <w:lang w:val="en-US"/>
              </w:rPr>
              <w:t>2023.</w:t>
            </w:r>
          </w:p>
        </w:tc>
      </w:tr>
    </w:tbl>
    <w:p w:rsidR="00C06FD7" w:rsidRDefault="00C06FD7" w:rsidP="00261C1E">
      <w:pPr>
        <w:spacing w:line="480" w:lineRule="auto"/>
        <w:jc w:val="both"/>
        <w:rPr>
          <w:rFonts w:ascii="Times New Roman" w:hAnsi="Times New Roman" w:cs="Times New Roman"/>
          <w:sz w:val="24"/>
          <w:lang w:val="en-GB"/>
        </w:rPr>
        <w:sectPr w:rsidR="00C06FD7" w:rsidSect="006E61C7">
          <w:pgSz w:w="11907" w:h="16839" w:code="9"/>
          <w:pgMar w:top="2268" w:right="1701" w:bottom="1701" w:left="2268" w:header="709" w:footer="709" w:gutter="0"/>
          <w:cols w:space="708"/>
          <w:titlePg/>
          <w:docGrid w:linePitch="360"/>
        </w:sectPr>
      </w:pPr>
    </w:p>
    <w:p w:rsidR="00C06FD7" w:rsidRPr="00CD1B05" w:rsidRDefault="00C06FD7" w:rsidP="00852BA7">
      <w:pPr>
        <w:pStyle w:val="Heading1"/>
        <w:spacing w:after="0"/>
        <w:rPr>
          <w:lang w:val="en-GB"/>
        </w:rPr>
      </w:pPr>
      <w:r w:rsidRPr="00CD1B05">
        <w:rPr>
          <w:lang w:val="en-GB"/>
        </w:rPr>
        <w:lastRenderedPageBreak/>
        <w:t>BAB 3</w:t>
      </w:r>
    </w:p>
    <w:p w:rsidR="00CD1B05" w:rsidRDefault="00CD1B05" w:rsidP="00852BA7">
      <w:pPr>
        <w:pStyle w:val="Heading1"/>
        <w:spacing w:after="0"/>
        <w:rPr>
          <w:lang w:val="en-GB"/>
        </w:rPr>
      </w:pPr>
      <w:r>
        <w:rPr>
          <w:lang w:val="en-GB"/>
        </w:rPr>
        <w:t>METODE PENELITIA</w:t>
      </w:r>
      <w:r w:rsidR="007E3056">
        <w:rPr>
          <w:lang w:val="en-GB"/>
        </w:rPr>
        <w:t>N</w:t>
      </w:r>
    </w:p>
    <w:p w:rsidR="00CD1B05" w:rsidRPr="007E3056" w:rsidRDefault="00CD1B05" w:rsidP="00CD1B05">
      <w:pPr>
        <w:pStyle w:val="SHBab3"/>
        <w:rPr>
          <w:color w:val="auto"/>
        </w:rPr>
      </w:pPr>
      <w:r w:rsidRPr="007E3056">
        <w:rPr>
          <w:color w:val="auto"/>
        </w:rPr>
        <w:t>Jenis Penelitian</w:t>
      </w:r>
    </w:p>
    <w:p w:rsidR="005408C9" w:rsidRDefault="00CD1B05" w:rsidP="00CD1B05">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Jenis penelitian yang digunakan dalam penelitian ini yaitu jenis penelitian kuantitatif. </w:t>
      </w:r>
      <w:r w:rsidRPr="00626975">
        <w:rPr>
          <w:rFonts w:ascii="Times New Roman" w:hAnsi="Times New Roman" w:cs="Times New Roman"/>
          <w:sz w:val="24"/>
        </w:rPr>
        <w:t xml:space="preserve">Data kuantitatif adalah </w:t>
      </w:r>
      <w:r w:rsidRPr="00626975">
        <w:rPr>
          <w:rFonts w:ascii="Times New Roman" w:hAnsi="Times New Roman" w:cs="Times New Roman"/>
          <w:sz w:val="24"/>
          <w:lang w:val="en-GB"/>
        </w:rPr>
        <w:t>data yang dapat</w:t>
      </w:r>
      <w:r>
        <w:rPr>
          <w:rFonts w:ascii="Times New Roman" w:hAnsi="Times New Roman" w:cs="Times New Roman"/>
          <w:sz w:val="24"/>
          <w:lang w:val="en-GB"/>
        </w:rPr>
        <w:t xml:space="preserve"> dinyatakan dalam bentuk angka </w:t>
      </w:r>
      <w:r w:rsidRPr="00626975">
        <w:rPr>
          <w:rFonts w:ascii="Times New Roman" w:hAnsi="Times New Roman" w:cs="Times New Roman"/>
          <w:sz w:val="24"/>
          <w:lang w:val="en-GB"/>
        </w:rPr>
        <w:fldChar w:fldCharType="begin" w:fldLock="1"/>
      </w:r>
      <w:r w:rsidR="00106FDB">
        <w:rPr>
          <w:rFonts w:ascii="Times New Roman" w:hAnsi="Times New Roman" w:cs="Times New Roman"/>
          <w:sz w:val="24"/>
          <w:lang w:val="en-GB"/>
        </w:rPr>
        <w:instrText>ADDIN CSL_CITATION {"citationItems":[{"id":"ITEM-1","itemData":{"author":[{"dropping-particle":"","family":"Suliyanto","given":"","non-dropping-particle":"","parse-names":false,"suffix":""}],"editor":[{"dropping-particle":"","family":"Cristian","given":"Aditya","non-dropping-particle":"","parse-names":false,"suffix":""}],"id":"ITEM-1","issued":{"date-parts":[["2018"]]},"number-of-pages":"430","publisher":"ANDI OFFSET","publisher-place":"Yogyakarta","title":"Metode Penelitian Bisnis","type":"book"},"uris":["http://www.mendeley.com/documents/?uuid=55773fc3-3a76-43a3-a763-e3e9ac0f2acb"]}],"mendeley":{"formattedCitation":"(Suliyanto, 2018)","manualFormatting":"(Suliyanto, 2018: 156)","plainTextFormattedCitation":"(Suliyanto, 2018)","previouslyFormattedCitation":"(Suliyanto, 2018)"},"properties":{"noteIndex":0},"schema":"https://github.com/citation-style-language/schema/raw/master/csl-citation.json"}</w:instrText>
      </w:r>
      <w:r w:rsidRPr="00626975">
        <w:rPr>
          <w:rFonts w:ascii="Times New Roman" w:hAnsi="Times New Roman" w:cs="Times New Roman"/>
          <w:sz w:val="24"/>
          <w:lang w:val="en-GB"/>
        </w:rPr>
        <w:fldChar w:fldCharType="separate"/>
      </w:r>
      <w:r w:rsidRPr="00626975">
        <w:rPr>
          <w:rFonts w:ascii="Times New Roman" w:hAnsi="Times New Roman" w:cs="Times New Roman"/>
          <w:noProof/>
          <w:sz w:val="24"/>
          <w:lang w:val="en-GB"/>
        </w:rPr>
        <w:t>(Suliyanto, 2018:</w:t>
      </w:r>
      <w:r w:rsidR="00106FDB">
        <w:rPr>
          <w:rFonts w:ascii="Times New Roman" w:hAnsi="Times New Roman" w:cs="Times New Roman"/>
          <w:noProof/>
          <w:sz w:val="24"/>
          <w:lang w:val="en-GB"/>
        </w:rPr>
        <w:t xml:space="preserve"> </w:t>
      </w:r>
      <w:r w:rsidRPr="00626975">
        <w:rPr>
          <w:rFonts w:ascii="Times New Roman" w:hAnsi="Times New Roman" w:cs="Times New Roman"/>
          <w:noProof/>
          <w:sz w:val="24"/>
          <w:lang w:val="en-GB"/>
        </w:rPr>
        <w:t>156)</w:t>
      </w:r>
      <w:r w:rsidRPr="00626975">
        <w:rPr>
          <w:rFonts w:ascii="Times New Roman" w:hAnsi="Times New Roman" w:cs="Times New Roman"/>
          <w:sz w:val="24"/>
          <w:lang w:val="en-GB"/>
        </w:rPr>
        <w:fldChar w:fldCharType="end"/>
      </w:r>
      <w:r>
        <w:rPr>
          <w:rFonts w:ascii="Times New Roman" w:hAnsi="Times New Roman" w:cs="Times New Roman"/>
          <w:sz w:val="24"/>
          <w:lang w:val="en-GB"/>
        </w:rPr>
        <w:t xml:space="preserve">. </w:t>
      </w:r>
      <w:r w:rsidRPr="00871603">
        <w:rPr>
          <w:rFonts w:ascii="Times New Roman" w:hAnsi="Times New Roman" w:cs="Times New Roman"/>
          <w:sz w:val="24"/>
          <w:szCs w:val="24"/>
        </w:rPr>
        <w:t xml:space="preserve">Objek penelitian yang digunakan dalam penelitian ini yaitu perusahaan </w:t>
      </w:r>
      <w:r>
        <w:rPr>
          <w:rFonts w:ascii="Times New Roman" w:hAnsi="Times New Roman" w:cs="Times New Roman"/>
          <w:sz w:val="24"/>
          <w:szCs w:val="24"/>
        </w:rPr>
        <w:t>sub</w:t>
      </w:r>
      <w:r w:rsidRPr="00871603">
        <w:rPr>
          <w:rFonts w:ascii="Times New Roman" w:hAnsi="Times New Roman" w:cs="Times New Roman"/>
          <w:sz w:val="24"/>
          <w:szCs w:val="24"/>
        </w:rPr>
        <w:t>s</w:t>
      </w:r>
      <w:r>
        <w:rPr>
          <w:rFonts w:ascii="Times New Roman" w:hAnsi="Times New Roman" w:cs="Times New Roman"/>
          <w:sz w:val="24"/>
          <w:szCs w:val="24"/>
        </w:rPr>
        <w:t xml:space="preserve">ektor </w:t>
      </w:r>
      <w:r w:rsidRPr="00871603">
        <w:rPr>
          <w:rFonts w:ascii="Times New Roman" w:hAnsi="Times New Roman" w:cs="Times New Roman"/>
          <w:i/>
          <w:sz w:val="24"/>
          <w:szCs w:val="24"/>
        </w:rPr>
        <w:t>food and beverage</w:t>
      </w:r>
      <w:r w:rsidRPr="00871603">
        <w:rPr>
          <w:rFonts w:ascii="Times New Roman" w:hAnsi="Times New Roman" w:cs="Times New Roman"/>
          <w:sz w:val="24"/>
          <w:szCs w:val="24"/>
        </w:rPr>
        <w:t xml:space="preserve"> yang terdaftar di Bursa Efek Indonesia (BEI). </w:t>
      </w:r>
      <w:r w:rsidR="001F7CCC" w:rsidRPr="00871603">
        <w:rPr>
          <w:rFonts w:ascii="Times New Roman" w:hAnsi="Times New Roman" w:cs="Times New Roman"/>
          <w:sz w:val="24"/>
          <w:szCs w:val="24"/>
        </w:rPr>
        <w:t>P</w:t>
      </w:r>
      <w:r w:rsidRPr="00871603">
        <w:rPr>
          <w:rFonts w:ascii="Times New Roman" w:hAnsi="Times New Roman" w:cs="Times New Roman"/>
          <w:sz w:val="24"/>
          <w:szCs w:val="24"/>
        </w:rPr>
        <w:t>enelitian</w:t>
      </w:r>
      <w:r w:rsidR="001F7CCC">
        <w:rPr>
          <w:rFonts w:ascii="Times New Roman" w:hAnsi="Times New Roman" w:cs="Times New Roman"/>
          <w:sz w:val="24"/>
          <w:szCs w:val="24"/>
        </w:rPr>
        <w:t xml:space="preserve"> menggunakan</w:t>
      </w:r>
      <w:r w:rsidRPr="00871603">
        <w:rPr>
          <w:rFonts w:ascii="Times New Roman" w:hAnsi="Times New Roman" w:cs="Times New Roman"/>
          <w:sz w:val="24"/>
          <w:szCs w:val="24"/>
        </w:rPr>
        <w:t xml:space="preserve"> alat analisis regresi linier berganda.</w:t>
      </w:r>
      <w:r>
        <w:rPr>
          <w:rFonts w:ascii="Times New Roman" w:hAnsi="Times New Roman" w:cs="Times New Roman"/>
          <w:sz w:val="24"/>
          <w:szCs w:val="24"/>
        </w:rPr>
        <w:t xml:space="preserve"> </w:t>
      </w:r>
    </w:p>
    <w:p w:rsidR="003A1579" w:rsidRDefault="00CD1B05" w:rsidP="003A1579">
      <w:pPr>
        <w:pStyle w:val="ListParagraph"/>
        <w:spacing w:line="480" w:lineRule="auto"/>
        <w:ind w:left="284" w:firstLine="567"/>
        <w:jc w:val="both"/>
        <w:rPr>
          <w:rFonts w:ascii="Times New Roman" w:hAnsi="Times New Roman" w:cs="Times New Roman"/>
          <w:sz w:val="24"/>
          <w:szCs w:val="24"/>
          <w:lang w:val="nl-NL"/>
        </w:rPr>
      </w:pPr>
      <w:r w:rsidRPr="003D3AB7">
        <w:rPr>
          <w:rFonts w:ascii="Times New Roman" w:hAnsi="Times New Roman" w:cs="Times New Roman"/>
          <w:sz w:val="24"/>
          <w:szCs w:val="24"/>
          <w:lang w:val="nl-NL"/>
        </w:rPr>
        <w:t xml:space="preserve">Penelitian ini menggunakan satu variabel dependen dan empat variabel independen. Menurut </w:t>
      </w:r>
      <w:r w:rsidRPr="003D3AB7">
        <w:rPr>
          <w:rFonts w:ascii="Times New Roman" w:hAnsi="Times New Roman" w:cs="Times New Roman"/>
          <w:sz w:val="24"/>
          <w:szCs w:val="24"/>
          <w:lang w:val="nl-NL"/>
        </w:rPr>
        <w:fldChar w:fldCharType="begin" w:fldLock="1"/>
      </w:r>
      <w:r w:rsidR="00492B49">
        <w:rPr>
          <w:rFonts w:ascii="Times New Roman" w:hAnsi="Times New Roman" w:cs="Times New Roman"/>
          <w:sz w:val="24"/>
          <w:szCs w:val="24"/>
          <w:lang w:val="nl-NL"/>
        </w:rPr>
        <w:instrText>ADDIN CSL_CITATION {"citationItems":[{"id":"ITEM-1","itemData":{"author":[{"dropping-particle":"","family":"Suliyanto","given":"","non-dropping-particle":"","parse-names":false,"suffix":""}],"editor":[{"dropping-particle":"","family":"Cristian","given":"Aditya","non-dropping-particle":"","parse-names":false,"suffix":""}],"id":"ITEM-1","issued":{"date-parts":[["2018"]]},"number-of-pages":"430","publisher":"ANDI OFFSET","publisher-place":"Yogyakarta","title":"Metode Penelitian Bisnis","type":"book"},"uris":["http://www.mendeley.com/documents/?uuid=55773fc3-3a76-43a3-a763-e3e9ac0f2acb"]}],"mendeley":{"formattedCitation":"(Suliyanto, 2018)","manualFormatting":"Suliyanto (2018: 127)","plainTextFormattedCitation":"(Suliyanto, 2018)","previouslyFormattedCitation":"(Suliyanto, 2018)"},"properties":{"noteIndex":0},"schema":"https://github.com/citation-style-language/schema/raw/master/csl-citation.json"}</w:instrText>
      </w:r>
      <w:r w:rsidRPr="003D3AB7">
        <w:rPr>
          <w:rFonts w:ascii="Times New Roman" w:hAnsi="Times New Roman" w:cs="Times New Roman"/>
          <w:sz w:val="24"/>
          <w:szCs w:val="24"/>
          <w:lang w:val="nl-NL"/>
        </w:rPr>
        <w:fldChar w:fldCharType="separate"/>
      </w:r>
      <w:r w:rsidRPr="003D3AB7">
        <w:rPr>
          <w:rFonts w:ascii="Times New Roman" w:hAnsi="Times New Roman" w:cs="Times New Roman"/>
          <w:noProof/>
          <w:sz w:val="24"/>
          <w:szCs w:val="24"/>
          <w:lang w:val="nl-NL"/>
        </w:rPr>
        <w:t>Suliyanto (2018:</w:t>
      </w:r>
      <w:r w:rsidR="00106FDB">
        <w:rPr>
          <w:rFonts w:ascii="Times New Roman" w:hAnsi="Times New Roman" w:cs="Times New Roman"/>
          <w:noProof/>
          <w:sz w:val="24"/>
          <w:szCs w:val="24"/>
          <w:lang w:val="nl-NL"/>
        </w:rPr>
        <w:t xml:space="preserve"> </w:t>
      </w:r>
      <w:r w:rsidRPr="003D3AB7">
        <w:rPr>
          <w:rFonts w:ascii="Times New Roman" w:hAnsi="Times New Roman" w:cs="Times New Roman"/>
          <w:noProof/>
          <w:sz w:val="24"/>
          <w:szCs w:val="24"/>
          <w:lang w:val="nl-NL"/>
        </w:rPr>
        <w:t>127)</w:t>
      </w:r>
      <w:r w:rsidRPr="003D3AB7">
        <w:rPr>
          <w:rFonts w:ascii="Times New Roman" w:hAnsi="Times New Roman" w:cs="Times New Roman"/>
          <w:sz w:val="24"/>
          <w:szCs w:val="24"/>
          <w:lang w:val="nl-NL"/>
        </w:rPr>
        <w:fldChar w:fldCharType="end"/>
      </w:r>
      <w:r>
        <w:rPr>
          <w:rFonts w:ascii="Times New Roman" w:hAnsi="Times New Roman" w:cs="Times New Roman"/>
          <w:sz w:val="24"/>
          <w:szCs w:val="24"/>
          <w:lang w:val="nl-NL"/>
        </w:rPr>
        <w:t xml:space="preserve">, </w:t>
      </w:r>
      <w:r w:rsidRPr="003D3AB7">
        <w:rPr>
          <w:rFonts w:ascii="Times New Roman" w:hAnsi="Times New Roman" w:cs="Times New Roman"/>
          <w:sz w:val="24"/>
          <w:szCs w:val="24"/>
          <w:lang w:val="nl-NL"/>
        </w:rPr>
        <w:t>variabel tergantung adalah variabel yang nilainya dipengaruhi oleh variabel bebas. Variabel ini sering disebut juga dengan variabel yang diprediksi (</w:t>
      </w:r>
      <w:r w:rsidRPr="00B80583">
        <w:rPr>
          <w:rFonts w:ascii="Times New Roman" w:hAnsi="Times New Roman" w:cs="Times New Roman"/>
          <w:i/>
          <w:sz w:val="24"/>
          <w:szCs w:val="24"/>
          <w:lang w:val="nl-NL"/>
        </w:rPr>
        <w:t>predictand</w:t>
      </w:r>
      <w:r w:rsidRPr="003D3AB7">
        <w:rPr>
          <w:rFonts w:ascii="Times New Roman" w:hAnsi="Times New Roman" w:cs="Times New Roman"/>
          <w:sz w:val="24"/>
          <w:szCs w:val="24"/>
          <w:lang w:val="nl-NL"/>
        </w:rPr>
        <w:t>) atau variabel tanggapan (</w:t>
      </w:r>
      <w:r w:rsidRPr="00B80583">
        <w:rPr>
          <w:rFonts w:ascii="Times New Roman" w:hAnsi="Times New Roman" w:cs="Times New Roman"/>
          <w:i/>
          <w:sz w:val="24"/>
          <w:szCs w:val="24"/>
          <w:lang w:val="nl-NL"/>
        </w:rPr>
        <w:t>response</w:t>
      </w:r>
      <w:r w:rsidRPr="003D3AB7">
        <w:rPr>
          <w:rFonts w:ascii="Times New Roman" w:hAnsi="Times New Roman" w:cs="Times New Roman"/>
          <w:sz w:val="24"/>
          <w:szCs w:val="24"/>
          <w:lang w:val="nl-NL"/>
        </w:rPr>
        <w:t xml:space="preserve">). Sedangkan variabel bebas adalah variabel yang memengaruhi atau menjadi penyebab besar kecilnya nilai variabel yang lain. </w:t>
      </w:r>
      <w:r w:rsidRPr="00BA0CAC">
        <w:rPr>
          <w:rFonts w:ascii="Times New Roman" w:hAnsi="Times New Roman" w:cs="Times New Roman"/>
          <w:sz w:val="24"/>
          <w:szCs w:val="24"/>
          <w:lang w:val="nl-NL"/>
        </w:rPr>
        <w:t>Variabel bebas sering disebut dengan variabel prediksi (</w:t>
      </w:r>
      <w:r w:rsidRPr="00BA0CAC">
        <w:rPr>
          <w:rFonts w:ascii="Times New Roman" w:hAnsi="Times New Roman" w:cs="Times New Roman"/>
          <w:i/>
          <w:sz w:val="24"/>
          <w:szCs w:val="24"/>
          <w:lang w:val="nl-NL"/>
        </w:rPr>
        <w:t>predictor</w:t>
      </w:r>
      <w:r w:rsidRPr="00BA0CAC">
        <w:rPr>
          <w:rFonts w:ascii="Times New Roman" w:hAnsi="Times New Roman" w:cs="Times New Roman"/>
          <w:sz w:val="24"/>
          <w:szCs w:val="24"/>
          <w:lang w:val="nl-NL"/>
        </w:rPr>
        <w:t>) atau variabel perangsang (</w:t>
      </w:r>
      <w:r w:rsidRPr="00BA0CAC">
        <w:rPr>
          <w:rFonts w:ascii="Times New Roman" w:hAnsi="Times New Roman" w:cs="Times New Roman"/>
          <w:i/>
          <w:sz w:val="24"/>
          <w:szCs w:val="24"/>
          <w:lang w:val="nl-NL"/>
        </w:rPr>
        <w:t>stimulus</w:t>
      </w:r>
      <w:r w:rsidRPr="00BA0CAC">
        <w:rPr>
          <w:rFonts w:ascii="Times New Roman" w:hAnsi="Times New Roman" w:cs="Times New Roman"/>
          <w:sz w:val="24"/>
          <w:szCs w:val="24"/>
          <w:lang w:val="nl-NL"/>
        </w:rPr>
        <w:t>). Variabel dependen yang digunakan dalam penelitian ini yaitu struktur modal, sedangkan variabel independen yang digunakan dalam penelitian ini yaitu</w:t>
      </w:r>
      <w:r w:rsidR="005408C9" w:rsidRPr="00BA0CAC">
        <w:rPr>
          <w:rFonts w:ascii="Times New Roman" w:hAnsi="Times New Roman" w:cs="Times New Roman"/>
          <w:sz w:val="24"/>
          <w:szCs w:val="24"/>
          <w:lang w:val="nl-NL"/>
        </w:rPr>
        <w:t xml:space="preserve"> struktur aktiva,</w:t>
      </w:r>
      <w:r w:rsidRPr="00BA0CAC">
        <w:rPr>
          <w:rFonts w:ascii="Times New Roman" w:hAnsi="Times New Roman" w:cs="Times New Roman"/>
          <w:sz w:val="24"/>
          <w:szCs w:val="24"/>
          <w:lang w:val="nl-NL"/>
        </w:rPr>
        <w:t xml:space="preserve"> profitabilitas, likuiditas, </w:t>
      </w:r>
      <w:r w:rsidR="005408C9" w:rsidRPr="00BA0CAC">
        <w:rPr>
          <w:rFonts w:ascii="Times New Roman" w:hAnsi="Times New Roman" w:cs="Times New Roman"/>
          <w:sz w:val="24"/>
          <w:szCs w:val="24"/>
          <w:lang w:val="nl-NL"/>
        </w:rPr>
        <w:t>dan pertumbuhan penjualan</w:t>
      </w:r>
      <w:r w:rsidRPr="00BA0CAC">
        <w:rPr>
          <w:rFonts w:ascii="Times New Roman" w:hAnsi="Times New Roman" w:cs="Times New Roman"/>
          <w:sz w:val="24"/>
          <w:szCs w:val="24"/>
          <w:lang w:val="nl-NL"/>
        </w:rPr>
        <w:t>.</w:t>
      </w:r>
    </w:p>
    <w:p w:rsidR="003A1579" w:rsidRDefault="003A1579" w:rsidP="003A1579">
      <w:pPr>
        <w:pStyle w:val="ListParagraph"/>
        <w:spacing w:line="480" w:lineRule="auto"/>
        <w:ind w:left="284" w:firstLine="567"/>
        <w:jc w:val="both"/>
        <w:rPr>
          <w:rFonts w:ascii="Times New Roman" w:hAnsi="Times New Roman" w:cs="Times New Roman"/>
          <w:sz w:val="24"/>
          <w:szCs w:val="24"/>
          <w:lang w:val="nl-NL"/>
        </w:rPr>
      </w:pPr>
    </w:p>
    <w:p w:rsidR="003A1579" w:rsidRDefault="003A1579" w:rsidP="003A1579">
      <w:pPr>
        <w:pStyle w:val="ListParagraph"/>
        <w:spacing w:line="480" w:lineRule="auto"/>
        <w:ind w:left="284" w:firstLine="567"/>
        <w:jc w:val="both"/>
        <w:rPr>
          <w:rFonts w:ascii="Times New Roman" w:hAnsi="Times New Roman" w:cs="Times New Roman"/>
          <w:sz w:val="24"/>
          <w:szCs w:val="24"/>
          <w:lang w:val="nl-NL"/>
        </w:rPr>
      </w:pPr>
    </w:p>
    <w:p w:rsidR="003A1579" w:rsidRPr="003A1579" w:rsidRDefault="003A1579" w:rsidP="003A1579">
      <w:pPr>
        <w:pStyle w:val="ListParagraph"/>
        <w:spacing w:line="480" w:lineRule="auto"/>
        <w:ind w:left="284" w:firstLine="567"/>
        <w:jc w:val="both"/>
        <w:rPr>
          <w:rFonts w:ascii="Times New Roman" w:hAnsi="Times New Roman" w:cs="Times New Roman"/>
          <w:sz w:val="24"/>
          <w:szCs w:val="24"/>
          <w:lang w:val="nl-NL"/>
        </w:rPr>
      </w:pPr>
    </w:p>
    <w:p w:rsidR="00CD1B05" w:rsidRPr="007E3056" w:rsidRDefault="00CD1B05" w:rsidP="00CD1B05">
      <w:pPr>
        <w:pStyle w:val="SHBab3"/>
        <w:rPr>
          <w:color w:val="auto"/>
        </w:rPr>
      </w:pPr>
      <w:r w:rsidRPr="007E3056">
        <w:rPr>
          <w:color w:val="auto"/>
        </w:rPr>
        <w:lastRenderedPageBreak/>
        <w:t>Populasi dan Sampel</w:t>
      </w:r>
    </w:p>
    <w:p w:rsidR="00CD1B05" w:rsidRDefault="00CD1B05" w:rsidP="0068490B">
      <w:pPr>
        <w:pStyle w:val="ListParagraph"/>
        <w:numPr>
          <w:ilvl w:val="0"/>
          <w:numId w:val="29"/>
        </w:numPr>
        <w:spacing w:line="480" w:lineRule="auto"/>
        <w:jc w:val="both"/>
        <w:rPr>
          <w:rFonts w:ascii="Times New Roman" w:hAnsi="Times New Roman" w:cs="Times New Roman"/>
          <w:b/>
          <w:bCs/>
          <w:sz w:val="24"/>
          <w:szCs w:val="24"/>
        </w:rPr>
      </w:pPr>
      <w:r w:rsidRPr="00E66AD7">
        <w:rPr>
          <w:rFonts w:ascii="Times New Roman" w:hAnsi="Times New Roman" w:cs="Times New Roman"/>
          <w:b/>
          <w:bCs/>
          <w:sz w:val="24"/>
          <w:szCs w:val="24"/>
        </w:rPr>
        <w:t>Populasi</w:t>
      </w:r>
    </w:p>
    <w:p w:rsidR="00CD1B05" w:rsidRDefault="00CD1B05" w:rsidP="00CD1B05">
      <w:pPr>
        <w:pStyle w:val="ListParagraph"/>
        <w:spacing w:line="480" w:lineRule="auto"/>
        <w:ind w:left="709" w:firstLine="731"/>
        <w:jc w:val="both"/>
        <w:rPr>
          <w:rFonts w:ascii="Times New Roman" w:hAnsi="Times New Roman" w:cs="Times New Roman"/>
          <w:sz w:val="24"/>
          <w:szCs w:val="24"/>
          <w:lang w:val="nl-NL"/>
        </w:rPr>
      </w:pPr>
      <w:r w:rsidRPr="00E66AD7">
        <w:rPr>
          <w:rFonts w:ascii="Times New Roman" w:hAnsi="Times New Roman" w:cs="Times New Roman"/>
          <w:sz w:val="24"/>
          <w:szCs w:val="24"/>
        </w:rPr>
        <w:t xml:space="preserve">Populasi </w:t>
      </w:r>
      <w:r>
        <w:rPr>
          <w:rFonts w:ascii="Times New Roman" w:hAnsi="Times New Roman" w:cs="Times New Roman"/>
          <w:sz w:val="24"/>
          <w:szCs w:val="24"/>
        </w:rPr>
        <w:t>merupaka</w:t>
      </w:r>
      <w:r w:rsidR="003F06E8">
        <w:rPr>
          <w:rFonts w:ascii="Times New Roman" w:hAnsi="Times New Roman" w:cs="Times New Roman"/>
          <w:sz w:val="24"/>
          <w:szCs w:val="24"/>
        </w:rPr>
        <w:t xml:space="preserve">n keseluruhan objek yang hendak </w:t>
      </w:r>
      <w:r>
        <w:rPr>
          <w:rFonts w:ascii="Times New Roman" w:hAnsi="Times New Roman" w:cs="Times New Roman"/>
          <w:sz w:val="24"/>
          <w:szCs w:val="24"/>
        </w:rPr>
        <w:t xml:space="preserve">diteliti karakteristiknya. Pada pemilihan populasi target harus sesuai dengan tujuan penelitian </w:t>
      </w:r>
      <w:r>
        <w:rPr>
          <w:rFonts w:ascii="Times New Roman" w:hAnsi="Times New Roman" w:cs="Times New Roman"/>
          <w:sz w:val="24"/>
          <w:szCs w:val="24"/>
        </w:rPr>
        <w:fldChar w:fldCharType="begin" w:fldLock="1"/>
      </w:r>
      <w:r w:rsidR="00106FDB">
        <w:rPr>
          <w:rFonts w:ascii="Times New Roman" w:hAnsi="Times New Roman" w:cs="Times New Roman"/>
          <w:sz w:val="24"/>
          <w:szCs w:val="24"/>
        </w:rPr>
        <w:instrText>ADDIN CSL_CITATION {"citationItems":[{"id":"ITEM-1","itemData":{"author":[{"dropping-particle":"","family":"Suliyanto","given":"","non-dropping-particle":"","parse-names":false,"suffix":""}],"editor":[{"dropping-particle":"","family":"Cristian","given":"Aditya","non-dropping-particle":"","parse-names":false,"suffix":""}],"id":"ITEM-1","issued":{"date-parts":[["2018"]]},"number-of-pages":"430","publisher":"ANDI OFFSET","publisher-place":"Yogyakarta","title":"Metode Penelitian Bisnis","type":"book"},"uris":["http://www.mendeley.com/documents/?uuid=55773fc3-3a76-43a3-a763-e3e9ac0f2acb"]}],"mendeley":{"formattedCitation":"(Suliyanto, 2018)","manualFormatting":"(Suliyanto, 2018: 181)","plainTextFormattedCitation":"(Suliyanto,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FD0628">
        <w:rPr>
          <w:rFonts w:ascii="Times New Roman" w:hAnsi="Times New Roman" w:cs="Times New Roman"/>
          <w:noProof/>
          <w:sz w:val="24"/>
          <w:szCs w:val="24"/>
        </w:rPr>
        <w:t>(Suliyanto, 2018</w:t>
      </w:r>
      <w:r>
        <w:rPr>
          <w:rFonts w:ascii="Times New Roman" w:hAnsi="Times New Roman" w:cs="Times New Roman"/>
          <w:noProof/>
          <w:sz w:val="24"/>
          <w:szCs w:val="24"/>
        </w:rPr>
        <w:t>:</w:t>
      </w:r>
      <w:r w:rsidR="00106FDB">
        <w:rPr>
          <w:rFonts w:ascii="Times New Roman" w:hAnsi="Times New Roman" w:cs="Times New Roman"/>
          <w:noProof/>
          <w:sz w:val="24"/>
          <w:szCs w:val="24"/>
        </w:rPr>
        <w:t xml:space="preserve"> </w:t>
      </w:r>
      <w:r>
        <w:rPr>
          <w:rFonts w:ascii="Times New Roman" w:hAnsi="Times New Roman" w:cs="Times New Roman"/>
          <w:noProof/>
          <w:sz w:val="24"/>
          <w:szCs w:val="24"/>
        </w:rPr>
        <w:t>181</w:t>
      </w:r>
      <w:r w:rsidRPr="00FD062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D0628">
        <w:rPr>
          <w:rFonts w:ascii="Times New Roman" w:hAnsi="Times New Roman" w:cs="Times New Roman"/>
          <w:sz w:val="24"/>
          <w:szCs w:val="24"/>
        </w:rPr>
        <w:t xml:space="preserve">Populasi yang digunakan dalam penelitian ini yaitu perusahaan </w:t>
      </w:r>
      <w:r>
        <w:rPr>
          <w:rFonts w:ascii="Times New Roman" w:hAnsi="Times New Roman" w:cs="Times New Roman"/>
          <w:sz w:val="24"/>
          <w:szCs w:val="24"/>
        </w:rPr>
        <w:t xml:space="preserve">subsektor </w:t>
      </w:r>
      <w:r w:rsidRPr="00FD0628">
        <w:rPr>
          <w:rFonts w:ascii="Times New Roman" w:hAnsi="Times New Roman" w:cs="Times New Roman"/>
          <w:i/>
          <w:sz w:val="24"/>
          <w:szCs w:val="24"/>
        </w:rPr>
        <w:t>food and beverage</w:t>
      </w:r>
      <w:r w:rsidRPr="00FD0628">
        <w:rPr>
          <w:rFonts w:ascii="Times New Roman" w:hAnsi="Times New Roman" w:cs="Times New Roman"/>
          <w:sz w:val="24"/>
          <w:szCs w:val="24"/>
        </w:rPr>
        <w:t xml:space="preserve"> yang terdaftar di Bursa Efek</w:t>
      </w:r>
      <w:r>
        <w:rPr>
          <w:rFonts w:ascii="Times New Roman" w:hAnsi="Times New Roman" w:cs="Times New Roman"/>
          <w:sz w:val="24"/>
          <w:szCs w:val="24"/>
        </w:rPr>
        <w:t xml:space="preserve"> Indonesia (BEI) periode 2020-2023 dengan jumlah 84 </w:t>
      </w:r>
      <w:r w:rsidRPr="00FD0628">
        <w:rPr>
          <w:rFonts w:ascii="Times New Roman" w:hAnsi="Times New Roman" w:cs="Times New Roman"/>
          <w:sz w:val="24"/>
          <w:szCs w:val="24"/>
        </w:rPr>
        <w:t xml:space="preserve">perusahaan. </w:t>
      </w:r>
      <w:r w:rsidRPr="00FD0628">
        <w:rPr>
          <w:rFonts w:ascii="Times New Roman" w:hAnsi="Times New Roman" w:cs="Times New Roman"/>
          <w:sz w:val="24"/>
          <w:szCs w:val="24"/>
          <w:lang w:val="nl-NL"/>
        </w:rPr>
        <w:t xml:space="preserve">Berikut merupakan populasi dari perusahaan </w:t>
      </w:r>
      <w:r>
        <w:rPr>
          <w:rFonts w:ascii="Times New Roman" w:hAnsi="Times New Roman" w:cs="Times New Roman"/>
          <w:sz w:val="24"/>
          <w:szCs w:val="24"/>
        </w:rPr>
        <w:t xml:space="preserve">subsektor </w:t>
      </w:r>
      <w:r w:rsidRPr="00FD0628">
        <w:rPr>
          <w:rFonts w:ascii="Times New Roman" w:hAnsi="Times New Roman" w:cs="Times New Roman"/>
          <w:i/>
          <w:sz w:val="24"/>
          <w:szCs w:val="24"/>
        </w:rPr>
        <w:t>food and beverage</w:t>
      </w:r>
      <w:r>
        <w:rPr>
          <w:rFonts w:ascii="Times New Roman" w:hAnsi="Times New Roman" w:cs="Times New Roman"/>
          <w:sz w:val="24"/>
          <w:szCs w:val="24"/>
          <w:lang w:val="nl-NL"/>
        </w:rPr>
        <w:t xml:space="preserve"> </w:t>
      </w:r>
      <w:r w:rsidRPr="00FD0628">
        <w:rPr>
          <w:rFonts w:ascii="Times New Roman" w:hAnsi="Times New Roman" w:cs="Times New Roman"/>
          <w:sz w:val="24"/>
          <w:szCs w:val="24"/>
          <w:lang w:val="nl-NL"/>
        </w:rPr>
        <w:t xml:space="preserve">yang akan diteliti dalam penelitian ini. </w:t>
      </w:r>
    </w:p>
    <w:p w:rsidR="00CD1B05" w:rsidRPr="002E59F6" w:rsidRDefault="00ED2F59" w:rsidP="00CD1B05">
      <w:pPr>
        <w:spacing w:after="0" w:line="240" w:lineRule="auto"/>
        <w:jc w:val="center"/>
        <w:rPr>
          <w:rFonts w:ascii="Times New Roman" w:hAnsi="Times New Roman" w:cs="Times New Roman"/>
          <w:b/>
          <w:sz w:val="24"/>
          <w:szCs w:val="24"/>
          <w:lang w:val="nl-NL"/>
        </w:rPr>
      </w:pPr>
      <w:r>
        <w:rPr>
          <w:rFonts w:ascii="Times New Roman" w:hAnsi="Times New Roman" w:cs="Times New Roman"/>
          <w:b/>
          <w:sz w:val="24"/>
          <w:szCs w:val="24"/>
          <w:lang w:val="nl-NL"/>
        </w:rPr>
        <w:t>Tabel 2</w:t>
      </w:r>
    </w:p>
    <w:p w:rsidR="00CD1B05" w:rsidRDefault="00CD1B05" w:rsidP="00CD1B05">
      <w:pPr>
        <w:spacing w:after="0" w:line="240" w:lineRule="auto"/>
        <w:ind w:left="567"/>
        <w:jc w:val="center"/>
        <w:rPr>
          <w:rFonts w:ascii="Times New Roman" w:hAnsi="Times New Roman" w:cs="Times New Roman"/>
          <w:b/>
          <w:sz w:val="24"/>
          <w:szCs w:val="24"/>
          <w:lang w:val="nl-NL"/>
        </w:rPr>
      </w:pPr>
      <w:r w:rsidRPr="002E59F6">
        <w:rPr>
          <w:rFonts w:ascii="Times New Roman" w:hAnsi="Times New Roman" w:cs="Times New Roman"/>
          <w:b/>
          <w:sz w:val="24"/>
          <w:szCs w:val="24"/>
          <w:lang w:val="nl-NL"/>
        </w:rPr>
        <w:t xml:space="preserve">Daftar populasi Perusahaan </w:t>
      </w:r>
      <w:r w:rsidRPr="002E59F6">
        <w:rPr>
          <w:rFonts w:ascii="Times New Roman" w:hAnsi="Times New Roman" w:cs="Times New Roman"/>
          <w:b/>
          <w:i/>
          <w:sz w:val="24"/>
          <w:szCs w:val="24"/>
          <w:lang w:val="nl-NL"/>
        </w:rPr>
        <w:t>Food and Beverage</w:t>
      </w:r>
      <w:r>
        <w:rPr>
          <w:rFonts w:ascii="Times New Roman" w:hAnsi="Times New Roman" w:cs="Times New Roman"/>
          <w:b/>
          <w:sz w:val="24"/>
          <w:szCs w:val="24"/>
          <w:lang w:val="nl-NL"/>
        </w:rPr>
        <w:t xml:space="preserve"> yang </w:t>
      </w:r>
      <w:r w:rsidR="00C84FAB">
        <w:rPr>
          <w:rFonts w:ascii="Times New Roman" w:hAnsi="Times New Roman" w:cs="Times New Roman"/>
          <w:b/>
          <w:sz w:val="24"/>
          <w:szCs w:val="24"/>
          <w:lang w:val="nl-NL"/>
        </w:rPr>
        <w:t>terdaftar di BEI tahun 2020-2023</w:t>
      </w:r>
      <w:r w:rsidRPr="002E59F6">
        <w:rPr>
          <w:rFonts w:ascii="Times New Roman" w:hAnsi="Times New Roman" w:cs="Times New Roman"/>
          <w:b/>
          <w:sz w:val="24"/>
          <w:szCs w:val="24"/>
          <w:lang w:val="nl-NL"/>
        </w:rPr>
        <w:t xml:space="preserve"> </w:t>
      </w:r>
    </w:p>
    <w:p w:rsidR="00CD1B05" w:rsidRPr="002E59F6" w:rsidRDefault="00CD1B05" w:rsidP="00CD1B05">
      <w:pPr>
        <w:spacing w:after="0" w:line="240" w:lineRule="auto"/>
        <w:ind w:left="567"/>
        <w:jc w:val="center"/>
        <w:rPr>
          <w:rFonts w:ascii="Times New Roman" w:hAnsi="Times New Roman" w:cs="Times New Roman"/>
          <w:b/>
          <w:sz w:val="24"/>
          <w:szCs w:val="24"/>
          <w:lang w:val="nl-NL"/>
        </w:rPr>
      </w:pPr>
    </w:p>
    <w:tbl>
      <w:tblPr>
        <w:tblStyle w:val="TableGrid"/>
        <w:tblW w:w="7366" w:type="dxa"/>
        <w:tblInd w:w="709" w:type="dxa"/>
        <w:tblLayout w:type="fixed"/>
        <w:tblLook w:val="04A0" w:firstRow="1" w:lastRow="0" w:firstColumn="1" w:lastColumn="0" w:noHBand="0" w:noVBand="1"/>
      </w:tblPr>
      <w:tblGrid>
        <w:gridCol w:w="510"/>
        <w:gridCol w:w="1003"/>
        <w:gridCol w:w="4352"/>
        <w:gridCol w:w="651"/>
        <w:gridCol w:w="850"/>
      </w:tblGrid>
      <w:tr w:rsidR="00ED2F59" w:rsidRPr="00EF1920" w:rsidTr="00BA0CAC">
        <w:trPr>
          <w:trHeight w:val="315"/>
        </w:trPr>
        <w:tc>
          <w:tcPr>
            <w:tcW w:w="510" w:type="dxa"/>
            <w:vMerge w:val="restart"/>
            <w:noWrap/>
            <w:vAlign w:val="center"/>
          </w:tcPr>
          <w:p w:rsidR="00ED2F59" w:rsidRPr="00EF1920" w:rsidRDefault="00ED2F59" w:rsidP="00ED2F59">
            <w:pPr>
              <w:spacing w:line="276" w:lineRule="auto"/>
              <w:jc w:val="center"/>
              <w:rPr>
                <w:rFonts w:ascii="Times New Roman" w:eastAsia="Times New Roman" w:hAnsi="Times New Roman" w:cs="Times New Roman"/>
                <w:b/>
                <w:bCs/>
                <w:color w:val="000000"/>
                <w:sz w:val="24"/>
                <w:szCs w:val="24"/>
                <w:lang w:eastAsia="id-ID"/>
              </w:rPr>
            </w:pPr>
            <w:r w:rsidRPr="00EF1920">
              <w:rPr>
                <w:rFonts w:ascii="Times New Roman" w:eastAsia="Times New Roman" w:hAnsi="Times New Roman" w:cs="Times New Roman"/>
                <w:b/>
                <w:bCs/>
                <w:color w:val="000000"/>
                <w:kern w:val="0"/>
                <w:sz w:val="24"/>
                <w:szCs w:val="24"/>
                <w:lang w:eastAsia="id-ID"/>
                <w14:ligatures w14:val="none"/>
              </w:rPr>
              <w:t>No</w:t>
            </w:r>
          </w:p>
        </w:tc>
        <w:tc>
          <w:tcPr>
            <w:tcW w:w="1003" w:type="dxa"/>
            <w:vMerge w:val="restart"/>
            <w:noWrap/>
            <w:vAlign w:val="center"/>
          </w:tcPr>
          <w:p w:rsidR="00ED2F59" w:rsidRPr="00EF1920" w:rsidRDefault="00ED2F59" w:rsidP="00ED2F59">
            <w:pPr>
              <w:spacing w:line="276" w:lineRule="auto"/>
              <w:jc w:val="center"/>
              <w:rPr>
                <w:rFonts w:ascii="Times New Roman" w:eastAsia="Times New Roman" w:hAnsi="Times New Roman" w:cs="Times New Roman"/>
                <w:b/>
                <w:bCs/>
                <w:color w:val="000000"/>
                <w:sz w:val="24"/>
                <w:szCs w:val="24"/>
                <w:lang w:eastAsia="id-ID"/>
              </w:rPr>
            </w:pPr>
            <w:r w:rsidRPr="00EF1920">
              <w:rPr>
                <w:rFonts w:ascii="Times New Roman" w:eastAsia="Times New Roman" w:hAnsi="Times New Roman" w:cs="Times New Roman"/>
                <w:b/>
                <w:bCs/>
                <w:color w:val="000000"/>
                <w:kern w:val="0"/>
                <w:sz w:val="24"/>
                <w:szCs w:val="24"/>
                <w:lang w:eastAsia="id-ID"/>
                <w14:ligatures w14:val="none"/>
              </w:rPr>
              <w:t>Kode</w:t>
            </w:r>
          </w:p>
        </w:tc>
        <w:tc>
          <w:tcPr>
            <w:tcW w:w="4352" w:type="dxa"/>
            <w:vMerge w:val="restart"/>
            <w:noWrap/>
            <w:vAlign w:val="center"/>
          </w:tcPr>
          <w:p w:rsidR="00ED2F59" w:rsidRPr="00EF1920" w:rsidRDefault="00ED2F59" w:rsidP="00ED2F59">
            <w:pPr>
              <w:spacing w:line="276" w:lineRule="auto"/>
              <w:jc w:val="center"/>
              <w:rPr>
                <w:rFonts w:ascii="Times New Roman" w:eastAsia="Times New Roman" w:hAnsi="Times New Roman" w:cs="Times New Roman"/>
                <w:b/>
                <w:bCs/>
                <w:color w:val="000000"/>
                <w:sz w:val="24"/>
                <w:szCs w:val="24"/>
                <w:lang w:eastAsia="id-ID"/>
              </w:rPr>
            </w:pPr>
            <w:r w:rsidRPr="00EF1920">
              <w:rPr>
                <w:rFonts w:ascii="Times New Roman" w:eastAsia="Times New Roman" w:hAnsi="Times New Roman" w:cs="Times New Roman"/>
                <w:b/>
                <w:bCs/>
                <w:color w:val="000000"/>
                <w:kern w:val="0"/>
                <w:sz w:val="24"/>
                <w:szCs w:val="24"/>
                <w:lang w:eastAsia="id-ID"/>
                <w14:ligatures w14:val="none"/>
              </w:rPr>
              <w:t>Nama Perusahaan</w:t>
            </w:r>
          </w:p>
        </w:tc>
        <w:tc>
          <w:tcPr>
            <w:tcW w:w="1501" w:type="dxa"/>
            <w:gridSpan w:val="2"/>
          </w:tcPr>
          <w:p w:rsidR="00ED2F59" w:rsidRDefault="00ED2F59" w:rsidP="00847860">
            <w:pPr>
              <w:spacing w:line="276" w:lineRule="auto"/>
              <w:jc w:val="center"/>
              <w:rPr>
                <w:rFonts w:ascii="Times New Roman" w:eastAsia="Times New Roman" w:hAnsi="Times New Roman" w:cs="Times New Roman"/>
                <w:b/>
                <w:bCs/>
                <w:color w:val="000000"/>
                <w:sz w:val="24"/>
                <w:szCs w:val="24"/>
                <w:lang w:val="en-GB" w:eastAsia="id-ID"/>
              </w:rPr>
            </w:pPr>
            <w:r>
              <w:rPr>
                <w:rFonts w:ascii="Times New Roman" w:eastAsia="Times New Roman" w:hAnsi="Times New Roman" w:cs="Times New Roman"/>
                <w:b/>
                <w:bCs/>
                <w:color w:val="000000"/>
                <w:sz w:val="24"/>
                <w:szCs w:val="24"/>
                <w:lang w:val="en-GB" w:eastAsia="id-ID"/>
              </w:rPr>
              <w:t>Laporan Keuangan</w:t>
            </w:r>
            <w:r w:rsidR="009A6169">
              <w:rPr>
                <w:rFonts w:ascii="Times New Roman" w:eastAsia="Times New Roman" w:hAnsi="Times New Roman" w:cs="Times New Roman"/>
                <w:b/>
                <w:bCs/>
                <w:color w:val="000000"/>
                <w:sz w:val="24"/>
                <w:szCs w:val="24"/>
                <w:lang w:val="en-GB" w:eastAsia="id-ID"/>
              </w:rPr>
              <w:t xml:space="preserve"> 2020-2023</w:t>
            </w:r>
          </w:p>
        </w:tc>
      </w:tr>
      <w:tr w:rsidR="00ED2F59" w:rsidRPr="00EF1920" w:rsidTr="00BA0CAC">
        <w:trPr>
          <w:trHeight w:val="315"/>
        </w:trPr>
        <w:tc>
          <w:tcPr>
            <w:tcW w:w="510" w:type="dxa"/>
            <w:vMerge/>
            <w:noWrap/>
            <w:hideMark/>
          </w:tcPr>
          <w:p w:rsidR="00ED2F59" w:rsidRPr="00EF1920" w:rsidRDefault="00ED2F59" w:rsidP="00847860">
            <w:pPr>
              <w:spacing w:line="276" w:lineRule="auto"/>
              <w:jc w:val="center"/>
              <w:rPr>
                <w:rFonts w:ascii="Times New Roman" w:eastAsia="Times New Roman" w:hAnsi="Times New Roman" w:cs="Times New Roman"/>
                <w:b/>
                <w:bCs/>
                <w:color w:val="000000"/>
                <w:kern w:val="0"/>
                <w:sz w:val="24"/>
                <w:szCs w:val="24"/>
                <w:lang w:eastAsia="id-ID"/>
                <w14:ligatures w14:val="none"/>
              </w:rPr>
            </w:pPr>
          </w:p>
        </w:tc>
        <w:tc>
          <w:tcPr>
            <w:tcW w:w="1003" w:type="dxa"/>
            <w:vMerge/>
            <w:noWrap/>
            <w:vAlign w:val="center"/>
            <w:hideMark/>
          </w:tcPr>
          <w:p w:rsidR="00ED2F59" w:rsidRPr="00EF1920" w:rsidRDefault="00ED2F59" w:rsidP="00ED2F59">
            <w:pPr>
              <w:spacing w:line="276" w:lineRule="auto"/>
              <w:jc w:val="center"/>
              <w:rPr>
                <w:rFonts w:ascii="Times New Roman" w:eastAsia="Times New Roman" w:hAnsi="Times New Roman" w:cs="Times New Roman"/>
                <w:b/>
                <w:bCs/>
                <w:color w:val="000000"/>
                <w:kern w:val="0"/>
                <w:sz w:val="24"/>
                <w:szCs w:val="24"/>
                <w:lang w:eastAsia="id-ID"/>
                <w14:ligatures w14:val="none"/>
              </w:rPr>
            </w:pPr>
          </w:p>
        </w:tc>
        <w:tc>
          <w:tcPr>
            <w:tcW w:w="4352" w:type="dxa"/>
            <w:vMerge/>
            <w:noWrap/>
            <w:hideMark/>
          </w:tcPr>
          <w:p w:rsidR="00ED2F59" w:rsidRPr="00EF1920" w:rsidRDefault="00ED2F59" w:rsidP="00847860">
            <w:pPr>
              <w:spacing w:line="276" w:lineRule="auto"/>
              <w:jc w:val="center"/>
              <w:rPr>
                <w:rFonts w:ascii="Times New Roman" w:eastAsia="Times New Roman" w:hAnsi="Times New Roman" w:cs="Times New Roman"/>
                <w:b/>
                <w:bCs/>
                <w:color w:val="000000"/>
                <w:kern w:val="0"/>
                <w:sz w:val="24"/>
                <w:szCs w:val="24"/>
                <w:lang w:eastAsia="id-ID"/>
                <w14:ligatures w14:val="none"/>
              </w:rPr>
            </w:pPr>
          </w:p>
        </w:tc>
        <w:tc>
          <w:tcPr>
            <w:tcW w:w="651" w:type="dxa"/>
          </w:tcPr>
          <w:p w:rsidR="00ED2F59" w:rsidRPr="00ED2F59" w:rsidRDefault="00ED2F59" w:rsidP="00847860">
            <w:pPr>
              <w:spacing w:line="276" w:lineRule="auto"/>
              <w:jc w:val="center"/>
              <w:rPr>
                <w:rFonts w:ascii="Times New Roman" w:eastAsia="Times New Roman" w:hAnsi="Times New Roman" w:cs="Times New Roman"/>
                <w:b/>
                <w:bCs/>
                <w:color w:val="000000"/>
                <w:sz w:val="24"/>
                <w:szCs w:val="24"/>
                <w:lang w:val="en-GB" w:eastAsia="id-ID"/>
              </w:rPr>
            </w:pPr>
            <w:r>
              <w:rPr>
                <w:rFonts w:ascii="Times New Roman" w:eastAsia="Times New Roman" w:hAnsi="Times New Roman" w:cs="Times New Roman"/>
                <w:b/>
                <w:bCs/>
                <w:color w:val="000000"/>
                <w:sz w:val="24"/>
                <w:szCs w:val="24"/>
                <w:lang w:val="en-GB" w:eastAsia="id-ID"/>
              </w:rPr>
              <w:t>ada</w:t>
            </w:r>
          </w:p>
        </w:tc>
        <w:tc>
          <w:tcPr>
            <w:tcW w:w="850" w:type="dxa"/>
          </w:tcPr>
          <w:p w:rsidR="00ED2F59" w:rsidRPr="00ED2F59" w:rsidRDefault="00ED2F59" w:rsidP="00847860">
            <w:pPr>
              <w:spacing w:line="276" w:lineRule="auto"/>
              <w:jc w:val="center"/>
              <w:rPr>
                <w:rFonts w:ascii="Times New Roman" w:eastAsia="Times New Roman" w:hAnsi="Times New Roman" w:cs="Times New Roman"/>
                <w:b/>
                <w:bCs/>
                <w:color w:val="000000"/>
                <w:sz w:val="24"/>
                <w:szCs w:val="24"/>
                <w:lang w:val="en-GB" w:eastAsia="id-ID"/>
              </w:rPr>
            </w:pPr>
            <w:r>
              <w:rPr>
                <w:rFonts w:ascii="Times New Roman" w:eastAsia="Times New Roman" w:hAnsi="Times New Roman" w:cs="Times New Roman"/>
                <w:b/>
                <w:bCs/>
                <w:color w:val="000000"/>
                <w:sz w:val="24"/>
                <w:szCs w:val="24"/>
                <w:lang w:val="en-GB" w:eastAsia="id-ID"/>
              </w:rPr>
              <w:t>Tidak</w:t>
            </w: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1</w:t>
            </w:r>
          </w:p>
        </w:tc>
        <w:tc>
          <w:tcPr>
            <w:tcW w:w="1003" w:type="dxa"/>
            <w:noWrap/>
            <w:hideMark/>
          </w:tcPr>
          <w:p w:rsidR="00ED2F59" w:rsidRPr="007D03CF"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AALI</w:t>
            </w:r>
          </w:p>
        </w:tc>
        <w:tc>
          <w:tcPr>
            <w:tcW w:w="4352" w:type="dxa"/>
            <w:noWrap/>
            <w:hideMark/>
          </w:tcPr>
          <w:p w:rsidR="00ED2F59" w:rsidRPr="007D03CF"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sidRPr="007D03CF">
              <w:rPr>
                <w:rFonts w:ascii="Times New Roman" w:eastAsia="Times New Roman" w:hAnsi="Times New Roman" w:cs="Times New Roman"/>
                <w:color w:val="000000"/>
                <w:kern w:val="0"/>
                <w:sz w:val="24"/>
                <w:szCs w:val="24"/>
                <w:lang w:val="en-GB" w:eastAsia="id-ID"/>
                <w14:ligatures w14:val="none"/>
              </w:rPr>
              <w:t>Astra Agro Lestari Tbk</w:t>
            </w:r>
          </w:p>
        </w:tc>
        <w:tc>
          <w:tcPr>
            <w:tcW w:w="651" w:type="dxa"/>
          </w:tcPr>
          <w:p w:rsidR="00ED2F59" w:rsidRPr="003B3C80" w:rsidRDefault="003B3C80" w:rsidP="003B3C80">
            <w:pPr>
              <w:spacing w:line="276" w:lineRule="auto"/>
              <w:jc w:val="center"/>
              <w:rPr>
                <w:rFonts w:ascii="Wingdings 2" w:eastAsia="Times New Roman" w:hAnsi="Wingdings 2" w:cs="Times New Roman"/>
                <w:color w:val="000000"/>
                <w:sz w:val="24"/>
                <w:szCs w:val="24"/>
                <w:lang w:val="en-GB" w:eastAsia="id-ID"/>
              </w:rPr>
            </w:pPr>
            <w:r>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2</w:t>
            </w:r>
          </w:p>
        </w:tc>
        <w:tc>
          <w:tcPr>
            <w:tcW w:w="1003" w:type="dxa"/>
            <w:noWrap/>
            <w:hideMark/>
          </w:tcPr>
          <w:p w:rsidR="00ED2F59" w:rsidRPr="007D03CF"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ADES</w:t>
            </w:r>
          </w:p>
        </w:tc>
        <w:tc>
          <w:tcPr>
            <w:tcW w:w="4352" w:type="dxa"/>
            <w:noWrap/>
            <w:hideMark/>
          </w:tcPr>
          <w:p w:rsidR="00ED2F59" w:rsidRPr="007D03CF"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sidRPr="007D03CF">
              <w:rPr>
                <w:rFonts w:ascii="Times New Roman" w:hAnsi="Times New Roman" w:cs="Times New Roman"/>
                <w:sz w:val="24"/>
                <w:szCs w:val="24"/>
                <w:lang w:val="en-GB"/>
              </w:rPr>
              <w:t>Akasha Wira Internasional Tbk</w:t>
            </w:r>
          </w:p>
        </w:tc>
        <w:tc>
          <w:tcPr>
            <w:tcW w:w="651" w:type="dxa"/>
          </w:tcPr>
          <w:p w:rsidR="00ED2F59" w:rsidRPr="003B3C80" w:rsidRDefault="009A6169" w:rsidP="003B3C80">
            <w:pPr>
              <w:spacing w:line="276" w:lineRule="auto"/>
              <w:jc w:val="center"/>
              <w:rPr>
                <w:rFonts w:ascii="Wingdings 2" w:hAnsi="Wingdings 2" w:cs="Times New Roman"/>
                <w:sz w:val="24"/>
                <w:szCs w:val="24"/>
                <w:lang w:val="en-GB"/>
              </w:rPr>
            </w:pPr>
            <w:r w:rsidRPr="003B3C80">
              <w:rPr>
                <w:rFonts w:ascii="Wingdings 2" w:hAnsi="Wingdings 2" w:cs="Times New Roman"/>
                <w:sz w:val="24"/>
                <w:szCs w:val="24"/>
                <w:lang w:val="en-GB"/>
              </w:rPr>
              <w:t></w:t>
            </w:r>
          </w:p>
        </w:tc>
        <w:tc>
          <w:tcPr>
            <w:tcW w:w="850" w:type="dxa"/>
          </w:tcPr>
          <w:p w:rsidR="00ED2F59" w:rsidRPr="003B3C80" w:rsidRDefault="00ED2F59" w:rsidP="003B3C80">
            <w:pPr>
              <w:spacing w:line="276" w:lineRule="auto"/>
              <w:jc w:val="center"/>
              <w:rPr>
                <w:rFonts w:ascii="Wingdings 2" w:hAnsi="Wingdings 2" w:cs="Times New Roman"/>
                <w:sz w:val="24"/>
                <w:szCs w:val="24"/>
                <w:lang w:val="en-GB"/>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3</w:t>
            </w:r>
          </w:p>
        </w:tc>
        <w:tc>
          <w:tcPr>
            <w:tcW w:w="1003" w:type="dxa"/>
            <w:noWrap/>
            <w:hideMark/>
          </w:tcPr>
          <w:p w:rsidR="00ED2F59" w:rsidRPr="0005435C"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AGAR</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 xml:space="preserve">Asia Sejahtera Mina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9A6169"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4</w:t>
            </w:r>
          </w:p>
        </w:tc>
        <w:tc>
          <w:tcPr>
            <w:tcW w:w="1003" w:type="dxa"/>
            <w:noWrap/>
            <w:hideMark/>
          </w:tcPr>
          <w:p w:rsidR="00ED2F59" w:rsidRPr="0005435C"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AISA</w:t>
            </w:r>
          </w:p>
        </w:tc>
        <w:tc>
          <w:tcPr>
            <w:tcW w:w="4352" w:type="dxa"/>
            <w:noWrap/>
            <w:hideMark/>
          </w:tcPr>
          <w:p w:rsidR="00ED2F59" w:rsidRPr="0005435C" w:rsidRDefault="00ED2F59" w:rsidP="00847860">
            <w:pPr>
              <w:rPr>
                <w:rFonts w:ascii="Calibri" w:hAnsi="Calibri" w:cs="Calibri"/>
                <w:color w:val="000000"/>
              </w:rPr>
            </w:pPr>
            <w:r w:rsidRPr="0005435C">
              <w:rPr>
                <w:rFonts w:ascii="Times New Roman" w:hAnsi="Times New Roman" w:cs="Times New Roman"/>
                <w:color w:val="000000"/>
                <w:sz w:val="24"/>
              </w:rPr>
              <w:t>FKS Food Sejahtera Tbk</w:t>
            </w:r>
            <w:r>
              <w:rPr>
                <w:rFonts w:ascii="Calibri" w:hAnsi="Calibri" w:cs="Calibri"/>
                <w:color w:val="000000"/>
              </w:rPr>
              <w:t>.</w:t>
            </w:r>
          </w:p>
        </w:tc>
        <w:tc>
          <w:tcPr>
            <w:tcW w:w="651" w:type="dxa"/>
          </w:tcPr>
          <w:p w:rsidR="00ED2F59" w:rsidRPr="003B3C80" w:rsidRDefault="009A6169" w:rsidP="003B3C80">
            <w:pPr>
              <w:jc w:val="center"/>
              <w:rPr>
                <w:rFonts w:ascii="Wingdings 2" w:hAnsi="Wingdings 2" w:cs="Times New Roman"/>
                <w:color w:val="000000"/>
                <w:sz w:val="24"/>
                <w:lang w:val="en-GB"/>
              </w:rPr>
            </w:pPr>
            <w:r w:rsidRPr="003B3C80">
              <w:rPr>
                <w:rFonts w:ascii="Wingdings 2" w:hAnsi="Wingdings 2" w:cs="Times New Roman"/>
                <w:color w:val="000000"/>
                <w:sz w:val="24"/>
                <w:lang w:val="en-GB"/>
              </w:rPr>
              <w:t></w:t>
            </w:r>
          </w:p>
        </w:tc>
        <w:tc>
          <w:tcPr>
            <w:tcW w:w="850" w:type="dxa"/>
          </w:tcPr>
          <w:p w:rsidR="00ED2F59" w:rsidRPr="003B3C80" w:rsidRDefault="00ED2F59" w:rsidP="003B3C80">
            <w:pPr>
              <w:jc w:val="center"/>
              <w:rPr>
                <w:rFonts w:ascii="Wingdings 2" w:hAnsi="Wingdings 2" w:cs="Times New Roman"/>
                <w:color w:val="000000"/>
                <w:sz w:val="24"/>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5</w:t>
            </w:r>
          </w:p>
        </w:tc>
        <w:tc>
          <w:tcPr>
            <w:tcW w:w="1003" w:type="dxa"/>
            <w:noWrap/>
            <w:hideMark/>
          </w:tcPr>
          <w:p w:rsidR="00ED2F59" w:rsidRPr="00F92902"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ALTO</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Tri Banyan Tirta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9A6169"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6</w:t>
            </w:r>
          </w:p>
        </w:tc>
        <w:tc>
          <w:tcPr>
            <w:tcW w:w="1003" w:type="dxa"/>
            <w:noWrap/>
            <w:hideMark/>
          </w:tcPr>
          <w:p w:rsidR="00ED2F59" w:rsidRPr="00C20ECB"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eastAsia="id-ID"/>
                <w14:ligatures w14:val="none"/>
              </w:rPr>
              <w:t>A</w:t>
            </w:r>
            <w:r>
              <w:rPr>
                <w:rFonts w:ascii="Times New Roman" w:eastAsia="Times New Roman" w:hAnsi="Times New Roman" w:cs="Times New Roman"/>
                <w:color w:val="000000"/>
                <w:kern w:val="0"/>
                <w:sz w:val="24"/>
                <w:szCs w:val="24"/>
                <w:lang w:val="en-GB" w:eastAsia="id-ID"/>
                <w14:ligatures w14:val="none"/>
              </w:rPr>
              <w:t>MMS</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 xml:space="preserve"> </w:t>
            </w:r>
            <w:r>
              <w:rPr>
                <w:rFonts w:ascii="Times New Roman" w:eastAsia="Times New Roman" w:hAnsi="Times New Roman" w:cs="Times New Roman"/>
                <w:color w:val="000000"/>
                <w:kern w:val="0"/>
                <w:sz w:val="24"/>
                <w:szCs w:val="24"/>
                <w:lang w:val="en-GB" w:eastAsia="id-ID"/>
                <w14:ligatures w14:val="none"/>
              </w:rPr>
              <w:t xml:space="preserve">Agung Menjangan Mas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9A6169"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7</w:t>
            </w:r>
          </w:p>
        </w:tc>
        <w:tc>
          <w:tcPr>
            <w:tcW w:w="1003" w:type="dxa"/>
            <w:noWrap/>
            <w:hideMark/>
          </w:tcPr>
          <w:p w:rsidR="00ED2F59" w:rsidRPr="00C20ECB"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eastAsia="id-ID"/>
                <w14:ligatures w14:val="none"/>
              </w:rPr>
              <w:t>A</w:t>
            </w:r>
            <w:r>
              <w:rPr>
                <w:rFonts w:ascii="Times New Roman" w:eastAsia="Times New Roman" w:hAnsi="Times New Roman" w:cs="Times New Roman"/>
                <w:color w:val="000000"/>
                <w:kern w:val="0"/>
                <w:sz w:val="24"/>
                <w:szCs w:val="24"/>
                <w:lang w:val="en-GB" w:eastAsia="id-ID"/>
                <w14:ligatures w14:val="none"/>
              </w:rPr>
              <w:t>NDI</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A</w:t>
            </w:r>
            <w:r>
              <w:rPr>
                <w:rFonts w:ascii="Times New Roman" w:eastAsia="Times New Roman" w:hAnsi="Times New Roman" w:cs="Times New Roman"/>
                <w:color w:val="000000"/>
                <w:kern w:val="0"/>
                <w:sz w:val="24"/>
                <w:szCs w:val="24"/>
                <w:lang w:val="en-GB" w:eastAsia="id-ID"/>
                <w14:ligatures w14:val="none"/>
              </w:rPr>
              <w:t>ndira Agung</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8</w:t>
            </w:r>
          </w:p>
        </w:tc>
        <w:tc>
          <w:tcPr>
            <w:tcW w:w="1003" w:type="dxa"/>
            <w:noWrap/>
            <w:hideMark/>
          </w:tcPr>
          <w:p w:rsidR="00ED2F59" w:rsidRPr="00C20ECB"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ANJT</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A</w:t>
            </w:r>
            <w:r>
              <w:rPr>
                <w:rFonts w:ascii="Times New Roman" w:eastAsia="Times New Roman" w:hAnsi="Times New Roman" w:cs="Times New Roman"/>
                <w:color w:val="000000"/>
                <w:kern w:val="0"/>
                <w:sz w:val="24"/>
                <w:szCs w:val="24"/>
                <w:lang w:val="en-GB" w:eastAsia="id-ID"/>
                <w14:ligatures w14:val="none"/>
              </w:rPr>
              <w:t xml:space="preserve">ustindo Nusantara Jaya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9</w:t>
            </w:r>
          </w:p>
        </w:tc>
        <w:tc>
          <w:tcPr>
            <w:tcW w:w="1003" w:type="dxa"/>
            <w:noWrap/>
            <w:hideMark/>
          </w:tcPr>
          <w:p w:rsidR="00ED2F59" w:rsidRPr="00C20ECB"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ASHA</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 xml:space="preserve">Cilacap Samudera Fishing Industri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10</w:t>
            </w:r>
          </w:p>
        </w:tc>
        <w:tc>
          <w:tcPr>
            <w:tcW w:w="1003" w:type="dxa"/>
            <w:noWrap/>
            <w:hideMark/>
          </w:tcPr>
          <w:p w:rsidR="00ED2F59" w:rsidRPr="00C20ECB"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eastAsia="id-ID"/>
                <w14:ligatures w14:val="none"/>
              </w:rPr>
              <w:t>B</w:t>
            </w:r>
            <w:r>
              <w:rPr>
                <w:rFonts w:ascii="Times New Roman" w:eastAsia="Times New Roman" w:hAnsi="Times New Roman" w:cs="Times New Roman"/>
                <w:color w:val="000000"/>
                <w:kern w:val="0"/>
                <w:sz w:val="24"/>
                <w:szCs w:val="24"/>
                <w:lang w:val="en-GB" w:eastAsia="id-ID"/>
                <w14:ligatures w14:val="none"/>
              </w:rPr>
              <w:t>EEF</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 xml:space="preserve">Estika Tata Tiara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11</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BISI</w:t>
            </w:r>
          </w:p>
        </w:tc>
        <w:tc>
          <w:tcPr>
            <w:tcW w:w="4352" w:type="dxa"/>
            <w:noWrap/>
            <w:hideMark/>
          </w:tcPr>
          <w:p w:rsidR="00ED2F59" w:rsidRPr="00C20ECB"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Bisi International Tbk</w:t>
            </w:r>
          </w:p>
        </w:tc>
        <w:tc>
          <w:tcPr>
            <w:tcW w:w="651"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12</w:t>
            </w:r>
          </w:p>
        </w:tc>
        <w:tc>
          <w:tcPr>
            <w:tcW w:w="1003" w:type="dxa"/>
            <w:noWrap/>
            <w:hideMark/>
          </w:tcPr>
          <w:p w:rsidR="00ED2F59" w:rsidRPr="00C20ECB"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BOBA</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 xml:space="preserve">Formosa Ingredient Factory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13</w:t>
            </w:r>
          </w:p>
        </w:tc>
        <w:tc>
          <w:tcPr>
            <w:tcW w:w="1003" w:type="dxa"/>
            <w:noWrap/>
            <w:hideMark/>
          </w:tcPr>
          <w:p w:rsidR="00ED2F59" w:rsidRPr="00C20ECB"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BTEK</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 xml:space="preserve">Bumi Teknokultura Unggul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14</w:t>
            </w:r>
          </w:p>
        </w:tc>
        <w:tc>
          <w:tcPr>
            <w:tcW w:w="1003" w:type="dxa"/>
            <w:noWrap/>
            <w:hideMark/>
          </w:tcPr>
          <w:p w:rsidR="00ED2F59" w:rsidRPr="00C20ECB"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BUDI</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Budi Starch &amp; Sweetener</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15</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BWPT</w:t>
            </w:r>
          </w:p>
        </w:tc>
        <w:tc>
          <w:tcPr>
            <w:tcW w:w="4352" w:type="dxa"/>
            <w:noWrap/>
            <w:hideMark/>
          </w:tcPr>
          <w:p w:rsidR="00ED2F59" w:rsidRPr="00C20ECB"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Eagle High Plantations Tbk.</w:t>
            </w:r>
          </w:p>
        </w:tc>
        <w:tc>
          <w:tcPr>
            <w:tcW w:w="651"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16</w:t>
            </w:r>
          </w:p>
        </w:tc>
        <w:tc>
          <w:tcPr>
            <w:tcW w:w="1003" w:type="dxa"/>
            <w:noWrap/>
            <w:hideMark/>
          </w:tcPr>
          <w:p w:rsidR="00ED2F59" w:rsidRPr="00C20ECB"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CAMP</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Campina Ice Cream Industry</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lastRenderedPageBreak/>
              <w:t>17</w:t>
            </w:r>
          </w:p>
        </w:tc>
        <w:tc>
          <w:tcPr>
            <w:tcW w:w="1003" w:type="dxa"/>
            <w:noWrap/>
            <w:hideMark/>
          </w:tcPr>
          <w:p w:rsidR="00ED2F59" w:rsidRPr="00C20ECB"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CBUT</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C</w:t>
            </w:r>
            <w:r>
              <w:rPr>
                <w:rFonts w:ascii="Times New Roman" w:eastAsia="Times New Roman" w:hAnsi="Times New Roman" w:cs="Times New Roman"/>
                <w:color w:val="000000"/>
                <w:kern w:val="0"/>
                <w:sz w:val="24"/>
                <w:szCs w:val="24"/>
                <w:lang w:val="en-GB" w:eastAsia="id-ID"/>
                <w14:ligatures w14:val="none"/>
              </w:rPr>
              <w:t xml:space="preserve">itra Borneo Utama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eastAsia="id-ID"/>
              </w:rPr>
            </w:pPr>
          </w:p>
        </w:tc>
        <w:tc>
          <w:tcPr>
            <w:tcW w:w="850"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18</w:t>
            </w:r>
          </w:p>
        </w:tc>
        <w:tc>
          <w:tcPr>
            <w:tcW w:w="1003" w:type="dxa"/>
            <w:noWrap/>
            <w:hideMark/>
          </w:tcPr>
          <w:p w:rsidR="00ED2F59" w:rsidRPr="00307B56"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CEKA</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 xml:space="preserve">Wilmar Cahaya Indonesia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19</w:t>
            </w:r>
          </w:p>
        </w:tc>
        <w:tc>
          <w:tcPr>
            <w:tcW w:w="1003" w:type="dxa"/>
            <w:noWrap/>
            <w:hideMark/>
          </w:tcPr>
          <w:p w:rsidR="00ED2F59" w:rsidRPr="00307B56"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CLEO</w:t>
            </w:r>
          </w:p>
        </w:tc>
        <w:tc>
          <w:tcPr>
            <w:tcW w:w="4352" w:type="dxa"/>
            <w:noWrap/>
            <w:hideMark/>
          </w:tcPr>
          <w:p w:rsidR="00ED2F59" w:rsidRPr="00307B56"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Sariguna Primatirta Tbk.</w:t>
            </w:r>
          </w:p>
        </w:tc>
        <w:tc>
          <w:tcPr>
            <w:tcW w:w="651"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20</w:t>
            </w:r>
          </w:p>
        </w:tc>
        <w:tc>
          <w:tcPr>
            <w:tcW w:w="1003" w:type="dxa"/>
            <w:noWrap/>
            <w:hideMark/>
          </w:tcPr>
          <w:p w:rsidR="00ED2F59" w:rsidRPr="00307B56"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CMRY</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Cisarua Mountain Dairy</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21</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COCO</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W</w:t>
            </w:r>
            <w:r>
              <w:rPr>
                <w:rFonts w:ascii="Times New Roman" w:eastAsia="Times New Roman" w:hAnsi="Times New Roman" w:cs="Times New Roman"/>
                <w:color w:val="000000"/>
                <w:kern w:val="0"/>
                <w:sz w:val="24"/>
                <w:szCs w:val="24"/>
                <w:lang w:val="en-GB" w:eastAsia="id-ID"/>
                <w14:ligatures w14:val="none"/>
              </w:rPr>
              <w:t xml:space="preserve">ahana Interfood Nusantara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22</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CPIN</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Charoen Pokphand Indonesia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23</w:t>
            </w:r>
          </w:p>
        </w:tc>
        <w:tc>
          <w:tcPr>
            <w:tcW w:w="1003" w:type="dxa"/>
            <w:noWrap/>
            <w:hideMark/>
          </w:tcPr>
          <w:p w:rsidR="00ED2F59" w:rsidRPr="00307B56"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CPRO</w:t>
            </w:r>
          </w:p>
        </w:tc>
        <w:tc>
          <w:tcPr>
            <w:tcW w:w="4352" w:type="dxa"/>
            <w:noWrap/>
            <w:hideMark/>
          </w:tcPr>
          <w:p w:rsidR="00ED2F59" w:rsidRPr="00307B56"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Central Proteina Prima Tbk</w:t>
            </w:r>
          </w:p>
        </w:tc>
        <w:tc>
          <w:tcPr>
            <w:tcW w:w="651" w:type="dxa"/>
          </w:tcPr>
          <w:p w:rsidR="00ED2F59" w:rsidRPr="003B3C80" w:rsidRDefault="00C420F1"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24</w:t>
            </w:r>
          </w:p>
        </w:tc>
        <w:tc>
          <w:tcPr>
            <w:tcW w:w="1003" w:type="dxa"/>
            <w:noWrap/>
            <w:hideMark/>
          </w:tcPr>
          <w:p w:rsidR="00ED2F59" w:rsidRPr="00307B56"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CRAB</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Toba Surimi Industries</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25</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CSRA</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Cisadane Sawit Raya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26</w:t>
            </w:r>
          </w:p>
        </w:tc>
        <w:tc>
          <w:tcPr>
            <w:tcW w:w="1003" w:type="dxa"/>
            <w:noWrap/>
            <w:hideMark/>
          </w:tcPr>
          <w:p w:rsidR="00ED2F59" w:rsidRPr="00307B56"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DEWI</w:t>
            </w:r>
          </w:p>
        </w:tc>
        <w:tc>
          <w:tcPr>
            <w:tcW w:w="4352" w:type="dxa"/>
            <w:noWrap/>
            <w:hideMark/>
          </w:tcPr>
          <w:p w:rsidR="00ED2F59" w:rsidRPr="00307B56"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Dewi Shri Farmindo</w:t>
            </w:r>
            <w:r w:rsidRPr="00EF1920">
              <w:rPr>
                <w:rFonts w:ascii="Times New Roman" w:eastAsia="Times New Roman" w:hAnsi="Times New Roman" w:cs="Times New Roman"/>
                <w:color w:val="000000"/>
                <w:kern w:val="0"/>
                <w:sz w:val="24"/>
                <w:szCs w:val="24"/>
                <w:lang w:eastAsia="id-ID"/>
                <w14:ligatures w14:val="none"/>
              </w:rPr>
              <w:t xml:space="preserve"> T</w:t>
            </w:r>
            <w:r>
              <w:rPr>
                <w:rFonts w:ascii="Times New Roman" w:eastAsia="Times New Roman" w:hAnsi="Times New Roman" w:cs="Times New Roman"/>
                <w:color w:val="000000"/>
                <w:kern w:val="0"/>
                <w:sz w:val="24"/>
                <w:szCs w:val="24"/>
                <w:lang w:val="en-GB" w:eastAsia="id-ID"/>
                <w14:ligatures w14:val="none"/>
              </w:rPr>
              <w: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27</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DLTA</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Delta Djakarta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28</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DPUM</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Dua Putra Utama Makmur</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29</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DSFI</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Dharma Samudera Fishing Industries</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30</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DSNG</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Dharma Satya Nusantara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31</w:t>
            </w:r>
          </w:p>
        </w:tc>
        <w:tc>
          <w:tcPr>
            <w:tcW w:w="1003" w:type="dxa"/>
            <w:noWrap/>
            <w:hideMark/>
          </w:tcPr>
          <w:p w:rsidR="00ED2F59" w:rsidRPr="00806054"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ENZO</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Morenzo Abadi Perkasa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32</w:t>
            </w:r>
          </w:p>
        </w:tc>
        <w:tc>
          <w:tcPr>
            <w:tcW w:w="1003" w:type="dxa"/>
            <w:noWrap/>
            <w:hideMark/>
          </w:tcPr>
          <w:p w:rsidR="00ED2F59" w:rsidRPr="00806054"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FAPA</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 xml:space="preserve">FAP Agri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33</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FISH</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 xml:space="preserve">FKS Multi </w:t>
            </w:r>
            <w:r>
              <w:rPr>
                <w:rFonts w:ascii="Times New Roman" w:eastAsia="Times New Roman" w:hAnsi="Times New Roman" w:cs="Times New Roman"/>
                <w:color w:val="000000"/>
                <w:kern w:val="0"/>
                <w:sz w:val="24"/>
                <w:szCs w:val="24"/>
                <w:lang w:eastAsia="id-ID"/>
                <w14:ligatures w14:val="none"/>
              </w:rPr>
              <w:t>A</w:t>
            </w:r>
            <w:r>
              <w:rPr>
                <w:rFonts w:ascii="Times New Roman" w:eastAsia="Times New Roman" w:hAnsi="Times New Roman" w:cs="Times New Roman"/>
                <w:color w:val="000000"/>
                <w:kern w:val="0"/>
                <w:sz w:val="24"/>
                <w:szCs w:val="24"/>
                <w:lang w:val="en-GB" w:eastAsia="id-ID"/>
                <w14:ligatures w14:val="none"/>
              </w:rPr>
              <w:t xml:space="preserve">gro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34</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FOOD</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Sentra Food Indonesia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35</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GOLL</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Golden Plantations</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36</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GOOD</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Garudafood Putra Putri Jaya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37</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GULA</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Aman Agrindo</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38</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GZCO</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Gazco Plantations</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39</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HOKI</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Buyung Poetra Sembada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40</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IBOS</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Indo Boga Sukses</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41</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ICBP</w:t>
            </w:r>
          </w:p>
        </w:tc>
        <w:tc>
          <w:tcPr>
            <w:tcW w:w="4352" w:type="dxa"/>
            <w:noWrap/>
            <w:hideMark/>
          </w:tcPr>
          <w:p w:rsidR="00ED2F59" w:rsidRPr="00806054"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 xml:space="preserve">Indofood CBP Sukses Makmur Tbk. </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42</w:t>
            </w:r>
          </w:p>
        </w:tc>
        <w:tc>
          <w:tcPr>
            <w:tcW w:w="1003" w:type="dxa"/>
            <w:noWrap/>
            <w:hideMark/>
          </w:tcPr>
          <w:p w:rsidR="00ED2F59" w:rsidRPr="00806054"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IKAN</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Era Mandiri Cemerlang</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43</w:t>
            </w:r>
          </w:p>
        </w:tc>
        <w:tc>
          <w:tcPr>
            <w:tcW w:w="1003" w:type="dxa"/>
            <w:noWrap/>
            <w:hideMark/>
          </w:tcPr>
          <w:p w:rsidR="00ED2F59" w:rsidRPr="00806054"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INDF</w:t>
            </w:r>
          </w:p>
        </w:tc>
        <w:tc>
          <w:tcPr>
            <w:tcW w:w="4352" w:type="dxa"/>
            <w:noWrap/>
            <w:hideMark/>
          </w:tcPr>
          <w:p w:rsidR="00ED2F59" w:rsidRPr="00806054"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Indofood Sukses Makmur</w:t>
            </w:r>
            <w:r w:rsidRPr="00EF1920">
              <w:rPr>
                <w:rFonts w:ascii="Times New Roman" w:eastAsia="Times New Roman" w:hAnsi="Times New Roman" w:cs="Times New Roman"/>
                <w:color w:val="000000"/>
                <w:kern w:val="0"/>
                <w:sz w:val="24"/>
                <w:szCs w:val="24"/>
                <w:lang w:eastAsia="id-ID"/>
                <w14:ligatures w14:val="none"/>
              </w:rPr>
              <w:t xml:space="preserve"> T</w:t>
            </w:r>
            <w:r>
              <w:rPr>
                <w:rFonts w:ascii="Times New Roman" w:eastAsia="Times New Roman" w:hAnsi="Times New Roman" w:cs="Times New Roman"/>
                <w:color w:val="000000"/>
                <w:kern w:val="0"/>
                <w:sz w:val="24"/>
                <w:szCs w:val="24"/>
                <w:lang w:val="en-GB" w:eastAsia="id-ID"/>
                <w14:ligatures w14:val="none"/>
              </w:rPr>
              <w: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44</w:t>
            </w:r>
          </w:p>
        </w:tc>
        <w:tc>
          <w:tcPr>
            <w:tcW w:w="1003" w:type="dxa"/>
            <w:noWrap/>
            <w:hideMark/>
          </w:tcPr>
          <w:p w:rsidR="00ED2F59" w:rsidRPr="00806054"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IPPE</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 xml:space="preserve">Indo Pureco Pratama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45</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JARR</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Jhonlin Agro Raya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46</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JAWA</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Jaya Agra Wattie</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47</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JAPFA</w:t>
            </w:r>
          </w:p>
        </w:tc>
        <w:tc>
          <w:tcPr>
            <w:tcW w:w="4352" w:type="dxa"/>
            <w:noWrap/>
            <w:hideMark/>
          </w:tcPr>
          <w:p w:rsidR="00ED2F59" w:rsidRPr="00806054"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Japfa Comfeed Indonesia 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48</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KEJU</w:t>
            </w:r>
          </w:p>
        </w:tc>
        <w:tc>
          <w:tcPr>
            <w:tcW w:w="4352" w:type="dxa"/>
            <w:noWrap/>
            <w:hideMark/>
          </w:tcPr>
          <w:p w:rsidR="00ED2F59" w:rsidRPr="00806054"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Mulia Boga Raya</w:t>
            </w:r>
            <w:r w:rsidRPr="00EF1920">
              <w:rPr>
                <w:rFonts w:ascii="Times New Roman" w:eastAsia="Times New Roman" w:hAnsi="Times New Roman" w:cs="Times New Roman"/>
                <w:color w:val="000000"/>
                <w:kern w:val="0"/>
                <w:sz w:val="24"/>
                <w:szCs w:val="24"/>
                <w:lang w:eastAsia="id-ID"/>
                <w14:ligatures w14:val="none"/>
              </w:rPr>
              <w:t xml:space="preserve"> T</w:t>
            </w:r>
            <w:r>
              <w:rPr>
                <w:rFonts w:ascii="Times New Roman" w:eastAsia="Times New Roman" w:hAnsi="Times New Roman" w:cs="Times New Roman"/>
                <w:color w:val="000000"/>
                <w:kern w:val="0"/>
                <w:sz w:val="24"/>
                <w:szCs w:val="24"/>
                <w:lang w:val="en-GB" w:eastAsia="id-ID"/>
                <w14:ligatures w14:val="none"/>
              </w:rPr>
              <w: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49</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LSIP</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PP London Sumatra Indonesia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50</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MAGP</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Multi Agro Cemerlang Plantations</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51</w:t>
            </w:r>
          </w:p>
        </w:tc>
        <w:tc>
          <w:tcPr>
            <w:tcW w:w="1003" w:type="dxa"/>
            <w:noWrap/>
            <w:hideMark/>
          </w:tcPr>
          <w:p w:rsidR="00ED2F59" w:rsidRPr="00560AF4"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MAIN</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 xml:space="preserve">Malindo Feedmill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A550AD"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52</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MGRO</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 xml:space="preserve">Mahkota Group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53</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MKTR</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 xml:space="preserve">Menthobi Karyatama Raya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54</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MLBI</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Multi Bintang Indonesia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55</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MYOR</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Mayora Indah</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lastRenderedPageBreak/>
              <w:t>56</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NASI</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Wahana Inti Makmur</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57</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OILS</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 xml:space="preserve">Indo Oil Perkasa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58</w:t>
            </w:r>
          </w:p>
        </w:tc>
        <w:tc>
          <w:tcPr>
            <w:tcW w:w="1003" w:type="dxa"/>
            <w:noWrap/>
            <w:hideMark/>
          </w:tcPr>
          <w:p w:rsidR="00ED2F59" w:rsidRPr="00560AF4"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PALM</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 xml:space="preserve">Provident Investasi Bersama </w:t>
            </w:r>
            <w:r w:rsidRPr="00EF1920">
              <w:rPr>
                <w:rFonts w:ascii="Times New Roman" w:eastAsia="Times New Roman" w:hAnsi="Times New Roman" w:cs="Times New Roman"/>
                <w:color w:val="000000"/>
                <w:kern w:val="0"/>
                <w:sz w:val="24"/>
                <w:szCs w:val="24"/>
                <w:lang w:eastAsia="id-ID"/>
                <w14:ligatures w14:val="none"/>
              </w:rPr>
              <w:t>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59</w:t>
            </w:r>
          </w:p>
        </w:tc>
        <w:tc>
          <w:tcPr>
            <w:tcW w:w="1003" w:type="dxa"/>
            <w:noWrap/>
            <w:hideMark/>
          </w:tcPr>
          <w:p w:rsidR="00ED2F59" w:rsidRPr="00560AF4"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PANI</w:t>
            </w:r>
          </w:p>
        </w:tc>
        <w:tc>
          <w:tcPr>
            <w:tcW w:w="4352" w:type="dxa"/>
            <w:noWrap/>
            <w:hideMark/>
          </w:tcPr>
          <w:p w:rsidR="00ED2F59" w:rsidRPr="00560AF4"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Pratama Abadi Nusa Industri</w:t>
            </w:r>
            <w:r w:rsidRPr="00EF1920">
              <w:rPr>
                <w:rFonts w:ascii="Times New Roman" w:eastAsia="Times New Roman" w:hAnsi="Times New Roman" w:cs="Times New Roman"/>
                <w:color w:val="000000"/>
                <w:kern w:val="0"/>
                <w:sz w:val="24"/>
                <w:szCs w:val="24"/>
                <w:lang w:eastAsia="id-ID"/>
                <w14:ligatures w14:val="none"/>
              </w:rPr>
              <w:t xml:space="preserve"> Tb</w:t>
            </w:r>
            <w:r>
              <w:rPr>
                <w:rFonts w:ascii="Times New Roman" w:eastAsia="Times New Roman" w:hAnsi="Times New Roman" w:cs="Times New Roman"/>
                <w:color w:val="000000"/>
                <w:kern w:val="0"/>
                <w:sz w:val="24"/>
                <w:szCs w:val="24"/>
                <w:lang w:val="en-GB" w:eastAsia="id-ID"/>
                <w14:ligatures w14:val="none"/>
              </w:rPr>
              <w:t>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60</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PGUN</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Prediksi Gunatama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61</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PMMP</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Panca Mitra Multiperdana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62</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PSDN</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Prasidha Aneka Niaga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63</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PSGO</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Palma Serasih</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64</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ROTI</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Nippon Indosari Corpindo</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65</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SGRO</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Sampoerna Agro</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66</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SIMP</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Salim Ivomas Pratama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hideMark/>
          </w:tcPr>
          <w:p w:rsidR="00ED2F59" w:rsidRPr="00EF1920" w:rsidRDefault="00ED2F59" w:rsidP="00847860">
            <w:pPr>
              <w:spacing w:line="276" w:lineRule="auto"/>
              <w:jc w:val="right"/>
              <w:rPr>
                <w:rFonts w:ascii="Times New Roman" w:eastAsia="Times New Roman" w:hAnsi="Times New Roman" w:cs="Times New Roman"/>
                <w:color w:val="000000"/>
                <w:kern w:val="0"/>
                <w:sz w:val="24"/>
                <w:szCs w:val="24"/>
                <w:lang w:eastAsia="id-ID"/>
                <w14:ligatures w14:val="none"/>
              </w:rPr>
            </w:pPr>
            <w:r w:rsidRPr="00EF1920">
              <w:rPr>
                <w:rFonts w:ascii="Times New Roman" w:eastAsia="Times New Roman" w:hAnsi="Times New Roman" w:cs="Times New Roman"/>
                <w:color w:val="000000"/>
                <w:kern w:val="0"/>
                <w:sz w:val="24"/>
                <w:szCs w:val="24"/>
                <w:lang w:eastAsia="id-ID"/>
                <w14:ligatures w14:val="none"/>
              </w:rPr>
              <w:t>67</w:t>
            </w:r>
          </w:p>
        </w:tc>
        <w:tc>
          <w:tcPr>
            <w:tcW w:w="1003"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eastAsia="id-ID"/>
                <w14:ligatures w14:val="none"/>
              </w:rPr>
              <w:t>SIPD</w:t>
            </w:r>
          </w:p>
        </w:tc>
        <w:tc>
          <w:tcPr>
            <w:tcW w:w="4352" w:type="dxa"/>
            <w:noWrap/>
            <w:hideMark/>
          </w:tcPr>
          <w:p w:rsidR="00ED2F59" w:rsidRPr="00EF1920" w:rsidRDefault="00ED2F59" w:rsidP="00847860">
            <w:pPr>
              <w:spacing w:line="276" w:lineRule="auto"/>
              <w:rPr>
                <w:rFonts w:ascii="Times New Roman" w:eastAsia="Times New Roman" w:hAnsi="Times New Roman" w:cs="Times New Roman"/>
                <w:color w:val="000000"/>
                <w:kern w:val="0"/>
                <w:sz w:val="24"/>
                <w:szCs w:val="24"/>
                <w:lang w:eastAsia="id-ID"/>
                <w14:ligatures w14:val="none"/>
              </w:rPr>
            </w:pPr>
            <w:r>
              <w:rPr>
                <w:rFonts w:ascii="Times New Roman" w:eastAsia="Times New Roman" w:hAnsi="Times New Roman" w:cs="Times New Roman"/>
                <w:color w:val="000000"/>
                <w:kern w:val="0"/>
                <w:sz w:val="24"/>
                <w:szCs w:val="24"/>
                <w:lang w:val="en-GB" w:eastAsia="id-ID"/>
                <w14:ligatures w14:val="none"/>
              </w:rPr>
              <w:t>Sreeya Sewu Indonesia</w:t>
            </w:r>
            <w:r w:rsidRPr="00EF1920">
              <w:rPr>
                <w:rFonts w:ascii="Times New Roman" w:eastAsia="Times New Roman" w:hAnsi="Times New Roman" w:cs="Times New Roman"/>
                <w:color w:val="000000"/>
                <w:kern w:val="0"/>
                <w:sz w:val="24"/>
                <w:szCs w:val="24"/>
                <w:lang w:eastAsia="id-ID"/>
                <w14:ligatures w14:val="none"/>
              </w:rPr>
              <w:t xml:space="preserve">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tcPr>
          <w:p w:rsidR="00ED2F59" w:rsidRPr="00F07B93"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68</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SKBM</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Sekar Bumi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tcPr>
          <w:p w:rsidR="00ED2F59" w:rsidRPr="00F07B93"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69</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SKLT</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Sekar Laut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tcPr>
          <w:p w:rsidR="00ED2F59" w:rsidRPr="00F07B93"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70</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SMAR</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SMART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tcPr>
          <w:p w:rsidR="00ED2F59" w:rsidRPr="00F07B93"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71</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SSMS</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Sawit Sumbermas Sarana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tcPr>
          <w:p w:rsidR="00ED2F59" w:rsidRPr="00F07B93"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72</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STAA</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Sumber Tani Agung Resources 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tcPr>
          <w:p w:rsidR="00ED2F59" w:rsidRPr="00F07B93"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73</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STTP</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Siantar Top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tcPr>
          <w:p w:rsidR="00ED2F59"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74</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TAPG</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Triputra Agro Persada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tcPr>
          <w:p w:rsidR="00ED2F59"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75</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TAYS</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Jaya Swarasa Agung 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tcPr>
          <w:p w:rsidR="00ED2F59"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76</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TBLA</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Tunas Baru Lampung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tcPr>
          <w:p w:rsidR="00ED2F59"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77</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TGKA</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Tigaraksa Satria Tbk.</w:t>
            </w:r>
          </w:p>
        </w:tc>
        <w:tc>
          <w:tcPr>
            <w:tcW w:w="651" w:type="dxa"/>
          </w:tcPr>
          <w:p w:rsidR="00ED2F59" w:rsidRPr="003B3C80" w:rsidRDefault="00F2431C"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tcPr>
          <w:p w:rsidR="00ED2F59"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78</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TLDN</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Teladan Prima Agro 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3B3C80"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tcPr>
          <w:p w:rsidR="00ED2F59"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79</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TRGU</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Cerestar Indonesia 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3B3C80"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tcPr>
          <w:p w:rsidR="00ED2F59"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80</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ULTJ</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Ultra Jaya Milk &amp; Trading Company Tbk.</w:t>
            </w:r>
          </w:p>
        </w:tc>
        <w:tc>
          <w:tcPr>
            <w:tcW w:w="651" w:type="dxa"/>
          </w:tcPr>
          <w:p w:rsidR="00ED2F59" w:rsidRPr="003B3C80" w:rsidRDefault="003B3C80"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tcPr>
          <w:p w:rsidR="00ED2F59"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81</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UNSP</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Bakrie Sumatera Plantations Tbk.</w:t>
            </w:r>
          </w:p>
        </w:tc>
        <w:tc>
          <w:tcPr>
            <w:tcW w:w="651" w:type="dxa"/>
          </w:tcPr>
          <w:p w:rsidR="00ED2F59" w:rsidRPr="003B3C80" w:rsidRDefault="003B3C80"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tcPr>
          <w:p w:rsidR="00ED2F59"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82</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WAPO</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Wahana Pronatural Tbk.</w:t>
            </w:r>
          </w:p>
        </w:tc>
        <w:tc>
          <w:tcPr>
            <w:tcW w:w="651" w:type="dxa"/>
          </w:tcPr>
          <w:p w:rsidR="00ED2F59" w:rsidRPr="003B3C80" w:rsidRDefault="003B3C80"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r w:rsidR="00ED2F59" w:rsidRPr="00EF1920" w:rsidTr="00BA0CAC">
        <w:trPr>
          <w:trHeight w:val="315"/>
        </w:trPr>
        <w:tc>
          <w:tcPr>
            <w:tcW w:w="510" w:type="dxa"/>
            <w:noWrap/>
          </w:tcPr>
          <w:p w:rsidR="00ED2F59"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83</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WMPP</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Widodo Makmur Perkasa Tbk</w:t>
            </w:r>
          </w:p>
        </w:tc>
        <w:tc>
          <w:tcPr>
            <w:tcW w:w="651"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c>
          <w:tcPr>
            <w:tcW w:w="850" w:type="dxa"/>
          </w:tcPr>
          <w:p w:rsidR="00ED2F59" w:rsidRPr="003B3C80" w:rsidRDefault="003B3C80"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r>
      <w:tr w:rsidR="00ED2F59" w:rsidRPr="00EF1920" w:rsidTr="00BA0CAC">
        <w:trPr>
          <w:trHeight w:val="315"/>
        </w:trPr>
        <w:tc>
          <w:tcPr>
            <w:tcW w:w="510" w:type="dxa"/>
            <w:noWrap/>
          </w:tcPr>
          <w:p w:rsidR="00ED2F59" w:rsidRDefault="00ED2F59" w:rsidP="00847860">
            <w:pPr>
              <w:spacing w:line="276" w:lineRule="auto"/>
              <w:jc w:val="right"/>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84</w:t>
            </w:r>
          </w:p>
        </w:tc>
        <w:tc>
          <w:tcPr>
            <w:tcW w:w="1003" w:type="dxa"/>
            <w:noWrap/>
          </w:tcPr>
          <w:p w:rsidR="00ED2F59" w:rsidRPr="00F07B93"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WMUU</w:t>
            </w:r>
          </w:p>
        </w:tc>
        <w:tc>
          <w:tcPr>
            <w:tcW w:w="4352" w:type="dxa"/>
            <w:noWrap/>
          </w:tcPr>
          <w:p w:rsidR="00ED2F59" w:rsidRDefault="00ED2F59" w:rsidP="00847860">
            <w:pPr>
              <w:spacing w:line="276" w:lineRule="auto"/>
              <w:rPr>
                <w:rFonts w:ascii="Times New Roman" w:eastAsia="Times New Roman" w:hAnsi="Times New Roman" w:cs="Times New Roman"/>
                <w:color w:val="000000"/>
                <w:kern w:val="0"/>
                <w:sz w:val="24"/>
                <w:szCs w:val="24"/>
                <w:lang w:val="en-GB" w:eastAsia="id-ID"/>
                <w14:ligatures w14:val="none"/>
              </w:rPr>
            </w:pPr>
            <w:r>
              <w:rPr>
                <w:rFonts w:ascii="Times New Roman" w:eastAsia="Times New Roman" w:hAnsi="Times New Roman" w:cs="Times New Roman"/>
                <w:color w:val="000000"/>
                <w:kern w:val="0"/>
                <w:sz w:val="24"/>
                <w:szCs w:val="24"/>
                <w:lang w:val="en-GB" w:eastAsia="id-ID"/>
                <w14:ligatures w14:val="none"/>
              </w:rPr>
              <w:t>Widodo Makmur Unggas Tbk</w:t>
            </w:r>
          </w:p>
        </w:tc>
        <w:tc>
          <w:tcPr>
            <w:tcW w:w="651" w:type="dxa"/>
          </w:tcPr>
          <w:p w:rsidR="00ED2F59" w:rsidRPr="003B3C80" w:rsidRDefault="003B3C80" w:rsidP="003B3C80">
            <w:pPr>
              <w:spacing w:line="276" w:lineRule="auto"/>
              <w:jc w:val="center"/>
              <w:rPr>
                <w:rFonts w:ascii="Wingdings 2" w:eastAsia="Times New Roman" w:hAnsi="Wingdings 2" w:cs="Times New Roman"/>
                <w:color w:val="000000"/>
                <w:sz w:val="24"/>
                <w:szCs w:val="24"/>
                <w:lang w:val="en-GB" w:eastAsia="id-ID"/>
              </w:rPr>
            </w:pPr>
            <w:r w:rsidRPr="003B3C80">
              <w:rPr>
                <w:rFonts w:ascii="Wingdings 2" w:eastAsia="Times New Roman" w:hAnsi="Wingdings 2" w:cs="Times New Roman"/>
                <w:color w:val="000000"/>
                <w:sz w:val="24"/>
                <w:szCs w:val="24"/>
                <w:lang w:val="en-GB" w:eastAsia="id-ID"/>
              </w:rPr>
              <w:t></w:t>
            </w:r>
          </w:p>
        </w:tc>
        <w:tc>
          <w:tcPr>
            <w:tcW w:w="850" w:type="dxa"/>
          </w:tcPr>
          <w:p w:rsidR="00ED2F59" w:rsidRPr="003B3C80" w:rsidRDefault="00ED2F59" w:rsidP="003B3C80">
            <w:pPr>
              <w:spacing w:line="276" w:lineRule="auto"/>
              <w:jc w:val="center"/>
              <w:rPr>
                <w:rFonts w:ascii="Wingdings 2" w:eastAsia="Times New Roman" w:hAnsi="Wingdings 2" w:cs="Times New Roman"/>
                <w:color w:val="000000"/>
                <w:sz w:val="24"/>
                <w:szCs w:val="24"/>
                <w:lang w:val="en-GB" w:eastAsia="id-ID"/>
              </w:rPr>
            </w:pPr>
          </w:p>
        </w:tc>
      </w:tr>
    </w:tbl>
    <w:p w:rsidR="001F7CCC" w:rsidRPr="00A67BD6" w:rsidRDefault="00CD1B05" w:rsidP="00CD1B0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Sumber: </w:t>
      </w:r>
      <w:hyperlink r:id="rId32" w:history="1">
        <w:r w:rsidRPr="00433547">
          <w:rPr>
            <w:rStyle w:val="Hyperlink"/>
            <w:rFonts w:ascii="Times New Roman" w:hAnsi="Times New Roman" w:cs="Times New Roman"/>
            <w:sz w:val="24"/>
            <w:szCs w:val="24"/>
          </w:rPr>
          <w:t>www.idx.co.id</w:t>
        </w:r>
      </w:hyperlink>
      <w:r w:rsidR="001F7CCC">
        <w:rPr>
          <w:rFonts w:ascii="Times New Roman" w:hAnsi="Times New Roman" w:cs="Times New Roman"/>
          <w:sz w:val="24"/>
          <w:szCs w:val="24"/>
        </w:rPr>
        <w:t xml:space="preserve"> (2023)</w:t>
      </w:r>
    </w:p>
    <w:p w:rsidR="00CD1B05" w:rsidRDefault="00CD1B05" w:rsidP="0068490B">
      <w:pPr>
        <w:pStyle w:val="ListParagraph"/>
        <w:numPr>
          <w:ilvl w:val="0"/>
          <w:numId w:val="29"/>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Sampel</w:t>
      </w:r>
    </w:p>
    <w:p w:rsidR="00CD1B05" w:rsidRPr="00005EDE" w:rsidRDefault="00CD1B05" w:rsidP="00CD1B05">
      <w:pPr>
        <w:pStyle w:val="ListParagraph"/>
        <w:spacing w:line="480" w:lineRule="auto"/>
        <w:ind w:left="709" w:firstLine="731"/>
        <w:jc w:val="both"/>
        <w:rPr>
          <w:rFonts w:ascii="Times New Roman" w:hAnsi="Times New Roman" w:cs="Times New Roman"/>
          <w:sz w:val="24"/>
          <w:szCs w:val="24"/>
          <w:lang w:val="nl-NL"/>
        </w:rPr>
      </w:pPr>
      <w:r w:rsidRPr="00C40E24">
        <w:rPr>
          <w:rFonts w:ascii="Times New Roman" w:hAnsi="Times New Roman" w:cs="Times New Roman"/>
          <w:sz w:val="24"/>
          <w:szCs w:val="24"/>
          <w:lang w:val="nl-NL"/>
        </w:rPr>
        <w:t>Sampel adalah bagian</w:t>
      </w:r>
      <w:r>
        <w:rPr>
          <w:rFonts w:ascii="Times New Roman" w:hAnsi="Times New Roman" w:cs="Times New Roman"/>
          <w:sz w:val="24"/>
          <w:szCs w:val="24"/>
          <w:lang w:val="nl-NL"/>
        </w:rPr>
        <w:t xml:space="preserve"> populasi yang hendak diuji karakteristiknya </w:t>
      </w:r>
      <w:r>
        <w:rPr>
          <w:rFonts w:ascii="Times New Roman" w:hAnsi="Times New Roman" w:cs="Times New Roman"/>
          <w:sz w:val="24"/>
          <w:szCs w:val="24"/>
          <w:lang w:val="nl-NL"/>
        </w:rPr>
        <w:fldChar w:fldCharType="begin" w:fldLock="1"/>
      </w:r>
      <w:r w:rsidR="00492B49">
        <w:rPr>
          <w:rFonts w:ascii="Times New Roman" w:hAnsi="Times New Roman" w:cs="Times New Roman"/>
          <w:sz w:val="24"/>
          <w:szCs w:val="24"/>
          <w:lang w:val="nl-NL"/>
        </w:rPr>
        <w:instrText>ADDIN CSL_CITATION {"citationItems":[{"id":"ITEM-1","itemData":{"author":[{"dropping-particle":"","family":"Suliyanto","given":"","non-dropping-particle":"","parse-names":false,"suffix":""}],"editor":[{"dropping-particle":"","family":"Cristian","given":"Aditya","non-dropping-particle":"","parse-names":false,"suffix":""}],"id":"ITEM-1","issued":{"date-parts":[["2018"]]},"number-of-pages":"430","publisher":"ANDI OFFSET","publisher-place":"Yogyakarta","title":"Metode Penelitian Bisnis","type":"book"},"uris":["http://www.mendeley.com/documents/?uuid=55773fc3-3a76-43a3-a763-e3e9ac0f2acb"]}],"mendeley":{"formattedCitation":"(Suliyanto, 2018)","manualFormatting":"(Suliyanto, 2018: 177)","plainTextFormattedCitation":"(Suliyanto,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lang w:val="nl-NL"/>
        </w:rPr>
        <w:fldChar w:fldCharType="separate"/>
      </w:r>
      <w:r w:rsidRPr="00E76158">
        <w:rPr>
          <w:rFonts w:ascii="Times New Roman" w:hAnsi="Times New Roman" w:cs="Times New Roman"/>
          <w:noProof/>
          <w:sz w:val="24"/>
          <w:szCs w:val="24"/>
          <w:lang w:val="nl-NL"/>
        </w:rPr>
        <w:t>(Suliyanto, 2018</w:t>
      </w:r>
      <w:r>
        <w:rPr>
          <w:rFonts w:ascii="Times New Roman" w:hAnsi="Times New Roman" w:cs="Times New Roman"/>
          <w:noProof/>
          <w:sz w:val="24"/>
          <w:szCs w:val="24"/>
          <w:lang w:val="nl-NL"/>
        </w:rPr>
        <w:t>:</w:t>
      </w:r>
      <w:r w:rsidR="00AD4375">
        <w:rPr>
          <w:rFonts w:ascii="Times New Roman" w:hAnsi="Times New Roman" w:cs="Times New Roman"/>
          <w:noProof/>
          <w:sz w:val="24"/>
          <w:szCs w:val="24"/>
          <w:lang w:val="nl-NL"/>
        </w:rPr>
        <w:t xml:space="preserve"> </w:t>
      </w:r>
      <w:r>
        <w:rPr>
          <w:rFonts w:ascii="Times New Roman" w:hAnsi="Times New Roman" w:cs="Times New Roman"/>
          <w:noProof/>
          <w:sz w:val="24"/>
          <w:szCs w:val="24"/>
          <w:lang w:val="nl-NL"/>
        </w:rPr>
        <w:t>177</w:t>
      </w:r>
      <w:r w:rsidRPr="00E76158">
        <w:rPr>
          <w:rFonts w:ascii="Times New Roman" w:hAnsi="Times New Roman" w:cs="Times New Roman"/>
          <w:noProof/>
          <w:sz w:val="24"/>
          <w:szCs w:val="24"/>
          <w:lang w:val="nl-NL"/>
        </w:rPr>
        <w:t>)</w:t>
      </w:r>
      <w:r>
        <w:rPr>
          <w:rFonts w:ascii="Times New Roman" w:hAnsi="Times New Roman" w:cs="Times New Roman"/>
          <w:sz w:val="24"/>
          <w:szCs w:val="24"/>
          <w:lang w:val="nl-NL"/>
        </w:rPr>
        <w:fldChar w:fldCharType="end"/>
      </w:r>
      <w:r>
        <w:rPr>
          <w:rFonts w:ascii="Times New Roman" w:hAnsi="Times New Roman" w:cs="Times New Roman"/>
          <w:sz w:val="24"/>
          <w:szCs w:val="24"/>
          <w:lang w:val="nl-NL"/>
        </w:rPr>
        <w:t xml:space="preserve">. </w:t>
      </w:r>
      <w:r w:rsidRPr="00005EDE">
        <w:rPr>
          <w:rFonts w:ascii="Times New Roman" w:hAnsi="Times New Roman" w:cs="Times New Roman"/>
          <w:sz w:val="24"/>
          <w:szCs w:val="24"/>
          <w:lang w:val="nl-NL"/>
        </w:rPr>
        <w:t xml:space="preserve">Pengambilan sampel akan sangat tergantung kepada struktur populasi dan tujuan penelitian. Teknik pengambilan sampel yang digunakan adalah menggunakan teknik </w:t>
      </w:r>
      <w:r w:rsidRPr="00005EDE">
        <w:rPr>
          <w:rFonts w:ascii="Times New Roman" w:hAnsi="Times New Roman" w:cs="Times New Roman"/>
          <w:i/>
          <w:iCs/>
          <w:sz w:val="24"/>
          <w:szCs w:val="24"/>
          <w:lang w:val="nl-NL"/>
        </w:rPr>
        <w:t>purposive sampling</w:t>
      </w:r>
      <w:r w:rsidRPr="00005EDE">
        <w:rPr>
          <w:rFonts w:ascii="Times New Roman" w:hAnsi="Times New Roman" w:cs="Times New Roman"/>
          <w:sz w:val="24"/>
          <w:szCs w:val="24"/>
          <w:lang w:val="nl-NL"/>
        </w:rPr>
        <w:t>,</w:t>
      </w:r>
      <w:r w:rsidRPr="00005EDE">
        <w:rPr>
          <w:lang w:val="nl-NL"/>
        </w:rPr>
        <w:t xml:space="preserve"> </w:t>
      </w:r>
      <w:r w:rsidRPr="00005EDE">
        <w:rPr>
          <w:rFonts w:ascii="Times New Roman" w:hAnsi="Times New Roman" w:cs="Times New Roman"/>
          <w:sz w:val="24"/>
          <w:szCs w:val="24"/>
          <w:lang w:val="nl-NL"/>
        </w:rPr>
        <w:t xml:space="preserve">yaitu </w:t>
      </w:r>
      <w:r>
        <w:rPr>
          <w:rFonts w:ascii="Times New Roman" w:hAnsi="Times New Roman" w:cs="Times New Roman"/>
          <w:sz w:val="24"/>
          <w:szCs w:val="24"/>
          <w:lang w:val="nl-NL"/>
        </w:rPr>
        <w:t xml:space="preserve">metode </w:t>
      </w:r>
      <w:r>
        <w:rPr>
          <w:rFonts w:ascii="Times New Roman" w:hAnsi="Times New Roman" w:cs="Times New Roman"/>
          <w:sz w:val="24"/>
          <w:szCs w:val="24"/>
          <w:lang w:val="nl-NL"/>
        </w:rPr>
        <w:lastRenderedPageBreak/>
        <w:t>pemilihan sampel yang berdasarkan p</w:t>
      </w:r>
      <w:r w:rsidR="00A228C2">
        <w:rPr>
          <w:rFonts w:ascii="Times New Roman" w:hAnsi="Times New Roman" w:cs="Times New Roman"/>
          <w:sz w:val="24"/>
          <w:szCs w:val="24"/>
          <w:lang w:val="nl-NL"/>
        </w:rPr>
        <w:t xml:space="preserve">ada kriteria-kriteria tertentu. </w:t>
      </w:r>
      <w:r w:rsidR="00A228C2" w:rsidRPr="00005EDE">
        <w:rPr>
          <w:rFonts w:ascii="Times New Roman" w:hAnsi="Times New Roman" w:cs="Times New Roman"/>
          <w:sz w:val="24"/>
          <w:szCs w:val="24"/>
          <w:lang w:val="nl-NL"/>
        </w:rPr>
        <w:t>K</w:t>
      </w:r>
      <w:r w:rsidRPr="00005EDE">
        <w:rPr>
          <w:rFonts w:ascii="Times New Roman" w:hAnsi="Times New Roman" w:cs="Times New Roman"/>
          <w:sz w:val="24"/>
          <w:szCs w:val="24"/>
          <w:lang w:val="nl-NL"/>
        </w:rPr>
        <w:t>riteria sampel yang digunakan untuk menentukan sampel penelitian ini adalah sebagai berikut:</w:t>
      </w:r>
    </w:p>
    <w:p w:rsidR="00CD1B05" w:rsidRDefault="00CD1B05" w:rsidP="0068490B">
      <w:pPr>
        <w:pStyle w:val="ListParagraph"/>
        <w:numPr>
          <w:ilvl w:val="0"/>
          <w:numId w:val="38"/>
        </w:numPr>
        <w:spacing w:line="480" w:lineRule="auto"/>
        <w:jc w:val="both"/>
        <w:rPr>
          <w:rFonts w:ascii="Times New Roman" w:hAnsi="Times New Roman" w:cs="Times New Roman"/>
          <w:sz w:val="24"/>
          <w:szCs w:val="24"/>
          <w:lang w:val="nl-NL"/>
        </w:rPr>
      </w:pPr>
      <w:r w:rsidRPr="004A643C">
        <w:rPr>
          <w:rFonts w:ascii="Times New Roman" w:hAnsi="Times New Roman" w:cs="Times New Roman"/>
          <w:sz w:val="24"/>
          <w:szCs w:val="24"/>
          <w:lang w:val="nl-NL"/>
        </w:rPr>
        <w:t xml:space="preserve">Perusahaan </w:t>
      </w:r>
      <w:r>
        <w:rPr>
          <w:rFonts w:ascii="Times New Roman" w:hAnsi="Times New Roman" w:cs="Times New Roman"/>
          <w:sz w:val="24"/>
          <w:szCs w:val="24"/>
        </w:rPr>
        <w:t xml:space="preserve">subsektor </w:t>
      </w:r>
      <w:r w:rsidRPr="00FD0628">
        <w:rPr>
          <w:rFonts w:ascii="Times New Roman" w:hAnsi="Times New Roman" w:cs="Times New Roman"/>
          <w:i/>
          <w:sz w:val="24"/>
          <w:szCs w:val="24"/>
        </w:rPr>
        <w:t>food and beverage</w:t>
      </w:r>
      <w:r w:rsidRPr="004A643C">
        <w:rPr>
          <w:rFonts w:ascii="Times New Roman" w:hAnsi="Times New Roman" w:cs="Times New Roman"/>
          <w:sz w:val="24"/>
          <w:szCs w:val="24"/>
          <w:lang w:val="nl-NL"/>
        </w:rPr>
        <w:t xml:space="preserve"> yang t</w:t>
      </w:r>
      <w:r>
        <w:rPr>
          <w:rFonts w:ascii="Times New Roman" w:hAnsi="Times New Roman" w:cs="Times New Roman"/>
          <w:sz w:val="24"/>
          <w:szCs w:val="24"/>
          <w:lang w:val="nl-NL"/>
        </w:rPr>
        <w:t>erdaftar di Bursa Efek Indonesia Periode 2020-2023.</w:t>
      </w:r>
    </w:p>
    <w:p w:rsidR="00CD1B05" w:rsidRDefault="00CD1B05" w:rsidP="0068490B">
      <w:pPr>
        <w:pStyle w:val="ListParagraph"/>
        <w:numPr>
          <w:ilvl w:val="0"/>
          <w:numId w:val="38"/>
        </w:numPr>
        <w:spacing w:line="48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Perusahaan </w:t>
      </w:r>
      <w:r>
        <w:rPr>
          <w:rFonts w:ascii="Times New Roman" w:hAnsi="Times New Roman" w:cs="Times New Roman"/>
          <w:sz w:val="24"/>
          <w:szCs w:val="24"/>
        </w:rPr>
        <w:t xml:space="preserve">subsektor </w:t>
      </w:r>
      <w:r w:rsidRPr="00FD0628">
        <w:rPr>
          <w:rFonts w:ascii="Times New Roman" w:hAnsi="Times New Roman" w:cs="Times New Roman"/>
          <w:i/>
          <w:sz w:val="24"/>
          <w:szCs w:val="24"/>
        </w:rPr>
        <w:t>food and beverage</w:t>
      </w:r>
      <w:r>
        <w:rPr>
          <w:rFonts w:ascii="Times New Roman" w:hAnsi="Times New Roman" w:cs="Times New Roman"/>
          <w:sz w:val="24"/>
          <w:szCs w:val="24"/>
          <w:lang w:val="nl-NL"/>
        </w:rPr>
        <w:t xml:space="preserve"> yang termasuk ke dalam indeks papan utama.</w:t>
      </w:r>
    </w:p>
    <w:p w:rsidR="00CD1B05" w:rsidRDefault="00CD1B05" w:rsidP="0068490B">
      <w:pPr>
        <w:pStyle w:val="ListParagraph"/>
        <w:numPr>
          <w:ilvl w:val="0"/>
          <w:numId w:val="38"/>
        </w:numPr>
        <w:spacing w:line="48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Perusahaan </w:t>
      </w:r>
      <w:r>
        <w:rPr>
          <w:rFonts w:ascii="Times New Roman" w:hAnsi="Times New Roman" w:cs="Times New Roman"/>
          <w:sz w:val="24"/>
          <w:szCs w:val="24"/>
        </w:rPr>
        <w:t xml:space="preserve">subsektor </w:t>
      </w:r>
      <w:r w:rsidRPr="00FD0628">
        <w:rPr>
          <w:rFonts w:ascii="Times New Roman" w:hAnsi="Times New Roman" w:cs="Times New Roman"/>
          <w:i/>
          <w:sz w:val="24"/>
          <w:szCs w:val="24"/>
        </w:rPr>
        <w:t>food and beverage</w:t>
      </w:r>
      <w:r>
        <w:rPr>
          <w:rFonts w:ascii="Times New Roman" w:hAnsi="Times New Roman" w:cs="Times New Roman"/>
          <w:sz w:val="24"/>
          <w:szCs w:val="24"/>
          <w:lang w:val="nl-NL"/>
        </w:rPr>
        <w:t xml:space="preserve"> yang mener</w:t>
      </w:r>
      <w:r w:rsidR="00C84FAB">
        <w:rPr>
          <w:rFonts w:ascii="Times New Roman" w:hAnsi="Times New Roman" w:cs="Times New Roman"/>
          <w:sz w:val="24"/>
          <w:szCs w:val="24"/>
          <w:lang w:val="nl-NL"/>
        </w:rPr>
        <w:t>bitkan laporan keuangan</w:t>
      </w:r>
      <w:r w:rsidR="00785F7B">
        <w:rPr>
          <w:rFonts w:ascii="Times New Roman" w:hAnsi="Times New Roman" w:cs="Times New Roman"/>
          <w:sz w:val="24"/>
          <w:szCs w:val="24"/>
          <w:lang w:val="nl-NL"/>
        </w:rPr>
        <w:t xml:space="preserve"> selama periode 2020-2023</w:t>
      </w:r>
      <w:r>
        <w:rPr>
          <w:rFonts w:ascii="Times New Roman" w:hAnsi="Times New Roman" w:cs="Times New Roman"/>
          <w:sz w:val="24"/>
          <w:szCs w:val="24"/>
          <w:lang w:val="nl-NL"/>
        </w:rPr>
        <w:t>.</w:t>
      </w:r>
    </w:p>
    <w:p w:rsidR="00785F7B" w:rsidRDefault="00785F7B" w:rsidP="0068490B">
      <w:pPr>
        <w:pStyle w:val="ListParagraph"/>
        <w:numPr>
          <w:ilvl w:val="0"/>
          <w:numId w:val="38"/>
        </w:numPr>
        <w:spacing w:line="48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Perusahaan subsektor </w:t>
      </w:r>
      <w:r w:rsidRPr="00785F7B">
        <w:rPr>
          <w:rFonts w:ascii="Times New Roman" w:hAnsi="Times New Roman" w:cs="Times New Roman"/>
          <w:i/>
          <w:sz w:val="24"/>
          <w:szCs w:val="24"/>
          <w:lang w:val="nl-NL"/>
        </w:rPr>
        <w:t>food and beverage</w:t>
      </w:r>
      <w:r>
        <w:rPr>
          <w:rFonts w:ascii="Times New Roman" w:hAnsi="Times New Roman" w:cs="Times New Roman"/>
          <w:sz w:val="24"/>
          <w:szCs w:val="24"/>
          <w:lang w:val="nl-NL"/>
        </w:rPr>
        <w:t xml:space="preserve"> yang membukukan laba positif selama periode 2020-2023.</w:t>
      </w:r>
    </w:p>
    <w:p w:rsidR="00106FDB" w:rsidRPr="00D7751C" w:rsidRDefault="00CD1B05" w:rsidP="0068490B">
      <w:pPr>
        <w:pStyle w:val="ListParagraph"/>
        <w:numPr>
          <w:ilvl w:val="0"/>
          <w:numId w:val="38"/>
        </w:numPr>
        <w:spacing w:line="48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Perusahaan </w:t>
      </w:r>
      <w:r>
        <w:rPr>
          <w:rFonts w:ascii="Times New Roman" w:hAnsi="Times New Roman" w:cs="Times New Roman"/>
          <w:sz w:val="24"/>
          <w:szCs w:val="24"/>
        </w:rPr>
        <w:t xml:space="preserve">subsektor </w:t>
      </w:r>
      <w:r w:rsidRPr="00FD0628">
        <w:rPr>
          <w:rFonts w:ascii="Times New Roman" w:hAnsi="Times New Roman" w:cs="Times New Roman"/>
          <w:i/>
          <w:sz w:val="24"/>
          <w:szCs w:val="24"/>
        </w:rPr>
        <w:t>food and beverage</w:t>
      </w:r>
      <w:r>
        <w:rPr>
          <w:rFonts w:ascii="Times New Roman" w:hAnsi="Times New Roman" w:cs="Times New Roman"/>
          <w:sz w:val="24"/>
          <w:szCs w:val="24"/>
          <w:lang w:val="nl-NL"/>
        </w:rPr>
        <w:t xml:space="preserve"> yang menggunakan mata uang rupiah dalam laporan keuangan.</w:t>
      </w:r>
    </w:p>
    <w:p w:rsidR="00CD1B05" w:rsidRPr="007912FF" w:rsidRDefault="00CD1B05" w:rsidP="00CD1B05">
      <w:pPr>
        <w:pStyle w:val="Caption"/>
        <w:keepNext/>
        <w:spacing w:after="0"/>
        <w:jc w:val="center"/>
        <w:rPr>
          <w:rFonts w:ascii="Times New Roman" w:hAnsi="Times New Roman" w:cs="Times New Roman"/>
          <w:b/>
          <w:i w:val="0"/>
          <w:color w:val="auto"/>
          <w:sz w:val="24"/>
          <w:lang w:val="en-GB"/>
        </w:rPr>
      </w:pPr>
      <w:r w:rsidRPr="007912FF">
        <w:rPr>
          <w:rFonts w:ascii="Times New Roman" w:hAnsi="Times New Roman" w:cs="Times New Roman"/>
          <w:b/>
          <w:i w:val="0"/>
          <w:color w:val="auto"/>
          <w:sz w:val="24"/>
        </w:rPr>
        <w:t xml:space="preserve">Tabel </w:t>
      </w:r>
      <w:r w:rsidRPr="007912FF">
        <w:rPr>
          <w:rFonts w:ascii="Times New Roman" w:hAnsi="Times New Roman" w:cs="Times New Roman"/>
          <w:b/>
          <w:i w:val="0"/>
          <w:color w:val="auto"/>
          <w:sz w:val="24"/>
          <w:lang w:val="en-GB"/>
        </w:rPr>
        <w:t>3</w:t>
      </w:r>
    </w:p>
    <w:p w:rsidR="00CD1B05" w:rsidRDefault="00415DA0" w:rsidP="00D7751C">
      <w:pPr>
        <w:pStyle w:val="Caption"/>
        <w:keepNext/>
        <w:spacing w:after="0"/>
        <w:jc w:val="center"/>
        <w:rPr>
          <w:rFonts w:ascii="Times New Roman" w:hAnsi="Times New Roman" w:cs="Times New Roman"/>
          <w:b/>
          <w:i w:val="0"/>
          <w:color w:val="auto"/>
          <w:sz w:val="24"/>
          <w:lang w:val="en-GB"/>
        </w:rPr>
      </w:pPr>
      <w:r>
        <w:rPr>
          <w:rFonts w:ascii="Times New Roman" w:hAnsi="Times New Roman" w:cs="Times New Roman"/>
          <w:b/>
          <w:i w:val="0"/>
          <w:color w:val="auto"/>
          <w:sz w:val="24"/>
          <w:lang w:val="en-GB"/>
        </w:rPr>
        <w:t>Kriteria</w:t>
      </w:r>
      <w:r w:rsidR="00CD1B05" w:rsidRPr="007912FF">
        <w:rPr>
          <w:rFonts w:ascii="Times New Roman" w:hAnsi="Times New Roman" w:cs="Times New Roman"/>
          <w:b/>
          <w:i w:val="0"/>
          <w:color w:val="auto"/>
          <w:sz w:val="24"/>
          <w:lang w:val="en-GB"/>
        </w:rPr>
        <w:t xml:space="preserve"> Penelitian</w:t>
      </w:r>
      <w:r>
        <w:rPr>
          <w:rFonts w:ascii="Times New Roman" w:hAnsi="Times New Roman" w:cs="Times New Roman"/>
          <w:b/>
          <w:i w:val="0"/>
          <w:color w:val="auto"/>
          <w:sz w:val="24"/>
          <w:lang w:val="en-GB"/>
        </w:rPr>
        <w:t xml:space="preserve"> Sampel</w:t>
      </w:r>
    </w:p>
    <w:tbl>
      <w:tblPr>
        <w:tblStyle w:val="TableGrid"/>
        <w:tblpPr w:leftFromText="180" w:rightFromText="180" w:vertAnchor="text" w:horzAnchor="margin" w:tblpXSpec="right" w:tblpY="163"/>
        <w:tblW w:w="0" w:type="auto"/>
        <w:tblLook w:val="04A0" w:firstRow="1" w:lastRow="0" w:firstColumn="1" w:lastColumn="0" w:noHBand="0" w:noVBand="1"/>
      </w:tblPr>
      <w:tblGrid>
        <w:gridCol w:w="570"/>
        <w:gridCol w:w="5513"/>
        <w:gridCol w:w="990"/>
      </w:tblGrid>
      <w:tr w:rsidR="00D7751C" w:rsidTr="00BA0CAC">
        <w:tc>
          <w:tcPr>
            <w:tcW w:w="570" w:type="dxa"/>
          </w:tcPr>
          <w:p w:rsidR="00D7751C" w:rsidRDefault="00D7751C" w:rsidP="00D7751C">
            <w:pPr>
              <w:pStyle w:val="ListParagraph"/>
              <w:spacing w:line="276"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w:t>
            </w:r>
          </w:p>
        </w:tc>
        <w:tc>
          <w:tcPr>
            <w:tcW w:w="5513" w:type="dxa"/>
          </w:tcPr>
          <w:p w:rsidR="00D7751C" w:rsidRDefault="00D7751C" w:rsidP="00D7751C">
            <w:pPr>
              <w:pStyle w:val="ListParagraph"/>
              <w:spacing w:line="276"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Keterangan</w:t>
            </w:r>
          </w:p>
        </w:tc>
        <w:tc>
          <w:tcPr>
            <w:tcW w:w="990" w:type="dxa"/>
          </w:tcPr>
          <w:p w:rsidR="00D7751C" w:rsidRDefault="00D7751C" w:rsidP="00D7751C">
            <w:pPr>
              <w:pStyle w:val="ListParagraph"/>
              <w:spacing w:line="276"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Jumlah</w:t>
            </w:r>
          </w:p>
        </w:tc>
      </w:tr>
      <w:tr w:rsidR="00D7751C" w:rsidRPr="004A643C" w:rsidTr="00BA0CAC">
        <w:tc>
          <w:tcPr>
            <w:tcW w:w="570" w:type="dxa"/>
          </w:tcPr>
          <w:p w:rsidR="00D7751C" w:rsidRPr="004A643C" w:rsidRDefault="00D7751C" w:rsidP="00D7751C">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513" w:type="dxa"/>
          </w:tcPr>
          <w:p w:rsidR="00D7751C" w:rsidRPr="004A643C" w:rsidRDefault="00D7751C" w:rsidP="00D7751C">
            <w:pPr>
              <w:pStyle w:val="ListParagraph"/>
              <w:spacing w:line="276" w:lineRule="auto"/>
              <w:ind w:left="0"/>
              <w:jc w:val="both"/>
              <w:rPr>
                <w:rFonts w:ascii="Times New Roman" w:hAnsi="Times New Roman" w:cs="Times New Roman"/>
                <w:sz w:val="24"/>
                <w:szCs w:val="24"/>
                <w:lang w:val="nl-NL"/>
              </w:rPr>
            </w:pPr>
            <w:r w:rsidRPr="004A643C">
              <w:rPr>
                <w:rFonts w:ascii="Times New Roman" w:hAnsi="Times New Roman" w:cs="Times New Roman"/>
                <w:sz w:val="24"/>
                <w:szCs w:val="24"/>
                <w:lang w:val="nl-NL"/>
              </w:rPr>
              <w:t xml:space="preserve">Perusahaan </w:t>
            </w:r>
            <w:r>
              <w:rPr>
                <w:rFonts w:ascii="Times New Roman" w:hAnsi="Times New Roman" w:cs="Times New Roman"/>
                <w:sz w:val="24"/>
                <w:szCs w:val="24"/>
                <w:lang w:val="en-US"/>
              </w:rPr>
              <w:t xml:space="preserve">subsektor </w:t>
            </w:r>
            <w:r w:rsidRPr="00FD0628">
              <w:rPr>
                <w:rFonts w:ascii="Times New Roman" w:hAnsi="Times New Roman" w:cs="Times New Roman"/>
                <w:i/>
                <w:sz w:val="24"/>
                <w:szCs w:val="24"/>
                <w:lang w:val="en-US"/>
              </w:rPr>
              <w:t>food and beverage</w:t>
            </w:r>
            <w:r w:rsidRPr="004A643C">
              <w:rPr>
                <w:rFonts w:ascii="Times New Roman" w:hAnsi="Times New Roman" w:cs="Times New Roman"/>
                <w:sz w:val="24"/>
                <w:szCs w:val="24"/>
                <w:lang w:val="nl-NL"/>
              </w:rPr>
              <w:t xml:space="preserve"> yang t</w:t>
            </w:r>
            <w:r>
              <w:rPr>
                <w:rFonts w:ascii="Times New Roman" w:hAnsi="Times New Roman" w:cs="Times New Roman"/>
                <w:sz w:val="24"/>
                <w:szCs w:val="24"/>
                <w:lang w:val="nl-NL"/>
              </w:rPr>
              <w:t>erdaftar di Bursa Efek Indonesia Periode 2020-2023.</w:t>
            </w:r>
          </w:p>
        </w:tc>
        <w:tc>
          <w:tcPr>
            <w:tcW w:w="990" w:type="dxa"/>
          </w:tcPr>
          <w:p w:rsidR="00D7751C" w:rsidRPr="004A643C" w:rsidRDefault="00D7751C" w:rsidP="00D7751C">
            <w:pPr>
              <w:pStyle w:val="ListParagraph"/>
              <w:spacing w:line="276"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84</w:t>
            </w:r>
          </w:p>
        </w:tc>
      </w:tr>
      <w:tr w:rsidR="00D7751C" w:rsidRPr="004A643C" w:rsidTr="00BA0CAC">
        <w:tc>
          <w:tcPr>
            <w:tcW w:w="570" w:type="dxa"/>
          </w:tcPr>
          <w:p w:rsidR="00D7751C" w:rsidRDefault="00D7751C" w:rsidP="00D7751C">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513" w:type="dxa"/>
          </w:tcPr>
          <w:p w:rsidR="00D7751C" w:rsidRPr="004A643C" w:rsidRDefault="00D7751C" w:rsidP="00D7751C">
            <w:pPr>
              <w:pStyle w:val="ListParagraph"/>
              <w:spacing w:line="276"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Perusahaan </w:t>
            </w:r>
            <w:r>
              <w:rPr>
                <w:rFonts w:ascii="Times New Roman" w:hAnsi="Times New Roman" w:cs="Times New Roman"/>
                <w:sz w:val="24"/>
                <w:szCs w:val="24"/>
                <w:lang w:val="en-US"/>
              </w:rPr>
              <w:t xml:space="preserve">subsektor </w:t>
            </w:r>
            <w:r w:rsidRPr="00FD0628">
              <w:rPr>
                <w:rFonts w:ascii="Times New Roman" w:hAnsi="Times New Roman" w:cs="Times New Roman"/>
                <w:i/>
                <w:sz w:val="24"/>
                <w:szCs w:val="24"/>
                <w:lang w:val="en-US"/>
              </w:rPr>
              <w:t>food and beverage</w:t>
            </w:r>
            <w:r>
              <w:rPr>
                <w:rFonts w:ascii="Times New Roman" w:hAnsi="Times New Roman" w:cs="Times New Roman"/>
                <w:sz w:val="24"/>
                <w:szCs w:val="24"/>
                <w:lang w:val="nl-NL"/>
              </w:rPr>
              <w:t xml:space="preserve"> yang tidak termasuk ke dalam indeks papan utama.</w:t>
            </w:r>
          </w:p>
        </w:tc>
        <w:tc>
          <w:tcPr>
            <w:tcW w:w="990" w:type="dxa"/>
          </w:tcPr>
          <w:p w:rsidR="00D7751C" w:rsidRPr="004A643C" w:rsidRDefault="00D7751C" w:rsidP="00D7751C">
            <w:pPr>
              <w:pStyle w:val="ListParagraph"/>
              <w:spacing w:line="276"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(42)</w:t>
            </w:r>
          </w:p>
        </w:tc>
      </w:tr>
      <w:tr w:rsidR="00D7751C" w:rsidRPr="004A643C" w:rsidTr="00BA0CAC">
        <w:tc>
          <w:tcPr>
            <w:tcW w:w="570" w:type="dxa"/>
          </w:tcPr>
          <w:p w:rsidR="00D7751C" w:rsidRDefault="00D7751C" w:rsidP="00D7751C">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513" w:type="dxa"/>
          </w:tcPr>
          <w:p w:rsidR="00D7751C" w:rsidRDefault="00D7751C" w:rsidP="00D7751C">
            <w:pPr>
              <w:pStyle w:val="ListParagraph"/>
              <w:spacing w:line="276"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Perusahaan </w:t>
            </w:r>
            <w:r>
              <w:rPr>
                <w:rFonts w:ascii="Times New Roman" w:hAnsi="Times New Roman" w:cs="Times New Roman"/>
                <w:sz w:val="24"/>
                <w:szCs w:val="24"/>
                <w:lang w:val="en-US"/>
              </w:rPr>
              <w:t xml:space="preserve">subsektor </w:t>
            </w:r>
            <w:r w:rsidRPr="00FD0628">
              <w:rPr>
                <w:rFonts w:ascii="Times New Roman" w:hAnsi="Times New Roman" w:cs="Times New Roman"/>
                <w:i/>
                <w:sz w:val="24"/>
                <w:szCs w:val="24"/>
                <w:lang w:val="en-US"/>
              </w:rPr>
              <w:t>food and beverage</w:t>
            </w:r>
            <w:r>
              <w:rPr>
                <w:rFonts w:ascii="Times New Roman" w:hAnsi="Times New Roman" w:cs="Times New Roman"/>
                <w:sz w:val="24"/>
                <w:szCs w:val="24"/>
                <w:lang w:val="nl-NL"/>
              </w:rPr>
              <w:t xml:space="preserve"> yang tidak menerbitkan laporan keuangan selama 4 tahun berturut-turut (2020-2023).</w:t>
            </w:r>
          </w:p>
        </w:tc>
        <w:tc>
          <w:tcPr>
            <w:tcW w:w="990" w:type="dxa"/>
          </w:tcPr>
          <w:p w:rsidR="00D7751C" w:rsidRPr="004A643C" w:rsidRDefault="00D7751C" w:rsidP="00D7751C">
            <w:pPr>
              <w:pStyle w:val="ListParagraph"/>
              <w:spacing w:line="276"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D7751C" w:rsidRPr="004A643C" w:rsidTr="00BA0CAC">
        <w:tc>
          <w:tcPr>
            <w:tcW w:w="570" w:type="dxa"/>
          </w:tcPr>
          <w:p w:rsidR="00D7751C" w:rsidRPr="00785F7B" w:rsidRDefault="00D7751C" w:rsidP="00D7751C">
            <w:pPr>
              <w:pStyle w:val="ListParagraph"/>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5513" w:type="dxa"/>
          </w:tcPr>
          <w:p w:rsidR="00D7751C" w:rsidRDefault="00D7751C" w:rsidP="00D7751C">
            <w:pPr>
              <w:pStyle w:val="ListParagraph"/>
              <w:spacing w:line="276"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Perusahaan subsektor food and beverage yang membukukan laba negatif selama periode 2020-2023</w:t>
            </w:r>
          </w:p>
        </w:tc>
        <w:tc>
          <w:tcPr>
            <w:tcW w:w="990" w:type="dxa"/>
          </w:tcPr>
          <w:p w:rsidR="00D7751C" w:rsidRDefault="00D7751C" w:rsidP="00D7751C">
            <w:pPr>
              <w:pStyle w:val="ListParagraph"/>
              <w:spacing w:line="276"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(11)</w:t>
            </w:r>
          </w:p>
        </w:tc>
      </w:tr>
      <w:tr w:rsidR="00D7751C" w:rsidRPr="004A643C" w:rsidTr="00BA0CAC">
        <w:tc>
          <w:tcPr>
            <w:tcW w:w="570" w:type="dxa"/>
          </w:tcPr>
          <w:p w:rsidR="00D7751C" w:rsidRDefault="00D7751C" w:rsidP="00D7751C">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513" w:type="dxa"/>
          </w:tcPr>
          <w:p w:rsidR="00D7751C" w:rsidRPr="004A643C" w:rsidRDefault="00D7751C" w:rsidP="00D7751C">
            <w:pPr>
              <w:pStyle w:val="ListParagraph"/>
              <w:spacing w:line="276" w:lineRule="auto"/>
              <w:ind w:left="0"/>
              <w:jc w:val="both"/>
              <w:rPr>
                <w:rFonts w:ascii="Times New Roman" w:hAnsi="Times New Roman" w:cs="Times New Roman"/>
                <w:sz w:val="24"/>
                <w:szCs w:val="24"/>
                <w:lang w:val="en-US"/>
              </w:rPr>
            </w:pPr>
            <w:r w:rsidRPr="004A643C">
              <w:rPr>
                <w:rFonts w:ascii="Times New Roman" w:hAnsi="Times New Roman" w:cs="Times New Roman"/>
                <w:sz w:val="24"/>
                <w:szCs w:val="24"/>
                <w:lang w:val="en-US"/>
              </w:rPr>
              <w:t xml:space="preserve">Perusahaan </w:t>
            </w:r>
            <w:r>
              <w:rPr>
                <w:rFonts w:ascii="Times New Roman" w:hAnsi="Times New Roman" w:cs="Times New Roman"/>
                <w:sz w:val="24"/>
                <w:szCs w:val="24"/>
                <w:lang w:val="en-US"/>
              </w:rPr>
              <w:t xml:space="preserve">subsektor </w:t>
            </w:r>
            <w:r w:rsidRPr="00FD0628">
              <w:rPr>
                <w:rFonts w:ascii="Times New Roman" w:hAnsi="Times New Roman" w:cs="Times New Roman"/>
                <w:i/>
                <w:sz w:val="24"/>
                <w:szCs w:val="24"/>
                <w:lang w:val="en-US"/>
              </w:rPr>
              <w:t>food and beverage</w:t>
            </w:r>
            <w:r w:rsidRPr="004A643C">
              <w:rPr>
                <w:rFonts w:ascii="Times New Roman" w:hAnsi="Times New Roman" w:cs="Times New Roman"/>
                <w:sz w:val="24"/>
                <w:szCs w:val="24"/>
                <w:lang w:val="en-US"/>
              </w:rPr>
              <w:t xml:space="preserve"> yang tidak menggunakan mata uang rupiah dalam laporan keuangan</w:t>
            </w:r>
          </w:p>
        </w:tc>
        <w:tc>
          <w:tcPr>
            <w:tcW w:w="990" w:type="dxa"/>
          </w:tcPr>
          <w:p w:rsidR="00D7751C" w:rsidRPr="004A643C" w:rsidRDefault="00D7751C" w:rsidP="00D7751C">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nl-NL"/>
              </w:rPr>
              <w:t>(2)</w:t>
            </w:r>
          </w:p>
        </w:tc>
      </w:tr>
      <w:tr w:rsidR="00BA0CAC" w:rsidRPr="004A643C" w:rsidTr="00B12759">
        <w:tc>
          <w:tcPr>
            <w:tcW w:w="6083" w:type="dxa"/>
            <w:gridSpan w:val="2"/>
          </w:tcPr>
          <w:p w:rsidR="00BA0CAC" w:rsidRPr="004A643C" w:rsidRDefault="00BA0CAC" w:rsidP="00D7751C">
            <w:pPr>
              <w:pStyle w:val="ListParagraph"/>
              <w:spacing w:line="276"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Perusahaan yang memenuhi kriteria sampel</w:t>
            </w:r>
          </w:p>
        </w:tc>
        <w:tc>
          <w:tcPr>
            <w:tcW w:w="990" w:type="dxa"/>
          </w:tcPr>
          <w:p w:rsidR="00BA0CAC" w:rsidRPr="004A643C" w:rsidRDefault="00BA0CAC" w:rsidP="00D7751C">
            <w:pPr>
              <w:pStyle w:val="ListParagraph"/>
              <w:spacing w:line="276"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24</w:t>
            </w:r>
          </w:p>
        </w:tc>
      </w:tr>
      <w:tr w:rsidR="00BA0CAC" w:rsidRPr="004A643C" w:rsidTr="00B12759">
        <w:tc>
          <w:tcPr>
            <w:tcW w:w="6083" w:type="dxa"/>
            <w:gridSpan w:val="2"/>
          </w:tcPr>
          <w:p w:rsidR="00BA0CAC" w:rsidRDefault="00BA0CAC" w:rsidP="00D7751C">
            <w:pPr>
              <w:pStyle w:val="ListParagraph"/>
              <w:spacing w:line="276"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lastRenderedPageBreak/>
              <w:t xml:space="preserve">Periode penelitian </w:t>
            </w:r>
          </w:p>
        </w:tc>
        <w:tc>
          <w:tcPr>
            <w:tcW w:w="990" w:type="dxa"/>
          </w:tcPr>
          <w:p w:rsidR="00BA0CAC" w:rsidRPr="004A643C" w:rsidRDefault="00BA0CAC" w:rsidP="00D7751C">
            <w:pPr>
              <w:pStyle w:val="ListParagraph"/>
              <w:spacing w:line="276"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4</w:t>
            </w:r>
          </w:p>
        </w:tc>
      </w:tr>
      <w:tr w:rsidR="00BA0CAC" w:rsidRPr="004A643C" w:rsidTr="00B12759">
        <w:tc>
          <w:tcPr>
            <w:tcW w:w="6083" w:type="dxa"/>
            <w:gridSpan w:val="2"/>
          </w:tcPr>
          <w:p w:rsidR="00BA0CAC" w:rsidRPr="004A643C" w:rsidRDefault="00BA0CAC" w:rsidP="00D7751C">
            <w:pPr>
              <w:pStyle w:val="ListParagraph"/>
              <w:spacing w:line="276" w:lineRule="auto"/>
              <w:ind w:left="0"/>
              <w:jc w:val="both"/>
              <w:rPr>
                <w:rFonts w:ascii="Times New Roman" w:hAnsi="Times New Roman" w:cs="Times New Roman"/>
                <w:sz w:val="24"/>
                <w:szCs w:val="24"/>
                <w:lang w:val="en-US"/>
              </w:rPr>
            </w:pPr>
            <w:r w:rsidRPr="004A643C">
              <w:rPr>
                <w:rFonts w:ascii="Times New Roman" w:hAnsi="Times New Roman" w:cs="Times New Roman"/>
                <w:sz w:val="24"/>
                <w:szCs w:val="24"/>
                <w:lang w:val="en-US"/>
              </w:rPr>
              <w:t>Jumlah (n x periode penelitian</w:t>
            </w:r>
            <w:r>
              <w:rPr>
                <w:rFonts w:ascii="Times New Roman" w:hAnsi="Times New Roman" w:cs="Times New Roman"/>
                <w:sz w:val="24"/>
                <w:szCs w:val="24"/>
                <w:lang w:val="en-US"/>
              </w:rPr>
              <w:t>)</w:t>
            </w:r>
          </w:p>
        </w:tc>
        <w:tc>
          <w:tcPr>
            <w:tcW w:w="990" w:type="dxa"/>
          </w:tcPr>
          <w:p w:rsidR="00BA0CAC" w:rsidRPr="004A643C" w:rsidRDefault="00BA0CAC" w:rsidP="00D7751C">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96</w:t>
            </w:r>
          </w:p>
        </w:tc>
      </w:tr>
    </w:tbl>
    <w:p w:rsidR="00CD1B05" w:rsidRPr="00A67BD6" w:rsidRDefault="00CD1B05" w:rsidP="00CD1B05">
      <w:pPr>
        <w:spacing w:line="480" w:lineRule="auto"/>
        <w:jc w:val="both"/>
        <w:rPr>
          <w:rFonts w:ascii="Times New Roman" w:hAnsi="Times New Roman" w:cs="Times New Roman"/>
          <w:sz w:val="24"/>
          <w:szCs w:val="24"/>
          <w:lang w:val="en-GB"/>
        </w:rPr>
      </w:pPr>
    </w:p>
    <w:p w:rsidR="00BA0CAC" w:rsidRDefault="00BA0CAC" w:rsidP="00D7751C">
      <w:pPr>
        <w:pStyle w:val="ListParagraph"/>
        <w:spacing w:line="480" w:lineRule="auto"/>
        <w:ind w:left="709" w:firstLine="731"/>
        <w:jc w:val="both"/>
        <w:rPr>
          <w:rFonts w:ascii="Times New Roman" w:hAnsi="Times New Roman" w:cs="Times New Roman"/>
          <w:sz w:val="24"/>
          <w:szCs w:val="24"/>
        </w:rPr>
      </w:pPr>
    </w:p>
    <w:p w:rsidR="00BA0CAC" w:rsidRDefault="00BA0CAC" w:rsidP="00BA0CAC">
      <w:pPr>
        <w:spacing w:line="480" w:lineRule="auto"/>
        <w:jc w:val="both"/>
        <w:rPr>
          <w:rFonts w:ascii="Times New Roman" w:hAnsi="Times New Roman" w:cs="Times New Roman"/>
          <w:sz w:val="24"/>
          <w:szCs w:val="24"/>
        </w:rPr>
      </w:pPr>
    </w:p>
    <w:p w:rsidR="00BA0CAC" w:rsidRPr="00BA0CAC" w:rsidRDefault="00BA0CAC" w:rsidP="00BA0CA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lang w:val="en-GB"/>
        </w:rPr>
        <w:t>Sumber: Data diolah peneliti (2023)</w:t>
      </w:r>
    </w:p>
    <w:p w:rsidR="00106FDB" w:rsidRPr="00D7751C" w:rsidRDefault="00AD4375" w:rsidP="00D7751C">
      <w:pPr>
        <w:pStyle w:val="ListParagraph"/>
        <w:spacing w:line="480" w:lineRule="auto"/>
        <w:ind w:left="709" w:firstLine="731"/>
        <w:jc w:val="both"/>
        <w:rPr>
          <w:rFonts w:ascii="Times New Roman" w:hAnsi="Times New Roman" w:cs="Times New Roman"/>
          <w:sz w:val="24"/>
          <w:szCs w:val="24"/>
          <w:lang w:val="nl-NL"/>
        </w:rPr>
      </w:pPr>
      <w:r>
        <w:rPr>
          <w:rFonts w:ascii="Times New Roman" w:hAnsi="Times New Roman" w:cs="Times New Roman"/>
          <w:sz w:val="24"/>
          <w:szCs w:val="24"/>
        </w:rPr>
        <w:t xml:space="preserve">Pengambilan sampel </w:t>
      </w:r>
      <w:r w:rsidR="00CD1B05">
        <w:rPr>
          <w:rFonts w:ascii="Times New Roman" w:hAnsi="Times New Roman" w:cs="Times New Roman"/>
          <w:sz w:val="24"/>
          <w:szCs w:val="24"/>
        </w:rPr>
        <w:t>dari total populasi sejumlah 84</w:t>
      </w:r>
      <w:r w:rsidR="00CD1B05" w:rsidRPr="00C40E24">
        <w:rPr>
          <w:rFonts w:ascii="Times New Roman" w:hAnsi="Times New Roman" w:cs="Times New Roman"/>
          <w:sz w:val="24"/>
          <w:szCs w:val="24"/>
        </w:rPr>
        <w:t xml:space="preserve"> perusahaan terdapat </w:t>
      </w:r>
      <w:r w:rsidR="0041410D">
        <w:rPr>
          <w:rFonts w:ascii="Times New Roman" w:hAnsi="Times New Roman" w:cs="Times New Roman"/>
          <w:sz w:val="24"/>
          <w:szCs w:val="24"/>
        </w:rPr>
        <w:t>24</w:t>
      </w:r>
      <w:r w:rsidR="00CD1B05" w:rsidRPr="00BC4398">
        <w:rPr>
          <w:rFonts w:ascii="Times New Roman" w:hAnsi="Times New Roman" w:cs="Times New Roman"/>
          <w:sz w:val="24"/>
          <w:szCs w:val="24"/>
        </w:rPr>
        <w:t xml:space="preserve"> </w:t>
      </w:r>
      <w:r w:rsidR="00CD1B05" w:rsidRPr="00C40E24">
        <w:rPr>
          <w:rFonts w:ascii="Times New Roman" w:hAnsi="Times New Roman" w:cs="Times New Roman"/>
          <w:sz w:val="24"/>
          <w:szCs w:val="24"/>
        </w:rPr>
        <w:t>perusahaan yang memenuhi kriteria sampel</w:t>
      </w:r>
      <w:r w:rsidR="00CD1B05" w:rsidRPr="00227E7B">
        <w:rPr>
          <w:rFonts w:ascii="Times New Roman" w:hAnsi="Times New Roman" w:cs="Times New Roman"/>
          <w:sz w:val="24"/>
          <w:szCs w:val="24"/>
        </w:rPr>
        <w:t>.</w:t>
      </w:r>
      <w:r w:rsidR="00CD1B05" w:rsidRPr="00C40E24">
        <w:rPr>
          <w:rFonts w:ascii="Times New Roman" w:hAnsi="Times New Roman" w:cs="Times New Roman"/>
          <w:sz w:val="24"/>
          <w:szCs w:val="24"/>
        </w:rPr>
        <w:t xml:space="preserve"> </w:t>
      </w:r>
      <w:r w:rsidR="00CD1B05" w:rsidRPr="00227E7B">
        <w:rPr>
          <w:rFonts w:ascii="Times New Roman" w:hAnsi="Times New Roman" w:cs="Times New Roman"/>
          <w:sz w:val="24"/>
          <w:szCs w:val="24"/>
        </w:rPr>
        <w:t>P</w:t>
      </w:r>
      <w:r w:rsidR="00CD1B05" w:rsidRPr="00946DAC">
        <w:rPr>
          <w:rFonts w:ascii="Times New Roman" w:hAnsi="Times New Roman" w:cs="Times New Roman"/>
          <w:sz w:val="24"/>
          <w:szCs w:val="24"/>
        </w:rPr>
        <w:t xml:space="preserve">eriode waktu penelitian </w:t>
      </w:r>
      <w:r w:rsidR="00CD1B05" w:rsidRPr="00227E7B">
        <w:rPr>
          <w:rFonts w:ascii="Times New Roman" w:hAnsi="Times New Roman" w:cs="Times New Roman"/>
          <w:sz w:val="24"/>
          <w:szCs w:val="24"/>
        </w:rPr>
        <w:t xml:space="preserve">yang digunakan yaitu selama </w:t>
      </w:r>
      <w:r w:rsidR="005408C9">
        <w:rPr>
          <w:rFonts w:ascii="Times New Roman" w:hAnsi="Times New Roman" w:cs="Times New Roman"/>
          <w:sz w:val="24"/>
          <w:szCs w:val="24"/>
        </w:rPr>
        <w:t>4</w:t>
      </w:r>
      <w:r w:rsidR="00CD1B05" w:rsidRPr="00946DAC">
        <w:rPr>
          <w:rFonts w:ascii="Times New Roman" w:hAnsi="Times New Roman" w:cs="Times New Roman"/>
          <w:sz w:val="24"/>
          <w:szCs w:val="24"/>
        </w:rPr>
        <w:t xml:space="preserve"> tahun </w:t>
      </w:r>
      <w:r w:rsidR="00CD1B05" w:rsidRPr="00C40E24">
        <w:rPr>
          <w:rFonts w:ascii="Times New Roman" w:hAnsi="Times New Roman" w:cs="Times New Roman"/>
          <w:sz w:val="24"/>
          <w:szCs w:val="24"/>
        </w:rPr>
        <w:t xml:space="preserve">sehingga </w:t>
      </w:r>
      <w:r w:rsidR="000E5BD5">
        <w:rPr>
          <w:rFonts w:ascii="Times New Roman" w:hAnsi="Times New Roman" w:cs="Times New Roman"/>
          <w:sz w:val="24"/>
          <w:szCs w:val="24"/>
        </w:rPr>
        <w:t>total jumlah sampel</w:t>
      </w:r>
      <w:r w:rsidR="0041410D">
        <w:rPr>
          <w:rFonts w:ascii="Times New Roman" w:hAnsi="Times New Roman" w:cs="Times New Roman"/>
          <w:sz w:val="24"/>
          <w:szCs w:val="24"/>
        </w:rPr>
        <w:t xml:space="preserve"> sebanyak 96</w:t>
      </w:r>
      <w:r w:rsidR="00CD1B05" w:rsidRPr="00946DAC">
        <w:rPr>
          <w:rFonts w:ascii="Times New Roman" w:hAnsi="Times New Roman" w:cs="Times New Roman"/>
          <w:sz w:val="24"/>
          <w:szCs w:val="24"/>
        </w:rPr>
        <w:t xml:space="preserve"> sampel yang </w:t>
      </w:r>
      <w:r w:rsidR="00CD1B05" w:rsidRPr="00C40E24">
        <w:rPr>
          <w:rFonts w:ascii="Times New Roman" w:hAnsi="Times New Roman" w:cs="Times New Roman"/>
          <w:sz w:val="24"/>
          <w:szCs w:val="24"/>
        </w:rPr>
        <w:t>di</w:t>
      </w:r>
      <w:r w:rsidR="00CD1B05" w:rsidRPr="00227E7B">
        <w:rPr>
          <w:rFonts w:ascii="Times New Roman" w:hAnsi="Times New Roman" w:cs="Times New Roman"/>
          <w:sz w:val="24"/>
          <w:szCs w:val="24"/>
        </w:rPr>
        <w:t>gunakan</w:t>
      </w:r>
      <w:r w:rsidR="00CD1B05" w:rsidRPr="00C40E24">
        <w:rPr>
          <w:rFonts w:ascii="Times New Roman" w:hAnsi="Times New Roman" w:cs="Times New Roman"/>
          <w:sz w:val="24"/>
          <w:szCs w:val="24"/>
        </w:rPr>
        <w:t xml:space="preserve"> </w:t>
      </w:r>
      <w:r w:rsidR="00CD1B05" w:rsidRPr="00946DAC">
        <w:rPr>
          <w:rFonts w:ascii="Times New Roman" w:hAnsi="Times New Roman" w:cs="Times New Roman"/>
          <w:sz w:val="24"/>
          <w:szCs w:val="24"/>
        </w:rPr>
        <w:t xml:space="preserve">dalam </w:t>
      </w:r>
      <w:r w:rsidR="00CD1B05" w:rsidRPr="00C40E24">
        <w:rPr>
          <w:rFonts w:ascii="Times New Roman" w:hAnsi="Times New Roman" w:cs="Times New Roman"/>
          <w:sz w:val="24"/>
          <w:szCs w:val="24"/>
        </w:rPr>
        <w:t xml:space="preserve">penelitian ini. </w:t>
      </w:r>
      <w:r w:rsidR="00CD1B05">
        <w:rPr>
          <w:rFonts w:ascii="Times New Roman" w:hAnsi="Times New Roman" w:cs="Times New Roman"/>
          <w:sz w:val="24"/>
          <w:szCs w:val="24"/>
          <w:lang w:val="nl-NL"/>
        </w:rPr>
        <w:t>Berikut ini adalah perusahaan-</w:t>
      </w:r>
      <w:r w:rsidR="00CD1B05" w:rsidRPr="00C40E24">
        <w:rPr>
          <w:rFonts w:ascii="Times New Roman" w:hAnsi="Times New Roman" w:cs="Times New Roman"/>
          <w:sz w:val="24"/>
          <w:szCs w:val="24"/>
          <w:lang w:val="nl-NL"/>
        </w:rPr>
        <w:t xml:space="preserve">perusahaan </w:t>
      </w:r>
      <w:r w:rsidR="00CD1B05">
        <w:rPr>
          <w:rFonts w:ascii="Times New Roman" w:hAnsi="Times New Roman" w:cs="Times New Roman"/>
          <w:sz w:val="24"/>
          <w:szCs w:val="24"/>
        </w:rPr>
        <w:t xml:space="preserve">subsektor </w:t>
      </w:r>
      <w:r w:rsidR="00CD1B05" w:rsidRPr="00FD0628">
        <w:rPr>
          <w:rFonts w:ascii="Times New Roman" w:hAnsi="Times New Roman" w:cs="Times New Roman"/>
          <w:i/>
          <w:sz w:val="24"/>
          <w:szCs w:val="24"/>
        </w:rPr>
        <w:t>food and beverage</w:t>
      </w:r>
      <w:r w:rsidR="00CD1B05" w:rsidRPr="00C40E24">
        <w:rPr>
          <w:rFonts w:ascii="Times New Roman" w:hAnsi="Times New Roman" w:cs="Times New Roman"/>
          <w:sz w:val="24"/>
          <w:szCs w:val="24"/>
          <w:lang w:val="nl-NL"/>
        </w:rPr>
        <w:t xml:space="preserve"> yang termasuk ke</w:t>
      </w:r>
      <w:r w:rsidR="00CD1B05">
        <w:rPr>
          <w:rFonts w:ascii="Times New Roman" w:hAnsi="Times New Roman" w:cs="Times New Roman"/>
          <w:sz w:val="24"/>
          <w:szCs w:val="24"/>
          <w:lang w:val="nl-NL"/>
        </w:rPr>
        <w:t xml:space="preserve"> </w:t>
      </w:r>
      <w:r w:rsidR="00CD1B05" w:rsidRPr="00C40E24">
        <w:rPr>
          <w:rFonts w:ascii="Times New Roman" w:hAnsi="Times New Roman" w:cs="Times New Roman"/>
          <w:sz w:val="24"/>
          <w:szCs w:val="24"/>
          <w:lang w:val="nl-NL"/>
        </w:rPr>
        <w:t xml:space="preserve">dalam </w:t>
      </w:r>
      <w:r w:rsidR="00D7751C">
        <w:rPr>
          <w:rFonts w:ascii="Times New Roman" w:hAnsi="Times New Roman" w:cs="Times New Roman"/>
          <w:sz w:val="24"/>
          <w:szCs w:val="24"/>
          <w:lang w:val="nl-NL"/>
        </w:rPr>
        <w:t>sampel penelitian ini.</w:t>
      </w:r>
    </w:p>
    <w:p w:rsidR="00CD1B05" w:rsidRDefault="00CD1B05" w:rsidP="00CD1B05">
      <w:pPr>
        <w:spacing w:after="0" w:line="240" w:lineRule="auto"/>
        <w:ind w:left="567"/>
        <w:jc w:val="center"/>
        <w:rPr>
          <w:rFonts w:ascii="Times New Roman" w:hAnsi="Times New Roman" w:cs="Times New Roman"/>
          <w:b/>
          <w:sz w:val="24"/>
          <w:szCs w:val="24"/>
          <w:lang w:val="en-GB"/>
        </w:rPr>
      </w:pPr>
      <w:r w:rsidRPr="00A67BD6">
        <w:rPr>
          <w:rFonts w:ascii="Times New Roman" w:hAnsi="Times New Roman" w:cs="Times New Roman"/>
          <w:b/>
          <w:sz w:val="24"/>
          <w:szCs w:val="24"/>
        </w:rPr>
        <w:t xml:space="preserve">Tabel </w:t>
      </w:r>
      <w:r w:rsidR="00612360">
        <w:rPr>
          <w:rFonts w:ascii="Times New Roman" w:hAnsi="Times New Roman" w:cs="Times New Roman"/>
          <w:b/>
          <w:sz w:val="24"/>
          <w:szCs w:val="24"/>
          <w:lang w:val="en-GB"/>
        </w:rPr>
        <w:t>4</w:t>
      </w:r>
    </w:p>
    <w:p w:rsidR="00CD1B05" w:rsidRDefault="00CD1B05" w:rsidP="00CD1B05">
      <w:pPr>
        <w:spacing w:after="0" w:line="240" w:lineRule="auto"/>
        <w:ind w:left="567"/>
        <w:jc w:val="center"/>
        <w:rPr>
          <w:rFonts w:ascii="Times New Roman" w:hAnsi="Times New Roman" w:cs="Times New Roman"/>
          <w:b/>
          <w:sz w:val="24"/>
          <w:szCs w:val="24"/>
          <w:lang w:val="nl-NL"/>
        </w:rPr>
      </w:pPr>
      <w:r w:rsidRPr="00A67BD6">
        <w:rPr>
          <w:rFonts w:ascii="Times New Roman" w:hAnsi="Times New Roman" w:cs="Times New Roman"/>
          <w:b/>
          <w:sz w:val="24"/>
          <w:szCs w:val="24"/>
          <w:lang w:val="en-GB"/>
        </w:rPr>
        <w:t xml:space="preserve">Daftar Sampel </w:t>
      </w:r>
      <w:r w:rsidRPr="00A67BD6">
        <w:rPr>
          <w:rFonts w:ascii="Times New Roman" w:hAnsi="Times New Roman" w:cs="Times New Roman"/>
          <w:b/>
          <w:sz w:val="24"/>
          <w:szCs w:val="24"/>
          <w:lang w:val="nl-NL"/>
        </w:rPr>
        <w:t xml:space="preserve">Perusahaan </w:t>
      </w:r>
      <w:r w:rsidRPr="00A67BD6">
        <w:rPr>
          <w:rFonts w:ascii="Times New Roman" w:hAnsi="Times New Roman" w:cs="Times New Roman"/>
          <w:b/>
          <w:i/>
          <w:sz w:val="24"/>
          <w:szCs w:val="24"/>
          <w:lang w:val="nl-NL"/>
        </w:rPr>
        <w:t>Food and Beverage</w:t>
      </w:r>
      <w:r w:rsidRPr="00A67BD6">
        <w:rPr>
          <w:rFonts w:ascii="Times New Roman" w:hAnsi="Times New Roman" w:cs="Times New Roman"/>
          <w:b/>
          <w:sz w:val="24"/>
          <w:szCs w:val="24"/>
          <w:lang w:val="nl-NL"/>
        </w:rPr>
        <w:t xml:space="preserve"> yang </w:t>
      </w:r>
      <w:r w:rsidR="00C84FAB">
        <w:rPr>
          <w:rFonts w:ascii="Times New Roman" w:hAnsi="Times New Roman" w:cs="Times New Roman"/>
          <w:b/>
          <w:sz w:val="24"/>
          <w:szCs w:val="24"/>
          <w:lang w:val="nl-NL"/>
        </w:rPr>
        <w:t>terdaftar di BEI tahun 2020-2023</w:t>
      </w:r>
      <w:r w:rsidRPr="00A67BD6">
        <w:rPr>
          <w:rFonts w:ascii="Times New Roman" w:hAnsi="Times New Roman" w:cs="Times New Roman"/>
          <w:b/>
          <w:sz w:val="24"/>
          <w:szCs w:val="24"/>
          <w:lang w:val="nl-NL"/>
        </w:rPr>
        <w:t xml:space="preserve"> </w:t>
      </w:r>
    </w:p>
    <w:p w:rsidR="00612360" w:rsidRPr="00A67BD6" w:rsidRDefault="00612360" w:rsidP="00CD1B05">
      <w:pPr>
        <w:spacing w:after="0" w:line="240" w:lineRule="auto"/>
        <w:ind w:left="567"/>
        <w:jc w:val="center"/>
        <w:rPr>
          <w:rFonts w:ascii="Times New Roman" w:hAnsi="Times New Roman" w:cs="Times New Roman"/>
          <w:b/>
          <w:sz w:val="24"/>
          <w:szCs w:val="24"/>
          <w:lang w:val="nl-NL"/>
        </w:rPr>
      </w:pPr>
    </w:p>
    <w:tbl>
      <w:tblPr>
        <w:tblpPr w:leftFromText="180" w:rightFromText="180" w:vertAnchor="text" w:horzAnchor="margin" w:tblpXSpec="right" w:tblpY="139"/>
        <w:tblW w:w="7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003"/>
        <w:gridCol w:w="5941"/>
      </w:tblGrid>
      <w:tr w:rsidR="00D7751C" w:rsidRPr="00C84E68" w:rsidTr="00D7751C">
        <w:trPr>
          <w:trHeight w:val="315"/>
        </w:trPr>
        <w:tc>
          <w:tcPr>
            <w:tcW w:w="520" w:type="dxa"/>
            <w:shd w:val="clear" w:color="auto" w:fill="auto"/>
            <w:noWrap/>
            <w:vAlign w:val="bottom"/>
            <w:hideMark/>
          </w:tcPr>
          <w:p w:rsidR="00D7751C" w:rsidRPr="00C84E68" w:rsidRDefault="00D7751C" w:rsidP="00D7751C">
            <w:pPr>
              <w:spacing w:after="0" w:line="240" w:lineRule="auto"/>
              <w:jc w:val="center"/>
              <w:rPr>
                <w:rFonts w:ascii="Times New Roman" w:eastAsia="Times New Roman" w:hAnsi="Times New Roman" w:cs="Times New Roman"/>
                <w:b/>
                <w:bCs/>
                <w:color w:val="000000"/>
                <w:sz w:val="24"/>
                <w:szCs w:val="24"/>
                <w:lang w:eastAsia="id-ID"/>
              </w:rPr>
            </w:pPr>
            <w:r w:rsidRPr="00C84E68">
              <w:rPr>
                <w:rFonts w:ascii="Times New Roman" w:eastAsia="Times New Roman" w:hAnsi="Times New Roman" w:cs="Times New Roman"/>
                <w:b/>
                <w:bCs/>
                <w:color w:val="000000"/>
                <w:sz w:val="24"/>
                <w:szCs w:val="24"/>
                <w:lang w:eastAsia="id-ID"/>
              </w:rPr>
              <w:t>No</w:t>
            </w:r>
          </w:p>
        </w:tc>
        <w:tc>
          <w:tcPr>
            <w:tcW w:w="1003" w:type="dxa"/>
            <w:shd w:val="clear" w:color="auto" w:fill="auto"/>
            <w:noWrap/>
            <w:vAlign w:val="bottom"/>
            <w:hideMark/>
          </w:tcPr>
          <w:p w:rsidR="00D7751C" w:rsidRPr="00C84E68" w:rsidRDefault="00D7751C" w:rsidP="00D7751C">
            <w:pPr>
              <w:spacing w:after="0" w:line="240" w:lineRule="auto"/>
              <w:jc w:val="center"/>
              <w:rPr>
                <w:rFonts w:ascii="Times New Roman" w:eastAsia="Times New Roman" w:hAnsi="Times New Roman" w:cs="Times New Roman"/>
                <w:b/>
                <w:bCs/>
                <w:color w:val="000000"/>
                <w:sz w:val="24"/>
                <w:szCs w:val="24"/>
                <w:lang w:eastAsia="id-ID"/>
              </w:rPr>
            </w:pPr>
            <w:r w:rsidRPr="00C84E68">
              <w:rPr>
                <w:rFonts w:ascii="Times New Roman" w:eastAsia="Times New Roman" w:hAnsi="Times New Roman" w:cs="Times New Roman"/>
                <w:b/>
                <w:bCs/>
                <w:color w:val="000000"/>
                <w:sz w:val="24"/>
                <w:szCs w:val="24"/>
                <w:lang w:eastAsia="id-ID"/>
              </w:rPr>
              <w:t>Kode</w:t>
            </w:r>
          </w:p>
        </w:tc>
        <w:tc>
          <w:tcPr>
            <w:tcW w:w="5941" w:type="dxa"/>
            <w:shd w:val="clear" w:color="auto" w:fill="auto"/>
            <w:noWrap/>
            <w:vAlign w:val="bottom"/>
            <w:hideMark/>
          </w:tcPr>
          <w:p w:rsidR="00D7751C" w:rsidRPr="00C84E68" w:rsidRDefault="00D7751C" w:rsidP="00D7751C">
            <w:pPr>
              <w:spacing w:after="0" w:line="240" w:lineRule="auto"/>
              <w:jc w:val="center"/>
              <w:rPr>
                <w:rFonts w:ascii="Times New Roman" w:eastAsia="Times New Roman" w:hAnsi="Times New Roman" w:cs="Times New Roman"/>
                <w:b/>
                <w:bCs/>
                <w:color w:val="000000"/>
                <w:sz w:val="24"/>
                <w:szCs w:val="24"/>
                <w:lang w:eastAsia="id-ID"/>
              </w:rPr>
            </w:pPr>
            <w:r w:rsidRPr="00C84E68">
              <w:rPr>
                <w:rFonts w:ascii="Times New Roman" w:eastAsia="Times New Roman" w:hAnsi="Times New Roman" w:cs="Times New Roman"/>
                <w:b/>
                <w:bCs/>
                <w:color w:val="000000"/>
                <w:sz w:val="24"/>
                <w:szCs w:val="24"/>
                <w:lang w:eastAsia="id-ID"/>
              </w:rPr>
              <w:t>Nama Perusahaan</w:t>
            </w:r>
          </w:p>
        </w:tc>
      </w:tr>
      <w:tr w:rsidR="00D7751C" w:rsidRPr="00C84E68" w:rsidTr="00D7751C">
        <w:trPr>
          <w:trHeight w:val="226"/>
        </w:trPr>
        <w:tc>
          <w:tcPr>
            <w:tcW w:w="520" w:type="dxa"/>
            <w:shd w:val="clear" w:color="auto" w:fill="auto"/>
            <w:noWrap/>
            <w:vAlign w:val="bottom"/>
            <w:hideMark/>
          </w:tcPr>
          <w:p w:rsidR="00D7751C" w:rsidRPr="00C84E68" w:rsidRDefault="00D7751C" w:rsidP="00D7751C">
            <w:pPr>
              <w:spacing w:after="0" w:line="240" w:lineRule="auto"/>
              <w:jc w:val="right"/>
              <w:rPr>
                <w:rFonts w:ascii="Times New Roman" w:eastAsia="Times New Roman" w:hAnsi="Times New Roman" w:cs="Times New Roman"/>
                <w:color w:val="000000"/>
                <w:sz w:val="24"/>
                <w:szCs w:val="24"/>
                <w:lang w:eastAsia="id-ID"/>
              </w:rPr>
            </w:pPr>
            <w:r w:rsidRPr="00A81874">
              <w:rPr>
                <w:rFonts w:ascii="Times New Roman" w:eastAsia="Times New Roman" w:hAnsi="Times New Roman" w:cs="Times New Roman"/>
                <w:color w:val="000000"/>
                <w:sz w:val="24"/>
                <w:szCs w:val="24"/>
                <w:lang w:eastAsia="id-ID"/>
              </w:rPr>
              <w:t>1.</w:t>
            </w:r>
          </w:p>
        </w:tc>
        <w:tc>
          <w:tcPr>
            <w:tcW w:w="1003" w:type="dxa"/>
            <w:shd w:val="clear" w:color="auto" w:fill="auto"/>
            <w:noWrap/>
            <w:hideMark/>
          </w:tcPr>
          <w:p w:rsidR="00D7751C" w:rsidRPr="00C84E68"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GB" w:eastAsia="id-ID"/>
              </w:rPr>
              <w:t>AALI</w:t>
            </w:r>
          </w:p>
        </w:tc>
        <w:tc>
          <w:tcPr>
            <w:tcW w:w="5941" w:type="dxa"/>
            <w:shd w:val="clear" w:color="auto" w:fill="auto"/>
            <w:noWrap/>
            <w:hideMark/>
          </w:tcPr>
          <w:p w:rsidR="00D7751C" w:rsidRPr="00C84E68" w:rsidRDefault="00D7751C" w:rsidP="00D7751C">
            <w:pPr>
              <w:spacing w:after="0" w:line="240" w:lineRule="auto"/>
              <w:rPr>
                <w:rFonts w:ascii="Times New Roman" w:eastAsia="Times New Roman" w:hAnsi="Times New Roman" w:cs="Times New Roman"/>
                <w:color w:val="000000"/>
                <w:sz w:val="24"/>
                <w:szCs w:val="24"/>
                <w:lang w:eastAsia="id-ID"/>
              </w:rPr>
            </w:pPr>
            <w:r w:rsidRPr="007D03CF">
              <w:rPr>
                <w:rFonts w:ascii="Times New Roman" w:eastAsia="Times New Roman" w:hAnsi="Times New Roman" w:cs="Times New Roman"/>
                <w:color w:val="000000"/>
                <w:sz w:val="24"/>
                <w:szCs w:val="24"/>
                <w:lang w:val="en-GB" w:eastAsia="id-ID"/>
              </w:rPr>
              <w:t>Astra Agro Lestari Tbk</w:t>
            </w:r>
          </w:p>
        </w:tc>
      </w:tr>
      <w:tr w:rsidR="00D7751C" w:rsidRPr="00C84E68" w:rsidTr="00D7751C">
        <w:trPr>
          <w:trHeight w:val="230"/>
        </w:trPr>
        <w:tc>
          <w:tcPr>
            <w:tcW w:w="520" w:type="dxa"/>
            <w:shd w:val="clear" w:color="auto" w:fill="auto"/>
            <w:noWrap/>
            <w:vAlign w:val="bottom"/>
            <w:hideMark/>
          </w:tcPr>
          <w:p w:rsidR="00D7751C" w:rsidRPr="00C84E68"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Pr="00A81874">
              <w:rPr>
                <w:rFonts w:ascii="Times New Roman" w:eastAsia="Times New Roman" w:hAnsi="Times New Roman" w:cs="Times New Roman"/>
                <w:color w:val="000000"/>
                <w:sz w:val="24"/>
                <w:szCs w:val="24"/>
                <w:lang w:eastAsia="id-ID"/>
              </w:rPr>
              <w:t>.</w:t>
            </w:r>
          </w:p>
        </w:tc>
        <w:tc>
          <w:tcPr>
            <w:tcW w:w="1003" w:type="dxa"/>
            <w:shd w:val="clear" w:color="auto" w:fill="auto"/>
            <w:noWrap/>
            <w:hideMark/>
          </w:tcPr>
          <w:p w:rsidR="00D7751C" w:rsidRPr="00C84E68"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BISI</w:t>
            </w:r>
          </w:p>
        </w:tc>
        <w:tc>
          <w:tcPr>
            <w:tcW w:w="5941" w:type="dxa"/>
            <w:shd w:val="clear" w:color="auto" w:fill="auto"/>
            <w:noWrap/>
            <w:hideMark/>
          </w:tcPr>
          <w:p w:rsidR="00D7751C" w:rsidRPr="00C84E68"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GB" w:eastAsia="id-ID"/>
              </w:rPr>
              <w:t>Bisi International Tbk</w:t>
            </w:r>
          </w:p>
        </w:tc>
      </w:tr>
      <w:tr w:rsidR="00D7751C" w:rsidRPr="00C84E68" w:rsidTr="00D7751C">
        <w:trPr>
          <w:trHeight w:val="220"/>
        </w:trPr>
        <w:tc>
          <w:tcPr>
            <w:tcW w:w="520" w:type="dxa"/>
            <w:shd w:val="clear" w:color="auto" w:fill="auto"/>
            <w:noWrap/>
            <w:vAlign w:val="bottom"/>
            <w:hideMark/>
          </w:tcPr>
          <w:p w:rsidR="00D7751C" w:rsidRPr="00C84E68"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r w:rsidRPr="00A81874">
              <w:rPr>
                <w:rFonts w:ascii="Times New Roman" w:eastAsia="Times New Roman" w:hAnsi="Times New Roman" w:cs="Times New Roman"/>
                <w:color w:val="000000"/>
                <w:sz w:val="24"/>
                <w:szCs w:val="24"/>
                <w:lang w:eastAsia="id-ID"/>
              </w:rPr>
              <w:t>.</w:t>
            </w:r>
          </w:p>
        </w:tc>
        <w:tc>
          <w:tcPr>
            <w:tcW w:w="1003" w:type="dxa"/>
            <w:shd w:val="clear" w:color="auto" w:fill="auto"/>
            <w:noWrap/>
            <w:hideMark/>
          </w:tcPr>
          <w:p w:rsidR="00D7751C" w:rsidRPr="00C84E68"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GB" w:eastAsia="id-ID"/>
              </w:rPr>
              <w:t>BUDI</w:t>
            </w:r>
          </w:p>
        </w:tc>
        <w:tc>
          <w:tcPr>
            <w:tcW w:w="5941" w:type="dxa"/>
            <w:shd w:val="clear" w:color="auto" w:fill="auto"/>
            <w:noWrap/>
            <w:hideMark/>
          </w:tcPr>
          <w:p w:rsidR="00D7751C" w:rsidRPr="00C84E68"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GB" w:eastAsia="id-ID"/>
              </w:rPr>
              <w:t>Budi Starch &amp; Sweetener</w:t>
            </w:r>
            <w:r w:rsidRPr="00EF1920">
              <w:rPr>
                <w:rFonts w:ascii="Times New Roman" w:eastAsia="Times New Roman" w:hAnsi="Times New Roman" w:cs="Times New Roman"/>
                <w:color w:val="000000"/>
                <w:sz w:val="24"/>
                <w:szCs w:val="24"/>
                <w:lang w:eastAsia="id-ID"/>
              </w:rPr>
              <w:t xml:space="preserve"> Tbk.</w:t>
            </w:r>
          </w:p>
        </w:tc>
      </w:tr>
      <w:tr w:rsidR="00D7751C" w:rsidRPr="00C84E68" w:rsidTr="00D7751C">
        <w:trPr>
          <w:trHeight w:val="224"/>
        </w:trPr>
        <w:tc>
          <w:tcPr>
            <w:tcW w:w="520" w:type="dxa"/>
            <w:shd w:val="clear" w:color="auto" w:fill="auto"/>
            <w:noWrap/>
            <w:vAlign w:val="bottom"/>
            <w:hideMark/>
          </w:tcPr>
          <w:p w:rsidR="00D7751C" w:rsidRPr="00C84E68"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r w:rsidRPr="00A81874">
              <w:rPr>
                <w:rFonts w:ascii="Times New Roman" w:eastAsia="Times New Roman" w:hAnsi="Times New Roman" w:cs="Times New Roman"/>
                <w:color w:val="000000"/>
                <w:sz w:val="24"/>
                <w:szCs w:val="24"/>
                <w:lang w:eastAsia="id-ID"/>
              </w:rPr>
              <w:t>.</w:t>
            </w:r>
          </w:p>
        </w:tc>
        <w:tc>
          <w:tcPr>
            <w:tcW w:w="1003" w:type="dxa"/>
            <w:shd w:val="clear" w:color="auto" w:fill="auto"/>
            <w:noWrap/>
            <w:hideMark/>
          </w:tcPr>
          <w:p w:rsidR="00D7751C" w:rsidRPr="00C84E68"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GB" w:eastAsia="id-ID"/>
              </w:rPr>
              <w:t>CAMP</w:t>
            </w:r>
          </w:p>
        </w:tc>
        <w:tc>
          <w:tcPr>
            <w:tcW w:w="5941" w:type="dxa"/>
            <w:shd w:val="clear" w:color="auto" w:fill="auto"/>
            <w:noWrap/>
            <w:hideMark/>
          </w:tcPr>
          <w:p w:rsidR="00D7751C" w:rsidRPr="00C84E68"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GB" w:eastAsia="id-ID"/>
              </w:rPr>
              <w:t>Campina Ice Cream Industry</w:t>
            </w:r>
            <w:r w:rsidRPr="00EF1920">
              <w:rPr>
                <w:rFonts w:ascii="Times New Roman" w:eastAsia="Times New Roman" w:hAnsi="Times New Roman" w:cs="Times New Roman"/>
                <w:color w:val="000000"/>
                <w:sz w:val="24"/>
                <w:szCs w:val="24"/>
                <w:lang w:eastAsia="id-ID"/>
              </w:rPr>
              <w:t xml:space="preserve"> Tbk.</w:t>
            </w:r>
          </w:p>
        </w:tc>
      </w:tr>
      <w:tr w:rsidR="00D7751C" w:rsidRPr="00C84E68" w:rsidTr="00D7751C">
        <w:trPr>
          <w:trHeight w:val="228"/>
        </w:trPr>
        <w:tc>
          <w:tcPr>
            <w:tcW w:w="520" w:type="dxa"/>
            <w:shd w:val="clear" w:color="auto" w:fill="auto"/>
            <w:noWrap/>
            <w:vAlign w:val="bottom"/>
            <w:hideMark/>
          </w:tcPr>
          <w:p w:rsidR="00D7751C" w:rsidRPr="00C84E68"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w:t>
            </w:r>
            <w:r w:rsidRPr="00A81874">
              <w:rPr>
                <w:rFonts w:ascii="Times New Roman" w:eastAsia="Times New Roman" w:hAnsi="Times New Roman" w:cs="Times New Roman"/>
                <w:color w:val="000000"/>
                <w:sz w:val="24"/>
                <w:szCs w:val="24"/>
                <w:lang w:eastAsia="id-ID"/>
              </w:rPr>
              <w:t>.</w:t>
            </w:r>
          </w:p>
        </w:tc>
        <w:tc>
          <w:tcPr>
            <w:tcW w:w="1003" w:type="dxa"/>
            <w:shd w:val="clear" w:color="auto" w:fill="auto"/>
            <w:noWrap/>
            <w:hideMark/>
          </w:tcPr>
          <w:p w:rsidR="00D7751C" w:rsidRPr="00C84E68"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GB" w:eastAsia="id-ID"/>
              </w:rPr>
              <w:t>CEKA</w:t>
            </w:r>
          </w:p>
        </w:tc>
        <w:tc>
          <w:tcPr>
            <w:tcW w:w="5941" w:type="dxa"/>
            <w:shd w:val="clear" w:color="auto" w:fill="auto"/>
            <w:noWrap/>
            <w:hideMark/>
          </w:tcPr>
          <w:p w:rsidR="00D7751C" w:rsidRPr="00C84E68"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GB" w:eastAsia="id-ID"/>
              </w:rPr>
              <w:t xml:space="preserve">Wilmar Cahaya Indonesia </w:t>
            </w:r>
            <w:r w:rsidRPr="00EF1920">
              <w:rPr>
                <w:rFonts w:ascii="Times New Roman" w:eastAsia="Times New Roman" w:hAnsi="Times New Roman" w:cs="Times New Roman"/>
                <w:color w:val="000000"/>
                <w:sz w:val="24"/>
                <w:szCs w:val="24"/>
                <w:lang w:eastAsia="id-ID"/>
              </w:rPr>
              <w:t>Tbk.</w:t>
            </w:r>
          </w:p>
        </w:tc>
      </w:tr>
      <w:tr w:rsidR="00D7751C" w:rsidRPr="00C84E68" w:rsidTr="00D7751C">
        <w:trPr>
          <w:trHeight w:val="218"/>
        </w:trPr>
        <w:tc>
          <w:tcPr>
            <w:tcW w:w="520" w:type="dxa"/>
            <w:shd w:val="clear" w:color="auto" w:fill="auto"/>
            <w:noWrap/>
            <w:vAlign w:val="bottom"/>
            <w:hideMark/>
          </w:tcPr>
          <w:p w:rsidR="00D7751C" w:rsidRPr="00C84E68"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w:t>
            </w:r>
            <w:r w:rsidRPr="00A81874">
              <w:rPr>
                <w:rFonts w:ascii="Times New Roman" w:eastAsia="Times New Roman" w:hAnsi="Times New Roman" w:cs="Times New Roman"/>
                <w:color w:val="000000"/>
                <w:sz w:val="24"/>
                <w:szCs w:val="24"/>
                <w:lang w:eastAsia="id-ID"/>
              </w:rPr>
              <w:t>.</w:t>
            </w:r>
          </w:p>
        </w:tc>
        <w:tc>
          <w:tcPr>
            <w:tcW w:w="1003" w:type="dxa"/>
            <w:shd w:val="clear" w:color="auto" w:fill="auto"/>
            <w:noWrap/>
            <w:hideMark/>
          </w:tcPr>
          <w:p w:rsidR="00D7751C" w:rsidRPr="00C84E68"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GB" w:eastAsia="id-ID"/>
              </w:rPr>
              <w:t>CLEO</w:t>
            </w:r>
          </w:p>
        </w:tc>
        <w:tc>
          <w:tcPr>
            <w:tcW w:w="5941" w:type="dxa"/>
            <w:shd w:val="clear" w:color="auto" w:fill="auto"/>
            <w:noWrap/>
            <w:hideMark/>
          </w:tcPr>
          <w:p w:rsidR="00D7751C" w:rsidRPr="00C84E68"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GB" w:eastAsia="id-ID"/>
              </w:rPr>
              <w:t>Sariguna Primatirta Tbk.</w:t>
            </w:r>
          </w:p>
        </w:tc>
      </w:tr>
      <w:tr w:rsidR="00D7751C" w:rsidRPr="00C84E68" w:rsidTr="00D7751C">
        <w:trPr>
          <w:trHeight w:val="222"/>
        </w:trPr>
        <w:tc>
          <w:tcPr>
            <w:tcW w:w="520" w:type="dxa"/>
            <w:shd w:val="clear" w:color="auto" w:fill="auto"/>
            <w:noWrap/>
            <w:vAlign w:val="bottom"/>
            <w:hideMark/>
          </w:tcPr>
          <w:p w:rsidR="00D7751C" w:rsidRPr="00C84E68"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w:t>
            </w:r>
            <w:r w:rsidRPr="00A81874">
              <w:rPr>
                <w:rFonts w:ascii="Times New Roman" w:eastAsia="Times New Roman" w:hAnsi="Times New Roman" w:cs="Times New Roman"/>
                <w:color w:val="000000"/>
                <w:sz w:val="24"/>
                <w:szCs w:val="24"/>
                <w:lang w:eastAsia="id-ID"/>
              </w:rPr>
              <w:t>.</w:t>
            </w:r>
          </w:p>
        </w:tc>
        <w:tc>
          <w:tcPr>
            <w:tcW w:w="1003" w:type="dxa"/>
            <w:shd w:val="clear" w:color="auto" w:fill="auto"/>
            <w:noWrap/>
            <w:hideMark/>
          </w:tcPr>
          <w:p w:rsidR="00D7751C" w:rsidRPr="00C84E68"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CPIN</w:t>
            </w:r>
          </w:p>
        </w:tc>
        <w:tc>
          <w:tcPr>
            <w:tcW w:w="5941" w:type="dxa"/>
            <w:shd w:val="clear" w:color="auto" w:fill="auto"/>
            <w:noWrap/>
            <w:hideMark/>
          </w:tcPr>
          <w:p w:rsidR="00D7751C" w:rsidRPr="00C84E68"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GB" w:eastAsia="id-ID"/>
              </w:rPr>
              <w:t>Charoen Pokphand Indonesia</w:t>
            </w:r>
            <w:r w:rsidRPr="00EF1920">
              <w:rPr>
                <w:rFonts w:ascii="Times New Roman" w:eastAsia="Times New Roman" w:hAnsi="Times New Roman" w:cs="Times New Roman"/>
                <w:color w:val="000000"/>
                <w:sz w:val="24"/>
                <w:szCs w:val="24"/>
                <w:lang w:eastAsia="id-ID"/>
              </w:rPr>
              <w:t xml:space="preserve"> Tbk.</w:t>
            </w:r>
          </w:p>
        </w:tc>
      </w:tr>
      <w:tr w:rsidR="00D7751C" w:rsidRPr="00C84E68" w:rsidTr="00D7751C">
        <w:trPr>
          <w:trHeight w:val="212"/>
        </w:trPr>
        <w:tc>
          <w:tcPr>
            <w:tcW w:w="520" w:type="dxa"/>
            <w:shd w:val="clear" w:color="auto" w:fill="auto"/>
            <w:noWrap/>
            <w:vAlign w:val="bottom"/>
          </w:tcPr>
          <w:p w:rsidR="00D7751C" w:rsidRPr="00A81874"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CSRA</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Cisadane Sawit Raya</w:t>
            </w:r>
            <w:r w:rsidRPr="00EF1920">
              <w:rPr>
                <w:rFonts w:ascii="Times New Roman" w:eastAsia="Times New Roman" w:hAnsi="Times New Roman" w:cs="Times New Roman"/>
                <w:color w:val="000000"/>
                <w:sz w:val="24"/>
                <w:szCs w:val="24"/>
                <w:lang w:eastAsia="id-ID"/>
              </w:rPr>
              <w:t xml:space="preserve"> Tbk.</w:t>
            </w:r>
          </w:p>
        </w:tc>
      </w:tr>
      <w:tr w:rsidR="00D7751C" w:rsidRPr="00C84E68" w:rsidTr="00D7751C">
        <w:trPr>
          <w:trHeight w:val="215"/>
        </w:trPr>
        <w:tc>
          <w:tcPr>
            <w:tcW w:w="520" w:type="dxa"/>
            <w:shd w:val="clear" w:color="auto" w:fill="auto"/>
            <w:noWrap/>
            <w:vAlign w:val="bottom"/>
          </w:tcPr>
          <w:p w:rsidR="00D7751C" w:rsidRPr="00A81874"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DLTA</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Delta Djakarta</w:t>
            </w:r>
            <w:r w:rsidRPr="00EF1920">
              <w:rPr>
                <w:rFonts w:ascii="Times New Roman" w:eastAsia="Times New Roman" w:hAnsi="Times New Roman" w:cs="Times New Roman"/>
                <w:color w:val="000000"/>
                <w:sz w:val="24"/>
                <w:szCs w:val="24"/>
                <w:lang w:eastAsia="id-ID"/>
              </w:rPr>
              <w:t xml:space="preserve"> Tbk</w:t>
            </w:r>
          </w:p>
        </w:tc>
      </w:tr>
      <w:tr w:rsidR="00D7751C" w:rsidRPr="00C84E68" w:rsidTr="00D7751C">
        <w:trPr>
          <w:trHeight w:val="220"/>
        </w:trPr>
        <w:tc>
          <w:tcPr>
            <w:tcW w:w="520" w:type="dxa"/>
            <w:shd w:val="clear" w:color="auto" w:fill="auto"/>
            <w:noWrap/>
            <w:vAlign w:val="bottom"/>
          </w:tcPr>
          <w:p w:rsidR="00D7751C" w:rsidRPr="00A81874"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DSNG</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Dharma Satya Nusantara</w:t>
            </w:r>
            <w:r w:rsidRPr="00EF1920">
              <w:rPr>
                <w:rFonts w:ascii="Times New Roman" w:eastAsia="Times New Roman" w:hAnsi="Times New Roman" w:cs="Times New Roman"/>
                <w:color w:val="000000"/>
                <w:sz w:val="24"/>
                <w:szCs w:val="24"/>
                <w:lang w:eastAsia="id-ID"/>
              </w:rPr>
              <w:t xml:space="preserve"> Tbk.</w:t>
            </w:r>
          </w:p>
        </w:tc>
      </w:tr>
      <w:tr w:rsidR="00D7751C" w:rsidRPr="00C84E68" w:rsidTr="00D7751C">
        <w:trPr>
          <w:trHeight w:val="210"/>
        </w:trPr>
        <w:tc>
          <w:tcPr>
            <w:tcW w:w="520" w:type="dxa"/>
            <w:shd w:val="clear" w:color="auto" w:fill="auto"/>
            <w:noWrap/>
            <w:vAlign w:val="bottom"/>
          </w:tcPr>
          <w:p w:rsidR="00D7751C" w:rsidRPr="00A81874"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11.</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GOOD</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Garudafood Putra Putri Jaya</w:t>
            </w:r>
            <w:r w:rsidRPr="00EF1920">
              <w:rPr>
                <w:rFonts w:ascii="Times New Roman" w:eastAsia="Times New Roman" w:hAnsi="Times New Roman" w:cs="Times New Roman"/>
                <w:color w:val="000000"/>
                <w:sz w:val="24"/>
                <w:szCs w:val="24"/>
                <w:lang w:eastAsia="id-ID"/>
              </w:rPr>
              <w:t xml:space="preserve"> Tbk.</w:t>
            </w:r>
          </w:p>
        </w:tc>
      </w:tr>
      <w:tr w:rsidR="00D7751C" w:rsidRPr="00C84E68" w:rsidTr="00D7751C">
        <w:trPr>
          <w:trHeight w:val="214"/>
        </w:trPr>
        <w:tc>
          <w:tcPr>
            <w:tcW w:w="520" w:type="dxa"/>
            <w:shd w:val="clear" w:color="auto" w:fill="auto"/>
            <w:noWrap/>
            <w:vAlign w:val="bottom"/>
          </w:tcPr>
          <w:p w:rsidR="00D7751C" w:rsidRPr="00A81874"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12.</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ICBP</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 xml:space="preserve">Indofood CBP Sukses Makmur Tbk. </w:t>
            </w:r>
          </w:p>
        </w:tc>
      </w:tr>
      <w:tr w:rsidR="00D7751C" w:rsidRPr="00C84E68" w:rsidTr="00D7751C">
        <w:trPr>
          <w:trHeight w:val="204"/>
        </w:trPr>
        <w:tc>
          <w:tcPr>
            <w:tcW w:w="520" w:type="dxa"/>
            <w:shd w:val="clear" w:color="auto" w:fill="auto"/>
            <w:noWrap/>
            <w:vAlign w:val="bottom"/>
          </w:tcPr>
          <w:p w:rsidR="00D7751C" w:rsidRPr="00A81874"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13.</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GB" w:eastAsia="id-ID"/>
              </w:rPr>
              <w:t>INDF</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Indofood Sukses Makmur</w:t>
            </w:r>
            <w:r w:rsidRPr="00EF1920">
              <w:rPr>
                <w:rFonts w:ascii="Times New Roman" w:eastAsia="Times New Roman" w:hAnsi="Times New Roman" w:cs="Times New Roman"/>
                <w:color w:val="000000"/>
                <w:sz w:val="24"/>
                <w:szCs w:val="24"/>
                <w:lang w:eastAsia="id-ID"/>
              </w:rPr>
              <w:t xml:space="preserve"> T</w:t>
            </w:r>
            <w:r>
              <w:rPr>
                <w:rFonts w:ascii="Times New Roman" w:eastAsia="Times New Roman" w:hAnsi="Times New Roman" w:cs="Times New Roman"/>
                <w:color w:val="000000"/>
                <w:sz w:val="24"/>
                <w:szCs w:val="24"/>
                <w:lang w:val="en-GB" w:eastAsia="id-ID"/>
              </w:rPr>
              <w:t>bk.</w:t>
            </w:r>
          </w:p>
        </w:tc>
      </w:tr>
      <w:tr w:rsidR="00D7751C" w:rsidRPr="00C84E68" w:rsidTr="00D7751C">
        <w:trPr>
          <w:trHeight w:val="194"/>
        </w:trPr>
        <w:tc>
          <w:tcPr>
            <w:tcW w:w="520" w:type="dxa"/>
            <w:shd w:val="clear" w:color="auto" w:fill="auto"/>
            <w:noWrap/>
            <w:vAlign w:val="bottom"/>
          </w:tcPr>
          <w:p w:rsidR="00D7751C" w:rsidRPr="00A81874"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14.</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JAPFA</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Japfa Comfeed Indonesia Tbk.</w:t>
            </w:r>
          </w:p>
        </w:tc>
      </w:tr>
      <w:tr w:rsidR="00D7751C" w:rsidRPr="00C84E68" w:rsidTr="00D7751C">
        <w:trPr>
          <w:trHeight w:val="148"/>
        </w:trPr>
        <w:tc>
          <w:tcPr>
            <w:tcW w:w="520" w:type="dxa"/>
            <w:shd w:val="clear" w:color="auto" w:fill="auto"/>
            <w:noWrap/>
            <w:vAlign w:val="bottom"/>
          </w:tcPr>
          <w:p w:rsidR="00D7751C" w:rsidRPr="00A81874"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LSIP</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PP London Sumatra Indonesia</w:t>
            </w:r>
            <w:r w:rsidRPr="00EF1920">
              <w:rPr>
                <w:rFonts w:ascii="Times New Roman" w:eastAsia="Times New Roman" w:hAnsi="Times New Roman" w:cs="Times New Roman"/>
                <w:color w:val="000000"/>
                <w:sz w:val="24"/>
                <w:szCs w:val="24"/>
                <w:lang w:eastAsia="id-ID"/>
              </w:rPr>
              <w:t xml:space="preserve"> Tbk.</w:t>
            </w:r>
          </w:p>
        </w:tc>
      </w:tr>
      <w:tr w:rsidR="00D7751C" w:rsidRPr="00C84E68" w:rsidTr="00D7751C">
        <w:trPr>
          <w:trHeight w:val="266"/>
        </w:trPr>
        <w:tc>
          <w:tcPr>
            <w:tcW w:w="520" w:type="dxa"/>
            <w:shd w:val="clear" w:color="auto" w:fill="auto"/>
            <w:noWrap/>
            <w:vAlign w:val="bottom"/>
          </w:tcPr>
          <w:p w:rsidR="00D7751C"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16.</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MLBI</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Multi Bintang Indonesia</w:t>
            </w:r>
            <w:r w:rsidRPr="00EF1920">
              <w:rPr>
                <w:rFonts w:ascii="Times New Roman" w:eastAsia="Times New Roman" w:hAnsi="Times New Roman" w:cs="Times New Roman"/>
                <w:color w:val="000000"/>
                <w:sz w:val="24"/>
                <w:szCs w:val="24"/>
                <w:lang w:eastAsia="id-ID"/>
              </w:rPr>
              <w:t xml:space="preserve"> Tbk.</w:t>
            </w:r>
          </w:p>
        </w:tc>
      </w:tr>
      <w:tr w:rsidR="00D7751C" w:rsidRPr="00C84E68" w:rsidTr="00D7751C">
        <w:trPr>
          <w:trHeight w:val="214"/>
        </w:trPr>
        <w:tc>
          <w:tcPr>
            <w:tcW w:w="520" w:type="dxa"/>
            <w:shd w:val="clear" w:color="auto" w:fill="auto"/>
            <w:noWrap/>
            <w:vAlign w:val="bottom"/>
          </w:tcPr>
          <w:p w:rsidR="00D7751C"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17.</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MYOR</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Mayora Indah</w:t>
            </w:r>
            <w:r w:rsidRPr="00EF1920">
              <w:rPr>
                <w:rFonts w:ascii="Times New Roman" w:eastAsia="Times New Roman" w:hAnsi="Times New Roman" w:cs="Times New Roman"/>
                <w:color w:val="000000"/>
                <w:sz w:val="24"/>
                <w:szCs w:val="24"/>
                <w:lang w:eastAsia="id-ID"/>
              </w:rPr>
              <w:t xml:space="preserve"> Tbk.</w:t>
            </w:r>
          </w:p>
        </w:tc>
      </w:tr>
      <w:tr w:rsidR="00D7751C" w:rsidRPr="00C84E68" w:rsidTr="00D7751C">
        <w:trPr>
          <w:trHeight w:val="176"/>
        </w:trPr>
        <w:tc>
          <w:tcPr>
            <w:tcW w:w="520" w:type="dxa"/>
            <w:shd w:val="clear" w:color="auto" w:fill="auto"/>
            <w:noWrap/>
            <w:vAlign w:val="bottom"/>
          </w:tcPr>
          <w:p w:rsidR="00D7751C"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18.</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PSGO</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Palma Serasih</w:t>
            </w:r>
            <w:r w:rsidRPr="00EF1920">
              <w:rPr>
                <w:rFonts w:ascii="Times New Roman" w:eastAsia="Times New Roman" w:hAnsi="Times New Roman" w:cs="Times New Roman"/>
                <w:color w:val="000000"/>
                <w:sz w:val="24"/>
                <w:szCs w:val="24"/>
                <w:lang w:eastAsia="id-ID"/>
              </w:rPr>
              <w:t xml:space="preserve"> Tbk.</w:t>
            </w:r>
          </w:p>
        </w:tc>
      </w:tr>
      <w:tr w:rsidR="00D7751C" w:rsidRPr="00C84E68" w:rsidTr="00D7751C">
        <w:trPr>
          <w:trHeight w:val="279"/>
        </w:trPr>
        <w:tc>
          <w:tcPr>
            <w:tcW w:w="520" w:type="dxa"/>
            <w:shd w:val="clear" w:color="auto" w:fill="auto"/>
            <w:noWrap/>
            <w:vAlign w:val="bottom"/>
          </w:tcPr>
          <w:p w:rsidR="00D7751C"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19.</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ROTI</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Nippon Indosari Corpindo</w:t>
            </w:r>
            <w:r w:rsidRPr="00EF1920">
              <w:rPr>
                <w:rFonts w:ascii="Times New Roman" w:eastAsia="Times New Roman" w:hAnsi="Times New Roman" w:cs="Times New Roman"/>
                <w:color w:val="000000"/>
                <w:sz w:val="24"/>
                <w:szCs w:val="24"/>
                <w:lang w:eastAsia="id-ID"/>
              </w:rPr>
              <w:t xml:space="preserve"> Tbk.</w:t>
            </w:r>
          </w:p>
        </w:tc>
      </w:tr>
      <w:tr w:rsidR="00D7751C" w:rsidRPr="00C84E68" w:rsidTr="00D7751C">
        <w:trPr>
          <w:trHeight w:val="228"/>
        </w:trPr>
        <w:tc>
          <w:tcPr>
            <w:tcW w:w="520" w:type="dxa"/>
            <w:shd w:val="clear" w:color="auto" w:fill="auto"/>
            <w:noWrap/>
            <w:vAlign w:val="bottom"/>
          </w:tcPr>
          <w:p w:rsidR="00D7751C"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SIMP</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Salim Ivomas Pratama</w:t>
            </w:r>
            <w:r w:rsidRPr="00EF1920">
              <w:rPr>
                <w:rFonts w:ascii="Times New Roman" w:eastAsia="Times New Roman" w:hAnsi="Times New Roman" w:cs="Times New Roman"/>
                <w:color w:val="000000"/>
                <w:sz w:val="24"/>
                <w:szCs w:val="24"/>
                <w:lang w:eastAsia="id-ID"/>
              </w:rPr>
              <w:t xml:space="preserve"> Tbk.</w:t>
            </w:r>
          </w:p>
        </w:tc>
      </w:tr>
      <w:tr w:rsidR="00D7751C" w:rsidRPr="00C84E68" w:rsidTr="00D7751C">
        <w:trPr>
          <w:trHeight w:val="189"/>
        </w:trPr>
        <w:tc>
          <w:tcPr>
            <w:tcW w:w="520" w:type="dxa"/>
            <w:shd w:val="clear" w:color="auto" w:fill="auto"/>
            <w:noWrap/>
            <w:vAlign w:val="bottom"/>
          </w:tcPr>
          <w:p w:rsidR="00D7751C"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21.</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GB" w:eastAsia="id-ID"/>
              </w:rPr>
              <w:t>SSMS</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Sawit Sumbermas Sarana Tbk.</w:t>
            </w:r>
          </w:p>
        </w:tc>
      </w:tr>
      <w:tr w:rsidR="00D7751C" w:rsidRPr="00C84E68" w:rsidTr="00D7751C">
        <w:trPr>
          <w:trHeight w:val="293"/>
        </w:trPr>
        <w:tc>
          <w:tcPr>
            <w:tcW w:w="520" w:type="dxa"/>
            <w:shd w:val="clear" w:color="auto" w:fill="auto"/>
            <w:noWrap/>
            <w:vAlign w:val="bottom"/>
          </w:tcPr>
          <w:p w:rsidR="00D7751C"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GB" w:eastAsia="id-ID"/>
              </w:rPr>
              <w:t>TAPG</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Triputra Agro Persada Tbk.</w:t>
            </w:r>
          </w:p>
        </w:tc>
      </w:tr>
      <w:tr w:rsidR="00D7751C" w:rsidRPr="00C84E68" w:rsidTr="00D7751C">
        <w:trPr>
          <w:trHeight w:val="255"/>
        </w:trPr>
        <w:tc>
          <w:tcPr>
            <w:tcW w:w="520" w:type="dxa"/>
            <w:shd w:val="clear" w:color="auto" w:fill="auto"/>
            <w:noWrap/>
            <w:vAlign w:val="bottom"/>
          </w:tcPr>
          <w:p w:rsidR="00D7751C"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23.</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GB" w:eastAsia="id-ID"/>
              </w:rPr>
              <w:t>ULTJ</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Ultra Jaya Milk &amp; Trading Company Tbk.</w:t>
            </w:r>
          </w:p>
        </w:tc>
      </w:tr>
      <w:tr w:rsidR="00D7751C" w:rsidRPr="00C84E68" w:rsidTr="00D7751C">
        <w:trPr>
          <w:trHeight w:val="203"/>
        </w:trPr>
        <w:tc>
          <w:tcPr>
            <w:tcW w:w="520" w:type="dxa"/>
            <w:shd w:val="clear" w:color="auto" w:fill="auto"/>
            <w:noWrap/>
            <w:vAlign w:val="bottom"/>
          </w:tcPr>
          <w:p w:rsidR="00D7751C" w:rsidRDefault="00D7751C" w:rsidP="00D7751C">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24.</w:t>
            </w:r>
          </w:p>
        </w:tc>
        <w:tc>
          <w:tcPr>
            <w:tcW w:w="1003"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GB" w:eastAsia="id-ID"/>
              </w:rPr>
              <w:t>TBLA</w:t>
            </w:r>
          </w:p>
        </w:tc>
        <w:tc>
          <w:tcPr>
            <w:tcW w:w="5941" w:type="dxa"/>
            <w:shd w:val="clear" w:color="auto" w:fill="auto"/>
            <w:noWrap/>
          </w:tcPr>
          <w:p w:rsidR="00D7751C" w:rsidRDefault="00D7751C" w:rsidP="00D7751C">
            <w:pPr>
              <w:spacing w:after="0" w:line="240" w:lineRule="auto"/>
              <w:rPr>
                <w:rFonts w:ascii="Times New Roman" w:eastAsia="Times New Roman" w:hAnsi="Times New Roman" w:cs="Times New Roman"/>
                <w:color w:val="000000"/>
                <w:sz w:val="24"/>
                <w:szCs w:val="24"/>
                <w:lang w:val="en-GB" w:eastAsia="id-ID"/>
              </w:rPr>
            </w:pPr>
            <w:r>
              <w:rPr>
                <w:rFonts w:ascii="Times New Roman" w:eastAsia="Times New Roman" w:hAnsi="Times New Roman" w:cs="Times New Roman"/>
                <w:color w:val="000000"/>
                <w:sz w:val="24"/>
                <w:szCs w:val="24"/>
                <w:lang w:val="en-GB" w:eastAsia="id-ID"/>
              </w:rPr>
              <w:t>Tunas Baru Lampung Tbk.</w:t>
            </w:r>
          </w:p>
        </w:tc>
      </w:tr>
    </w:tbl>
    <w:p w:rsidR="0041410D" w:rsidRPr="00C84E68" w:rsidRDefault="00D7751C" w:rsidP="00D7751C">
      <w:pPr>
        <w:spacing w:line="480" w:lineRule="auto"/>
        <w:ind w:firstLine="360"/>
        <w:jc w:val="both"/>
        <w:rPr>
          <w:rFonts w:ascii="Times New Roman" w:hAnsi="Times New Roman" w:cs="Times New Roman"/>
          <w:sz w:val="24"/>
          <w:szCs w:val="24"/>
          <w:lang w:val="nl-NL"/>
        </w:rPr>
      </w:pPr>
      <w:r>
        <w:rPr>
          <w:i/>
          <w:iCs/>
          <w:color w:val="44546A" w:themeColor="text2"/>
          <w:sz w:val="18"/>
          <w:szCs w:val="18"/>
        </w:rPr>
        <w:lastRenderedPageBreak/>
        <w:t xml:space="preserve">  </w:t>
      </w:r>
      <w:r w:rsidR="00CD1B05">
        <w:rPr>
          <w:rFonts w:ascii="Times New Roman" w:hAnsi="Times New Roman" w:cs="Times New Roman"/>
          <w:sz w:val="24"/>
          <w:szCs w:val="24"/>
          <w:lang w:val="nl-NL"/>
        </w:rPr>
        <w:t xml:space="preserve">Sumber: </w:t>
      </w:r>
      <w:hyperlink r:id="rId33" w:history="1">
        <w:r w:rsidR="00CD1B05" w:rsidRPr="00433547">
          <w:rPr>
            <w:rStyle w:val="Hyperlink"/>
            <w:rFonts w:ascii="Times New Roman" w:hAnsi="Times New Roman" w:cs="Times New Roman"/>
            <w:sz w:val="24"/>
            <w:szCs w:val="24"/>
            <w:lang w:val="nl-NL"/>
          </w:rPr>
          <w:t>www.idx.co.id</w:t>
        </w:r>
      </w:hyperlink>
      <w:r w:rsidR="00CD1B05">
        <w:rPr>
          <w:rFonts w:ascii="Times New Roman" w:hAnsi="Times New Roman" w:cs="Times New Roman"/>
          <w:sz w:val="24"/>
          <w:szCs w:val="24"/>
          <w:lang w:val="nl-NL"/>
        </w:rPr>
        <w:t xml:space="preserve"> (2023)</w:t>
      </w:r>
    </w:p>
    <w:p w:rsidR="00CD1B05" w:rsidRDefault="00CD1B05" w:rsidP="00F54736">
      <w:pPr>
        <w:pStyle w:val="SHBab3"/>
        <w:spacing w:line="240" w:lineRule="auto"/>
      </w:pPr>
      <w:r w:rsidRPr="007E3056">
        <w:rPr>
          <w:color w:val="auto"/>
        </w:rPr>
        <w:t>Definisi Konseptual dan Operasionalisasi Variabel</w:t>
      </w:r>
    </w:p>
    <w:p w:rsidR="00CD1B05" w:rsidRDefault="00CD1B05" w:rsidP="0068490B">
      <w:pPr>
        <w:pStyle w:val="ListParagraph"/>
        <w:numPr>
          <w:ilvl w:val="0"/>
          <w:numId w:val="30"/>
        </w:numPr>
        <w:spacing w:line="240" w:lineRule="auto"/>
        <w:jc w:val="both"/>
        <w:rPr>
          <w:rFonts w:ascii="Times New Roman" w:hAnsi="Times New Roman" w:cs="Times New Roman"/>
          <w:b/>
          <w:bCs/>
          <w:sz w:val="24"/>
          <w:szCs w:val="24"/>
        </w:rPr>
      </w:pPr>
      <w:r w:rsidRPr="00EA45E3">
        <w:rPr>
          <w:rFonts w:ascii="Times New Roman" w:hAnsi="Times New Roman" w:cs="Times New Roman"/>
          <w:b/>
          <w:bCs/>
          <w:sz w:val="24"/>
          <w:szCs w:val="24"/>
        </w:rPr>
        <w:t>Definisi Konseptual</w:t>
      </w:r>
    </w:p>
    <w:p w:rsidR="00F54736" w:rsidRDefault="00F54736" w:rsidP="00F54736">
      <w:pPr>
        <w:pStyle w:val="ListParagraph"/>
        <w:spacing w:line="240" w:lineRule="auto"/>
        <w:jc w:val="both"/>
        <w:rPr>
          <w:rFonts w:ascii="Times New Roman" w:hAnsi="Times New Roman" w:cs="Times New Roman"/>
          <w:b/>
          <w:bCs/>
          <w:sz w:val="24"/>
          <w:szCs w:val="24"/>
        </w:rPr>
      </w:pPr>
    </w:p>
    <w:p w:rsidR="00CD1B05" w:rsidRDefault="00CD1B05" w:rsidP="0068490B">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Variabel Dependen (Variabel Terikat)</w:t>
      </w:r>
    </w:p>
    <w:p w:rsidR="00CD1B05" w:rsidRPr="00415DA0" w:rsidRDefault="00CD1B05" w:rsidP="00415DA0">
      <w:pPr>
        <w:pStyle w:val="ListParagraph"/>
        <w:spacing w:line="480" w:lineRule="auto"/>
        <w:ind w:left="1080" w:firstLine="621"/>
        <w:jc w:val="both"/>
        <w:rPr>
          <w:rFonts w:ascii="Times New Roman" w:hAnsi="Times New Roman" w:cs="Times New Roman"/>
          <w:sz w:val="24"/>
          <w:szCs w:val="24"/>
          <w:lang w:val="nl-NL"/>
        </w:rPr>
      </w:pPr>
      <w:r w:rsidRPr="00FF0874">
        <w:rPr>
          <w:rFonts w:ascii="Times New Roman" w:hAnsi="Times New Roman" w:cs="Times New Roman"/>
          <w:sz w:val="24"/>
          <w:szCs w:val="24"/>
          <w:lang w:val="nl-NL"/>
        </w:rPr>
        <w:t xml:space="preserve">Penelitian ini menggunakan variabel </w:t>
      </w:r>
      <w:r>
        <w:rPr>
          <w:rFonts w:ascii="Times New Roman" w:hAnsi="Times New Roman" w:cs="Times New Roman"/>
          <w:sz w:val="24"/>
          <w:szCs w:val="24"/>
          <w:lang w:val="nl-NL"/>
        </w:rPr>
        <w:t>struktur modal sebagai variabel dependen. Struktur modal merupakan perbandingan antara total utang dengan total  ekuitas</w:t>
      </w:r>
      <w:r w:rsidR="003F06E8">
        <w:rPr>
          <w:rFonts w:ascii="Times New Roman" w:hAnsi="Times New Roman" w:cs="Times New Roman"/>
          <w:sz w:val="24"/>
          <w:szCs w:val="24"/>
          <w:lang w:val="nl-NL"/>
        </w:rPr>
        <w:t xml:space="preserve"> yang dimiliki oleh perusahaan. </w:t>
      </w:r>
      <w:r>
        <w:rPr>
          <w:rFonts w:ascii="Times New Roman" w:hAnsi="Times New Roman" w:cs="Times New Roman"/>
          <w:sz w:val="24"/>
          <w:szCs w:val="24"/>
          <w:lang w:val="nl-NL"/>
        </w:rPr>
        <w:t xml:space="preserve">Struktur modal diproksikan dengan </w:t>
      </w:r>
      <w:r w:rsidRPr="00901442">
        <w:rPr>
          <w:rFonts w:ascii="Times New Roman" w:hAnsi="Times New Roman" w:cs="Times New Roman"/>
          <w:i/>
          <w:sz w:val="24"/>
          <w:szCs w:val="24"/>
          <w:lang w:val="nl-NL"/>
        </w:rPr>
        <w:t>Debt to Equity Ratio</w:t>
      </w:r>
      <w:r w:rsidR="00F54736">
        <w:rPr>
          <w:rFonts w:ascii="Times New Roman" w:hAnsi="Times New Roman" w:cs="Times New Roman"/>
          <w:sz w:val="24"/>
          <w:szCs w:val="24"/>
          <w:lang w:val="nl-NL"/>
        </w:rPr>
        <w:t xml:space="preserve"> (DER) </w:t>
      </w:r>
      <w:r w:rsidR="00DB0809">
        <w:rPr>
          <w:rFonts w:ascii="Times New Roman" w:hAnsi="Times New Roman" w:cs="Times New Roman"/>
          <w:sz w:val="24"/>
          <w:szCs w:val="24"/>
          <w:lang w:val="nl-NL"/>
        </w:rPr>
        <w:fldChar w:fldCharType="begin" w:fldLock="1"/>
      </w:r>
      <w:r w:rsidR="00127430">
        <w:rPr>
          <w:rFonts w:ascii="Times New Roman" w:hAnsi="Times New Roman" w:cs="Times New Roman"/>
          <w:sz w:val="24"/>
          <w:szCs w:val="24"/>
          <w:lang w:val="nl-NL"/>
        </w:rPr>
        <w:instrText>ADDIN CSL_CITATION {"citationItems":[{"id":"ITEM-1","itemData":{"ISBN":"978-979-061-798-8","author":[{"dropping-particle":"","family":"Brigham","given":"Eugene F","non-dropping-particle":"","parse-names":false,"suffix":""},{"dropping-particle":"","family":"Houston","given":"Joel E","non-dropping-particle":"","parse-names":false,"suffix":""}],"edition":"14-Buku 2","editor":[{"dropping-particle":"","family":"Masykur","given":"M","non-dropping-particle":"","parse-names":false,"suffix":""}],"id":"ITEM-1","issued":{"date-parts":[["2019"]]},"number-of-pages":"368","publisher":"Salemba Empat","publisher-place":"Jakarta","title":"DASAR-DASAR MANAJEMEN KEUANGAN","type":"book"},"uris":["http://www.mendeley.com/documents/?uuid=951eab4f-4b90-4611-bbb1-63ecfac026c4"]}],"mendeley":{"formattedCitation":"(Brigham &amp; Houston, 2019)","manualFormatting":"(Brigham &amp; Houston, 2019: 4)","plainTextFormattedCitation":"(Brigham &amp; Houston, 2019)","previouslyFormattedCitation":"(Brigham &amp; Houston, 2019)"},"properties":{"noteIndex":0},"schema":"https://github.com/citation-style-language/schema/raw/master/csl-citation.json"}</w:instrText>
      </w:r>
      <w:r w:rsidR="00DB0809">
        <w:rPr>
          <w:rFonts w:ascii="Times New Roman" w:hAnsi="Times New Roman" w:cs="Times New Roman"/>
          <w:sz w:val="24"/>
          <w:szCs w:val="24"/>
          <w:lang w:val="nl-NL"/>
        </w:rPr>
        <w:fldChar w:fldCharType="separate"/>
      </w:r>
      <w:r w:rsidR="00DB0809" w:rsidRPr="00DB0809">
        <w:rPr>
          <w:rFonts w:ascii="Times New Roman" w:hAnsi="Times New Roman" w:cs="Times New Roman"/>
          <w:noProof/>
          <w:sz w:val="24"/>
          <w:szCs w:val="24"/>
          <w:lang w:val="nl-NL"/>
        </w:rPr>
        <w:t>(Brigham &amp; Houston, 2019</w:t>
      </w:r>
      <w:r w:rsidR="00127430">
        <w:rPr>
          <w:rFonts w:ascii="Times New Roman" w:hAnsi="Times New Roman" w:cs="Times New Roman"/>
          <w:noProof/>
          <w:sz w:val="24"/>
          <w:szCs w:val="24"/>
          <w:lang w:val="nl-NL"/>
        </w:rPr>
        <w:t>: 4</w:t>
      </w:r>
      <w:r w:rsidR="00DB0809" w:rsidRPr="00DB0809">
        <w:rPr>
          <w:rFonts w:ascii="Times New Roman" w:hAnsi="Times New Roman" w:cs="Times New Roman"/>
          <w:noProof/>
          <w:sz w:val="24"/>
          <w:szCs w:val="24"/>
          <w:lang w:val="nl-NL"/>
        </w:rPr>
        <w:t>)</w:t>
      </w:r>
      <w:r w:rsidR="00DB0809">
        <w:rPr>
          <w:rFonts w:ascii="Times New Roman" w:hAnsi="Times New Roman" w:cs="Times New Roman"/>
          <w:sz w:val="24"/>
          <w:szCs w:val="24"/>
          <w:lang w:val="nl-NL"/>
        </w:rPr>
        <w:fldChar w:fldCharType="end"/>
      </w:r>
      <w:r w:rsidR="0055095F">
        <w:rPr>
          <w:rFonts w:ascii="Times New Roman" w:hAnsi="Times New Roman" w:cs="Times New Roman"/>
          <w:sz w:val="24"/>
          <w:szCs w:val="24"/>
          <w:lang w:val="nl-NL"/>
        </w:rPr>
        <w:t>.</w:t>
      </w:r>
    </w:p>
    <w:p w:rsidR="00CD1B05" w:rsidRPr="00FF0874" w:rsidRDefault="00CD1B05" w:rsidP="0068490B">
      <w:pPr>
        <w:pStyle w:val="ListParagraph"/>
        <w:numPr>
          <w:ilvl w:val="0"/>
          <w:numId w:val="39"/>
        </w:numPr>
        <w:spacing w:line="480" w:lineRule="auto"/>
        <w:jc w:val="both"/>
        <w:rPr>
          <w:rFonts w:ascii="Times New Roman" w:hAnsi="Times New Roman" w:cs="Times New Roman"/>
          <w:i/>
          <w:iCs/>
          <w:sz w:val="24"/>
          <w:szCs w:val="24"/>
          <w:lang w:val="nl-NL"/>
        </w:rPr>
      </w:pPr>
      <w:r>
        <w:rPr>
          <w:rFonts w:ascii="Times New Roman" w:eastAsiaTheme="minorEastAsia" w:hAnsi="Times New Roman" w:cs="Times New Roman"/>
          <w:sz w:val="24"/>
          <w:szCs w:val="24"/>
          <w:lang w:val="nl-NL"/>
        </w:rPr>
        <w:t>Variabel Independen (Variabel Bebas)</w:t>
      </w:r>
    </w:p>
    <w:p w:rsidR="00B76679" w:rsidRPr="00B76679" w:rsidRDefault="00B76679" w:rsidP="0068490B">
      <w:pPr>
        <w:pStyle w:val="ListParagraph"/>
        <w:numPr>
          <w:ilvl w:val="0"/>
          <w:numId w:val="40"/>
        </w:numPr>
        <w:spacing w:line="480" w:lineRule="auto"/>
        <w:jc w:val="both"/>
        <w:rPr>
          <w:rFonts w:ascii="Times New Roman" w:eastAsiaTheme="minorEastAsia" w:hAnsi="Times New Roman" w:cs="Times New Roman"/>
          <w:i/>
          <w:iCs/>
          <w:sz w:val="24"/>
          <w:szCs w:val="24"/>
          <w:lang w:val="nl-NL"/>
        </w:rPr>
      </w:pPr>
      <w:r>
        <w:rPr>
          <w:rFonts w:ascii="Times New Roman" w:eastAsiaTheme="minorEastAsia" w:hAnsi="Times New Roman" w:cs="Times New Roman"/>
          <w:iCs/>
          <w:sz w:val="24"/>
          <w:szCs w:val="24"/>
          <w:lang w:val="nl-NL"/>
        </w:rPr>
        <w:t>Struktur Aktiva</w:t>
      </w:r>
    </w:p>
    <w:p w:rsidR="00B76679" w:rsidRPr="00415DA0" w:rsidRDefault="00B002C5" w:rsidP="00415DA0">
      <w:pPr>
        <w:pStyle w:val="ListParagraph"/>
        <w:spacing w:line="480" w:lineRule="auto"/>
        <w:ind w:left="1440" w:firstLine="545"/>
        <w:jc w:val="both"/>
        <w:rPr>
          <w:rFonts w:ascii="Times New Roman" w:eastAsiaTheme="minorEastAsia" w:hAnsi="Times New Roman" w:cs="Times New Roman"/>
          <w:sz w:val="24"/>
          <w:szCs w:val="24"/>
          <w:lang w:val="nl-NL"/>
        </w:rPr>
      </w:pPr>
      <w:r>
        <w:rPr>
          <w:rFonts w:ascii="Times New Roman" w:eastAsiaTheme="minorEastAsia" w:hAnsi="Times New Roman" w:cs="Times New Roman"/>
          <w:sz w:val="24"/>
          <w:szCs w:val="24"/>
          <w:lang w:val="nl-NL"/>
        </w:rPr>
        <w:t xml:space="preserve">Struktur aktiva </w:t>
      </w:r>
      <w:r w:rsidRPr="00501AE5">
        <w:rPr>
          <w:rFonts w:ascii="Times New Roman" w:eastAsiaTheme="minorEastAsia" w:hAnsi="Times New Roman" w:cs="Times New Roman"/>
          <w:sz w:val="24"/>
          <w:szCs w:val="24"/>
          <w:lang w:val="nl-NL"/>
        </w:rPr>
        <w:t xml:space="preserve"> adalah </w:t>
      </w:r>
      <w:r>
        <w:rPr>
          <w:rFonts w:ascii="Times New Roman" w:eastAsiaTheme="minorEastAsia" w:hAnsi="Times New Roman" w:cs="Times New Roman"/>
          <w:sz w:val="24"/>
          <w:szCs w:val="24"/>
          <w:lang w:val="nl-NL"/>
        </w:rPr>
        <w:t>menggambarkan sebagian jumlah aktiva yang dapat dijadikan jaminan u</w:t>
      </w:r>
      <w:r w:rsidR="0055095F">
        <w:rPr>
          <w:rFonts w:ascii="Times New Roman" w:eastAsiaTheme="minorEastAsia" w:hAnsi="Times New Roman" w:cs="Times New Roman"/>
          <w:sz w:val="24"/>
          <w:szCs w:val="24"/>
          <w:lang w:val="nl-NL"/>
        </w:rPr>
        <w:t>ntuk melunasi utang perusahaan</w:t>
      </w:r>
      <w:r w:rsidR="0041410D">
        <w:rPr>
          <w:rFonts w:ascii="Times New Roman" w:eastAsiaTheme="minorEastAsia" w:hAnsi="Times New Roman" w:cs="Times New Roman"/>
          <w:sz w:val="24"/>
          <w:szCs w:val="24"/>
          <w:lang w:val="nl-NL"/>
        </w:rPr>
        <w:t>. Perusahaan yang aktivanya sebagian besar berupa aktiva tetap, maka komposisinya penggunaan utang akan lebih didominasi oleh utang jangka panjang</w:t>
      </w:r>
      <w:r w:rsidR="0055095F">
        <w:rPr>
          <w:rFonts w:ascii="Times New Roman" w:eastAsiaTheme="minorEastAsia" w:hAnsi="Times New Roman" w:cs="Times New Roman"/>
          <w:sz w:val="24"/>
          <w:szCs w:val="24"/>
          <w:lang w:val="nl-NL"/>
        </w:rPr>
        <w:t xml:space="preserve"> </w:t>
      </w:r>
      <w:r w:rsidR="0055095F">
        <w:rPr>
          <w:rFonts w:ascii="Times New Roman" w:eastAsiaTheme="minorEastAsia" w:hAnsi="Times New Roman" w:cs="Times New Roman"/>
          <w:sz w:val="24"/>
          <w:szCs w:val="24"/>
          <w:lang w:val="nl-NL"/>
        </w:rPr>
        <w:fldChar w:fldCharType="begin" w:fldLock="1"/>
      </w:r>
      <w:r w:rsidR="0041410D">
        <w:rPr>
          <w:rFonts w:ascii="Times New Roman" w:eastAsiaTheme="minorEastAsia" w:hAnsi="Times New Roman" w:cs="Times New Roman"/>
          <w:sz w:val="24"/>
          <w:szCs w:val="24"/>
          <w:lang w:val="nl-NL"/>
        </w:rPr>
        <w:instrText>ADDIN CSL_CITATION {"citationItems":[{"id":"ITEM-1","itemData":{"ISBN":"978-602-318-025-7","author":[{"dropping-particle":"","family":"Halim","given":"Abdul","non-dropping-particle":"","parse-names":false,"suffix":""}],"edition":"1","id":"ITEM-1","issued":{"date-parts":[["2015"]]},"number-of-pages":"316","publisher":"Mitra Wacana Media","title":"Manajemen Keuangan Bisnis Konsep Dan Aplikasi","type":"book"},"uris":["http://www.mendeley.com/documents/?uuid=b6917cba-7189-4c0f-a336-8a0a11b6dfbd"]}],"mendeley":{"formattedCitation":"(Halim, 2015)","manualFormatting":"(Halim, 2015: 125)","plainTextFormattedCitation":"(Halim, 2015)","previouslyFormattedCitation":"(Halim, 2015)"},"properties":{"noteIndex":0},"schema":"https://github.com/citation-style-language/schema/raw/master/csl-citation.json"}</w:instrText>
      </w:r>
      <w:r w:rsidR="0055095F">
        <w:rPr>
          <w:rFonts w:ascii="Times New Roman" w:eastAsiaTheme="minorEastAsia" w:hAnsi="Times New Roman" w:cs="Times New Roman"/>
          <w:sz w:val="24"/>
          <w:szCs w:val="24"/>
          <w:lang w:val="nl-NL"/>
        </w:rPr>
        <w:fldChar w:fldCharType="separate"/>
      </w:r>
      <w:r w:rsidR="0055095F" w:rsidRPr="0055095F">
        <w:rPr>
          <w:rFonts w:ascii="Times New Roman" w:eastAsiaTheme="minorEastAsia" w:hAnsi="Times New Roman" w:cs="Times New Roman"/>
          <w:noProof/>
          <w:sz w:val="24"/>
          <w:szCs w:val="24"/>
          <w:lang w:val="nl-NL"/>
        </w:rPr>
        <w:t>(Halim, 2015</w:t>
      </w:r>
      <w:r w:rsidR="0041410D">
        <w:rPr>
          <w:rFonts w:ascii="Times New Roman" w:eastAsiaTheme="minorEastAsia" w:hAnsi="Times New Roman" w:cs="Times New Roman"/>
          <w:noProof/>
          <w:sz w:val="24"/>
          <w:szCs w:val="24"/>
          <w:lang w:val="nl-NL"/>
        </w:rPr>
        <w:t>: 125</w:t>
      </w:r>
      <w:r w:rsidR="0055095F" w:rsidRPr="0055095F">
        <w:rPr>
          <w:rFonts w:ascii="Times New Roman" w:eastAsiaTheme="minorEastAsia" w:hAnsi="Times New Roman" w:cs="Times New Roman"/>
          <w:noProof/>
          <w:sz w:val="24"/>
          <w:szCs w:val="24"/>
          <w:lang w:val="nl-NL"/>
        </w:rPr>
        <w:t>)</w:t>
      </w:r>
      <w:r w:rsidR="0055095F">
        <w:rPr>
          <w:rFonts w:ascii="Times New Roman" w:eastAsiaTheme="minorEastAsia" w:hAnsi="Times New Roman" w:cs="Times New Roman"/>
          <w:sz w:val="24"/>
          <w:szCs w:val="24"/>
          <w:lang w:val="nl-NL"/>
        </w:rPr>
        <w:fldChar w:fldCharType="end"/>
      </w:r>
      <w:r w:rsidR="0055095F">
        <w:rPr>
          <w:rFonts w:ascii="Times New Roman" w:eastAsiaTheme="minorEastAsia" w:hAnsi="Times New Roman" w:cs="Times New Roman"/>
          <w:sz w:val="24"/>
          <w:szCs w:val="24"/>
          <w:lang w:val="nl-NL"/>
        </w:rPr>
        <w:t>.</w:t>
      </w:r>
    </w:p>
    <w:p w:rsidR="00B76679" w:rsidRDefault="00B76679" w:rsidP="0068490B">
      <w:pPr>
        <w:pStyle w:val="ListParagraph"/>
        <w:numPr>
          <w:ilvl w:val="0"/>
          <w:numId w:val="40"/>
        </w:numPr>
        <w:spacing w:line="480" w:lineRule="auto"/>
        <w:jc w:val="both"/>
        <w:rPr>
          <w:rFonts w:ascii="Times New Roman" w:eastAsiaTheme="minorEastAsia" w:hAnsi="Times New Roman" w:cs="Times New Roman"/>
          <w:i/>
          <w:iCs/>
          <w:sz w:val="24"/>
          <w:szCs w:val="24"/>
          <w:lang w:val="nl-NL"/>
        </w:rPr>
      </w:pPr>
      <w:r>
        <w:rPr>
          <w:rFonts w:ascii="Times New Roman" w:eastAsiaTheme="minorEastAsia" w:hAnsi="Times New Roman" w:cs="Times New Roman"/>
          <w:iCs/>
          <w:sz w:val="24"/>
          <w:szCs w:val="24"/>
          <w:lang w:val="nl-NL"/>
        </w:rPr>
        <w:t>Profitabilitas</w:t>
      </w:r>
    </w:p>
    <w:p w:rsidR="00415DA0" w:rsidRPr="00F54736" w:rsidRDefault="00AD4375" w:rsidP="00F54736">
      <w:pPr>
        <w:pStyle w:val="ListParagraph"/>
        <w:spacing w:line="480" w:lineRule="auto"/>
        <w:ind w:left="1440" w:firstLine="720"/>
        <w:jc w:val="both"/>
        <w:rPr>
          <w:rFonts w:ascii="Times New Roman" w:eastAsiaTheme="minorEastAsia" w:hAnsi="Times New Roman" w:cs="Times New Roman"/>
          <w:sz w:val="24"/>
          <w:szCs w:val="24"/>
          <w:lang w:val="nl-NL"/>
        </w:rPr>
      </w:pPr>
      <w:r>
        <w:rPr>
          <w:rFonts w:ascii="Times New Roman" w:eastAsiaTheme="minorEastAsia" w:hAnsi="Times New Roman" w:cs="Times New Roman"/>
          <w:iCs/>
          <w:sz w:val="24"/>
          <w:szCs w:val="24"/>
          <w:lang w:val="nl-NL"/>
        </w:rPr>
        <w:t xml:space="preserve">Profitabilitas </w:t>
      </w:r>
      <w:r>
        <w:rPr>
          <w:rFonts w:ascii="Times New Roman" w:eastAsiaTheme="minorEastAsia" w:hAnsi="Times New Roman" w:cs="Times New Roman"/>
          <w:sz w:val="24"/>
          <w:szCs w:val="24"/>
          <w:lang w:val="nl-NL"/>
        </w:rPr>
        <w:t xml:space="preserve">adalah </w:t>
      </w:r>
      <w:r w:rsidR="00CD1B05">
        <w:rPr>
          <w:rFonts w:ascii="Times New Roman" w:eastAsiaTheme="minorEastAsia" w:hAnsi="Times New Roman" w:cs="Times New Roman"/>
          <w:sz w:val="24"/>
          <w:szCs w:val="24"/>
          <w:lang w:val="nl-NL"/>
        </w:rPr>
        <w:t>kemampuan perusahaan dalam menghasilkan keuntungan untuk mengukur efektivitas dari pengelolaan aset yang dimiliki oleh perusahaan.</w:t>
      </w:r>
      <w:r w:rsidR="00415DA0">
        <w:rPr>
          <w:rFonts w:ascii="Times New Roman" w:eastAsiaTheme="minorEastAsia" w:hAnsi="Times New Roman" w:cs="Times New Roman"/>
          <w:sz w:val="24"/>
          <w:szCs w:val="24"/>
          <w:lang w:val="nl-NL"/>
        </w:rPr>
        <w:t xml:space="preserve"> </w:t>
      </w:r>
      <w:r w:rsidR="00F54736" w:rsidRPr="00415DA0">
        <w:rPr>
          <w:rFonts w:ascii="Times New Roman" w:eastAsiaTheme="minorEastAsia" w:hAnsi="Times New Roman" w:cs="Times New Roman"/>
          <w:sz w:val="24"/>
          <w:szCs w:val="24"/>
          <w:lang w:val="nl-NL"/>
        </w:rPr>
        <w:t>P</w:t>
      </w:r>
      <w:r w:rsidR="00CD1B05" w:rsidRPr="00415DA0">
        <w:rPr>
          <w:rFonts w:ascii="Times New Roman" w:eastAsiaTheme="minorEastAsia" w:hAnsi="Times New Roman" w:cs="Times New Roman"/>
          <w:sz w:val="24"/>
          <w:szCs w:val="24"/>
          <w:lang w:val="nl-NL"/>
        </w:rPr>
        <w:t xml:space="preserve">rofitabilitas dapat diukur dengan </w:t>
      </w:r>
      <w:r w:rsidR="00982B99">
        <w:rPr>
          <w:rFonts w:ascii="Times New Roman" w:eastAsiaTheme="minorEastAsia" w:hAnsi="Times New Roman" w:cs="Times New Roman"/>
          <w:i/>
          <w:sz w:val="24"/>
          <w:szCs w:val="24"/>
          <w:lang w:val="nl-NL"/>
        </w:rPr>
        <w:t>Return On Assets</w:t>
      </w:r>
      <w:r w:rsidR="00982B99">
        <w:rPr>
          <w:rFonts w:ascii="Times New Roman" w:eastAsiaTheme="minorEastAsia" w:hAnsi="Times New Roman" w:cs="Times New Roman"/>
          <w:sz w:val="24"/>
          <w:szCs w:val="24"/>
          <w:lang w:val="nl-NL"/>
        </w:rPr>
        <w:t xml:space="preserve"> (ROA</w:t>
      </w:r>
      <w:r w:rsidR="00CD1B05" w:rsidRPr="00415DA0">
        <w:rPr>
          <w:rFonts w:ascii="Times New Roman" w:eastAsiaTheme="minorEastAsia" w:hAnsi="Times New Roman" w:cs="Times New Roman"/>
          <w:sz w:val="24"/>
          <w:szCs w:val="24"/>
          <w:lang w:val="nl-NL"/>
        </w:rPr>
        <w:t>)</w:t>
      </w:r>
      <w:r w:rsidR="0041410D">
        <w:rPr>
          <w:rFonts w:ascii="Times New Roman" w:eastAsiaTheme="minorEastAsia" w:hAnsi="Times New Roman" w:cs="Times New Roman"/>
          <w:sz w:val="24"/>
          <w:szCs w:val="24"/>
          <w:lang w:val="nl-NL"/>
        </w:rPr>
        <w:t xml:space="preserve">, yaitu kemampuan perusahaan dengan menggunakan seluruh aktiva yang dimiliki </w:t>
      </w:r>
      <w:r w:rsidR="0041410D">
        <w:rPr>
          <w:rFonts w:ascii="Times New Roman" w:eastAsiaTheme="minorEastAsia" w:hAnsi="Times New Roman" w:cs="Times New Roman"/>
          <w:sz w:val="24"/>
          <w:szCs w:val="24"/>
          <w:lang w:val="nl-NL"/>
        </w:rPr>
        <w:lastRenderedPageBreak/>
        <w:t>untuk menghasilkan laba setelah pajak</w:t>
      </w:r>
      <w:r w:rsidR="00982B99">
        <w:rPr>
          <w:rFonts w:ascii="Times New Roman" w:eastAsiaTheme="minorEastAsia" w:hAnsi="Times New Roman" w:cs="Times New Roman"/>
          <w:sz w:val="24"/>
          <w:szCs w:val="24"/>
          <w:lang w:val="nl-NL"/>
        </w:rPr>
        <w:t>. Rasio ini penting bagi manajemen untuk mengevaluasi efektifitas dan efisiensi manajemen perusahaan dalam mengelola</w:t>
      </w:r>
      <w:r w:rsidR="00CD1B05" w:rsidRPr="00415DA0">
        <w:rPr>
          <w:rFonts w:ascii="Times New Roman" w:eastAsiaTheme="minorEastAsia" w:hAnsi="Times New Roman" w:cs="Times New Roman"/>
          <w:sz w:val="24"/>
          <w:szCs w:val="24"/>
          <w:lang w:val="nl-NL"/>
        </w:rPr>
        <w:t xml:space="preserve"> </w:t>
      </w:r>
      <w:r w:rsidR="00982B99">
        <w:rPr>
          <w:rFonts w:ascii="Times New Roman" w:eastAsiaTheme="minorEastAsia" w:hAnsi="Times New Roman" w:cs="Times New Roman"/>
          <w:sz w:val="24"/>
          <w:szCs w:val="24"/>
          <w:lang w:val="nl-NL"/>
        </w:rPr>
        <w:t xml:space="preserve">seluruh aktiva perusahaan </w:t>
      </w:r>
      <w:r w:rsidR="00F54736">
        <w:rPr>
          <w:rFonts w:ascii="Times New Roman" w:eastAsiaTheme="minorEastAsia" w:hAnsi="Times New Roman" w:cs="Times New Roman"/>
          <w:sz w:val="24"/>
          <w:szCs w:val="24"/>
          <w:lang w:val="nl-NL"/>
        </w:rPr>
        <w:fldChar w:fldCharType="begin" w:fldLock="1"/>
      </w:r>
      <w:r w:rsidR="0055095F">
        <w:rPr>
          <w:rFonts w:ascii="Times New Roman" w:eastAsiaTheme="minorEastAsia" w:hAnsi="Times New Roman" w:cs="Times New Roman"/>
          <w:sz w:val="24"/>
          <w:szCs w:val="24"/>
          <w:lang w:val="nl-NL"/>
        </w:rPr>
        <w:instrText>ADDIN CSL_CITATION {"citationItems":[{"id":"ITEM-1","itemData":{"ISBN":"978-602-014-0","author":[{"dropping-particle":"","family":"Sudana","given":"I Made","non-dropping-particle":"","parse-names":false,"suffix":""}],"edition":"2","id":"ITEM-1","issued":{"date-parts":[["2015"]]},"publisher":"Penerbit Erlangga","publisher-place":"Jakarta","title":"Manajemen Keuangan Perusahaan Teori dan Praktik","type":"book"},"uris":["http://www.mendeley.com/documents/?uuid=386a7b64-2ed8-4d91-a6ef-e4553b5e6bf3"]}],"mendeley":{"formattedCitation":"(Sudana, 2015)","manualFormatting":"(Sudana, 2015: 25)","plainTextFormattedCitation":"(Sudana, 2015)","previouslyFormattedCitation":"(Sudana, 2015)"},"properties":{"noteIndex":0},"schema":"https://github.com/citation-style-language/schema/raw/master/csl-citation.json"}</w:instrText>
      </w:r>
      <w:r w:rsidR="00F54736">
        <w:rPr>
          <w:rFonts w:ascii="Times New Roman" w:eastAsiaTheme="minorEastAsia" w:hAnsi="Times New Roman" w:cs="Times New Roman"/>
          <w:sz w:val="24"/>
          <w:szCs w:val="24"/>
          <w:lang w:val="nl-NL"/>
        </w:rPr>
        <w:fldChar w:fldCharType="separate"/>
      </w:r>
      <w:r w:rsidR="00F54736" w:rsidRPr="00F54736">
        <w:rPr>
          <w:rFonts w:ascii="Times New Roman" w:eastAsiaTheme="minorEastAsia" w:hAnsi="Times New Roman" w:cs="Times New Roman"/>
          <w:noProof/>
          <w:sz w:val="24"/>
          <w:szCs w:val="24"/>
          <w:lang w:val="nl-NL"/>
        </w:rPr>
        <w:t>(Sudana, 2015</w:t>
      </w:r>
      <w:r w:rsidR="00F54736">
        <w:rPr>
          <w:rFonts w:ascii="Times New Roman" w:eastAsiaTheme="minorEastAsia" w:hAnsi="Times New Roman" w:cs="Times New Roman"/>
          <w:noProof/>
          <w:sz w:val="24"/>
          <w:szCs w:val="24"/>
          <w:lang w:val="nl-NL"/>
        </w:rPr>
        <w:t>: 25</w:t>
      </w:r>
      <w:r w:rsidR="00F54736" w:rsidRPr="00F54736">
        <w:rPr>
          <w:rFonts w:ascii="Times New Roman" w:eastAsiaTheme="minorEastAsia" w:hAnsi="Times New Roman" w:cs="Times New Roman"/>
          <w:noProof/>
          <w:sz w:val="24"/>
          <w:szCs w:val="24"/>
          <w:lang w:val="nl-NL"/>
        </w:rPr>
        <w:t>)</w:t>
      </w:r>
      <w:r w:rsidR="00F54736">
        <w:rPr>
          <w:rFonts w:ascii="Times New Roman" w:eastAsiaTheme="minorEastAsia" w:hAnsi="Times New Roman" w:cs="Times New Roman"/>
          <w:sz w:val="24"/>
          <w:szCs w:val="24"/>
          <w:lang w:val="nl-NL"/>
        </w:rPr>
        <w:fldChar w:fldCharType="end"/>
      </w:r>
      <w:r w:rsidR="00F54736">
        <w:rPr>
          <w:rFonts w:ascii="Times New Roman" w:eastAsiaTheme="minorEastAsia" w:hAnsi="Times New Roman" w:cs="Times New Roman"/>
          <w:sz w:val="24"/>
          <w:szCs w:val="24"/>
          <w:lang w:val="nl-NL"/>
        </w:rPr>
        <w:t>.</w:t>
      </w:r>
    </w:p>
    <w:p w:rsidR="000E5BD5" w:rsidRPr="000E5BD5" w:rsidRDefault="00CD1B05" w:rsidP="0068490B">
      <w:pPr>
        <w:pStyle w:val="ListParagraph"/>
        <w:numPr>
          <w:ilvl w:val="0"/>
          <w:numId w:val="40"/>
        </w:numPr>
        <w:spacing w:line="480" w:lineRule="auto"/>
        <w:jc w:val="both"/>
        <w:rPr>
          <w:rFonts w:ascii="Times New Roman" w:eastAsiaTheme="minorEastAsia" w:hAnsi="Times New Roman" w:cs="Times New Roman"/>
          <w:i/>
          <w:iCs/>
          <w:sz w:val="24"/>
          <w:szCs w:val="24"/>
          <w:lang w:val="nl-NL"/>
        </w:rPr>
      </w:pPr>
      <w:r>
        <w:rPr>
          <w:rFonts w:ascii="Times New Roman" w:eastAsiaTheme="minorEastAsia" w:hAnsi="Times New Roman" w:cs="Times New Roman"/>
          <w:iCs/>
          <w:sz w:val="24"/>
          <w:szCs w:val="24"/>
          <w:lang w:val="nl-NL"/>
        </w:rPr>
        <w:t>Likuiditas</w:t>
      </w:r>
    </w:p>
    <w:p w:rsidR="006279F9" w:rsidRPr="00415DA0" w:rsidRDefault="00CD1B05" w:rsidP="00415DA0">
      <w:pPr>
        <w:pStyle w:val="ListParagraph"/>
        <w:spacing w:line="480" w:lineRule="auto"/>
        <w:ind w:left="1440" w:firstLine="720"/>
        <w:jc w:val="both"/>
        <w:rPr>
          <w:rFonts w:ascii="Times New Roman" w:eastAsiaTheme="minorEastAsia" w:hAnsi="Times New Roman" w:cs="Times New Roman"/>
          <w:sz w:val="24"/>
          <w:szCs w:val="24"/>
        </w:rPr>
      </w:pPr>
      <w:r w:rsidRPr="00063081">
        <w:rPr>
          <w:rFonts w:ascii="Times New Roman" w:eastAsiaTheme="minorEastAsia" w:hAnsi="Times New Roman" w:cs="Times New Roman"/>
          <w:iCs/>
          <w:sz w:val="24"/>
          <w:szCs w:val="24"/>
        </w:rPr>
        <w:t>Likuiditas</w:t>
      </w:r>
      <w:r>
        <w:rPr>
          <w:rFonts w:ascii="Times New Roman" w:eastAsiaTheme="minorEastAsia" w:hAnsi="Times New Roman" w:cs="Times New Roman"/>
          <w:i/>
          <w:iCs/>
          <w:sz w:val="24"/>
          <w:szCs w:val="24"/>
        </w:rPr>
        <w:t xml:space="preserve"> </w:t>
      </w:r>
      <w:r w:rsidRPr="0005200A">
        <w:rPr>
          <w:rFonts w:ascii="Times New Roman" w:eastAsiaTheme="minorEastAsia" w:hAnsi="Times New Roman" w:cs="Times New Roman"/>
          <w:sz w:val="24"/>
          <w:szCs w:val="24"/>
        </w:rPr>
        <w:t xml:space="preserve">merupakan </w:t>
      </w:r>
      <w:r>
        <w:rPr>
          <w:rFonts w:ascii="Times New Roman" w:eastAsiaTheme="minorEastAsia" w:hAnsi="Times New Roman" w:cs="Times New Roman"/>
          <w:sz w:val="24"/>
          <w:szCs w:val="24"/>
        </w:rPr>
        <w:t>kemampuan perusahaan dalam memenuhi kewajiban jangka pendek secara tepat waktu</w:t>
      </w:r>
      <w:r w:rsidR="00A00BB1">
        <w:rPr>
          <w:rFonts w:ascii="Times New Roman" w:eastAsiaTheme="minorEastAsia" w:hAnsi="Times New Roman" w:cs="Times New Roman"/>
          <w:sz w:val="24"/>
          <w:szCs w:val="24"/>
        </w:rPr>
        <w:t xml:space="preserve">. </w:t>
      </w:r>
      <w:r w:rsidR="0055095F">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ikuiditas da</w:t>
      </w:r>
      <w:r w:rsidR="00023D43">
        <w:rPr>
          <w:rFonts w:ascii="Times New Roman" w:eastAsiaTheme="minorEastAsia" w:hAnsi="Times New Roman" w:cs="Times New Roman"/>
          <w:sz w:val="24"/>
          <w:szCs w:val="24"/>
        </w:rPr>
        <w:t xml:space="preserve">pat menggunakan proksi </w:t>
      </w:r>
      <w:r w:rsidR="00023D43" w:rsidRPr="0021751B">
        <w:rPr>
          <w:rFonts w:ascii="Times New Roman" w:eastAsiaTheme="minorEastAsia" w:hAnsi="Times New Roman" w:cs="Times New Roman"/>
          <w:i/>
          <w:sz w:val="24"/>
          <w:szCs w:val="24"/>
        </w:rPr>
        <w:t>Current R</w:t>
      </w:r>
      <w:r w:rsidRPr="0021751B">
        <w:rPr>
          <w:rFonts w:ascii="Times New Roman" w:eastAsiaTheme="minorEastAsia" w:hAnsi="Times New Roman" w:cs="Times New Roman"/>
          <w:i/>
          <w:sz w:val="24"/>
          <w:szCs w:val="24"/>
        </w:rPr>
        <w:t>atio</w:t>
      </w:r>
      <w:r>
        <w:rPr>
          <w:rFonts w:ascii="Times New Roman" w:eastAsiaTheme="minorEastAsia" w:hAnsi="Times New Roman" w:cs="Times New Roman"/>
          <w:sz w:val="24"/>
          <w:szCs w:val="24"/>
        </w:rPr>
        <w:t xml:space="preserve"> (C</w:t>
      </w:r>
      <w:r w:rsidR="00DB0809">
        <w:rPr>
          <w:rFonts w:ascii="Times New Roman" w:eastAsiaTheme="minorEastAsia" w:hAnsi="Times New Roman" w:cs="Times New Roman"/>
          <w:sz w:val="24"/>
          <w:szCs w:val="24"/>
        </w:rPr>
        <w:t>R)</w:t>
      </w:r>
      <w:r w:rsidR="00982B99">
        <w:rPr>
          <w:rFonts w:ascii="Times New Roman" w:eastAsiaTheme="minorEastAsia" w:hAnsi="Times New Roman" w:cs="Times New Roman"/>
          <w:sz w:val="24"/>
          <w:szCs w:val="24"/>
        </w:rPr>
        <w:t>, yaitu seberapa aktiva lancar bersedia menutupi kewajiban jangka pendek yang jatuh tempo</w:t>
      </w:r>
      <w:r w:rsidR="00DB0809">
        <w:rPr>
          <w:rFonts w:ascii="Times New Roman" w:eastAsiaTheme="minorEastAsia" w:hAnsi="Times New Roman" w:cs="Times New Roman"/>
          <w:sz w:val="24"/>
          <w:szCs w:val="24"/>
        </w:rPr>
        <w:t xml:space="preserve"> </w:t>
      </w:r>
      <w:r w:rsidR="00DB0809">
        <w:rPr>
          <w:rFonts w:ascii="Times New Roman" w:eastAsiaTheme="minorEastAsia" w:hAnsi="Times New Roman" w:cs="Times New Roman"/>
          <w:sz w:val="24"/>
          <w:szCs w:val="24"/>
        </w:rPr>
        <w:fldChar w:fldCharType="begin" w:fldLock="1"/>
      </w:r>
      <w:r w:rsidR="00023D43">
        <w:rPr>
          <w:rFonts w:ascii="Times New Roman" w:eastAsiaTheme="minorEastAsia" w:hAnsi="Times New Roman" w:cs="Times New Roman"/>
          <w:sz w:val="24"/>
          <w:szCs w:val="24"/>
        </w:rPr>
        <w:instrText>ADDIN CSL_CITATION {"citationItems":[{"id":"ITEM-1","itemData":{"ISBN":"978-602-422-466-0","author":[{"dropping-particle":"","family":"Kasmir","given":"","non-dropping-particle":"","parse-names":false,"suffix":""}],"edition":"2","id":"ITEM-1","issued":{"date-parts":[["2010"]]},"number-of-pages":"348","publisher":"KENCANA (Divisi dari Prenadamedia Group","publisher-place":"Jakarta","title":"Pengantar Manajemen Keuangan","type":"book"},"uris":["http://www.mendeley.com/documents/?uuid=2c7bcdc5-8eac-4f5f-a47d-636137c72a3f"]}],"mendeley":{"formattedCitation":"(Kasmir, 2010)","manualFormatting":"(Kasmir, 2010: 111)","plainTextFormattedCitation":"(Kasmir, 2010)","previouslyFormattedCitation":"(Kasmir, 2010)"},"properties":{"noteIndex":0},"schema":"https://github.com/citation-style-language/schema/raw/master/csl-citation.json"}</w:instrText>
      </w:r>
      <w:r w:rsidR="00DB0809">
        <w:rPr>
          <w:rFonts w:ascii="Times New Roman" w:eastAsiaTheme="minorEastAsia" w:hAnsi="Times New Roman" w:cs="Times New Roman"/>
          <w:sz w:val="24"/>
          <w:szCs w:val="24"/>
        </w:rPr>
        <w:fldChar w:fldCharType="separate"/>
      </w:r>
      <w:r w:rsidR="00DB0809" w:rsidRPr="00DB0809">
        <w:rPr>
          <w:rFonts w:ascii="Times New Roman" w:eastAsiaTheme="minorEastAsia" w:hAnsi="Times New Roman" w:cs="Times New Roman"/>
          <w:noProof/>
          <w:sz w:val="24"/>
          <w:szCs w:val="24"/>
        </w:rPr>
        <w:t>(Kasmir, 2010</w:t>
      </w:r>
      <w:r w:rsidR="00127430">
        <w:rPr>
          <w:rFonts w:ascii="Times New Roman" w:eastAsiaTheme="minorEastAsia" w:hAnsi="Times New Roman" w:cs="Times New Roman"/>
          <w:noProof/>
          <w:sz w:val="24"/>
          <w:szCs w:val="24"/>
        </w:rPr>
        <w:t>: 111</w:t>
      </w:r>
      <w:r w:rsidR="00DB0809" w:rsidRPr="00DB0809">
        <w:rPr>
          <w:rFonts w:ascii="Times New Roman" w:eastAsiaTheme="minorEastAsia" w:hAnsi="Times New Roman" w:cs="Times New Roman"/>
          <w:noProof/>
          <w:sz w:val="24"/>
          <w:szCs w:val="24"/>
        </w:rPr>
        <w:t>)</w:t>
      </w:r>
      <w:r w:rsidR="00DB0809">
        <w:rPr>
          <w:rFonts w:ascii="Times New Roman" w:eastAsiaTheme="minorEastAsia" w:hAnsi="Times New Roman" w:cs="Times New Roman"/>
          <w:sz w:val="24"/>
          <w:szCs w:val="24"/>
        </w:rPr>
        <w:fldChar w:fldCharType="end"/>
      </w:r>
      <w:r w:rsidR="00F54736">
        <w:rPr>
          <w:rFonts w:ascii="Times New Roman" w:eastAsiaTheme="minorEastAsia" w:hAnsi="Times New Roman" w:cs="Times New Roman"/>
          <w:sz w:val="24"/>
          <w:szCs w:val="24"/>
        </w:rPr>
        <w:t>.</w:t>
      </w:r>
    </w:p>
    <w:p w:rsidR="00CD1B05" w:rsidRPr="006C6991" w:rsidRDefault="00CD1B05" w:rsidP="0068490B">
      <w:pPr>
        <w:pStyle w:val="ListParagraph"/>
        <w:numPr>
          <w:ilvl w:val="0"/>
          <w:numId w:val="40"/>
        </w:numPr>
        <w:spacing w:line="480" w:lineRule="auto"/>
        <w:jc w:val="both"/>
        <w:rPr>
          <w:rFonts w:ascii="Times New Roman" w:eastAsiaTheme="minorEastAsia" w:hAnsi="Times New Roman" w:cs="Times New Roman"/>
          <w:i/>
          <w:iCs/>
          <w:sz w:val="24"/>
          <w:szCs w:val="24"/>
          <w:lang w:val="nl-NL"/>
        </w:rPr>
      </w:pPr>
      <w:r>
        <w:rPr>
          <w:rFonts w:ascii="Times New Roman" w:eastAsiaTheme="minorEastAsia" w:hAnsi="Times New Roman" w:cs="Times New Roman"/>
          <w:sz w:val="24"/>
          <w:szCs w:val="24"/>
          <w:lang w:val="nl-NL"/>
        </w:rPr>
        <w:t>Pertumbuhan Penjualan</w:t>
      </w:r>
    </w:p>
    <w:p w:rsidR="00F81058" w:rsidRPr="00415DA0" w:rsidRDefault="00CD1B05" w:rsidP="00415DA0">
      <w:pPr>
        <w:pStyle w:val="ListParagraph"/>
        <w:spacing w:line="480" w:lineRule="auto"/>
        <w:ind w:left="1440" w:firstLine="720"/>
        <w:jc w:val="both"/>
        <w:rPr>
          <w:rFonts w:ascii="Times New Roman" w:eastAsiaTheme="minorEastAsia" w:hAnsi="Times New Roman" w:cs="Times New Roman"/>
          <w:sz w:val="24"/>
          <w:szCs w:val="24"/>
          <w:lang w:val="nl-NL"/>
        </w:rPr>
      </w:pPr>
      <w:r>
        <w:rPr>
          <w:rFonts w:ascii="Times New Roman" w:eastAsiaTheme="minorEastAsia" w:hAnsi="Times New Roman" w:cs="Times New Roman"/>
          <w:sz w:val="24"/>
          <w:szCs w:val="24"/>
          <w:lang w:val="nl-NL"/>
        </w:rPr>
        <w:t xml:space="preserve">Pertumbuhan penjualan merupakan </w:t>
      </w:r>
      <w:r w:rsidR="00A04A93">
        <w:rPr>
          <w:rFonts w:ascii="Times New Roman" w:eastAsiaTheme="minorEastAsia" w:hAnsi="Times New Roman" w:cs="Times New Roman"/>
          <w:sz w:val="24"/>
          <w:szCs w:val="24"/>
          <w:lang w:val="nl-NL"/>
        </w:rPr>
        <w:t xml:space="preserve">perusahaan yang tingkat pertumbuhan penjualan relatif tinggi memungkinkan belanja kebutuhan perusahaan dengan menggunakan utang lebih besar dibandingkan perusahaan yang penjualannya rendah, karena keuntungan perusahaan diperoleh dari peningkatan penjualan yang diharapkan bisa menutup biaya bunga utang </w:t>
      </w:r>
      <w:r w:rsidR="0055095F">
        <w:rPr>
          <w:rFonts w:ascii="Times New Roman" w:eastAsiaTheme="minorEastAsia" w:hAnsi="Times New Roman" w:cs="Times New Roman"/>
          <w:sz w:val="24"/>
          <w:szCs w:val="24"/>
          <w:lang w:val="nl-NL"/>
        </w:rPr>
        <w:fldChar w:fldCharType="begin" w:fldLock="1"/>
      </w:r>
      <w:r w:rsidR="0055095F">
        <w:rPr>
          <w:rFonts w:ascii="Times New Roman" w:eastAsiaTheme="minorEastAsia" w:hAnsi="Times New Roman" w:cs="Times New Roman"/>
          <w:sz w:val="24"/>
          <w:szCs w:val="24"/>
          <w:lang w:val="nl-NL"/>
        </w:rPr>
        <w:instrText>ADDIN CSL_CITATION {"citationItems":[{"id":"ITEM-1","itemData":{"ISBN":"978-602-014-0","author":[{"dropping-particle":"","family":"Sudana","given":"I Made","non-dropping-particle":"","parse-names":false,"suffix":""}],"edition":"2","id":"ITEM-1","issued":{"date-parts":[["2015"]]},"publisher":"Penerbit Erlangga","publisher-place":"Jakarta","title":"Manajemen Keuangan Perusahaan Teori dan Praktik","type":"book"},"uris":["http://www.mendeley.com/documents/?uuid=386a7b64-2ed8-4d91-a6ef-e4553b5e6bf3"]}],"mendeley":{"formattedCitation":"(Sudana, 2015)","manualFormatting":"(Sudana, 2015: 185)","plainTextFormattedCitation":"(Sudana, 2015)","previouslyFormattedCitation":"(Sudana, 2015)"},"properties":{"noteIndex":0},"schema":"https://github.com/citation-style-language/schema/raw/master/csl-citation.json"}</w:instrText>
      </w:r>
      <w:r w:rsidR="0055095F">
        <w:rPr>
          <w:rFonts w:ascii="Times New Roman" w:eastAsiaTheme="minorEastAsia" w:hAnsi="Times New Roman" w:cs="Times New Roman"/>
          <w:sz w:val="24"/>
          <w:szCs w:val="24"/>
          <w:lang w:val="nl-NL"/>
        </w:rPr>
        <w:fldChar w:fldCharType="separate"/>
      </w:r>
      <w:r w:rsidR="0055095F" w:rsidRPr="0055095F">
        <w:rPr>
          <w:rFonts w:ascii="Times New Roman" w:eastAsiaTheme="minorEastAsia" w:hAnsi="Times New Roman" w:cs="Times New Roman"/>
          <w:noProof/>
          <w:sz w:val="24"/>
          <w:szCs w:val="24"/>
          <w:lang w:val="nl-NL"/>
        </w:rPr>
        <w:t>(Sudana, 2015</w:t>
      </w:r>
      <w:r w:rsidR="0055095F">
        <w:rPr>
          <w:rFonts w:ascii="Times New Roman" w:eastAsiaTheme="minorEastAsia" w:hAnsi="Times New Roman" w:cs="Times New Roman"/>
          <w:noProof/>
          <w:sz w:val="24"/>
          <w:szCs w:val="24"/>
          <w:lang w:val="nl-NL"/>
        </w:rPr>
        <w:t>: 185</w:t>
      </w:r>
      <w:r w:rsidR="0055095F" w:rsidRPr="0055095F">
        <w:rPr>
          <w:rFonts w:ascii="Times New Roman" w:eastAsiaTheme="minorEastAsia" w:hAnsi="Times New Roman" w:cs="Times New Roman"/>
          <w:noProof/>
          <w:sz w:val="24"/>
          <w:szCs w:val="24"/>
          <w:lang w:val="nl-NL"/>
        </w:rPr>
        <w:t>)</w:t>
      </w:r>
      <w:r w:rsidR="0055095F">
        <w:rPr>
          <w:rFonts w:ascii="Times New Roman" w:eastAsiaTheme="minorEastAsia" w:hAnsi="Times New Roman" w:cs="Times New Roman"/>
          <w:sz w:val="24"/>
          <w:szCs w:val="24"/>
          <w:lang w:val="nl-NL"/>
        </w:rPr>
        <w:fldChar w:fldCharType="end"/>
      </w:r>
      <w:r w:rsidR="0055095F">
        <w:rPr>
          <w:rFonts w:ascii="Times New Roman" w:eastAsiaTheme="minorEastAsia" w:hAnsi="Times New Roman" w:cs="Times New Roman"/>
          <w:sz w:val="24"/>
          <w:szCs w:val="24"/>
          <w:lang w:val="nl-NL"/>
        </w:rPr>
        <w:t>.</w:t>
      </w:r>
    </w:p>
    <w:p w:rsidR="00CD1B05" w:rsidRDefault="00CD1B05" w:rsidP="0068490B">
      <w:pPr>
        <w:pStyle w:val="ListParagraph"/>
        <w:numPr>
          <w:ilvl w:val="0"/>
          <w:numId w:val="30"/>
        </w:numPr>
        <w:spacing w:line="480" w:lineRule="auto"/>
        <w:jc w:val="both"/>
        <w:rPr>
          <w:rFonts w:ascii="Times New Roman" w:hAnsi="Times New Roman" w:cs="Times New Roman"/>
          <w:b/>
          <w:bCs/>
          <w:sz w:val="24"/>
          <w:szCs w:val="24"/>
        </w:rPr>
      </w:pPr>
      <w:r w:rsidRPr="00EA45E3">
        <w:rPr>
          <w:rFonts w:ascii="Times New Roman" w:hAnsi="Times New Roman" w:cs="Times New Roman"/>
          <w:b/>
          <w:bCs/>
          <w:sz w:val="24"/>
          <w:szCs w:val="24"/>
        </w:rPr>
        <w:t>Operasionalisasi Variabel</w:t>
      </w:r>
    </w:p>
    <w:p w:rsidR="0055095F" w:rsidRDefault="00CD1B05" w:rsidP="0055095F">
      <w:pPr>
        <w:pStyle w:val="ListParagraph"/>
        <w:spacing w:line="480" w:lineRule="auto"/>
        <w:ind w:firstLine="720"/>
        <w:jc w:val="both"/>
        <w:rPr>
          <w:rFonts w:ascii="Times New Roman" w:hAnsi="Times New Roman" w:cs="Times New Roman"/>
          <w:sz w:val="24"/>
          <w:szCs w:val="24"/>
        </w:rPr>
      </w:pPr>
      <w:r w:rsidRPr="00EA45E3">
        <w:rPr>
          <w:rFonts w:ascii="Times New Roman" w:hAnsi="Times New Roman" w:cs="Times New Roman"/>
          <w:sz w:val="24"/>
          <w:szCs w:val="24"/>
        </w:rPr>
        <w:t>Variabel dependen yang di</w:t>
      </w:r>
      <w:r>
        <w:rPr>
          <w:rFonts w:ascii="Times New Roman" w:hAnsi="Times New Roman" w:cs="Times New Roman"/>
          <w:sz w:val="24"/>
          <w:szCs w:val="24"/>
        </w:rPr>
        <w:t>gunakan adalah struktur modal</w:t>
      </w:r>
      <w:r w:rsidRPr="00EA45E3">
        <w:rPr>
          <w:rFonts w:ascii="Times New Roman" w:hAnsi="Times New Roman" w:cs="Times New Roman"/>
          <w:sz w:val="24"/>
          <w:szCs w:val="24"/>
        </w:rPr>
        <w:t>, sedangkan vari</w:t>
      </w:r>
      <w:r w:rsidR="004D711B">
        <w:rPr>
          <w:rFonts w:ascii="Times New Roman" w:hAnsi="Times New Roman" w:cs="Times New Roman"/>
          <w:sz w:val="24"/>
          <w:szCs w:val="24"/>
        </w:rPr>
        <w:t>a</w:t>
      </w:r>
      <w:r w:rsidRPr="00EA45E3">
        <w:rPr>
          <w:rFonts w:ascii="Times New Roman" w:hAnsi="Times New Roman" w:cs="Times New Roman"/>
          <w:sz w:val="24"/>
          <w:szCs w:val="24"/>
        </w:rPr>
        <w:t>bel independen yang digunakan adalah</w:t>
      </w:r>
      <w:r>
        <w:rPr>
          <w:rFonts w:ascii="Times New Roman" w:hAnsi="Times New Roman" w:cs="Times New Roman"/>
          <w:iCs/>
          <w:sz w:val="24"/>
          <w:szCs w:val="24"/>
        </w:rPr>
        <w:t xml:space="preserve"> </w:t>
      </w:r>
      <w:r w:rsidR="00051842">
        <w:rPr>
          <w:rFonts w:ascii="Times New Roman" w:hAnsi="Times New Roman" w:cs="Times New Roman"/>
          <w:iCs/>
          <w:sz w:val="24"/>
          <w:szCs w:val="24"/>
        </w:rPr>
        <w:t xml:space="preserve">struktur aktiva, </w:t>
      </w:r>
      <w:r>
        <w:rPr>
          <w:rFonts w:ascii="Times New Roman" w:hAnsi="Times New Roman" w:cs="Times New Roman"/>
          <w:iCs/>
          <w:sz w:val="24"/>
          <w:szCs w:val="24"/>
        </w:rPr>
        <w:t xml:space="preserve">profitabilitas, likuiditas, </w:t>
      </w:r>
      <w:r w:rsidR="00051842">
        <w:rPr>
          <w:rFonts w:ascii="Times New Roman" w:hAnsi="Times New Roman" w:cs="Times New Roman"/>
          <w:iCs/>
          <w:sz w:val="24"/>
          <w:szCs w:val="24"/>
        </w:rPr>
        <w:t xml:space="preserve">dan </w:t>
      </w:r>
      <w:r>
        <w:rPr>
          <w:rFonts w:ascii="Times New Roman" w:hAnsi="Times New Roman" w:cs="Times New Roman"/>
          <w:iCs/>
          <w:sz w:val="24"/>
          <w:szCs w:val="24"/>
        </w:rPr>
        <w:t>pertumbuha</w:t>
      </w:r>
      <w:r w:rsidR="00051842">
        <w:rPr>
          <w:rFonts w:ascii="Times New Roman" w:hAnsi="Times New Roman" w:cs="Times New Roman"/>
          <w:iCs/>
          <w:sz w:val="24"/>
          <w:szCs w:val="24"/>
        </w:rPr>
        <w:t>n penjualan</w:t>
      </w:r>
      <w:r>
        <w:rPr>
          <w:rFonts w:ascii="Times New Roman" w:hAnsi="Times New Roman" w:cs="Times New Roman"/>
          <w:sz w:val="24"/>
          <w:szCs w:val="24"/>
        </w:rPr>
        <w:t>. Operasionalisasi dapat dilihat pada tabel berikut ini:</w:t>
      </w:r>
    </w:p>
    <w:p w:rsidR="00D7751C" w:rsidRPr="00C934AE" w:rsidRDefault="00D7751C" w:rsidP="00C934AE">
      <w:pPr>
        <w:spacing w:line="480" w:lineRule="auto"/>
        <w:jc w:val="both"/>
        <w:rPr>
          <w:rFonts w:ascii="Times New Roman" w:hAnsi="Times New Roman" w:cs="Times New Roman"/>
          <w:sz w:val="24"/>
          <w:szCs w:val="24"/>
        </w:rPr>
      </w:pPr>
    </w:p>
    <w:p w:rsidR="00CD1B05" w:rsidRPr="007912FF" w:rsidRDefault="00CD1B05" w:rsidP="007438A8">
      <w:pPr>
        <w:pStyle w:val="Caption"/>
        <w:keepNext/>
        <w:spacing w:after="0"/>
        <w:jc w:val="center"/>
        <w:rPr>
          <w:rFonts w:ascii="Times New Roman" w:hAnsi="Times New Roman" w:cs="Times New Roman"/>
          <w:b/>
          <w:i w:val="0"/>
          <w:color w:val="auto"/>
          <w:sz w:val="24"/>
          <w:lang w:val="en-GB"/>
        </w:rPr>
      </w:pPr>
      <w:r w:rsidRPr="007912FF">
        <w:rPr>
          <w:rFonts w:ascii="Times New Roman" w:hAnsi="Times New Roman" w:cs="Times New Roman"/>
          <w:b/>
          <w:i w:val="0"/>
          <w:color w:val="auto"/>
          <w:sz w:val="24"/>
        </w:rPr>
        <w:lastRenderedPageBreak/>
        <w:t xml:space="preserve">Tabel </w:t>
      </w:r>
      <w:r w:rsidR="00612360">
        <w:rPr>
          <w:rFonts w:ascii="Times New Roman" w:hAnsi="Times New Roman" w:cs="Times New Roman"/>
          <w:b/>
          <w:i w:val="0"/>
          <w:color w:val="auto"/>
          <w:sz w:val="24"/>
          <w:lang w:val="en-GB"/>
        </w:rPr>
        <w:t>5</w:t>
      </w:r>
    </w:p>
    <w:p w:rsidR="00CD1B05" w:rsidRPr="007912FF" w:rsidRDefault="00CD1B05" w:rsidP="00CD1B05">
      <w:pPr>
        <w:pStyle w:val="Caption"/>
        <w:keepNext/>
        <w:spacing w:after="0"/>
        <w:jc w:val="center"/>
        <w:rPr>
          <w:rFonts w:ascii="Times New Roman" w:hAnsi="Times New Roman" w:cs="Times New Roman"/>
          <w:b/>
          <w:i w:val="0"/>
          <w:color w:val="auto"/>
          <w:sz w:val="24"/>
          <w:lang w:val="en-GB"/>
        </w:rPr>
      </w:pPr>
      <w:r w:rsidRPr="007912FF">
        <w:rPr>
          <w:rFonts w:ascii="Times New Roman" w:hAnsi="Times New Roman" w:cs="Times New Roman"/>
          <w:b/>
          <w:i w:val="0"/>
          <w:color w:val="auto"/>
          <w:sz w:val="24"/>
          <w:lang w:val="en-GB"/>
        </w:rPr>
        <w:t>Operasional</w:t>
      </w:r>
      <w:r w:rsidR="00E448B6">
        <w:rPr>
          <w:rFonts w:ascii="Times New Roman" w:hAnsi="Times New Roman" w:cs="Times New Roman"/>
          <w:b/>
          <w:i w:val="0"/>
          <w:color w:val="auto"/>
          <w:sz w:val="24"/>
          <w:lang w:val="en-GB"/>
        </w:rPr>
        <w:t>isasi</w:t>
      </w:r>
      <w:r w:rsidRPr="007912FF">
        <w:rPr>
          <w:rFonts w:ascii="Times New Roman" w:hAnsi="Times New Roman" w:cs="Times New Roman"/>
          <w:b/>
          <w:i w:val="0"/>
          <w:color w:val="auto"/>
          <w:sz w:val="24"/>
          <w:lang w:val="en-GB"/>
        </w:rPr>
        <w:t xml:space="preserve"> Variabel</w:t>
      </w:r>
    </w:p>
    <w:p w:rsidR="00CD1B05" w:rsidRDefault="00CD1B05" w:rsidP="00CD1B05">
      <w:pPr>
        <w:spacing w:line="240" w:lineRule="auto"/>
        <w:rPr>
          <w:lang w:val="en-GB"/>
        </w:rPr>
      </w:pPr>
    </w:p>
    <w:tbl>
      <w:tblPr>
        <w:tblW w:w="764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4430"/>
        <w:gridCol w:w="657"/>
        <w:gridCol w:w="1212"/>
      </w:tblGrid>
      <w:tr w:rsidR="00C934AE" w:rsidTr="007438A8">
        <w:trPr>
          <w:trHeight w:val="532"/>
        </w:trPr>
        <w:tc>
          <w:tcPr>
            <w:tcW w:w="1346" w:type="dxa"/>
          </w:tcPr>
          <w:p w:rsidR="00C934AE" w:rsidRDefault="00C934AE" w:rsidP="00CB11D5">
            <w:pPr>
              <w:pStyle w:val="TableParagraph"/>
              <w:spacing w:before="119"/>
              <w:ind w:left="379"/>
              <w:rPr>
                <w:b/>
                <w:sz w:val="24"/>
              </w:rPr>
            </w:pPr>
            <w:r>
              <w:rPr>
                <w:b/>
                <w:spacing w:val="-2"/>
                <w:sz w:val="24"/>
              </w:rPr>
              <w:t>Variabel</w:t>
            </w:r>
          </w:p>
        </w:tc>
        <w:tc>
          <w:tcPr>
            <w:tcW w:w="4430" w:type="dxa"/>
          </w:tcPr>
          <w:p w:rsidR="00C934AE" w:rsidRDefault="00C934AE" w:rsidP="00CB11D5">
            <w:pPr>
              <w:pStyle w:val="TableParagraph"/>
              <w:spacing w:before="128"/>
              <w:ind w:left="149" w:right="138"/>
              <w:jc w:val="center"/>
              <w:rPr>
                <w:b/>
                <w:sz w:val="24"/>
              </w:rPr>
            </w:pPr>
            <w:r>
              <w:rPr>
                <w:b/>
                <w:spacing w:val="-2"/>
                <w:sz w:val="24"/>
              </w:rPr>
              <w:t>Rumus</w:t>
            </w:r>
          </w:p>
        </w:tc>
        <w:tc>
          <w:tcPr>
            <w:tcW w:w="657" w:type="dxa"/>
          </w:tcPr>
          <w:p w:rsidR="00C934AE" w:rsidRDefault="00C934AE" w:rsidP="00CB11D5">
            <w:pPr>
              <w:pStyle w:val="TableParagraph"/>
              <w:spacing w:before="128"/>
              <w:ind w:left="25" w:right="18"/>
              <w:jc w:val="center"/>
              <w:rPr>
                <w:b/>
                <w:sz w:val="24"/>
              </w:rPr>
            </w:pPr>
            <w:r>
              <w:rPr>
                <w:b/>
                <w:spacing w:val="-2"/>
                <w:sz w:val="24"/>
              </w:rPr>
              <w:t>Skala</w:t>
            </w:r>
          </w:p>
        </w:tc>
        <w:tc>
          <w:tcPr>
            <w:tcW w:w="1212" w:type="dxa"/>
          </w:tcPr>
          <w:p w:rsidR="00C934AE" w:rsidRDefault="00C934AE" w:rsidP="00CB11D5">
            <w:pPr>
              <w:pStyle w:val="TableParagraph"/>
              <w:spacing w:before="128"/>
              <w:ind w:left="198"/>
              <w:rPr>
                <w:b/>
                <w:sz w:val="24"/>
              </w:rPr>
            </w:pPr>
            <w:r>
              <w:rPr>
                <w:b/>
                <w:spacing w:val="-2"/>
                <w:sz w:val="24"/>
              </w:rPr>
              <w:t>Sumber</w:t>
            </w:r>
          </w:p>
        </w:tc>
      </w:tr>
      <w:tr w:rsidR="00C934AE" w:rsidTr="007438A8">
        <w:trPr>
          <w:trHeight w:val="636"/>
        </w:trPr>
        <w:tc>
          <w:tcPr>
            <w:tcW w:w="1346" w:type="dxa"/>
            <w:vAlign w:val="center"/>
          </w:tcPr>
          <w:p w:rsidR="00C934AE" w:rsidRPr="00CF25BA" w:rsidRDefault="00C934AE" w:rsidP="00C934A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Struktur Modal</w:t>
            </w:r>
            <w:r w:rsidRPr="00CF25BA">
              <w:rPr>
                <w:rFonts w:ascii="Times New Roman" w:hAnsi="Times New Roman" w:cs="Times New Roman"/>
                <w:sz w:val="24"/>
                <w:szCs w:val="24"/>
              </w:rPr>
              <w:t xml:space="preserve"> (Y)</w:t>
            </w:r>
          </w:p>
        </w:tc>
        <w:tc>
          <w:tcPr>
            <w:tcW w:w="4430" w:type="dxa"/>
            <w:vAlign w:val="center"/>
          </w:tcPr>
          <w:p w:rsidR="00C934AE" w:rsidRPr="0026276F" w:rsidRDefault="00C934AE" w:rsidP="00C934AE">
            <w:pPr>
              <w:spacing w:line="480" w:lineRule="auto"/>
              <w:jc w:val="both"/>
              <w:rPr>
                <w:rFonts w:ascii="Times New Roman" w:eastAsiaTheme="minorEastAsia" w:hAnsi="Times New Roman" w:cs="Times New Roman"/>
                <w:i/>
                <w:sz w:val="24"/>
                <w:szCs w:val="24"/>
                <w:lang w:val="nl-NL"/>
              </w:rPr>
            </w:pPr>
            <m:oMath>
              <m:r>
                <w:rPr>
                  <w:rFonts w:ascii="Cambria Math" w:hAnsi="Cambria Math" w:cs="Times New Roman"/>
                  <w:sz w:val="20"/>
                  <w:szCs w:val="24"/>
                  <w:lang w:val="nl-NL"/>
                </w:rPr>
                <m:t xml:space="preserve">Debt to Equity Ratio= </m:t>
              </m:r>
              <m:f>
                <m:fPr>
                  <m:ctrlPr>
                    <w:rPr>
                      <w:rFonts w:ascii="Cambria Math" w:hAnsi="Cambria Math" w:cs="Times New Roman"/>
                      <w:i/>
                      <w:sz w:val="20"/>
                      <w:szCs w:val="24"/>
                      <w:lang w:val="nl-NL"/>
                    </w:rPr>
                  </m:ctrlPr>
                </m:fPr>
                <m:num>
                  <m:r>
                    <w:rPr>
                      <w:rFonts w:ascii="Cambria Math" w:hAnsi="Cambria Math" w:cs="Times New Roman"/>
                      <w:sz w:val="20"/>
                      <w:szCs w:val="24"/>
                      <w:lang w:val="nl-NL"/>
                    </w:rPr>
                    <m:t>Total Debt</m:t>
                  </m:r>
                </m:num>
                <m:den>
                  <m:r>
                    <w:rPr>
                      <w:rFonts w:ascii="Cambria Math" w:hAnsi="Cambria Math" w:cs="Times New Roman"/>
                      <w:sz w:val="20"/>
                      <w:szCs w:val="24"/>
                      <w:lang w:val="nl-NL"/>
                    </w:rPr>
                    <m:t>Total Equity</m:t>
                  </m:r>
                </m:den>
              </m:f>
            </m:oMath>
            <w:r>
              <w:rPr>
                <w:rFonts w:ascii="Times New Roman" w:eastAsiaTheme="minorEastAsia" w:hAnsi="Times New Roman" w:cs="Times New Roman"/>
                <w:i/>
                <w:sz w:val="24"/>
                <w:szCs w:val="24"/>
                <w:lang w:val="nl-NL"/>
              </w:rPr>
              <w:t xml:space="preserve"> </w:t>
            </w:r>
          </w:p>
        </w:tc>
        <w:tc>
          <w:tcPr>
            <w:tcW w:w="657" w:type="dxa"/>
          </w:tcPr>
          <w:p w:rsidR="00C934AE" w:rsidRDefault="00C934AE" w:rsidP="00C934AE">
            <w:pPr>
              <w:pStyle w:val="TableParagraph"/>
              <w:spacing w:before="159"/>
              <w:ind w:left="7" w:right="25"/>
              <w:jc w:val="center"/>
              <w:rPr>
                <w:sz w:val="24"/>
              </w:rPr>
            </w:pPr>
            <w:r>
              <w:rPr>
                <w:spacing w:val="-2"/>
                <w:sz w:val="24"/>
              </w:rPr>
              <w:t>Rasio</w:t>
            </w:r>
          </w:p>
        </w:tc>
        <w:tc>
          <w:tcPr>
            <w:tcW w:w="1212" w:type="dxa"/>
            <w:vAlign w:val="center"/>
          </w:tcPr>
          <w:p w:rsidR="00C934AE" w:rsidRPr="00CF25BA" w:rsidRDefault="00C934AE" w:rsidP="00C934A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{"citationItems":[{"id":"ITEM-1","itemData":{"ISBN":"978-979-061-798-8","author":[{"dropping-particle":"","family":"Brigham","given":"Eugene F","non-dropping-particle":"","parse-names":false,"suffix":""},{"dropping-particle":"","family":"Houston","given":"Joel E","non-dropping-particle":"","parse-names":false,"suffix":""}],"edition":"14-Buku 2","editor":[{"dropping-particle":"","family":"Masykur","given":"M","non-dropping-particle":"","parse-names":false,"suffix":""}],"id":"ITEM-1","issued":{"date-parts":[["2019"]]},"number-of-pages":"368","publisher":"Salemba Empat","publisher-place":"Jakarta","title":"DASAR-DASAR MANAJEMEN KEUANGAN","type":"book"},"uris":["http://www.mendeley.com/documents/?uuid=951eab4f-4b90-4611-bbb1-63ecfac026c4"]}],"mendeley":{"formattedCitation":"(Brigham &amp; Houston, 2019)","manualFormatting":"Brigham &amp; Houston (2019: 4)","plainTextFormattedCitation":"(Brigham &amp; Houston, 2019)","previouslyFormattedCitation":"(Brigham &amp; Houston,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Brigham &amp; Houston (</w:t>
            </w:r>
            <w:r w:rsidRPr="00DB0809">
              <w:rPr>
                <w:rFonts w:ascii="Times New Roman" w:hAnsi="Times New Roman" w:cs="Times New Roman"/>
                <w:noProof/>
                <w:sz w:val="24"/>
                <w:szCs w:val="24"/>
              </w:rPr>
              <w:t>2019</w:t>
            </w:r>
            <w:r>
              <w:rPr>
                <w:rFonts w:ascii="Times New Roman" w:hAnsi="Times New Roman" w:cs="Times New Roman"/>
                <w:noProof/>
                <w:sz w:val="24"/>
                <w:szCs w:val="24"/>
              </w:rPr>
              <w:t>: 4</w:t>
            </w:r>
            <w:r w:rsidRPr="00DB0809">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C934AE" w:rsidTr="007438A8">
        <w:trPr>
          <w:trHeight w:val="1269"/>
        </w:trPr>
        <w:tc>
          <w:tcPr>
            <w:tcW w:w="1346" w:type="dxa"/>
            <w:vAlign w:val="center"/>
          </w:tcPr>
          <w:p w:rsidR="00C934AE" w:rsidRDefault="00C934AE" w:rsidP="00C934A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Struktur Aktiva (X1)</w:t>
            </w:r>
          </w:p>
        </w:tc>
        <w:tc>
          <w:tcPr>
            <w:tcW w:w="4430" w:type="dxa"/>
            <w:vAlign w:val="center"/>
          </w:tcPr>
          <w:p w:rsidR="00C934AE" w:rsidRPr="00213D3D" w:rsidRDefault="00C934AE" w:rsidP="00C934AE">
            <w:pPr>
              <w:spacing w:line="276" w:lineRule="auto"/>
              <w:rPr>
                <w:rFonts w:ascii="Times New Roman" w:eastAsia="Aptos" w:hAnsi="Times New Roman" w:cs="Times New Roman"/>
                <w:i/>
                <w:sz w:val="20"/>
                <w:szCs w:val="20"/>
              </w:rPr>
            </w:pPr>
            <m:oMath>
              <m:r>
                <w:rPr>
                  <w:rFonts w:ascii="Cambria Math" w:eastAsia="Aptos" w:hAnsi="Cambria Math" w:cs="Times New Roman"/>
                  <w:sz w:val="20"/>
                  <w:szCs w:val="20"/>
                </w:rPr>
                <m:t>Struktur Aktiva=</m:t>
              </m:r>
              <m:f>
                <m:fPr>
                  <m:ctrlPr>
                    <w:rPr>
                      <w:rFonts w:ascii="Cambria Math" w:eastAsia="Aptos" w:hAnsi="Cambria Math" w:cs="Times New Roman"/>
                      <w:i/>
                      <w:sz w:val="20"/>
                      <w:szCs w:val="20"/>
                    </w:rPr>
                  </m:ctrlPr>
                </m:fPr>
                <m:num>
                  <m:r>
                    <w:rPr>
                      <w:rFonts w:ascii="Cambria Math" w:eastAsia="Aptos" w:hAnsi="Cambria Math" w:cs="Times New Roman"/>
                      <w:sz w:val="20"/>
                      <w:szCs w:val="20"/>
                    </w:rPr>
                    <m:t>Total Aset Tetap</m:t>
                  </m:r>
                </m:num>
                <m:den>
                  <m:r>
                    <w:rPr>
                      <w:rFonts w:ascii="Cambria Math" w:eastAsia="Aptos" w:hAnsi="Cambria Math" w:cs="Times New Roman"/>
                      <w:sz w:val="20"/>
                      <w:szCs w:val="20"/>
                    </w:rPr>
                    <m:t>Total Aset</m:t>
                  </m:r>
                </m:den>
              </m:f>
            </m:oMath>
            <w:r w:rsidRPr="00213D3D">
              <w:rPr>
                <w:rFonts w:ascii="Times New Roman" w:eastAsia="Aptos" w:hAnsi="Times New Roman" w:cs="Times New Roman"/>
                <w:i/>
                <w:sz w:val="20"/>
                <w:szCs w:val="20"/>
              </w:rPr>
              <w:t xml:space="preserve"> </w:t>
            </w:r>
          </w:p>
        </w:tc>
        <w:tc>
          <w:tcPr>
            <w:tcW w:w="657" w:type="dxa"/>
          </w:tcPr>
          <w:p w:rsidR="00C934AE" w:rsidRDefault="00C934AE" w:rsidP="00C934AE">
            <w:pPr>
              <w:pStyle w:val="TableParagraph"/>
              <w:spacing w:before="198"/>
              <w:rPr>
                <w:b/>
                <w:sz w:val="24"/>
              </w:rPr>
            </w:pPr>
          </w:p>
          <w:p w:rsidR="00C934AE" w:rsidRDefault="00C934AE" w:rsidP="00C934AE">
            <w:pPr>
              <w:pStyle w:val="TableParagraph"/>
              <w:ind w:left="7" w:right="25"/>
              <w:jc w:val="center"/>
              <w:rPr>
                <w:sz w:val="24"/>
              </w:rPr>
            </w:pPr>
            <w:r>
              <w:rPr>
                <w:spacing w:val="-2"/>
                <w:sz w:val="24"/>
              </w:rPr>
              <w:t>Rasio</w:t>
            </w:r>
          </w:p>
        </w:tc>
        <w:tc>
          <w:tcPr>
            <w:tcW w:w="1212" w:type="dxa"/>
            <w:vAlign w:val="center"/>
          </w:tcPr>
          <w:p w:rsidR="00C934AE" w:rsidRPr="00CF25BA" w:rsidRDefault="00C934AE" w:rsidP="00C934A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-318-025-7","author":[{"dropping-particle":"","family":"Halim","given":"Abdul","non-dropping-particle":"","parse-names":false,"suffix":""}],"edition":"1","id":"ITEM-1","issued":{"date-parts":[["2015"]]},"number-of-pages":"316","publisher":"Mitra Wacana Media","title":"Manajemen Keuangan Bisnis Konsep Dan Aplikasi","type":"book"},"uris":["http://www.mendeley.com/documents/?uuid=b6917cba-7189-4c0f-a336-8a0a11b6dfbd"]}],"mendeley":{"formattedCitation":"(Halim, 2015)","manualFormatting":"Halim (2015: 101)","plainTextFormattedCitation":"(Halim, 2015)","previouslyFormattedCitation":"(Halim,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Halim (</w:t>
            </w:r>
            <w:r w:rsidRPr="00D84D64">
              <w:rPr>
                <w:rFonts w:ascii="Times New Roman" w:hAnsi="Times New Roman" w:cs="Times New Roman"/>
                <w:noProof/>
                <w:sz w:val="24"/>
                <w:szCs w:val="24"/>
              </w:rPr>
              <w:t>2015</w:t>
            </w:r>
            <w:r>
              <w:rPr>
                <w:rFonts w:ascii="Times New Roman" w:hAnsi="Times New Roman" w:cs="Times New Roman"/>
                <w:noProof/>
                <w:sz w:val="24"/>
                <w:szCs w:val="24"/>
              </w:rPr>
              <w:t>: 101</w:t>
            </w:r>
            <w:r w:rsidRPr="00D84D64">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C934AE" w:rsidTr="007438A8">
        <w:trPr>
          <w:trHeight w:val="952"/>
        </w:trPr>
        <w:tc>
          <w:tcPr>
            <w:tcW w:w="1346" w:type="dxa"/>
            <w:vAlign w:val="center"/>
          </w:tcPr>
          <w:p w:rsidR="00C934AE" w:rsidRPr="00CF25BA" w:rsidRDefault="00C934AE" w:rsidP="00C934AE">
            <w:pPr>
              <w:pStyle w:val="ListParagraph"/>
              <w:spacing w:line="276" w:lineRule="auto"/>
              <w:ind w:left="0"/>
              <w:jc w:val="center"/>
              <w:rPr>
                <w:rFonts w:ascii="Times New Roman" w:hAnsi="Times New Roman" w:cs="Times New Roman"/>
                <w:i/>
                <w:iCs/>
                <w:sz w:val="24"/>
                <w:szCs w:val="24"/>
              </w:rPr>
            </w:pPr>
            <w:r>
              <w:rPr>
                <w:rFonts w:ascii="Times New Roman" w:hAnsi="Times New Roman" w:cs="Times New Roman"/>
                <w:iCs/>
                <w:sz w:val="24"/>
                <w:szCs w:val="24"/>
              </w:rPr>
              <w:t>Profitabilitas</w:t>
            </w:r>
            <w:r>
              <w:rPr>
                <w:rFonts w:ascii="Times New Roman" w:hAnsi="Times New Roman" w:cs="Times New Roman"/>
                <w:i/>
                <w:iCs/>
                <w:sz w:val="24"/>
                <w:szCs w:val="24"/>
              </w:rPr>
              <w:t xml:space="preserve"> </w:t>
            </w:r>
            <w:r>
              <w:rPr>
                <w:rFonts w:ascii="Times New Roman" w:hAnsi="Times New Roman" w:cs="Times New Roman"/>
                <w:sz w:val="24"/>
                <w:szCs w:val="24"/>
              </w:rPr>
              <w:t>(X2)</w:t>
            </w:r>
          </w:p>
        </w:tc>
        <w:tc>
          <w:tcPr>
            <w:tcW w:w="4430" w:type="dxa"/>
            <w:vAlign w:val="center"/>
          </w:tcPr>
          <w:p w:rsidR="00C934AE" w:rsidRPr="0026276F" w:rsidRDefault="00C934AE" w:rsidP="00C934AE">
            <w:pPr>
              <w:pStyle w:val="ListParagraph"/>
              <w:spacing w:line="276" w:lineRule="auto"/>
              <w:ind w:left="-297" w:firstLine="14"/>
              <w:rPr>
                <w:rFonts w:ascii="Times New Roman" w:eastAsia="Aptos" w:hAnsi="Times New Roman" w:cs="Times New Roman"/>
                <w:i/>
                <w:sz w:val="20"/>
                <w:szCs w:val="20"/>
              </w:rPr>
            </w:pPr>
            <m:oMathPara>
              <m:oMathParaPr>
                <m:jc m:val="left"/>
              </m:oMathParaPr>
              <m:oMath>
                <m:r>
                  <w:rPr>
                    <w:rFonts w:ascii="Cambria Math" w:eastAsia="Aptos" w:hAnsi="Cambria Math" w:cs="Times New Roman"/>
                    <w:sz w:val="18"/>
                    <w:szCs w:val="20"/>
                  </w:rPr>
                  <m:t>Return</m:t>
                </m:r>
                <m:r>
                  <w:rPr>
                    <w:rFonts w:ascii="Cambria Math" w:eastAsia="Aptos" w:hAnsi="Cambria Math" w:cs="Times New Roman"/>
                    <w:sz w:val="20"/>
                    <w:szCs w:val="20"/>
                  </w:rPr>
                  <m:t xml:space="preserve"> On Assets=</m:t>
                </m:r>
                <m:f>
                  <m:fPr>
                    <m:ctrlPr>
                      <w:rPr>
                        <w:rFonts w:ascii="Cambria Math" w:eastAsia="Aptos" w:hAnsi="Cambria Math" w:cs="Times New Roman"/>
                        <w:i/>
                        <w:iCs/>
                        <w:sz w:val="20"/>
                        <w:szCs w:val="20"/>
                      </w:rPr>
                    </m:ctrlPr>
                  </m:fPr>
                  <m:num>
                    <m:r>
                      <w:rPr>
                        <w:rFonts w:ascii="Cambria Math" w:eastAsia="Aptos" w:hAnsi="Cambria Math" w:cs="Times New Roman"/>
                        <w:sz w:val="20"/>
                        <w:szCs w:val="20"/>
                      </w:rPr>
                      <m:t>Laba Bersih Setelah Pajak</m:t>
                    </m:r>
                  </m:num>
                  <m:den>
                    <m:r>
                      <w:rPr>
                        <w:rFonts w:ascii="Cambria Math" w:eastAsia="Aptos" w:hAnsi="Cambria Math" w:cs="Times New Roman"/>
                        <w:sz w:val="20"/>
                        <w:szCs w:val="20"/>
                      </w:rPr>
                      <m:t>Total Assets</m:t>
                    </m:r>
                  </m:den>
                </m:f>
              </m:oMath>
            </m:oMathPara>
          </w:p>
        </w:tc>
        <w:tc>
          <w:tcPr>
            <w:tcW w:w="657" w:type="dxa"/>
          </w:tcPr>
          <w:p w:rsidR="00C934AE" w:rsidRDefault="00C934AE" w:rsidP="00C934AE">
            <w:pPr>
              <w:pStyle w:val="TableParagraph"/>
              <w:spacing w:before="39"/>
              <w:rPr>
                <w:b/>
                <w:sz w:val="24"/>
              </w:rPr>
            </w:pPr>
          </w:p>
          <w:p w:rsidR="00C934AE" w:rsidRDefault="00C934AE" w:rsidP="00C934AE">
            <w:pPr>
              <w:pStyle w:val="TableParagraph"/>
              <w:ind w:left="7" w:right="25"/>
              <w:jc w:val="center"/>
              <w:rPr>
                <w:sz w:val="24"/>
              </w:rPr>
            </w:pPr>
            <w:r>
              <w:rPr>
                <w:spacing w:val="-2"/>
                <w:sz w:val="24"/>
              </w:rPr>
              <w:t>Rasio</w:t>
            </w:r>
          </w:p>
        </w:tc>
        <w:tc>
          <w:tcPr>
            <w:tcW w:w="1212" w:type="dxa"/>
            <w:vAlign w:val="center"/>
          </w:tcPr>
          <w:p w:rsidR="00C934AE" w:rsidRPr="00CF25BA" w:rsidRDefault="00C934AE" w:rsidP="00C934A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{"citationItems":[{"id":"ITEM-1","itemData":{"ISBN":"978-602-014-0","author":[{"dropping-particle":"","family":"Sudana","given":"I Made","non-dropping-particle":"","parse-names":false,"suffix":""}],"edition":"2","id":"ITEM-1","issued":{"date-parts":[["2015"]]},"publisher":"Penerbit Erlangga","publisher-place":"Jakarta","title":"Manajemen Keuangan Perusahaan Teori dan Praktik","type":"book"},"uris":["http://www.mendeley.com/documents/?uuid=386a7b64-2ed8-4d91-a6ef-e4553b5e6bf3"]}],"mendeley":{"formattedCitation":"(Sudana, 2015)","manualFormatting":"Sudana (2015: 25)","plainTextFormattedCitation":"(Sudana, 2015)","previouslyFormattedCitation":"(Sudana,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Sudana</w:t>
            </w:r>
            <w:r w:rsidRPr="002E5C0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E5C0C">
              <w:rPr>
                <w:rFonts w:ascii="Times New Roman" w:hAnsi="Times New Roman" w:cs="Times New Roman"/>
                <w:noProof/>
                <w:sz w:val="24"/>
                <w:szCs w:val="24"/>
              </w:rPr>
              <w:t>2015</w:t>
            </w:r>
            <w:r>
              <w:rPr>
                <w:rFonts w:ascii="Times New Roman" w:hAnsi="Times New Roman" w:cs="Times New Roman"/>
                <w:noProof/>
                <w:sz w:val="24"/>
                <w:szCs w:val="24"/>
              </w:rPr>
              <w:t>: 25</w:t>
            </w:r>
            <w:r w:rsidRPr="002E5C0C">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C934AE" w:rsidTr="007438A8">
        <w:trPr>
          <w:trHeight w:val="952"/>
        </w:trPr>
        <w:tc>
          <w:tcPr>
            <w:tcW w:w="1346" w:type="dxa"/>
            <w:vAlign w:val="center"/>
          </w:tcPr>
          <w:p w:rsidR="00C934AE" w:rsidRDefault="00C934AE" w:rsidP="00C934AE">
            <w:pPr>
              <w:pStyle w:val="ListParagraph"/>
              <w:spacing w:line="276" w:lineRule="auto"/>
              <w:ind w:left="0"/>
              <w:jc w:val="center"/>
              <w:rPr>
                <w:rFonts w:ascii="Times New Roman" w:hAnsi="Times New Roman" w:cs="Times New Roman"/>
                <w:i/>
                <w:iCs/>
                <w:sz w:val="24"/>
                <w:szCs w:val="24"/>
              </w:rPr>
            </w:pPr>
            <w:r>
              <w:rPr>
                <w:rFonts w:ascii="Times New Roman" w:hAnsi="Times New Roman" w:cs="Times New Roman"/>
                <w:iCs/>
                <w:sz w:val="24"/>
                <w:szCs w:val="24"/>
              </w:rPr>
              <w:t xml:space="preserve">Likuiditas </w:t>
            </w:r>
            <w:r>
              <w:rPr>
                <w:rFonts w:ascii="Times New Roman" w:hAnsi="Times New Roman" w:cs="Times New Roman"/>
                <w:sz w:val="24"/>
                <w:szCs w:val="24"/>
              </w:rPr>
              <w:t>(X3)</w:t>
            </w:r>
          </w:p>
        </w:tc>
        <w:tc>
          <w:tcPr>
            <w:tcW w:w="4430" w:type="dxa"/>
            <w:vAlign w:val="center"/>
          </w:tcPr>
          <w:p w:rsidR="00C934AE" w:rsidRPr="0026276F" w:rsidRDefault="00C934AE" w:rsidP="00C934AE">
            <w:pPr>
              <w:pStyle w:val="ListParagraph"/>
              <w:spacing w:line="276" w:lineRule="auto"/>
              <w:ind w:left="-7"/>
              <w:rPr>
                <w:rFonts w:ascii="Times New Roman" w:eastAsia="Aptos" w:hAnsi="Times New Roman" w:cs="Times New Roman"/>
                <w:i/>
                <w:iCs/>
                <w:sz w:val="20"/>
                <w:szCs w:val="18"/>
              </w:rPr>
            </w:pPr>
            <m:oMathPara>
              <m:oMathParaPr>
                <m:jc m:val="left"/>
              </m:oMathParaPr>
              <m:oMath>
                <m:r>
                  <w:rPr>
                    <w:rFonts w:ascii="Cambria Math" w:eastAsia="Aptos" w:hAnsi="Cambria Math" w:cs="Times New Roman"/>
                    <w:sz w:val="20"/>
                    <w:szCs w:val="18"/>
                  </w:rPr>
                  <m:t>Current Ratio=</m:t>
                </m:r>
                <m:f>
                  <m:fPr>
                    <m:ctrlPr>
                      <w:rPr>
                        <w:rFonts w:ascii="Cambria Math" w:eastAsia="Aptos" w:hAnsi="Cambria Math" w:cs="Times New Roman"/>
                        <w:i/>
                        <w:iCs/>
                        <w:sz w:val="20"/>
                        <w:szCs w:val="18"/>
                      </w:rPr>
                    </m:ctrlPr>
                  </m:fPr>
                  <m:num>
                    <m:r>
                      <w:rPr>
                        <w:rFonts w:ascii="Cambria Math" w:eastAsia="Aptos" w:hAnsi="Cambria Math" w:cs="Times New Roman"/>
                        <w:sz w:val="20"/>
                        <w:szCs w:val="18"/>
                      </w:rPr>
                      <m:t>Aktiva Lancar</m:t>
                    </m:r>
                  </m:num>
                  <m:den>
                    <m:r>
                      <w:rPr>
                        <w:rFonts w:ascii="Cambria Math" w:eastAsia="Aptos" w:hAnsi="Cambria Math" w:cs="Times New Roman"/>
                        <w:sz w:val="20"/>
                        <w:szCs w:val="18"/>
                      </w:rPr>
                      <m:t>Utang Lancar</m:t>
                    </m:r>
                  </m:den>
                </m:f>
              </m:oMath>
            </m:oMathPara>
          </w:p>
        </w:tc>
        <w:tc>
          <w:tcPr>
            <w:tcW w:w="657" w:type="dxa"/>
          </w:tcPr>
          <w:p w:rsidR="00C934AE" w:rsidRDefault="00C934AE" w:rsidP="00C934AE">
            <w:pPr>
              <w:pStyle w:val="TableParagraph"/>
              <w:spacing w:before="39"/>
              <w:rPr>
                <w:b/>
                <w:sz w:val="24"/>
              </w:rPr>
            </w:pPr>
          </w:p>
          <w:p w:rsidR="00C934AE" w:rsidRDefault="00C934AE" w:rsidP="00C934AE">
            <w:pPr>
              <w:pStyle w:val="TableParagraph"/>
              <w:ind w:left="7" w:right="25"/>
              <w:jc w:val="center"/>
              <w:rPr>
                <w:sz w:val="24"/>
              </w:rPr>
            </w:pPr>
            <w:r>
              <w:rPr>
                <w:spacing w:val="-2"/>
                <w:sz w:val="24"/>
              </w:rPr>
              <w:t>Rasio</w:t>
            </w:r>
          </w:p>
        </w:tc>
        <w:tc>
          <w:tcPr>
            <w:tcW w:w="1212" w:type="dxa"/>
            <w:vAlign w:val="center"/>
          </w:tcPr>
          <w:p w:rsidR="00C934AE" w:rsidRPr="00CF25BA" w:rsidRDefault="00C934AE" w:rsidP="00C934A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-422-466-0","author":[{"dropping-particle":"","family":"Kasmir","given":"","non-dropping-particle":"","parse-names":false,"suffix":""}],"edition":"2","id":"ITEM-1","issued":{"date-parts":[["2010"]]},"number-of-pages":"348","publisher":"KENCANA (Divisi dari Prenadamedia Group","publisher-place":"Jakarta","title":"Pengantar Manajemen Keuangan","type":"book"},"uris":["http://www.mendeley.com/documents/?uuid=2c7bcdc5-8eac-4f5f-a47d-636137c72a3f"]}],"mendeley":{"formattedCitation":"(Kasmir, 2010)","manualFormatting":"Kasmir (2010: 111)","plainTextFormattedCitation":"(Kasmir, 2010)","previouslyFormattedCitation":"(Kasmir, 2010)"},"properties":{"noteIndex":0},"schema":"https://github.com/citation-style-language/schema/raw/master/csl-citation.json"}</w:instrText>
            </w:r>
            <w:r>
              <w:rPr>
                <w:rFonts w:ascii="Times New Roman" w:hAnsi="Times New Roman" w:cs="Times New Roman"/>
                <w:sz w:val="24"/>
                <w:szCs w:val="24"/>
              </w:rPr>
              <w:fldChar w:fldCharType="separate"/>
            </w:r>
            <w:r w:rsidRPr="00DB0809">
              <w:rPr>
                <w:rFonts w:ascii="Times New Roman" w:hAnsi="Times New Roman" w:cs="Times New Roman"/>
                <w:noProof/>
                <w:sz w:val="24"/>
                <w:szCs w:val="24"/>
              </w:rPr>
              <w:t>Kasmi</w:t>
            </w:r>
            <w:r>
              <w:rPr>
                <w:rFonts w:ascii="Times New Roman" w:hAnsi="Times New Roman" w:cs="Times New Roman"/>
                <w:noProof/>
                <w:sz w:val="24"/>
                <w:szCs w:val="24"/>
              </w:rPr>
              <w:t>r (</w:t>
            </w:r>
            <w:r w:rsidRPr="00DB0809">
              <w:rPr>
                <w:rFonts w:ascii="Times New Roman" w:hAnsi="Times New Roman" w:cs="Times New Roman"/>
                <w:noProof/>
                <w:sz w:val="24"/>
                <w:szCs w:val="24"/>
              </w:rPr>
              <w:t>2010</w:t>
            </w:r>
            <w:r>
              <w:rPr>
                <w:rFonts w:ascii="Times New Roman" w:hAnsi="Times New Roman" w:cs="Times New Roman"/>
                <w:noProof/>
                <w:sz w:val="24"/>
                <w:szCs w:val="24"/>
              </w:rPr>
              <w:t>: 111</w:t>
            </w:r>
            <w:r w:rsidRPr="00DB0809">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C934AE" w:rsidTr="007438A8">
        <w:trPr>
          <w:trHeight w:val="952"/>
        </w:trPr>
        <w:tc>
          <w:tcPr>
            <w:tcW w:w="1346" w:type="dxa"/>
            <w:vAlign w:val="center"/>
          </w:tcPr>
          <w:p w:rsidR="00C934AE" w:rsidRPr="00CF25BA" w:rsidRDefault="00C934AE" w:rsidP="00C934A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Pertumbuhan Penjualan (X4)</w:t>
            </w:r>
          </w:p>
        </w:tc>
        <w:tc>
          <w:tcPr>
            <w:tcW w:w="4430" w:type="dxa"/>
            <w:vAlign w:val="center"/>
          </w:tcPr>
          <w:p w:rsidR="00C934AE" w:rsidRPr="0026276F" w:rsidRDefault="00C934AE" w:rsidP="00C934AE">
            <w:pPr>
              <w:spacing w:line="276" w:lineRule="auto"/>
              <w:rPr>
                <w:rFonts w:ascii="Times New Roman" w:eastAsia="Aptos" w:hAnsi="Times New Roman" w:cs="Times New Roman"/>
                <w:sz w:val="20"/>
                <w:szCs w:val="20"/>
              </w:rPr>
            </w:pPr>
            <m:oMath>
              <m:r>
                <w:rPr>
                  <w:rFonts w:ascii="Cambria Math" w:eastAsia="Aptos" w:hAnsi="Cambria Math" w:cs="Times New Roman"/>
                  <w:sz w:val="20"/>
                  <w:szCs w:val="20"/>
                </w:rPr>
                <m:t>Pertumbuhan Penjualan=</m:t>
              </m:r>
              <m:f>
                <m:fPr>
                  <m:ctrlPr>
                    <w:rPr>
                      <w:rFonts w:ascii="Cambria Math" w:eastAsia="Aptos" w:hAnsi="Cambria Math" w:cs="Times New Roman"/>
                      <w:i/>
                      <w:sz w:val="20"/>
                      <w:szCs w:val="20"/>
                    </w:rPr>
                  </m:ctrlPr>
                </m:fPr>
                <m:num>
                  <m:r>
                    <m:rPr>
                      <m:sty m:val="p"/>
                    </m:rPr>
                    <w:rPr>
                      <w:rFonts w:ascii="Cambria Math" w:hAnsi="Cambria Math" w:cs="Times New Roman"/>
                      <w:sz w:val="20"/>
                      <w:szCs w:val="20"/>
                    </w:rPr>
                    <m:t>Sales t-</m:t>
                  </m:r>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Sales </m:t>
                      </m:r>
                    </m:e>
                    <m:sub>
                      <m:r>
                        <w:rPr>
                          <w:rFonts w:ascii="Cambria Math" w:hAnsi="Cambria Math" w:cs="Times New Roman"/>
                          <w:sz w:val="20"/>
                          <w:szCs w:val="20"/>
                        </w:rPr>
                        <m:t>t-1</m:t>
                      </m:r>
                    </m:sub>
                  </m:sSub>
                </m:num>
                <m:den>
                  <m:sSub>
                    <m:sSubPr>
                      <m:ctrlPr>
                        <w:rPr>
                          <w:rFonts w:ascii="Cambria Math" w:eastAsia="Aptos" w:hAnsi="Cambria Math" w:cs="Times New Roman"/>
                          <w:i/>
                          <w:sz w:val="20"/>
                          <w:szCs w:val="20"/>
                        </w:rPr>
                      </m:ctrlPr>
                    </m:sSubPr>
                    <m:e>
                      <m:r>
                        <w:rPr>
                          <w:rFonts w:ascii="Cambria Math" w:eastAsia="Aptos" w:hAnsi="Cambria Math" w:cs="Times New Roman"/>
                          <w:sz w:val="20"/>
                          <w:szCs w:val="20"/>
                        </w:rPr>
                        <m:t xml:space="preserve">Sales </m:t>
                      </m:r>
                    </m:e>
                    <m:sub>
                      <m:r>
                        <w:rPr>
                          <w:rFonts w:ascii="Cambria Math" w:eastAsia="Aptos" w:hAnsi="Cambria Math" w:cs="Times New Roman"/>
                          <w:sz w:val="20"/>
                          <w:szCs w:val="20"/>
                        </w:rPr>
                        <m:t>t-1</m:t>
                      </m:r>
                    </m:sub>
                  </m:sSub>
                </m:den>
              </m:f>
            </m:oMath>
            <w:r>
              <w:rPr>
                <w:rFonts w:ascii="Times New Roman" w:eastAsia="Aptos" w:hAnsi="Times New Roman" w:cs="Times New Roman"/>
                <w:sz w:val="20"/>
                <w:szCs w:val="20"/>
              </w:rPr>
              <w:t xml:space="preserve"> </w:t>
            </w:r>
          </w:p>
        </w:tc>
        <w:tc>
          <w:tcPr>
            <w:tcW w:w="657" w:type="dxa"/>
          </w:tcPr>
          <w:p w:rsidR="00C934AE" w:rsidRDefault="00C934AE" w:rsidP="00C934AE">
            <w:pPr>
              <w:pStyle w:val="TableParagraph"/>
              <w:spacing w:before="40"/>
              <w:rPr>
                <w:b/>
                <w:sz w:val="24"/>
              </w:rPr>
            </w:pPr>
          </w:p>
          <w:p w:rsidR="00C934AE" w:rsidRDefault="00C934AE" w:rsidP="00C934AE">
            <w:pPr>
              <w:pStyle w:val="TableParagraph"/>
              <w:ind w:left="7" w:right="25"/>
              <w:jc w:val="center"/>
              <w:rPr>
                <w:sz w:val="24"/>
              </w:rPr>
            </w:pPr>
            <w:r>
              <w:rPr>
                <w:spacing w:val="-2"/>
                <w:sz w:val="24"/>
              </w:rPr>
              <w:t>Rasio</w:t>
            </w:r>
          </w:p>
        </w:tc>
        <w:tc>
          <w:tcPr>
            <w:tcW w:w="1212" w:type="dxa"/>
            <w:vAlign w:val="center"/>
          </w:tcPr>
          <w:p w:rsidR="00C934AE" w:rsidRPr="00CF25BA" w:rsidRDefault="00C934AE" w:rsidP="00C934A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{"citationItems":[{"id":"ITEM-1","itemData":{"ISBN":"978-602-014-0","author":[{"dropping-particle":"","family":"Sudana","given":"I Made","non-dropping-particle":"","parse-names":false,"suffix":""}],"edition":"2","id":"ITEM-1","issued":{"date-parts":[["2015"]]},"publisher":"Penerbit Erlangga","publisher-place":"Jakarta","title":"Manajemen Keuangan Perusahaan Teori dan Praktik","type":"book"},"uris":["http://www.mendeley.com/documents/?uuid=386a7b64-2ed8-4d91-a6ef-e4553b5e6bf3"]}],"mendeley":{"formattedCitation":"(Sudana, 2015)","manualFormatting":"Sudana (2015: 185)","plainTextFormattedCitation":"(Sudana, 2015)","previouslyFormattedCitation":"(Sudana,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Sudana (2015: 185</w:t>
            </w:r>
            <w:r w:rsidRPr="00D84D64">
              <w:rPr>
                <w:rFonts w:ascii="Times New Roman" w:hAnsi="Times New Roman" w:cs="Times New Roman"/>
                <w:noProof/>
                <w:sz w:val="24"/>
                <w:szCs w:val="24"/>
              </w:rPr>
              <w:t>)</w:t>
            </w:r>
            <w:r>
              <w:rPr>
                <w:rFonts w:ascii="Times New Roman" w:hAnsi="Times New Roman" w:cs="Times New Roman"/>
                <w:sz w:val="24"/>
                <w:szCs w:val="24"/>
              </w:rPr>
              <w:fldChar w:fldCharType="end"/>
            </w:r>
          </w:p>
        </w:tc>
      </w:tr>
    </w:tbl>
    <w:p w:rsidR="00A00BB1" w:rsidRPr="00377AE7" w:rsidRDefault="007438A8" w:rsidP="00A00B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1B05">
        <w:rPr>
          <w:rFonts w:ascii="Times New Roman" w:hAnsi="Times New Roman" w:cs="Times New Roman"/>
          <w:sz w:val="24"/>
          <w:szCs w:val="24"/>
        </w:rPr>
        <w:t>Sumb</w:t>
      </w:r>
      <w:r w:rsidR="0055095F">
        <w:rPr>
          <w:rFonts w:ascii="Times New Roman" w:hAnsi="Times New Roman" w:cs="Times New Roman"/>
          <w:sz w:val="24"/>
          <w:szCs w:val="24"/>
        </w:rPr>
        <w:t>er: Data diolah peneliti (2023)</w:t>
      </w:r>
    </w:p>
    <w:p w:rsidR="00CD1B05" w:rsidRPr="007E3056" w:rsidRDefault="00F51775" w:rsidP="00CD1B05">
      <w:pPr>
        <w:pStyle w:val="SHBab3"/>
        <w:rPr>
          <w:color w:val="auto"/>
        </w:rPr>
      </w:pPr>
      <w:r>
        <w:rPr>
          <w:color w:val="auto"/>
          <w:lang w:val="en-GB"/>
        </w:rPr>
        <w:t xml:space="preserve">Teknik </w:t>
      </w:r>
      <w:r w:rsidR="00CD1B05" w:rsidRPr="007E3056">
        <w:rPr>
          <w:color w:val="auto"/>
        </w:rPr>
        <w:t>Pengumpulan Data</w:t>
      </w:r>
    </w:p>
    <w:p w:rsidR="00A04A93" w:rsidRPr="00720A3D" w:rsidRDefault="00CD1B05" w:rsidP="00720A3D">
      <w:pPr>
        <w:pStyle w:val="ListParagraph"/>
        <w:spacing w:line="480" w:lineRule="auto"/>
        <w:ind w:left="284" w:firstLine="567"/>
        <w:jc w:val="both"/>
        <w:rPr>
          <w:rFonts w:ascii="Times New Roman" w:hAnsi="Times New Roman" w:cs="Times New Roman"/>
          <w:sz w:val="24"/>
          <w:szCs w:val="24"/>
        </w:rPr>
      </w:pPr>
      <w:r w:rsidRPr="00EF2650">
        <w:rPr>
          <w:rFonts w:ascii="Times New Roman" w:hAnsi="Times New Roman" w:cs="Times New Roman"/>
          <w:sz w:val="24"/>
          <w:szCs w:val="24"/>
        </w:rPr>
        <w:t>Berdasarkan sumbernya</w:t>
      </w:r>
      <w:r w:rsidR="00F51775">
        <w:rPr>
          <w:rFonts w:ascii="Times New Roman" w:hAnsi="Times New Roman" w:cs="Times New Roman"/>
          <w:sz w:val="24"/>
          <w:szCs w:val="24"/>
        </w:rPr>
        <w:t xml:space="preserve">, teknik </w:t>
      </w:r>
      <w:r>
        <w:rPr>
          <w:rFonts w:ascii="Times New Roman" w:hAnsi="Times New Roman" w:cs="Times New Roman"/>
          <w:sz w:val="24"/>
          <w:szCs w:val="24"/>
        </w:rPr>
        <w:t>pengumpulan</w:t>
      </w:r>
      <w:r w:rsidRPr="00EF2650">
        <w:rPr>
          <w:rFonts w:ascii="Times New Roman" w:hAnsi="Times New Roman" w:cs="Times New Roman"/>
          <w:sz w:val="24"/>
          <w:szCs w:val="24"/>
        </w:rPr>
        <w:t xml:space="preserve"> data </w:t>
      </w:r>
      <w:r>
        <w:rPr>
          <w:rFonts w:ascii="Times New Roman" w:hAnsi="Times New Roman" w:cs="Times New Roman"/>
          <w:sz w:val="24"/>
          <w:szCs w:val="24"/>
        </w:rPr>
        <w:t>dalam penelitian ini yaitu menggunaka</w:t>
      </w:r>
      <w:r w:rsidR="00A228C2">
        <w:rPr>
          <w:rFonts w:ascii="Times New Roman" w:hAnsi="Times New Roman" w:cs="Times New Roman"/>
          <w:sz w:val="24"/>
          <w:szCs w:val="24"/>
        </w:rPr>
        <w:t>n teknik dokumentasi. D</w:t>
      </w:r>
      <w:r>
        <w:rPr>
          <w:rFonts w:ascii="Times New Roman" w:hAnsi="Times New Roman" w:cs="Times New Roman"/>
          <w:sz w:val="24"/>
          <w:szCs w:val="24"/>
        </w:rPr>
        <w:t>ata</w:t>
      </w:r>
      <w:r w:rsidR="00A228C2">
        <w:rPr>
          <w:rFonts w:ascii="Times New Roman" w:hAnsi="Times New Roman" w:cs="Times New Roman"/>
          <w:sz w:val="24"/>
          <w:szCs w:val="24"/>
        </w:rPr>
        <w:t xml:space="preserve"> </w:t>
      </w:r>
      <w:r>
        <w:rPr>
          <w:rFonts w:ascii="Times New Roman" w:hAnsi="Times New Roman" w:cs="Times New Roman"/>
          <w:sz w:val="24"/>
          <w:szCs w:val="24"/>
        </w:rPr>
        <w:t>yang diperoleh bersumber dari data sekunder. Data sekunder adalah data yang diperoleh tidak langsung dari subjek penelitian. Data sekunder biasanya berupa data statistik hasil penelitian dari buku lapor</w:t>
      </w:r>
      <w:r w:rsidR="00720306">
        <w:rPr>
          <w:rFonts w:ascii="Times New Roman" w:hAnsi="Times New Roman" w:cs="Times New Roman"/>
          <w:sz w:val="24"/>
          <w:szCs w:val="24"/>
        </w:rPr>
        <w:t xml:space="preserve">an survei, majalah/surat kabar, </w:t>
      </w:r>
      <w:r>
        <w:rPr>
          <w:rFonts w:ascii="Times New Roman" w:hAnsi="Times New Roman" w:cs="Times New Roman"/>
          <w:sz w:val="24"/>
          <w:szCs w:val="24"/>
        </w:rPr>
        <w:t>dokumentasi maupun arsip-arsip resmi (</w:t>
      </w:r>
      <w:r>
        <w:rPr>
          <w:rFonts w:ascii="Times New Roman" w:hAnsi="Times New Roman" w:cs="Times New Roman"/>
          <w:sz w:val="24"/>
          <w:szCs w:val="24"/>
        </w:rPr>
        <w:fldChar w:fldCharType="begin" w:fldLock="1"/>
      </w:r>
      <w:r w:rsidR="00492B49">
        <w:rPr>
          <w:rFonts w:ascii="Times New Roman" w:hAnsi="Times New Roman" w:cs="Times New Roman"/>
          <w:sz w:val="24"/>
          <w:szCs w:val="24"/>
        </w:rPr>
        <w:instrText>ADDIN CSL_CITATION {"citationItems":[{"id":"ITEM-1","itemData":{"author":[{"dropping-particle":"","family":"Suliyanto","given":"","non-dropping-particle":"","parse-names":false,"suffix":""}],"editor":[{"dropping-particle":"","family":"Cristian","given":"Aditya","non-dropping-particle":"","parse-names":false,"suffix":""}],"id":"ITEM-1","issued":{"date-parts":[["2018"]]},"number-of-pages":"430","publisher":"ANDI OFFSET","publisher-place":"Yogyakarta","title":"Metode Penelitian Bisnis","type":"book"},"uris":["http://www.mendeley.com/documents/?uuid=55773fc3-3a76-43a3-a763-e3e9ac0f2acb"]}],"mendeley":{"formattedCitation":"(Suliyanto, 2018)","manualFormatting":"Suliyanto, 2018: 156)","plainTextFormattedCitation":"(Suliyanto,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213D3D">
        <w:rPr>
          <w:rFonts w:ascii="Times New Roman" w:hAnsi="Times New Roman" w:cs="Times New Roman"/>
          <w:noProof/>
          <w:sz w:val="24"/>
          <w:szCs w:val="24"/>
        </w:rPr>
        <w:t>Suliyanto, 2018</w:t>
      </w:r>
      <w:r>
        <w:rPr>
          <w:rFonts w:ascii="Times New Roman" w:hAnsi="Times New Roman" w:cs="Times New Roman"/>
          <w:noProof/>
          <w:sz w:val="24"/>
          <w:szCs w:val="24"/>
        </w:rPr>
        <w:t>:</w:t>
      </w:r>
      <w:r w:rsidR="00AD4375">
        <w:rPr>
          <w:rFonts w:ascii="Times New Roman" w:hAnsi="Times New Roman" w:cs="Times New Roman"/>
          <w:noProof/>
          <w:sz w:val="24"/>
          <w:szCs w:val="24"/>
        </w:rPr>
        <w:t xml:space="preserve"> </w:t>
      </w:r>
      <w:r>
        <w:rPr>
          <w:rFonts w:ascii="Times New Roman" w:hAnsi="Times New Roman" w:cs="Times New Roman"/>
          <w:noProof/>
          <w:sz w:val="24"/>
          <w:szCs w:val="24"/>
        </w:rPr>
        <w:t>156</w:t>
      </w:r>
      <w:r w:rsidRPr="00213D3D">
        <w:rPr>
          <w:rFonts w:ascii="Times New Roman" w:hAnsi="Times New Roman" w:cs="Times New Roman"/>
          <w:noProof/>
          <w:sz w:val="24"/>
          <w:szCs w:val="24"/>
        </w:rPr>
        <w:t>)</w:t>
      </w:r>
      <w:r>
        <w:rPr>
          <w:rFonts w:ascii="Times New Roman" w:hAnsi="Times New Roman" w:cs="Times New Roman"/>
          <w:sz w:val="24"/>
          <w:szCs w:val="24"/>
        </w:rPr>
        <w:fldChar w:fldCharType="end"/>
      </w:r>
      <w:r w:rsidR="00A228C2">
        <w:rPr>
          <w:rFonts w:ascii="Times New Roman" w:hAnsi="Times New Roman" w:cs="Times New Roman"/>
          <w:sz w:val="24"/>
          <w:szCs w:val="24"/>
        </w:rPr>
        <w:t xml:space="preserve">. </w:t>
      </w:r>
      <w:r w:rsidR="00A228C2" w:rsidRPr="00213D3D">
        <w:rPr>
          <w:rFonts w:ascii="Times New Roman" w:hAnsi="Times New Roman" w:cs="Times New Roman"/>
          <w:sz w:val="24"/>
          <w:szCs w:val="24"/>
        </w:rPr>
        <w:t>D</w:t>
      </w:r>
      <w:r w:rsidRPr="00213D3D">
        <w:rPr>
          <w:rFonts w:ascii="Times New Roman" w:hAnsi="Times New Roman" w:cs="Times New Roman"/>
          <w:sz w:val="24"/>
          <w:szCs w:val="24"/>
        </w:rPr>
        <w:t>ata</w:t>
      </w:r>
      <w:r w:rsidR="00A228C2">
        <w:rPr>
          <w:rFonts w:ascii="Times New Roman" w:hAnsi="Times New Roman" w:cs="Times New Roman"/>
          <w:sz w:val="24"/>
          <w:szCs w:val="24"/>
        </w:rPr>
        <w:t xml:space="preserve"> </w:t>
      </w:r>
      <w:r w:rsidRPr="00213D3D">
        <w:rPr>
          <w:rFonts w:ascii="Times New Roman" w:hAnsi="Times New Roman" w:cs="Times New Roman"/>
          <w:sz w:val="24"/>
          <w:szCs w:val="24"/>
        </w:rPr>
        <w:t>yang</w:t>
      </w:r>
      <w:r w:rsidR="00A228C2">
        <w:rPr>
          <w:rFonts w:ascii="Times New Roman" w:hAnsi="Times New Roman" w:cs="Times New Roman"/>
          <w:sz w:val="24"/>
          <w:szCs w:val="24"/>
        </w:rPr>
        <w:t xml:space="preserve"> digunakan </w:t>
      </w:r>
      <w:r w:rsidRPr="00213D3D">
        <w:rPr>
          <w:rFonts w:ascii="Times New Roman" w:hAnsi="Times New Roman" w:cs="Times New Roman"/>
          <w:sz w:val="24"/>
          <w:szCs w:val="24"/>
        </w:rPr>
        <w:t>dalam penelitian ini bersumber dari laporan keuangan tahunan yang diterbitkan perusahaan pada</w:t>
      </w:r>
      <w:r w:rsidR="004D711B">
        <w:rPr>
          <w:rFonts w:ascii="Times New Roman" w:hAnsi="Times New Roman" w:cs="Times New Roman"/>
          <w:sz w:val="24"/>
          <w:szCs w:val="24"/>
        </w:rPr>
        <w:t xml:space="preserve"> situs resmi Bursa Efek Indonesia</w:t>
      </w:r>
      <w:r w:rsidRPr="00213D3D">
        <w:rPr>
          <w:rFonts w:ascii="Times New Roman" w:hAnsi="Times New Roman" w:cs="Times New Roman"/>
          <w:sz w:val="24"/>
          <w:szCs w:val="24"/>
        </w:rPr>
        <w:t xml:space="preserve"> yaitu </w:t>
      </w:r>
      <w:hyperlink r:id="rId34" w:history="1">
        <w:r w:rsidR="009E4DC8" w:rsidRPr="009A114A">
          <w:rPr>
            <w:rStyle w:val="Hyperlink"/>
            <w:rFonts w:ascii="Times New Roman" w:hAnsi="Times New Roman" w:cs="Times New Roman"/>
            <w:sz w:val="24"/>
            <w:szCs w:val="24"/>
          </w:rPr>
          <w:t>www.idx.co.id</w:t>
        </w:r>
      </w:hyperlink>
      <w:r w:rsidRPr="00213D3D">
        <w:rPr>
          <w:rFonts w:ascii="Times New Roman" w:hAnsi="Times New Roman" w:cs="Times New Roman"/>
          <w:sz w:val="24"/>
          <w:szCs w:val="24"/>
        </w:rPr>
        <w:t>.</w:t>
      </w:r>
    </w:p>
    <w:p w:rsidR="00CD1B05" w:rsidRPr="00B002C5" w:rsidRDefault="00DB0809" w:rsidP="006279F9">
      <w:pPr>
        <w:pStyle w:val="SHBab3"/>
        <w:spacing w:before="0"/>
        <w:rPr>
          <w:color w:val="auto"/>
        </w:rPr>
      </w:pPr>
      <w:r>
        <w:rPr>
          <w:color w:val="auto"/>
          <w:lang w:val="en-GB"/>
        </w:rPr>
        <w:lastRenderedPageBreak/>
        <w:t xml:space="preserve">Teknik </w:t>
      </w:r>
      <w:r w:rsidR="00CD1B05" w:rsidRPr="00B002C5">
        <w:rPr>
          <w:color w:val="auto"/>
        </w:rPr>
        <w:t>Analisis Data</w:t>
      </w:r>
    </w:p>
    <w:p w:rsidR="00CD1B05" w:rsidRPr="00DF5698" w:rsidRDefault="00DB0809" w:rsidP="00DF5698">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Teknik</w:t>
      </w:r>
      <w:r w:rsidR="00CD1B05">
        <w:rPr>
          <w:rFonts w:ascii="Times New Roman" w:hAnsi="Times New Roman" w:cs="Times New Roman"/>
          <w:sz w:val="24"/>
          <w:szCs w:val="24"/>
        </w:rPr>
        <w:t xml:space="preserve"> analisis data merupakan kegiatan setelah data dari seluruh responden atau sumbe</w:t>
      </w:r>
      <w:r w:rsidR="006279F9">
        <w:rPr>
          <w:rFonts w:ascii="Times New Roman" w:hAnsi="Times New Roman" w:cs="Times New Roman"/>
          <w:sz w:val="24"/>
          <w:szCs w:val="24"/>
        </w:rPr>
        <w:t xml:space="preserve">r </w:t>
      </w:r>
      <w:r w:rsidR="00CD1B05">
        <w:rPr>
          <w:rFonts w:ascii="Times New Roman" w:hAnsi="Times New Roman" w:cs="Times New Roman"/>
          <w:sz w:val="24"/>
          <w:szCs w:val="24"/>
        </w:rPr>
        <w:t xml:space="preserve">data lain terkumpul. </w:t>
      </w:r>
      <w:r w:rsidR="00CD1B05" w:rsidRPr="00002248">
        <w:rPr>
          <w:rFonts w:ascii="Times New Roman" w:hAnsi="Times New Roman" w:cs="Times New Roman"/>
          <w:sz w:val="24"/>
          <w:szCs w:val="24"/>
        </w:rPr>
        <w:t>Kegiatan dalam analisis data adalah mengelompo</w:t>
      </w:r>
      <w:r w:rsidR="00720306">
        <w:rPr>
          <w:rFonts w:ascii="Times New Roman" w:hAnsi="Times New Roman" w:cs="Times New Roman"/>
          <w:sz w:val="24"/>
          <w:szCs w:val="24"/>
        </w:rPr>
        <w:t>k</w:t>
      </w:r>
      <w:r w:rsidR="00CD1B05" w:rsidRPr="00002248">
        <w:rPr>
          <w:rFonts w:ascii="Times New Roman" w:hAnsi="Times New Roman" w:cs="Times New Roman"/>
          <w:sz w:val="24"/>
          <w:szCs w:val="24"/>
        </w:rPr>
        <w:t>kan data berdasarkan variabel dan jenis responden, mentabulasi data berdasarkan variabel dari seluruh responden, menyajikan data</w:t>
      </w:r>
      <w:r w:rsidR="00CD1B05">
        <w:rPr>
          <w:rFonts w:ascii="Times New Roman" w:hAnsi="Times New Roman" w:cs="Times New Roman"/>
          <w:sz w:val="24"/>
          <w:szCs w:val="24"/>
        </w:rPr>
        <w:t xml:space="preserve"> tiap variabel yang diteliti, melakukan perhitungan untuk menjawab rumusan masalah, dan melakukan perhitungan untuk menguji hipotesis yang telah diajukan </w:t>
      </w:r>
      <w:r w:rsidR="00CD1B05">
        <w:rPr>
          <w:rFonts w:ascii="Times New Roman" w:hAnsi="Times New Roman" w:cs="Times New Roman"/>
          <w:sz w:val="24"/>
          <w:szCs w:val="24"/>
        </w:rPr>
        <w:fldChar w:fldCharType="begin" w:fldLock="1"/>
      </w:r>
      <w:r w:rsidR="00492B49">
        <w:rPr>
          <w:rFonts w:ascii="Times New Roman" w:hAnsi="Times New Roman" w:cs="Times New Roman"/>
          <w:sz w:val="24"/>
          <w:szCs w:val="24"/>
        </w:rPr>
        <w:instrText>ADDIN CSL_CITATION {"citationItems":[{"id":"ITEM-1","itemData":{"ISBN":"979-8433-64-0","author":[{"dropping-particle":"","family":"Sugiyono","given":"","non-dropping-particle":"","parse-names":false,"suffix":""}],"edition":"2","id":"ITEM-1","issued":{"date-parts":[["2016"]]},"publisher":"Alfabeta","publisher-place":"Bandung","title":"Metode Penelitian Kuantitatif, Kualitatif, dan R&amp;D","type":"book"},"uris":["http://www.mendeley.com/documents/?uuid=29ba92e7-82d0-48ad-8279-257b53f3b005"]}],"mendeley":{"formattedCitation":"(Sugiyono, 2016)","manualFormatting":"(Sugiyono, 2016: 147)","plainTextFormattedCitation":"(Sugiyono, 2016)","previouslyFormattedCitation":"(Sugiyono, 2016)"},"properties":{"noteIndex":0},"schema":"https://github.com/citation-style-language/schema/raw/master/csl-citation.json"}</w:instrText>
      </w:r>
      <w:r w:rsidR="00CD1B05">
        <w:rPr>
          <w:rFonts w:ascii="Times New Roman" w:hAnsi="Times New Roman" w:cs="Times New Roman"/>
          <w:sz w:val="24"/>
          <w:szCs w:val="24"/>
        </w:rPr>
        <w:fldChar w:fldCharType="separate"/>
      </w:r>
      <w:r w:rsidR="00CD1B05" w:rsidRPr="0023742C">
        <w:rPr>
          <w:rFonts w:ascii="Times New Roman" w:hAnsi="Times New Roman" w:cs="Times New Roman"/>
          <w:noProof/>
          <w:sz w:val="24"/>
          <w:szCs w:val="24"/>
        </w:rPr>
        <w:t>(Sugiyono, 2016</w:t>
      </w:r>
      <w:r w:rsidR="00CD1B05">
        <w:rPr>
          <w:rFonts w:ascii="Times New Roman" w:hAnsi="Times New Roman" w:cs="Times New Roman"/>
          <w:noProof/>
          <w:sz w:val="24"/>
          <w:szCs w:val="24"/>
        </w:rPr>
        <w:t>:</w:t>
      </w:r>
      <w:r w:rsidR="00AD4375">
        <w:rPr>
          <w:rFonts w:ascii="Times New Roman" w:hAnsi="Times New Roman" w:cs="Times New Roman"/>
          <w:noProof/>
          <w:sz w:val="24"/>
          <w:szCs w:val="24"/>
        </w:rPr>
        <w:t xml:space="preserve"> </w:t>
      </w:r>
      <w:r w:rsidR="00CD1B05">
        <w:rPr>
          <w:rFonts w:ascii="Times New Roman" w:hAnsi="Times New Roman" w:cs="Times New Roman"/>
          <w:noProof/>
          <w:sz w:val="24"/>
          <w:szCs w:val="24"/>
        </w:rPr>
        <w:t>147</w:t>
      </w:r>
      <w:r w:rsidR="00CD1B05" w:rsidRPr="0023742C">
        <w:rPr>
          <w:rFonts w:ascii="Times New Roman" w:hAnsi="Times New Roman" w:cs="Times New Roman"/>
          <w:noProof/>
          <w:sz w:val="24"/>
          <w:szCs w:val="24"/>
        </w:rPr>
        <w:t>)</w:t>
      </w:r>
      <w:r w:rsidR="00CD1B05">
        <w:rPr>
          <w:rFonts w:ascii="Times New Roman" w:hAnsi="Times New Roman" w:cs="Times New Roman"/>
          <w:sz w:val="24"/>
          <w:szCs w:val="24"/>
        </w:rPr>
        <w:fldChar w:fldCharType="end"/>
      </w:r>
      <w:r w:rsidR="00C26941">
        <w:rPr>
          <w:rFonts w:ascii="Times New Roman" w:hAnsi="Times New Roman" w:cs="Times New Roman"/>
          <w:sz w:val="24"/>
          <w:szCs w:val="24"/>
        </w:rPr>
        <w:t>.</w:t>
      </w:r>
      <w:r w:rsidR="00EE0460">
        <w:rPr>
          <w:rFonts w:ascii="Times New Roman" w:hAnsi="Times New Roman" w:cs="Times New Roman"/>
          <w:sz w:val="24"/>
          <w:szCs w:val="24"/>
        </w:rPr>
        <w:t xml:space="preserve"> </w:t>
      </w:r>
      <w:r w:rsidR="00CD1B05" w:rsidRPr="00DF5698">
        <w:rPr>
          <w:rFonts w:ascii="Times New Roman" w:hAnsi="Times New Roman" w:cs="Times New Roman"/>
          <w:sz w:val="24"/>
          <w:szCs w:val="24"/>
        </w:rPr>
        <w:t>Pengolahan data dalam penelitian ini menggunakan alat SPSS 22 (</w:t>
      </w:r>
      <w:r w:rsidR="00CD1B05" w:rsidRPr="00DF5698">
        <w:rPr>
          <w:rFonts w:ascii="Times New Roman" w:hAnsi="Times New Roman" w:cs="Times New Roman"/>
          <w:i/>
          <w:iCs/>
          <w:sz w:val="24"/>
          <w:szCs w:val="24"/>
        </w:rPr>
        <w:t>Statistical Product and Service Solution</w:t>
      </w:r>
      <w:r w:rsidR="00CD1B05" w:rsidRPr="00DF5698">
        <w:rPr>
          <w:rFonts w:ascii="Times New Roman" w:hAnsi="Times New Roman" w:cs="Times New Roman"/>
          <w:sz w:val="24"/>
          <w:szCs w:val="24"/>
        </w:rPr>
        <w:t>) dengan analisis regresi berganda sebagai alat analisis yang digunakan. M</w:t>
      </w:r>
      <w:r w:rsidR="00A228C2" w:rsidRPr="00DF5698">
        <w:rPr>
          <w:rFonts w:ascii="Times New Roman" w:hAnsi="Times New Roman" w:cs="Times New Roman"/>
          <w:sz w:val="24"/>
          <w:szCs w:val="24"/>
          <w:lang w:val="nl-NL"/>
        </w:rPr>
        <w:t>etode analisis</w:t>
      </w:r>
      <w:r w:rsidR="00CD1B05" w:rsidRPr="00DF5698">
        <w:rPr>
          <w:rFonts w:ascii="Times New Roman" w:hAnsi="Times New Roman" w:cs="Times New Roman"/>
          <w:sz w:val="24"/>
          <w:szCs w:val="24"/>
          <w:lang w:val="nl-NL"/>
        </w:rPr>
        <w:t xml:space="preserve"> yang digunakan dalam penelitian ini yaitu sebagai berikut:</w:t>
      </w:r>
    </w:p>
    <w:p w:rsidR="00CD1B05" w:rsidRPr="007A3333" w:rsidRDefault="00CD1B05" w:rsidP="0068490B">
      <w:pPr>
        <w:pStyle w:val="Heading2"/>
        <w:numPr>
          <w:ilvl w:val="0"/>
          <w:numId w:val="69"/>
        </w:numPr>
        <w:spacing w:line="480" w:lineRule="auto"/>
        <w:ind w:left="709"/>
        <w:rPr>
          <w:rFonts w:ascii="Times New Roman" w:hAnsi="Times New Roman" w:cs="Times New Roman"/>
          <w:b/>
          <w:color w:val="auto"/>
          <w:sz w:val="24"/>
        </w:rPr>
      </w:pPr>
      <w:r w:rsidRPr="007A3333">
        <w:rPr>
          <w:rFonts w:ascii="Times New Roman" w:hAnsi="Times New Roman" w:cs="Times New Roman"/>
          <w:b/>
          <w:color w:val="auto"/>
          <w:sz w:val="24"/>
        </w:rPr>
        <w:t>Analisis</w:t>
      </w:r>
      <w:r w:rsidR="004A5504">
        <w:rPr>
          <w:rFonts w:ascii="Times New Roman" w:hAnsi="Times New Roman" w:cs="Times New Roman"/>
          <w:b/>
          <w:color w:val="auto"/>
          <w:sz w:val="24"/>
          <w:lang w:val="en-GB"/>
        </w:rPr>
        <w:t xml:space="preserve"> Statistik</w:t>
      </w:r>
      <w:r w:rsidRPr="007A3333">
        <w:rPr>
          <w:rFonts w:ascii="Times New Roman" w:hAnsi="Times New Roman" w:cs="Times New Roman"/>
          <w:b/>
          <w:color w:val="auto"/>
          <w:sz w:val="24"/>
        </w:rPr>
        <w:t xml:space="preserve"> Deskriptif</w:t>
      </w:r>
    </w:p>
    <w:p w:rsidR="00DF5698" w:rsidRPr="007438A8" w:rsidRDefault="00CD1B05" w:rsidP="007438A8">
      <w:pPr>
        <w:pStyle w:val="ListParagraph"/>
        <w:spacing w:line="480" w:lineRule="auto"/>
        <w:ind w:left="709" w:firstLine="731"/>
        <w:jc w:val="both"/>
        <w:rPr>
          <w:rFonts w:ascii="Times New Roman" w:hAnsi="Times New Roman" w:cs="Times New Roman"/>
          <w:sz w:val="24"/>
          <w:szCs w:val="24"/>
          <w:lang w:val="nl-NL"/>
        </w:rPr>
      </w:pPr>
      <w:r>
        <w:rPr>
          <w:rFonts w:ascii="Times New Roman" w:hAnsi="Times New Roman" w:cs="Times New Roman"/>
          <w:sz w:val="24"/>
          <w:szCs w:val="24"/>
          <w:lang w:val="nl-NL"/>
        </w:rPr>
        <w:t>Statistik deskriptif merupakan bidang ilmu pengetahuan statistika yang mempelajari tata cara penyusunan dan penyajian data yang dikum</w:t>
      </w:r>
      <w:r w:rsidR="00720306">
        <w:rPr>
          <w:rFonts w:ascii="Times New Roman" w:hAnsi="Times New Roman" w:cs="Times New Roman"/>
          <w:sz w:val="24"/>
          <w:szCs w:val="24"/>
          <w:lang w:val="nl-NL"/>
        </w:rPr>
        <w:t xml:space="preserve">pulkan dalam suatu penelitian, </w:t>
      </w:r>
      <w:r>
        <w:rPr>
          <w:rFonts w:ascii="Times New Roman" w:hAnsi="Times New Roman" w:cs="Times New Roman"/>
          <w:sz w:val="24"/>
          <w:szCs w:val="24"/>
          <w:lang w:val="nl-NL"/>
        </w:rPr>
        <w:t xml:space="preserve">misalnya dalam bentuk tabel frekuensi atau grafik, dan selanjutnya dilakukan pengukuran nilai-nilai statistiknya seperti </w:t>
      </w:r>
      <w:r w:rsidRPr="002E392E">
        <w:rPr>
          <w:rFonts w:ascii="Times New Roman" w:hAnsi="Times New Roman" w:cs="Times New Roman"/>
          <w:i/>
          <w:sz w:val="24"/>
          <w:szCs w:val="24"/>
          <w:lang w:val="nl-NL"/>
        </w:rPr>
        <w:t>arithmetic mean</w:t>
      </w:r>
      <w:r>
        <w:rPr>
          <w:rFonts w:ascii="Times New Roman" w:hAnsi="Times New Roman" w:cs="Times New Roman"/>
          <w:sz w:val="24"/>
          <w:szCs w:val="24"/>
          <w:lang w:val="nl-NL"/>
        </w:rPr>
        <w:t xml:space="preserve"> dan standar deviasi </w:t>
      </w:r>
      <w:r>
        <w:rPr>
          <w:rFonts w:ascii="Times New Roman" w:hAnsi="Times New Roman" w:cs="Times New Roman"/>
          <w:sz w:val="24"/>
          <w:szCs w:val="24"/>
          <w:lang w:val="nl-NL"/>
        </w:rPr>
        <w:fldChar w:fldCharType="begin" w:fldLock="1"/>
      </w:r>
      <w:r w:rsidR="00492B49">
        <w:rPr>
          <w:rFonts w:ascii="Times New Roman" w:hAnsi="Times New Roman" w:cs="Times New Roman"/>
          <w:sz w:val="24"/>
          <w:szCs w:val="24"/>
          <w:lang w:val="nl-NL"/>
        </w:rPr>
        <w:instrText>ADDIN CSL_CITATION {"citationItems":[{"id":"ITEM-1","itemData":{"author":[{"dropping-particle":"","family":"Suliyanto","given":"","non-dropping-particle":"","parse-names":false,"suffix":""}],"editor":[{"dropping-particle":"","family":"Cristian","given":"Aditya","non-dropping-particle":"","parse-names":false,"suffix":""}],"id":"ITEM-1","issued":{"date-parts":[["2018"]]},"number-of-pages":"430","publisher":"ANDI OFFSET","publisher-place":"Yogyakarta","title":"Metode Penelitian Bisnis","type":"book"},"uris":["http://www.mendeley.com/documents/?uuid=55773fc3-3a76-43a3-a763-e3e9ac0f2acb"]}],"mendeley":{"formattedCitation":"(Suliyanto, 2018)","manualFormatting":"(Suliyanto, 2018: 287)","plainTextFormattedCitation":"(Suliyanto,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lang w:val="nl-NL"/>
        </w:rPr>
        <w:fldChar w:fldCharType="separate"/>
      </w:r>
      <w:r w:rsidRPr="002E392E">
        <w:rPr>
          <w:rFonts w:ascii="Times New Roman" w:hAnsi="Times New Roman" w:cs="Times New Roman"/>
          <w:noProof/>
          <w:sz w:val="24"/>
          <w:szCs w:val="24"/>
          <w:lang w:val="nl-NL"/>
        </w:rPr>
        <w:t>(Suliyanto, 2018</w:t>
      </w:r>
      <w:r>
        <w:rPr>
          <w:rFonts w:ascii="Times New Roman" w:hAnsi="Times New Roman" w:cs="Times New Roman"/>
          <w:noProof/>
          <w:sz w:val="24"/>
          <w:szCs w:val="24"/>
          <w:lang w:val="nl-NL"/>
        </w:rPr>
        <w:t>:</w:t>
      </w:r>
      <w:r w:rsidR="00AD4375">
        <w:rPr>
          <w:rFonts w:ascii="Times New Roman" w:hAnsi="Times New Roman" w:cs="Times New Roman"/>
          <w:noProof/>
          <w:sz w:val="24"/>
          <w:szCs w:val="24"/>
          <w:lang w:val="nl-NL"/>
        </w:rPr>
        <w:t xml:space="preserve"> </w:t>
      </w:r>
      <w:r>
        <w:rPr>
          <w:rFonts w:ascii="Times New Roman" w:hAnsi="Times New Roman" w:cs="Times New Roman"/>
          <w:noProof/>
          <w:sz w:val="24"/>
          <w:szCs w:val="24"/>
          <w:lang w:val="nl-NL"/>
        </w:rPr>
        <w:t>287</w:t>
      </w:r>
      <w:r w:rsidRPr="002E392E">
        <w:rPr>
          <w:rFonts w:ascii="Times New Roman" w:hAnsi="Times New Roman" w:cs="Times New Roman"/>
          <w:noProof/>
          <w:sz w:val="24"/>
          <w:szCs w:val="24"/>
          <w:lang w:val="nl-NL"/>
        </w:rPr>
        <w:t>)</w:t>
      </w:r>
      <w:r>
        <w:rPr>
          <w:rFonts w:ascii="Times New Roman" w:hAnsi="Times New Roman" w:cs="Times New Roman"/>
          <w:sz w:val="24"/>
          <w:szCs w:val="24"/>
          <w:lang w:val="nl-NL"/>
        </w:rPr>
        <w:fldChar w:fldCharType="end"/>
      </w:r>
      <w:r>
        <w:rPr>
          <w:rFonts w:ascii="Times New Roman" w:hAnsi="Times New Roman" w:cs="Times New Roman"/>
          <w:sz w:val="24"/>
          <w:szCs w:val="24"/>
          <w:lang w:val="nl-NL"/>
        </w:rPr>
        <w:t>.</w:t>
      </w:r>
    </w:p>
    <w:p w:rsidR="00CD1B05" w:rsidRPr="007A3333" w:rsidRDefault="00CD1B05" w:rsidP="0068490B">
      <w:pPr>
        <w:pStyle w:val="Heading2"/>
        <w:numPr>
          <w:ilvl w:val="0"/>
          <w:numId w:val="69"/>
        </w:numPr>
        <w:rPr>
          <w:rFonts w:ascii="Times New Roman" w:hAnsi="Times New Roman" w:cs="Times New Roman"/>
          <w:b/>
          <w:color w:val="auto"/>
          <w:sz w:val="24"/>
        </w:rPr>
      </w:pPr>
      <w:r w:rsidRPr="007A3333">
        <w:rPr>
          <w:rFonts w:ascii="Times New Roman" w:hAnsi="Times New Roman" w:cs="Times New Roman"/>
          <w:b/>
          <w:color w:val="auto"/>
          <w:sz w:val="24"/>
        </w:rPr>
        <w:t>Uji Asumsi Klasik</w:t>
      </w:r>
    </w:p>
    <w:p w:rsidR="00CD1B05" w:rsidRDefault="00CD1B05" w:rsidP="0068490B">
      <w:pPr>
        <w:pStyle w:val="ListParagraph"/>
        <w:numPr>
          <w:ilvl w:val="0"/>
          <w:numId w:val="31"/>
        </w:numPr>
        <w:spacing w:line="480" w:lineRule="auto"/>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Uji Normalitas</w:t>
      </w:r>
    </w:p>
    <w:p w:rsidR="00CD1B05" w:rsidRDefault="00CD1B05" w:rsidP="008B6614">
      <w:pPr>
        <w:pStyle w:val="ListParagraph"/>
        <w:spacing w:line="480" w:lineRule="auto"/>
        <w:ind w:left="1004" w:firstLine="556"/>
        <w:jc w:val="both"/>
        <w:rPr>
          <w:rFonts w:ascii="Times New Roman" w:hAnsi="Times New Roman" w:cs="Times New Roman"/>
          <w:sz w:val="24"/>
          <w:szCs w:val="24"/>
        </w:rPr>
      </w:pPr>
      <w:r w:rsidRPr="00883413">
        <w:rPr>
          <w:rFonts w:ascii="Times New Roman" w:hAnsi="Times New Roman" w:cs="Times New Roman"/>
          <w:sz w:val="24"/>
          <w:szCs w:val="24"/>
        </w:rPr>
        <w:t>Uji normalitas bertujuan untuk menguji apakah dalam model regresi, variabel pengganggu atau residual memiliki distribu</w:t>
      </w:r>
      <w:r>
        <w:rPr>
          <w:rFonts w:ascii="Times New Roman" w:hAnsi="Times New Roman" w:cs="Times New Roman"/>
          <w:sz w:val="24"/>
          <w:szCs w:val="24"/>
        </w:rPr>
        <w:t xml:space="preserve">si normal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25","type":"book"},"uris":["http://www.mendeley.com/documents/?uuid=5976bd3a-28b0-4b3d-b2a9-3c1f57163557","http://www.mendeley.com/documents/?uuid=afd2a03b-c525-4172-9286-77352414d9f7"]}],"mendeley":{"formattedCitation":"(Ghozali, 2018)","manualFormatting":"(Ghozali, 2018: 161)","plainTextFormattedCitation":"(Ghozali,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5A0741">
        <w:rPr>
          <w:rFonts w:ascii="Times New Roman" w:hAnsi="Times New Roman" w:cs="Times New Roman"/>
          <w:noProof/>
          <w:sz w:val="24"/>
          <w:szCs w:val="24"/>
        </w:rPr>
        <w:t>(Ghozali, 2018</w:t>
      </w:r>
      <w:r>
        <w:rPr>
          <w:rFonts w:ascii="Times New Roman" w:hAnsi="Times New Roman" w:cs="Times New Roman"/>
          <w:noProof/>
          <w:sz w:val="24"/>
          <w:szCs w:val="24"/>
        </w:rPr>
        <w:t>: 161</w:t>
      </w:r>
      <w:r w:rsidRPr="005A074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B17AC">
        <w:rPr>
          <w:rFonts w:ascii="Times New Roman" w:hAnsi="Times New Roman" w:cs="Times New Roman"/>
          <w:sz w:val="24"/>
          <w:szCs w:val="24"/>
        </w:rPr>
        <w:t xml:space="preserve">Ada dua cara untuk melihat </w:t>
      </w:r>
      <w:r>
        <w:rPr>
          <w:rFonts w:ascii="Times New Roman" w:hAnsi="Times New Roman" w:cs="Times New Roman"/>
          <w:sz w:val="24"/>
          <w:szCs w:val="24"/>
        </w:rPr>
        <w:t>apakah residual memiliki distribusi yang normal atau tidak di</w:t>
      </w:r>
      <w:r w:rsidR="00AB17AC">
        <w:rPr>
          <w:rFonts w:ascii="Times New Roman" w:hAnsi="Times New Roman" w:cs="Times New Roman"/>
          <w:sz w:val="24"/>
          <w:szCs w:val="24"/>
        </w:rPr>
        <w:t xml:space="preserve"> </w:t>
      </w:r>
      <w:r>
        <w:rPr>
          <w:rFonts w:ascii="Times New Roman" w:hAnsi="Times New Roman" w:cs="Times New Roman"/>
          <w:sz w:val="24"/>
          <w:szCs w:val="24"/>
        </w:rPr>
        <w:t>antaranya yaitu:</w:t>
      </w:r>
    </w:p>
    <w:p w:rsidR="00CD1B05" w:rsidRDefault="00CD1B05" w:rsidP="0068490B">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Analisis Grafik</w:t>
      </w:r>
    </w:p>
    <w:p w:rsidR="00CD1B05" w:rsidRDefault="00CD1B05" w:rsidP="008B6614">
      <w:pPr>
        <w:pStyle w:val="ListParagraph"/>
        <w:spacing w:line="480" w:lineRule="auto"/>
        <w:ind w:left="1364" w:firstLine="479"/>
        <w:jc w:val="both"/>
        <w:rPr>
          <w:rFonts w:ascii="Times New Roman" w:hAnsi="Times New Roman" w:cs="Times New Roman"/>
          <w:sz w:val="24"/>
          <w:szCs w:val="24"/>
        </w:rPr>
      </w:pPr>
      <w:r w:rsidRPr="0021164F">
        <w:rPr>
          <w:rFonts w:ascii="Times New Roman" w:hAnsi="Times New Roman" w:cs="Times New Roman"/>
          <w:sz w:val="24"/>
          <w:szCs w:val="24"/>
          <w:lang w:val="nl-NL"/>
        </w:rPr>
        <w:t xml:space="preserve">Terdapat dua metode yang dapat digunakan untuk menganalisis grafik. </w:t>
      </w:r>
      <w:r>
        <w:rPr>
          <w:rFonts w:ascii="Times New Roman" w:hAnsi="Times New Roman" w:cs="Times New Roman"/>
          <w:sz w:val="24"/>
          <w:szCs w:val="24"/>
        </w:rPr>
        <w:t xml:space="preserve">Metode yang pertama yaitu </w:t>
      </w:r>
      <w:r w:rsidRPr="005A0741">
        <w:rPr>
          <w:rFonts w:ascii="Times New Roman" w:hAnsi="Times New Roman" w:cs="Times New Roman"/>
          <w:sz w:val="24"/>
          <w:szCs w:val="24"/>
        </w:rPr>
        <w:t>dengan melihat grafik histogram yang membandingkan antara data observasi dengan distribusi ya</w:t>
      </w:r>
      <w:r w:rsidR="00B12A4B">
        <w:rPr>
          <w:rFonts w:ascii="Times New Roman" w:hAnsi="Times New Roman" w:cs="Times New Roman"/>
          <w:sz w:val="24"/>
          <w:szCs w:val="24"/>
        </w:rPr>
        <w:t>ng mendekati distribusi normal, s</w:t>
      </w:r>
      <w:r>
        <w:rPr>
          <w:rFonts w:ascii="Times New Roman" w:hAnsi="Times New Roman" w:cs="Times New Roman"/>
          <w:sz w:val="24"/>
          <w:szCs w:val="24"/>
        </w:rPr>
        <w:t xml:space="preserve">edangkan metode yang kedua yaitu melihat normal probability plot yang membandingkan distribusi kumulatif dari distribusi normal yang membentuk garis </w:t>
      </w:r>
      <w:r w:rsidR="00AB17AC">
        <w:rPr>
          <w:rFonts w:ascii="Times New Roman" w:hAnsi="Times New Roman" w:cs="Times New Roman"/>
          <w:sz w:val="24"/>
          <w:szCs w:val="24"/>
        </w:rPr>
        <w:t>diagonal. D</w:t>
      </w:r>
      <w:r>
        <w:rPr>
          <w:rFonts w:ascii="Times New Roman" w:hAnsi="Times New Roman" w:cs="Times New Roman"/>
          <w:sz w:val="24"/>
          <w:szCs w:val="24"/>
        </w:rPr>
        <w:t>istribusi</w:t>
      </w:r>
      <w:r w:rsidR="00AB17AC">
        <w:rPr>
          <w:rFonts w:ascii="Times New Roman" w:hAnsi="Times New Roman" w:cs="Times New Roman"/>
          <w:sz w:val="24"/>
          <w:szCs w:val="24"/>
        </w:rPr>
        <w:t xml:space="preserve"> </w:t>
      </w:r>
      <w:r>
        <w:rPr>
          <w:rFonts w:ascii="Times New Roman" w:hAnsi="Times New Roman" w:cs="Times New Roman"/>
          <w:sz w:val="24"/>
          <w:szCs w:val="24"/>
        </w:rPr>
        <w:t>data residualnya normal, maka garis yang menggambarkan data sesungguhnya akan mengikuti garis diagonalnya.</w:t>
      </w:r>
    </w:p>
    <w:p w:rsidR="00CD1B05" w:rsidRDefault="00CD1B05" w:rsidP="0068490B">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 Statistik</w:t>
      </w:r>
    </w:p>
    <w:p w:rsidR="00A00BB1" w:rsidRPr="00D7751C" w:rsidRDefault="00CD1B05" w:rsidP="00D7751C">
      <w:pPr>
        <w:pStyle w:val="ListParagraph"/>
        <w:spacing w:line="480" w:lineRule="auto"/>
        <w:ind w:left="1364" w:firstLine="479"/>
        <w:jc w:val="both"/>
        <w:rPr>
          <w:rFonts w:ascii="Times New Roman" w:hAnsi="Times New Roman" w:cs="Times New Roman"/>
          <w:sz w:val="24"/>
          <w:szCs w:val="24"/>
        </w:rPr>
      </w:pPr>
      <w:r w:rsidRPr="000A31FD">
        <w:rPr>
          <w:rFonts w:ascii="Times New Roman" w:hAnsi="Times New Roman" w:cs="Times New Roman"/>
          <w:sz w:val="24"/>
          <w:szCs w:val="24"/>
        </w:rPr>
        <w:t xml:space="preserve">Analisis statistik dapat dilakukan dengan dua cara yang </w:t>
      </w:r>
      <w:r>
        <w:rPr>
          <w:rFonts w:ascii="Times New Roman" w:hAnsi="Times New Roman" w:cs="Times New Roman"/>
          <w:sz w:val="24"/>
          <w:szCs w:val="24"/>
        </w:rPr>
        <w:t xml:space="preserve">pertama yaitu </w:t>
      </w:r>
      <w:r w:rsidRPr="000A31FD">
        <w:rPr>
          <w:rFonts w:ascii="Times New Roman" w:hAnsi="Times New Roman" w:cs="Times New Roman"/>
          <w:sz w:val="24"/>
          <w:szCs w:val="24"/>
        </w:rPr>
        <w:t xml:space="preserve">melihat nilai Z statistik kurtosis dan nilai Z </w:t>
      </w:r>
      <w:r w:rsidRPr="00AB17AC">
        <w:rPr>
          <w:rFonts w:ascii="Times New Roman" w:hAnsi="Times New Roman" w:cs="Times New Roman"/>
          <w:i/>
          <w:sz w:val="24"/>
          <w:szCs w:val="24"/>
        </w:rPr>
        <w:t>skewness</w:t>
      </w:r>
      <w:r w:rsidRPr="000A31FD">
        <w:rPr>
          <w:rFonts w:ascii="Times New Roman" w:hAnsi="Times New Roman" w:cs="Times New Roman"/>
          <w:sz w:val="24"/>
          <w:szCs w:val="24"/>
        </w:rPr>
        <w:t xml:space="preserve"> dari residual. </w:t>
      </w:r>
      <w:r w:rsidR="00AB17AC" w:rsidRPr="005A0741">
        <w:rPr>
          <w:rFonts w:ascii="Times New Roman" w:hAnsi="Times New Roman" w:cs="Times New Roman"/>
          <w:sz w:val="24"/>
          <w:szCs w:val="24"/>
        </w:rPr>
        <w:t>N</w:t>
      </w:r>
      <w:r w:rsidRPr="005A0741">
        <w:rPr>
          <w:rFonts w:ascii="Times New Roman" w:hAnsi="Times New Roman" w:cs="Times New Roman"/>
          <w:sz w:val="24"/>
          <w:szCs w:val="24"/>
        </w:rPr>
        <w:t>ilai Z hitung &gt; Z tabel, maka data distribusi tid</w:t>
      </w:r>
      <w:r>
        <w:rPr>
          <w:rFonts w:ascii="Times New Roman" w:hAnsi="Times New Roman" w:cs="Times New Roman"/>
          <w:sz w:val="24"/>
          <w:szCs w:val="24"/>
        </w:rPr>
        <w:t xml:space="preserve">ak normal. Cara yang kedua yaitu dengan menggunakan uji statistik </w:t>
      </w:r>
      <w:r w:rsidR="00AB17AC">
        <w:rPr>
          <w:rFonts w:ascii="Times New Roman" w:hAnsi="Times New Roman" w:cs="Times New Roman"/>
          <w:i/>
          <w:sz w:val="24"/>
          <w:szCs w:val="24"/>
        </w:rPr>
        <w:t>non-parametr</w:t>
      </w:r>
      <w:r w:rsidRPr="00AB17AC">
        <w:rPr>
          <w:rFonts w:ascii="Times New Roman" w:hAnsi="Times New Roman" w:cs="Times New Roman"/>
          <w:i/>
          <w:sz w:val="24"/>
          <w:szCs w:val="24"/>
        </w:rPr>
        <w:t xml:space="preserve">ik </w:t>
      </w:r>
      <w:r w:rsidR="00B12A4B" w:rsidRPr="00AB17AC">
        <w:rPr>
          <w:rFonts w:ascii="Times New Roman" w:hAnsi="Times New Roman" w:cs="Times New Roman"/>
          <w:sz w:val="24"/>
          <w:szCs w:val="24"/>
        </w:rPr>
        <w:t>Kolmogorov-Smirnov</w:t>
      </w:r>
      <w:r w:rsidR="00B12A4B">
        <w:rPr>
          <w:rFonts w:ascii="Times New Roman" w:hAnsi="Times New Roman" w:cs="Times New Roman"/>
          <w:sz w:val="24"/>
          <w:szCs w:val="24"/>
        </w:rPr>
        <w:t xml:space="preserve"> (K-S). </w:t>
      </w:r>
      <w:r w:rsidR="00B12A4B" w:rsidRPr="00D7751C">
        <w:rPr>
          <w:rFonts w:ascii="Times New Roman" w:hAnsi="Times New Roman" w:cs="Times New Roman"/>
          <w:sz w:val="24"/>
          <w:szCs w:val="24"/>
        </w:rPr>
        <w:t>U</w:t>
      </w:r>
      <w:r w:rsidRPr="00D7751C">
        <w:rPr>
          <w:rFonts w:ascii="Times New Roman" w:hAnsi="Times New Roman" w:cs="Times New Roman"/>
          <w:sz w:val="24"/>
          <w:szCs w:val="24"/>
        </w:rPr>
        <w:t>ji ini data dikatakan terdistribusi normal apabila H</w:t>
      </w:r>
      <w:r w:rsidRPr="00D7751C">
        <w:rPr>
          <w:rFonts w:ascii="Times New Roman" w:hAnsi="Times New Roman" w:cs="Times New Roman"/>
          <w:sz w:val="24"/>
          <w:szCs w:val="24"/>
          <w:vertAlign w:val="subscript"/>
        </w:rPr>
        <w:t>0</w:t>
      </w:r>
      <w:r w:rsidRPr="00D7751C">
        <w:rPr>
          <w:rFonts w:ascii="Times New Roman" w:hAnsi="Times New Roman" w:cs="Times New Roman"/>
          <w:sz w:val="24"/>
          <w:szCs w:val="24"/>
        </w:rPr>
        <w:t xml:space="preserve"> diterima, sedangkan data dikatakan tidak terdistribusi normal apabila H</w:t>
      </w:r>
      <w:r w:rsidRPr="00D7751C">
        <w:rPr>
          <w:rFonts w:ascii="Times New Roman" w:hAnsi="Times New Roman" w:cs="Times New Roman"/>
          <w:sz w:val="24"/>
          <w:szCs w:val="24"/>
          <w:vertAlign w:val="subscript"/>
        </w:rPr>
        <w:t>0</w:t>
      </w:r>
      <w:r w:rsidRPr="00D7751C">
        <w:rPr>
          <w:rFonts w:ascii="Times New Roman" w:hAnsi="Times New Roman" w:cs="Times New Roman"/>
          <w:sz w:val="24"/>
          <w:szCs w:val="24"/>
        </w:rPr>
        <w:t xml:space="preserve"> ditolak. </w:t>
      </w:r>
      <w:r w:rsidR="00B12A4B" w:rsidRPr="00D7751C">
        <w:rPr>
          <w:rFonts w:ascii="Times New Roman" w:hAnsi="Times New Roman" w:cs="Times New Roman"/>
          <w:sz w:val="24"/>
          <w:szCs w:val="24"/>
        </w:rPr>
        <w:t>P</w:t>
      </w:r>
      <w:r w:rsidRPr="00D7751C">
        <w:rPr>
          <w:rFonts w:ascii="Times New Roman" w:hAnsi="Times New Roman" w:cs="Times New Roman"/>
          <w:sz w:val="24"/>
          <w:szCs w:val="24"/>
        </w:rPr>
        <w:t>enelitian ini akan menggu</w:t>
      </w:r>
      <w:r w:rsidR="00AB17AC" w:rsidRPr="00D7751C">
        <w:rPr>
          <w:rFonts w:ascii="Times New Roman" w:hAnsi="Times New Roman" w:cs="Times New Roman"/>
          <w:sz w:val="24"/>
          <w:szCs w:val="24"/>
        </w:rPr>
        <w:t xml:space="preserve">nakan uji statistik </w:t>
      </w:r>
      <w:r w:rsidR="00AB17AC" w:rsidRPr="00D7751C">
        <w:rPr>
          <w:rFonts w:ascii="Times New Roman" w:hAnsi="Times New Roman" w:cs="Times New Roman"/>
          <w:i/>
          <w:sz w:val="24"/>
          <w:szCs w:val="24"/>
        </w:rPr>
        <w:t>non-parametr</w:t>
      </w:r>
      <w:r w:rsidRPr="00D7751C">
        <w:rPr>
          <w:rFonts w:ascii="Times New Roman" w:hAnsi="Times New Roman" w:cs="Times New Roman"/>
          <w:i/>
          <w:sz w:val="24"/>
          <w:szCs w:val="24"/>
        </w:rPr>
        <w:t>ik</w:t>
      </w:r>
      <w:r w:rsidRPr="00D7751C">
        <w:rPr>
          <w:rFonts w:ascii="Times New Roman" w:hAnsi="Times New Roman" w:cs="Times New Roman"/>
          <w:sz w:val="24"/>
          <w:szCs w:val="24"/>
        </w:rPr>
        <w:t xml:space="preserve"> Kolmogorov-Smirnov (K-S) untuk menentukan apakah data terdistribusi normal atau tidak.</w:t>
      </w:r>
    </w:p>
    <w:p w:rsidR="00CD1B05" w:rsidRDefault="004D711B" w:rsidP="0068490B">
      <w:pPr>
        <w:pStyle w:val="ListParagraph"/>
        <w:numPr>
          <w:ilvl w:val="0"/>
          <w:numId w:val="31"/>
        </w:numPr>
        <w:spacing w:line="480" w:lineRule="auto"/>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Uji Multikoli</w:t>
      </w:r>
      <w:r w:rsidR="00CD1B05">
        <w:rPr>
          <w:rFonts w:ascii="Times New Roman" w:hAnsi="Times New Roman" w:cs="Times New Roman"/>
          <w:b/>
          <w:bCs/>
          <w:sz w:val="24"/>
          <w:szCs w:val="24"/>
          <w:lang w:val="nl-NL"/>
        </w:rPr>
        <w:t>nieritas</w:t>
      </w:r>
    </w:p>
    <w:p w:rsidR="00A227AB" w:rsidRPr="00FC05AE" w:rsidRDefault="004D711B" w:rsidP="00FC05AE">
      <w:pPr>
        <w:pStyle w:val="ListParagraph"/>
        <w:spacing w:line="480" w:lineRule="auto"/>
        <w:ind w:left="1004" w:firstLine="556"/>
        <w:jc w:val="both"/>
        <w:rPr>
          <w:rFonts w:ascii="Times New Roman" w:hAnsi="Times New Roman" w:cs="Times New Roman"/>
          <w:sz w:val="24"/>
          <w:szCs w:val="24"/>
          <w:lang w:val="nl-NL"/>
        </w:rPr>
      </w:pPr>
      <w:r>
        <w:rPr>
          <w:rFonts w:ascii="Times New Roman" w:hAnsi="Times New Roman" w:cs="Times New Roman"/>
          <w:sz w:val="24"/>
          <w:szCs w:val="24"/>
          <w:lang w:val="nl-NL"/>
        </w:rPr>
        <w:t>Multiko</w:t>
      </w:r>
      <w:r w:rsidR="00CD1B05">
        <w:rPr>
          <w:rFonts w:ascii="Times New Roman" w:hAnsi="Times New Roman" w:cs="Times New Roman"/>
          <w:sz w:val="24"/>
          <w:szCs w:val="24"/>
          <w:lang w:val="nl-NL"/>
        </w:rPr>
        <w:t xml:space="preserve">linieritas terjadi karena adanya hubungan antara variabel independen dalam satu regresi. </w:t>
      </w:r>
      <w:r w:rsidR="00CD1B05" w:rsidRPr="0021164F">
        <w:rPr>
          <w:rFonts w:ascii="Times New Roman" w:hAnsi="Times New Roman" w:cs="Times New Roman"/>
          <w:sz w:val="24"/>
          <w:szCs w:val="24"/>
          <w:lang w:val="nl-NL"/>
        </w:rPr>
        <w:t>Model regresi yang baik sebaiknya tidak terdapat korel</w:t>
      </w:r>
      <w:r w:rsidR="00AB17AC">
        <w:rPr>
          <w:rFonts w:ascii="Times New Roman" w:hAnsi="Times New Roman" w:cs="Times New Roman"/>
          <w:sz w:val="24"/>
          <w:szCs w:val="24"/>
          <w:lang w:val="nl-NL"/>
        </w:rPr>
        <w:t>asi antar variabel independen, a</w:t>
      </w:r>
      <w:r w:rsidR="00CD1B05" w:rsidRPr="0021164F">
        <w:rPr>
          <w:rFonts w:ascii="Times New Roman" w:hAnsi="Times New Roman" w:cs="Times New Roman"/>
          <w:sz w:val="24"/>
          <w:szCs w:val="24"/>
          <w:lang w:val="nl-NL"/>
        </w:rPr>
        <w:t>pabil</w:t>
      </w:r>
      <w:r w:rsidR="00CD1B05">
        <w:rPr>
          <w:rFonts w:ascii="Times New Roman" w:hAnsi="Times New Roman" w:cs="Times New Roman"/>
          <w:sz w:val="24"/>
          <w:szCs w:val="24"/>
          <w:lang w:val="nl-NL"/>
        </w:rPr>
        <w:t xml:space="preserve">a hal ini terjadi maka </w:t>
      </w:r>
      <w:r w:rsidR="00CD1B05">
        <w:rPr>
          <w:rFonts w:ascii="Times New Roman" w:hAnsi="Times New Roman" w:cs="Times New Roman"/>
          <w:sz w:val="24"/>
          <w:szCs w:val="24"/>
          <w:lang w:val="nl-NL"/>
        </w:rPr>
        <w:lastRenderedPageBreak/>
        <w:t>variabel-</w:t>
      </w:r>
      <w:r w:rsidR="00CD1B05" w:rsidRPr="0021164F">
        <w:rPr>
          <w:rFonts w:ascii="Times New Roman" w:hAnsi="Times New Roman" w:cs="Times New Roman"/>
          <w:sz w:val="24"/>
          <w:szCs w:val="24"/>
          <w:lang w:val="nl-NL"/>
        </w:rPr>
        <w:t>variabel te</w:t>
      </w:r>
      <w:r w:rsidR="00FC05AE">
        <w:rPr>
          <w:rFonts w:ascii="Times New Roman" w:hAnsi="Times New Roman" w:cs="Times New Roman"/>
          <w:sz w:val="24"/>
          <w:szCs w:val="24"/>
          <w:lang w:val="nl-NL"/>
        </w:rPr>
        <w:t xml:space="preserve">rsebut menjadi tidak ortogonal. </w:t>
      </w:r>
      <w:r w:rsidR="00CD1B05" w:rsidRPr="00FC05AE">
        <w:rPr>
          <w:rFonts w:ascii="Times New Roman" w:hAnsi="Times New Roman" w:cs="Times New Roman"/>
          <w:sz w:val="24"/>
          <w:szCs w:val="24"/>
          <w:lang w:val="nl-NL"/>
        </w:rPr>
        <w:t>Variabel ortogonal adalah variabel independen yang nilai korelasi antar sesame variabel independen sama dengan nol. Nilai yang biasanya dipakai un</w:t>
      </w:r>
      <w:r>
        <w:rPr>
          <w:rFonts w:ascii="Times New Roman" w:hAnsi="Times New Roman" w:cs="Times New Roman"/>
          <w:sz w:val="24"/>
          <w:szCs w:val="24"/>
          <w:lang w:val="nl-NL"/>
        </w:rPr>
        <w:t>tuk menunjukkan adanya multikoli</w:t>
      </w:r>
      <w:r w:rsidR="00CD1B05" w:rsidRPr="00FC05AE">
        <w:rPr>
          <w:rFonts w:ascii="Times New Roman" w:hAnsi="Times New Roman" w:cs="Times New Roman"/>
          <w:sz w:val="24"/>
          <w:szCs w:val="24"/>
          <w:lang w:val="nl-NL"/>
        </w:rPr>
        <w:t xml:space="preserve">nieritas adalah nilai </w:t>
      </w:r>
      <w:r w:rsidR="00CD1B05" w:rsidRPr="00FC05AE">
        <w:rPr>
          <w:rFonts w:ascii="Times New Roman" w:hAnsi="Times New Roman" w:cs="Times New Roman"/>
          <w:i/>
          <w:sz w:val="24"/>
          <w:szCs w:val="24"/>
          <w:lang w:val="nl-NL"/>
        </w:rPr>
        <w:t>Tolerance</w:t>
      </w:r>
      <w:r w:rsidR="00CD1B05" w:rsidRPr="00FC05AE">
        <w:rPr>
          <w:rFonts w:ascii="Times New Roman" w:hAnsi="Times New Roman" w:cs="Times New Roman"/>
          <w:sz w:val="24"/>
          <w:szCs w:val="24"/>
          <w:lang w:val="nl-NL"/>
        </w:rPr>
        <w:t xml:space="preserve"> ≤ 0,10 atau sama dengan nilai </w:t>
      </w:r>
      <w:r w:rsidR="00CD1B05" w:rsidRPr="00FC05AE">
        <w:rPr>
          <w:rFonts w:ascii="Times New Roman" w:hAnsi="Times New Roman" w:cs="Times New Roman"/>
          <w:i/>
          <w:sz w:val="24"/>
          <w:szCs w:val="24"/>
          <w:lang w:val="nl-NL"/>
        </w:rPr>
        <w:t>variance inflation factor</w:t>
      </w:r>
      <w:r w:rsidR="00CD1B05" w:rsidRPr="00FC05AE">
        <w:rPr>
          <w:rFonts w:ascii="Times New Roman" w:hAnsi="Times New Roman" w:cs="Times New Roman"/>
          <w:sz w:val="24"/>
          <w:szCs w:val="24"/>
          <w:lang w:val="nl-NL"/>
        </w:rPr>
        <w:t xml:space="preserve">/VIF ≥ 10 </w:t>
      </w:r>
      <w:r w:rsidR="00CD1B05" w:rsidRPr="00FC05AE">
        <w:rPr>
          <w:rFonts w:ascii="Times New Roman" w:hAnsi="Times New Roman" w:cs="Times New Roman"/>
          <w:sz w:val="24"/>
          <w:szCs w:val="24"/>
        </w:rPr>
        <w:fldChar w:fldCharType="begin" w:fldLock="1"/>
      </w:r>
      <w:r w:rsidR="00CD1B05" w:rsidRPr="00FC05AE">
        <w:rPr>
          <w:rFonts w:ascii="Times New Roman" w:hAnsi="Times New Roman" w:cs="Times New Roman"/>
          <w:sz w:val="24"/>
          <w:szCs w:val="24"/>
          <w:lang w:val="nl-NL"/>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25","type":"book"},"uris":["http://www.mendeley.com/documents/?uuid=afd2a03b-c525-4172-9286-77352414d9f7","http://www.mendeley.com/documents/?uuid=5976bd3a-28b0-4b3d-b2a9-3c1f57163557"]}],"mendeley":{"formattedCitation":"(Ghozali, 2018)","manualFormatting":"(Ghozali, 2018: 107)","plainTextFormattedCitation":"(Ghozali, 2018)","previouslyFormattedCitation":"(Ghozali, 2018)"},"properties":{"noteIndex":0},"schema":"https://github.com/citation-style-language/schema/raw/master/csl-citation.json"}</w:instrText>
      </w:r>
      <w:r w:rsidR="00CD1B05" w:rsidRPr="00FC05AE">
        <w:rPr>
          <w:rFonts w:ascii="Times New Roman" w:hAnsi="Times New Roman" w:cs="Times New Roman"/>
          <w:sz w:val="24"/>
          <w:szCs w:val="24"/>
        </w:rPr>
        <w:fldChar w:fldCharType="separate"/>
      </w:r>
      <w:r w:rsidR="00CD1B05" w:rsidRPr="00FC05AE">
        <w:rPr>
          <w:rFonts w:ascii="Times New Roman" w:hAnsi="Times New Roman" w:cs="Times New Roman"/>
          <w:noProof/>
          <w:sz w:val="24"/>
          <w:szCs w:val="24"/>
          <w:lang w:val="nl-NL"/>
        </w:rPr>
        <w:t>(Ghozali, 2018: 107)</w:t>
      </w:r>
      <w:r w:rsidR="00CD1B05" w:rsidRPr="00FC05AE">
        <w:rPr>
          <w:rFonts w:ascii="Times New Roman" w:hAnsi="Times New Roman" w:cs="Times New Roman"/>
          <w:sz w:val="24"/>
          <w:szCs w:val="24"/>
        </w:rPr>
        <w:fldChar w:fldCharType="end"/>
      </w:r>
      <w:r w:rsidR="00CD1B05" w:rsidRPr="00FC05AE">
        <w:rPr>
          <w:rFonts w:ascii="Times New Roman" w:hAnsi="Times New Roman" w:cs="Times New Roman"/>
          <w:sz w:val="24"/>
          <w:szCs w:val="24"/>
          <w:lang w:val="nl-NL"/>
        </w:rPr>
        <w:t xml:space="preserve">. </w:t>
      </w:r>
    </w:p>
    <w:p w:rsidR="003A1579" w:rsidRPr="00217E8F" w:rsidRDefault="003A1579" w:rsidP="003A1579">
      <w:pPr>
        <w:pStyle w:val="ListParagraph"/>
        <w:numPr>
          <w:ilvl w:val="0"/>
          <w:numId w:val="31"/>
        </w:numPr>
        <w:spacing w:line="480" w:lineRule="auto"/>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Uji Heteroskedastisitas</w:t>
      </w:r>
    </w:p>
    <w:p w:rsidR="003A1579" w:rsidRDefault="003A1579" w:rsidP="003A1579">
      <w:pPr>
        <w:pStyle w:val="ListParagraph"/>
        <w:spacing w:line="480" w:lineRule="auto"/>
        <w:ind w:left="1004" w:firstLine="556"/>
        <w:jc w:val="both"/>
        <w:rPr>
          <w:rFonts w:ascii="Times New Roman" w:hAnsi="Times New Roman" w:cs="Times New Roman"/>
          <w:sz w:val="24"/>
          <w:szCs w:val="24"/>
        </w:rPr>
      </w:pPr>
      <w:r>
        <w:rPr>
          <w:rFonts w:ascii="Times New Roman" w:hAnsi="Times New Roman" w:cs="Times New Roman"/>
          <w:sz w:val="24"/>
          <w:szCs w:val="24"/>
          <w:lang w:val="nl-NL"/>
        </w:rPr>
        <w:t xml:space="preserve">Uji Heteroskedastisitas bertujuan untuk menguji apakah dalam model regresi terjadi ketidaksamaan </w:t>
      </w:r>
      <w:r w:rsidRPr="00AB17AC">
        <w:rPr>
          <w:rFonts w:ascii="Times New Roman" w:hAnsi="Times New Roman" w:cs="Times New Roman"/>
          <w:i/>
          <w:sz w:val="24"/>
          <w:szCs w:val="24"/>
          <w:lang w:val="nl-NL"/>
        </w:rPr>
        <w:t>variance</w:t>
      </w:r>
      <w:r>
        <w:rPr>
          <w:rFonts w:ascii="Times New Roman" w:hAnsi="Times New Roman" w:cs="Times New Roman"/>
          <w:sz w:val="24"/>
          <w:szCs w:val="24"/>
          <w:lang w:val="nl-NL"/>
        </w:rPr>
        <w:t xml:space="preserve"> dari residual satu pengamatan ke pengamatan yang lain. </w:t>
      </w:r>
      <w:r w:rsidRPr="004073AC">
        <w:rPr>
          <w:rFonts w:ascii="Times New Roman" w:hAnsi="Times New Roman" w:cs="Times New Roman"/>
          <w:sz w:val="24"/>
          <w:szCs w:val="24"/>
        </w:rPr>
        <w:t xml:space="preserve">Apabila </w:t>
      </w:r>
      <w:r w:rsidRPr="00660324">
        <w:rPr>
          <w:rFonts w:ascii="Times New Roman" w:hAnsi="Times New Roman" w:cs="Times New Roman"/>
          <w:i/>
          <w:sz w:val="24"/>
          <w:szCs w:val="24"/>
        </w:rPr>
        <w:t>variance</w:t>
      </w:r>
      <w:r w:rsidRPr="004073AC">
        <w:rPr>
          <w:rFonts w:ascii="Times New Roman" w:hAnsi="Times New Roman" w:cs="Times New Roman"/>
          <w:sz w:val="24"/>
          <w:szCs w:val="24"/>
        </w:rPr>
        <w:t xml:space="preserve"> dari residual satu pengamatan kepengamatan lain tetap, m</w:t>
      </w:r>
      <w:r>
        <w:rPr>
          <w:rFonts w:ascii="Times New Roman" w:hAnsi="Times New Roman" w:cs="Times New Roman"/>
          <w:sz w:val="24"/>
          <w:szCs w:val="24"/>
        </w:rPr>
        <w:t xml:space="preserve">aka disebut Homoskedastisitas dan apabila berbeda disebut Heteroskedastisitas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25","type":"book"},"uris":["http://www.mendeley.com/documents/?uuid=afd2a03b-c525-4172-9286-77352414d9f7","http://www.mendeley.com/documents/?uuid=5976bd3a-28b0-4b3d-b2a9-3c1f57163557"]}],"mendeley":{"formattedCitation":"(Ghozali, 2018)","manualFormatting":"(Ghozali, 2018: 137)","plainTextFormattedCitation":"(Ghozali,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4073AC">
        <w:rPr>
          <w:rFonts w:ascii="Times New Roman" w:hAnsi="Times New Roman" w:cs="Times New Roman"/>
          <w:noProof/>
          <w:sz w:val="24"/>
          <w:szCs w:val="24"/>
        </w:rPr>
        <w:t>(Ghozali, 2018</w:t>
      </w:r>
      <w:r>
        <w:rPr>
          <w:rFonts w:ascii="Times New Roman" w:hAnsi="Times New Roman" w:cs="Times New Roman"/>
          <w:noProof/>
          <w:sz w:val="24"/>
          <w:szCs w:val="24"/>
        </w:rPr>
        <w:t>: 137</w:t>
      </w:r>
      <w:r w:rsidRPr="004073A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A1579">
        <w:rPr>
          <w:rFonts w:ascii="Times New Roman" w:hAnsi="Times New Roman" w:cs="Times New Roman"/>
          <w:sz w:val="24"/>
          <w:szCs w:val="24"/>
        </w:rPr>
        <w:t xml:space="preserve">Ada beberapa cara untuk mendeteksi heteroskedastisitas, diantaranya yaitu melihat grafik plot antara nilai prediksi variabel dependen, Uji Park, Uji Glejser, dan Uji White. </w:t>
      </w:r>
    </w:p>
    <w:p w:rsidR="003A1579" w:rsidRPr="003A1579" w:rsidRDefault="003A1579" w:rsidP="003A1579">
      <w:pPr>
        <w:pStyle w:val="ListParagraph"/>
        <w:spacing w:line="480" w:lineRule="auto"/>
        <w:ind w:left="1004" w:firstLine="556"/>
        <w:jc w:val="both"/>
        <w:rPr>
          <w:rFonts w:ascii="Times New Roman" w:hAnsi="Times New Roman" w:cs="Times New Roman"/>
          <w:sz w:val="24"/>
          <w:szCs w:val="24"/>
        </w:rPr>
      </w:pPr>
      <w:r w:rsidRPr="003A1579">
        <w:rPr>
          <w:rFonts w:ascii="Times New Roman" w:hAnsi="Times New Roman" w:cs="Times New Roman"/>
          <w:sz w:val="24"/>
          <w:szCs w:val="24"/>
          <w:lang w:val="nl-NL"/>
        </w:rPr>
        <w:t>Penelitian ini akan menggunakan digunakan Uji Glejser untuk menentukan apakah terdapat heteroskedastisitas atau tidak. Apabila koefisien parameter beta dari persamaan regresi tersebut signifikan secara statistik, maka hal ini mengindikasikan bahwa data tersebut bersifat heteroskedastisitas, sedangkan apabila parameter beta tidak signifikan secara statistik, maka data ters</w:t>
      </w:r>
      <w:r w:rsidR="00300A9C">
        <w:rPr>
          <w:rFonts w:ascii="Times New Roman" w:hAnsi="Times New Roman" w:cs="Times New Roman"/>
          <w:sz w:val="24"/>
          <w:szCs w:val="24"/>
          <w:lang w:val="nl-NL"/>
        </w:rPr>
        <w:t xml:space="preserve">ebut bersifat homoskedastisitas </w:t>
      </w:r>
      <w:r w:rsidR="00300A9C">
        <w:rPr>
          <w:rFonts w:ascii="Times New Roman" w:hAnsi="Times New Roman" w:cs="Times New Roman"/>
          <w:sz w:val="24"/>
          <w:szCs w:val="24"/>
          <w:lang w:val="nl-NL"/>
        </w:rPr>
        <w:fldChar w:fldCharType="begin" w:fldLock="1"/>
      </w:r>
      <w:r w:rsidR="00300A9C">
        <w:rPr>
          <w:rFonts w:ascii="Times New Roman" w:hAnsi="Times New Roman" w:cs="Times New Roman"/>
          <w:sz w:val="24"/>
          <w:szCs w:val="24"/>
          <w:lang w:val="nl-NL"/>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25","type":"book"},"uris":["http://www.mendeley.com/documents/?uuid=afd2a03b-c525-4172-9286-77352414d9f7"]}],"mendeley":{"formattedCitation":"(Ghozali, 2018)","manualFormatting":"(Ghozali, 2018: 144)","plainTextFormattedCitation":"(Ghozali, 2018)"},"properties":{"noteIndex":0},"schema":"https://github.com/citation-style-language/schema/raw/master/csl-citation.json"}</w:instrText>
      </w:r>
      <w:r w:rsidR="00300A9C">
        <w:rPr>
          <w:rFonts w:ascii="Times New Roman" w:hAnsi="Times New Roman" w:cs="Times New Roman"/>
          <w:sz w:val="24"/>
          <w:szCs w:val="24"/>
          <w:lang w:val="nl-NL"/>
        </w:rPr>
        <w:fldChar w:fldCharType="separate"/>
      </w:r>
      <w:r w:rsidR="00300A9C" w:rsidRPr="00300A9C">
        <w:rPr>
          <w:rFonts w:ascii="Times New Roman" w:hAnsi="Times New Roman" w:cs="Times New Roman"/>
          <w:noProof/>
          <w:sz w:val="24"/>
          <w:szCs w:val="24"/>
          <w:lang w:val="nl-NL"/>
        </w:rPr>
        <w:t>(Ghozali, 2018</w:t>
      </w:r>
      <w:r w:rsidR="00300A9C">
        <w:rPr>
          <w:rFonts w:ascii="Times New Roman" w:hAnsi="Times New Roman" w:cs="Times New Roman"/>
          <w:noProof/>
          <w:sz w:val="24"/>
          <w:szCs w:val="24"/>
          <w:lang w:val="nl-NL"/>
        </w:rPr>
        <w:t>: 144</w:t>
      </w:r>
      <w:r w:rsidR="00300A9C" w:rsidRPr="00300A9C">
        <w:rPr>
          <w:rFonts w:ascii="Times New Roman" w:hAnsi="Times New Roman" w:cs="Times New Roman"/>
          <w:noProof/>
          <w:sz w:val="24"/>
          <w:szCs w:val="24"/>
          <w:lang w:val="nl-NL"/>
        </w:rPr>
        <w:t>)</w:t>
      </w:r>
      <w:r w:rsidR="00300A9C">
        <w:rPr>
          <w:rFonts w:ascii="Times New Roman" w:hAnsi="Times New Roman" w:cs="Times New Roman"/>
          <w:sz w:val="24"/>
          <w:szCs w:val="24"/>
          <w:lang w:val="nl-NL"/>
        </w:rPr>
        <w:fldChar w:fldCharType="end"/>
      </w:r>
      <w:r w:rsidR="00300A9C">
        <w:rPr>
          <w:rFonts w:ascii="Times New Roman" w:hAnsi="Times New Roman" w:cs="Times New Roman"/>
          <w:sz w:val="24"/>
          <w:szCs w:val="24"/>
          <w:lang w:val="nl-NL"/>
        </w:rPr>
        <w:t>.</w:t>
      </w:r>
    </w:p>
    <w:p w:rsidR="003A1579" w:rsidRDefault="003A1579" w:rsidP="003A1579">
      <w:pPr>
        <w:pStyle w:val="ListParagraph"/>
        <w:spacing w:line="480" w:lineRule="auto"/>
        <w:ind w:left="1004" w:firstLine="556"/>
        <w:jc w:val="both"/>
        <w:rPr>
          <w:rFonts w:ascii="Times New Roman" w:hAnsi="Times New Roman" w:cs="Times New Roman"/>
          <w:sz w:val="24"/>
          <w:szCs w:val="24"/>
        </w:rPr>
      </w:pPr>
    </w:p>
    <w:p w:rsidR="00300A9C" w:rsidRPr="003A1579" w:rsidRDefault="00300A9C" w:rsidP="003A1579">
      <w:pPr>
        <w:pStyle w:val="ListParagraph"/>
        <w:spacing w:line="480" w:lineRule="auto"/>
        <w:ind w:left="1004" w:firstLine="556"/>
        <w:jc w:val="both"/>
        <w:rPr>
          <w:rFonts w:ascii="Times New Roman" w:hAnsi="Times New Roman" w:cs="Times New Roman"/>
          <w:sz w:val="24"/>
          <w:szCs w:val="24"/>
        </w:rPr>
      </w:pPr>
    </w:p>
    <w:p w:rsidR="00CD1B05" w:rsidRDefault="00CD1B05" w:rsidP="0068490B">
      <w:pPr>
        <w:pStyle w:val="ListParagraph"/>
        <w:numPr>
          <w:ilvl w:val="0"/>
          <w:numId w:val="31"/>
        </w:numPr>
        <w:spacing w:line="480" w:lineRule="auto"/>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Uji Autokorelasi</w:t>
      </w:r>
    </w:p>
    <w:p w:rsidR="00CD1B05" w:rsidRDefault="00CD1B05" w:rsidP="00AB17AC">
      <w:pPr>
        <w:pStyle w:val="ListParagraph"/>
        <w:spacing w:line="480" w:lineRule="auto"/>
        <w:ind w:left="1004" w:firstLine="556"/>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Uji autokorelasi bertujuan untuk menguji apakah dalam model regresi linier terdapat korelasi antara kesalahan pengganggu pada periode t dengan kesalahan pengganggu pada periode t-1. Apabila terjadi korelasi antara kedua waktu tersebut, maka terjadi problem autokorelasi </w:t>
      </w:r>
      <w:r>
        <w:rPr>
          <w:rFonts w:ascii="Times New Roman" w:hAnsi="Times New Roman" w:cs="Times New Roman"/>
          <w:sz w:val="24"/>
          <w:szCs w:val="24"/>
          <w:lang w:val="nl-NL"/>
        </w:rPr>
        <w:fldChar w:fldCharType="begin" w:fldLock="1"/>
      </w:r>
      <w:r>
        <w:rPr>
          <w:rFonts w:ascii="Times New Roman" w:hAnsi="Times New Roman" w:cs="Times New Roman"/>
          <w:sz w:val="24"/>
          <w:szCs w:val="24"/>
          <w:lang w:val="nl-NL"/>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25","type":"book"},"uris":["http://www.mendeley.com/documents/?uuid=afd2a03b-c525-4172-9286-77352414d9f7","http://www.mendeley.com/documents/?uuid=5976bd3a-28b0-4b3d-b2a9-3c1f57163557"]}],"mendeley":{"formattedCitation":"(Ghozali, 2018)","manualFormatting":"(Ghozali, 2018: 111)","plainTextFormattedCitation":"(Ghozali,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lang w:val="nl-NL"/>
        </w:rPr>
        <w:fldChar w:fldCharType="separate"/>
      </w:r>
      <w:r w:rsidRPr="006B77A7">
        <w:rPr>
          <w:rFonts w:ascii="Times New Roman" w:hAnsi="Times New Roman" w:cs="Times New Roman"/>
          <w:noProof/>
          <w:sz w:val="24"/>
          <w:szCs w:val="24"/>
          <w:lang w:val="nl-NL"/>
        </w:rPr>
        <w:t>(Ghozali, 2018</w:t>
      </w:r>
      <w:r>
        <w:rPr>
          <w:rFonts w:ascii="Times New Roman" w:hAnsi="Times New Roman" w:cs="Times New Roman"/>
          <w:noProof/>
          <w:sz w:val="24"/>
          <w:szCs w:val="24"/>
          <w:lang w:val="nl-NL"/>
        </w:rPr>
        <w:t>: 111</w:t>
      </w:r>
      <w:r w:rsidRPr="006B77A7">
        <w:rPr>
          <w:rFonts w:ascii="Times New Roman" w:hAnsi="Times New Roman" w:cs="Times New Roman"/>
          <w:noProof/>
          <w:sz w:val="24"/>
          <w:szCs w:val="24"/>
          <w:lang w:val="nl-NL"/>
        </w:rPr>
        <w:t>)</w:t>
      </w:r>
      <w:r>
        <w:rPr>
          <w:rFonts w:ascii="Times New Roman" w:hAnsi="Times New Roman" w:cs="Times New Roman"/>
          <w:sz w:val="24"/>
          <w:szCs w:val="24"/>
          <w:lang w:val="nl-NL"/>
        </w:rPr>
        <w:fldChar w:fldCharType="end"/>
      </w:r>
      <w:r>
        <w:rPr>
          <w:rFonts w:ascii="Times New Roman" w:hAnsi="Times New Roman" w:cs="Times New Roman"/>
          <w:sz w:val="24"/>
          <w:szCs w:val="24"/>
          <w:lang w:val="nl-NL"/>
        </w:rPr>
        <w:t xml:space="preserve">. </w:t>
      </w:r>
      <w:r w:rsidRPr="00777736">
        <w:rPr>
          <w:rFonts w:ascii="Times New Roman" w:hAnsi="Times New Roman" w:cs="Times New Roman"/>
          <w:sz w:val="24"/>
          <w:szCs w:val="24"/>
          <w:lang w:val="nl-NL"/>
        </w:rPr>
        <w:t xml:space="preserve">Ada beberapa cara untuk melihat ada atau tidaknya autokorelasi, diantaranya yaitu </w:t>
      </w:r>
      <w:r>
        <w:rPr>
          <w:rFonts w:ascii="Times New Roman" w:hAnsi="Times New Roman" w:cs="Times New Roman"/>
          <w:sz w:val="24"/>
          <w:szCs w:val="24"/>
          <w:lang w:val="nl-NL"/>
        </w:rPr>
        <w:t>U</w:t>
      </w:r>
      <w:r w:rsidRPr="00777736">
        <w:rPr>
          <w:rFonts w:ascii="Times New Roman" w:hAnsi="Times New Roman" w:cs="Times New Roman"/>
          <w:sz w:val="24"/>
          <w:szCs w:val="24"/>
          <w:lang w:val="nl-NL"/>
        </w:rPr>
        <w:t xml:space="preserve">ji </w:t>
      </w:r>
      <w:r>
        <w:rPr>
          <w:rFonts w:ascii="Times New Roman" w:hAnsi="Times New Roman" w:cs="Times New Roman"/>
          <w:i/>
          <w:iCs/>
          <w:sz w:val="24"/>
          <w:szCs w:val="24"/>
          <w:lang w:val="nl-NL"/>
        </w:rPr>
        <w:t>Durbin-</w:t>
      </w:r>
      <w:r w:rsidR="007A3333">
        <w:rPr>
          <w:rFonts w:ascii="Times New Roman" w:hAnsi="Times New Roman" w:cs="Times New Roman"/>
          <w:i/>
          <w:iCs/>
          <w:sz w:val="24"/>
          <w:szCs w:val="24"/>
          <w:lang w:val="nl-NL"/>
        </w:rPr>
        <w:t>Wa</w:t>
      </w:r>
      <w:r w:rsidRPr="00777736">
        <w:rPr>
          <w:rFonts w:ascii="Times New Roman" w:hAnsi="Times New Roman" w:cs="Times New Roman"/>
          <w:i/>
          <w:iCs/>
          <w:sz w:val="24"/>
          <w:szCs w:val="24"/>
          <w:lang w:val="nl-NL"/>
        </w:rPr>
        <w:t>t</w:t>
      </w:r>
      <w:r w:rsidR="007A3333">
        <w:rPr>
          <w:rFonts w:ascii="Times New Roman" w:hAnsi="Times New Roman" w:cs="Times New Roman"/>
          <w:i/>
          <w:iCs/>
          <w:sz w:val="24"/>
          <w:szCs w:val="24"/>
          <w:lang w:val="nl-NL"/>
        </w:rPr>
        <w:t>s</w:t>
      </w:r>
      <w:r w:rsidRPr="00777736">
        <w:rPr>
          <w:rFonts w:ascii="Times New Roman" w:hAnsi="Times New Roman" w:cs="Times New Roman"/>
          <w:i/>
          <w:iCs/>
          <w:sz w:val="24"/>
          <w:szCs w:val="24"/>
          <w:lang w:val="nl-NL"/>
        </w:rPr>
        <w:t>on (DW test)</w:t>
      </w:r>
      <w:r w:rsidRPr="00777736">
        <w:rPr>
          <w:rFonts w:ascii="Times New Roman" w:hAnsi="Times New Roman" w:cs="Times New Roman"/>
          <w:sz w:val="24"/>
          <w:szCs w:val="24"/>
          <w:lang w:val="nl-NL"/>
        </w:rPr>
        <w:t xml:space="preserve">, </w:t>
      </w:r>
      <w:r>
        <w:rPr>
          <w:rFonts w:ascii="Times New Roman" w:hAnsi="Times New Roman" w:cs="Times New Roman"/>
          <w:sz w:val="24"/>
          <w:szCs w:val="24"/>
          <w:lang w:val="nl-NL"/>
        </w:rPr>
        <w:t>U</w:t>
      </w:r>
      <w:r w:rsidRPr="00777736">
        <w:rPr>
          <w:rFonts w:ascii="Times New Roman" w:hAnsi="Times New Roman" w:cs="Times New Roman"/>
          <w:sz w:val="24"/>
          <w:szCs w:val="24"/>
          <w:lang w:val="nl-NL"/>
        </w:rPr>
        <w:t xml:space="preserve">ji </w:t>
      </w:r>
      <w:r w:rsidRPr="00777736">
        <w:rPr>
          <w:rFonts w:ascii="Times New Roman" w:hAnsi="Times New Roman" w:cs="Times New Roman"/>
          <w:i/>
          <w:iCs/>
          <w:sz w:val="24"/>
          <w:szCs w:val="24"/>
          <w:lang w:val="nl-NL"/>
        </w:rPr>
        <w:t>Lagrange Multiplier (LM test)</w:t>
      </w:r>
      <w:r w:rsidRPr="00777736">
        <w:rPr>
          <w:rFonts w:ascii="Times New Roman" w:hAnsi="Times New Roman" w:cs="Times New Roman"/>
          <w:sz w:val="24"/>
          <w:szCs w:val="24"/>
          <w:lang w:val="nl-NL"/>
        </w:rPr>
        <w:t xml:space="preserve">, </w:t>
      </w:r>
      <w:r>
        <w:rPr>
          <w:rFonts w:ascii="Times New Roman" w:hAnsi="Times New Roman" w:cs="Times New Roman"/>
          <w:sz w:val="24"/>
          <w:szCs w:val="24"/>
          <w:lang w:val="nl-NL"/>
        </w:rPr>
        <w:t>U</w:t>
      </w:r>
      <w:r w:rsidRPr="00777736">
        <w:rPr>
          <w:rFonts w:ascii="Times New Roman" w:hAnsi="Times New Roman" w:cs="Times New Roman"/>
          <w:sz w:val="24"/>
          <w:szCs w:val="24"/>
          <w:lang w:val="nl-NL"/>
        </w:rPr>
        <w:t xml:space="preserve">ji </w:t>
      </w:r>
      <w:r w:rsidRPr="00777736">
        <w:rPr>
          <w:rFonts w:ascii="Times New Roman" w:hAnsi="Times New Roman" w:cs="Times New Roman"/>
          <w:i/>
          <w:iCs/>
          <w:sz w:val="24"/>
          <w:szCs w:val="24"/>
          <w:lang w:val="nl-NL"/>
        </w:rPr>
        <w:t>Statistics Q: Box-Pierce</w:t>
      </w:r>
      <w:r>
        <w:rPr>
          <w:rFonts w:ascii="Times New Roman" w:hAnsi="Times New Roman" w:cs="Times New Roman"/>
          <w:sz w:val="24"/>
          <w:szCs w:val="24"/>
          <w:lang w:val="nl-NL"/>
        </w:rPr>
        <w:t xml:space="preserve"> dan </w:t>
      </w:r>
      <w:r w:rsidRPr="00777736">
        <w:rPr>
          <w:rFonts w:ascii="Times New Roman" w:hAnsi="Times New Roman" w:cs="Times New Roman"/>
          <w:i/>
          <w:iCs/>
          <w:sz w:val="24"/>
          <w:szCs w:val="24"/>
          <w:lang w:val="nl-NL"/>
        </w:rPr>
        <w:t>Ljung Box</w:t>
      </w:r>
      <w:r>
        <w:rPr>
          <w:rFonts w:ascii="Times New Roman" w:hAnsi="Times New Roman" w:cs="Times New Roman"/>
          <w:sz w:val="24"/>
          <w:szCs w:val="24"/>
          <w:lang w:val="nl-NL"/>
        </w:rPr>
        <w:t xml:space="preserve">, dan dengan </w:t>
      </w:r>
      <w:r w:rsidRPr="00777736">
        <w:rPr>
          <w:rFonts w:ascii="Times New Roman" w:hAnsi="Times New Roman" w:cs="Times New Roman"/>
          <w:i/>
          <w:iCs/>
          <w:sz w:val="24"/>
          <w:szCs w:val="24"/>
          <w:lang w:val="nl-NL"/>
        </w:rPr>
        <w:t>Run Test</w:t>
      </w:r>
      <w:r w:rsidR="00B12A4B">
        <w:rPr>
          <w:rFonts w:ascii="Times New Roman" w:hAnsi="Times New Roman" w:cs="Times New Roman"/>
          <w:sz w:val="24"/>
          <w:szCs w:val="24"/>
          <w:lang w:val="nl-NL"/>
        </w:rPr>
        <w:t>. P</w:t>
      </w:r>
      <w:r>
        <w:rPr>
          <w:rFonts w:ascii="Times New Roman" w:hAnsi="Times New Roman" w:cs="Times New Roman"/>
          <w:sz w:val="24"/>
          <w:szCs w:val="24"/>
          <w:lang w:val="nl-NL"/>
        </w:rPr>
        <w:t xml:space="preserve">enelitian ini akan digunakan </w:t>
      </w:r>
      <w:r w:rsidRPr="00777736">
        <w:rPr>
          <w:rFonts w:ascii="Times New Roman" w:hAnsi="Times New Roman" w:cs="Times New Roman"/>
          <w:i/>
          <w:iCs/>
          <w:sz w:val="24"/>
          <w:szCs w:val="24"/>
          <w:lang w:val="nl-NL"/>
        </w:rPr>
        <w:t>DW test</w:t>
      </w:r>
      <w:r>
        <w:rPr>
          <w:rFonts w:ascii="Times New Roman" w:hAnsi="Times New Roman" w:cs="Times New Roman"/>
          <w:sz w:val="24"/>
          <w:szCs w:val="24"/>
          <w:lang w:val="nl-NL"/>
        </w:rPr>
        <w:t xml:space="preserve"> dalam menentukan ada atau tidaknya autokorelasi. </w:t>
      </w:r>
      <w:r w:rsidR="00EE0460">
        <w:rPr>
          <w:rFonts w:ascii="Times New Roman" w:hAnsi="Times New Roman" w:cs="Times New Roman"/>
          <w:sz w:val="24"/>
          <w:szCs w:val="24"/>
          <w:lang w:val="nl-NL"/>
        </w:rPr>
        <w:t xml:space="preserve">Berikut ini merupakan kaidah pengambilan keputusan dari </w:t>
      </w:r>
      <w:r w:rsidR="00EE0460" w:rsidRPr="00D21AC2">
        <w:rPr>
          <w:rFonts w:ascii="Times New Roman" w:hAnsi="Times New Roman" w:cs="Times New Roman"/>
          <w:i/>
          <w:iCs/>
          <w:sz w:val="24"/>
          <w:szCs w:val="24"/>
          <w:lang w:val="nl-NL"/>
        </w:rPr>
        <w:t>DW test</w:t>
      </w:r>
      <w:r w:rsidR="00EE0460">
        <w:rPr>
          <w:rFonts w:ascii="Times New Roman" w:hAnsi="Times New Roman" w:cs="Times New Roman"/>
          <w:sz w:val="24"/>
          <w:szCs w:val="24"/>
          <w:lang w:val="nl-NL"/>
        </w:rPr>
        <w:t>:</w:t>
      </w:r>
    </w:p>
    <w:p w:rsidR="00EE0460" w:rsidRPr="00EE0460" w:rsidRDefault="00EE0460" w:rsidP="00EE0460">
      <w:pPr>
        <w:pStyle w:val="Caption"/>
        <w:keepNext/>
        <w:spacing w:after="0"/>
        <w:jc w:val="center"/>
        <w:rPr>
          <w:rFonts w:ascii="Times New Roman" w:hAnsi="Times New Roman" w:cs="Times New Roman"/>
          <w:b/>
          <w:i w:val="0"/>
          <w:color w:val="auto"/>
          <w:sz w:val="24"/>
          <w:szCs w:val="24"/>
          <w:lang w:val="en-GB"/>
        </w:rPr>
      </w:pPr>
      <w:r w:rsidRPr="00EE0460">
        <w:rPr>
          <w:rFonts w:ascii="Times New Roman" w:hAnsi="Times New Roman" w:cs="Times New Roman"/>
          <w:b/>
          <w:i w:val="0"/>
          <w:color w:val="auto"/>
          <w:sz w:val="24"/>
          <w:szCs w:val="24"/>
        </w:rPr>
        <w:t xml:space="preserve">Tabel </w:t>
      </w:r>
      <w:r w:rsidR="00612360">
        <w:rPr>
          <w:rFonts w:ascii="Times New Roman" w:hAnsi="Times New Roman" w:cs="Times New Roman"/>
          <w:b/>
          <w:i w:val="0"/>
          <w:color w:val="auto"/>
          <w:sz w:val="24"/>
          <w:szCs w:val="24"/>
          <w:lang w:val="en-GB"/>
        </w:rPr>
        <w:t>6</w:t>
      </w:r>
    </w:p>
    <w:p w:rsidR="007438A8" w:rsidRDefault="00EE0460" w:rsidP="003A1579">
      <w:pPr>
        <w:pStyle w:val="Caption"/>
        <w:keepNext/>
        <w:spacing w:after="0"/>
        <w:jc w:val="center"/>
        <w:rPr>
          <w:rFonts w:ascii="Times New Roman" w:hAnsi="Times New Roman" w:cs="Times New Roman"/>
          <w:b/>
          <w:i w:val="0"/>
          <w:color w:val="auto"/>
          <w:sz w:val="24"/>
          <w:szCs w:val="24"/>
          <w:lang w:val="en-GB"/>
        </w:rPr>
      </w:pPr>
      <w:r w:rsidRPr="00EE0460">
        <w:rPr>
          <w:rFonts w:ascii="Times New Roman" w:hAnsi="Times New Roman" w:cs="Times New Roman"/>
          <w:b/>
          <w:i w:val="0"/>
          <w:color w:val="auto"/>
          <w:sz w:val="24"/>
          <w:szCs w:val="24"/>
          <w:lang w:val="en-GB"/>
        </w:rPr>
        <w:t>Dur</w:t>
      </w:r>
      <w:r w:rsidR="00491AC2">
        <w:rPr>
          <w:rFonts w:ascii="Times New Roman" w:hAnsi="Times New Roman" w:cs="Times New Roman"/>
          <w:b/>
          <w:i w:val="0"/>
          <w:color w:val="auto"/>
          <w:sz w:val="24"/>
          <w:szCs w:val="24"/>
          <w:lang w:val="en-GB"/>
        </w:rPr>
        <w:t>bin Wats</w:t>
      </w:r>
      <w:r w:rsidRPr="00EE0460">
        <w:rPr>
          <w:rFonts w:ascii="Times New Roman" w:hAnsi="Times New Roman" w:cs="Times New Roman"/>
          <w:b/>
          <w:i w:val="0"/>
          <w:color w:val="auto"/>
          <w:sz w:val="24"/>
          <w:szCs w:val="24"/>
          <w:lang w:val="en-GB"/>
        </w:rPr>
        <w:t>on</w:t>
      </w:r>
    </w:p>
    <w:p w:rsidR="003A1579" w:rsidRPr="003A1579" w:rsidRDefault="003A1579" w:rsidP="003A1579">
      <w:pPr>
        <w:rPr>
          <w:lang w:val="en-GB"/>
        </w:rPr>
      </w:pPr>
    </w:p>
    <w:tbl>
      <w:tblPr>
        <w:tblStyle w:val="TableGrid"/>
        <w:tblW w:w="0" w:type="auto"/>
        <w:tblInd w:w="1004" w:type="dxa"/>
        <w:tblLook w:val="04A0" w:firstRow="1" w:lastRow="0" w:firstColumn="1" w:lastColumn="0" w:noHBand="0" w:noVBand="1"/>
      </w:tblPr>
      <w:tblGrid>
        <w:gridCol w:w="3107"/>
        <w:gridCol w:w="1812"/>
        <w:gridCol w:w="2004"/>
      </w:tblGrid>
      <w:tr w:rsidR="00EE0460" w:rsidRPr="00D21AC2" w:rsidTr="00D24B8A">
        <w:tc>
          <w:tcPr>
            <w:tcW w:w="3107" w:type="dxa"/>
          </w:tcPr>
          <w:p w:rsidR="00EE0460" w:rsidRPr="00D21AC2" w:rsidRDefault="00EE0460" w:rsidP="00D24B8A">
            <w:pPr>
              <w:pStyle w:val="ListParagraph"/>
              <w:spacing w:line="480" w:lineRule="auto"/>
              <w:ind w:left="0"/>
              <w:jc w:val="center"/>
              <w:rPr>
                <w:rFonts w:ascii="Times New Roman" w:hAnsi="Times New Roman" w:cs="Times New Roman"/>
                <w:b/>
                <w:bCs/>
                <w:sz w:val="24"/>
                <w:szCs w:val="24"/>
                <w:lang w:val="nl-NL"/>
              </w:rPr>
            </w:pPr>
            <w:r w:rsidRPr="00D21AC2">
              <w:rPr>
                <w:rFonts w:ascii="Times New Roman" w:hAnsi="Times New Roman" w:cs="Times New Roman"/>
                <w:b/>
                <w:bCs/>
                <w:sz w:val="24"/>
                <w:szCs w:val="24"/>
                <w:lang w:val="nl-NL"/>
              </w:rPr>
              <w:t>Hipotesis nol</w:t>
            </w:r>
          </w:p>
        </w:tc>
        <w:tc>
          <w:tcPr>
            <w:tcW w:w="1812" w:type="dxa"/>
          </w:tcPr>
          <w:p w:rsidR="00EE0460" w:rsidRPr="00D21AC2" w:rsidRDefault="00EE0460" w:rsidP="00D24B8A">
            <w:pPr>
              <w:pStyle w:val="ListParagraph"/>
              <w:spacing w:line="480" w:lineRule="auto"/>
              <w:ind w:left="0"/>
              <w:jc w:val="center"/>
              <w:rPr>
                <w:rFonts w:ascii="Times New Roman" w:hAnsi="Times New Roman" w:cs="Times New Roman"/>
                <w:b/>
                <w:bCs/>
                <w:sz w:val="24"/>
                <w:szCs w:val="24"/>
                <w:lang w:val="nl-NL"/>
              </w:rPr>
            </w:pPr>
            <w:r w:rsidRPr="00D21AC2">
              <w:rPr>
                <w:rFonts w:ascii="Times New Roman" w:hAnsi="Times New Roman" w:cs="Times New Roman"/>
                <w:b/>
                <w:bCs/>
                <w:sz w:val="24"/>
                <w:szCs w:val="24"/>
                <w:lang w:val="nl-NL"/>
              </w:rPr>
              <w:t>Keputusan</w:t>
            </w:r>
          </w:p>
        </w:tc>
        <w:tc>
          <w:tcPr>
            <w:tcW w:w="2004" w:type="dxa"/>
          </w:tcPr>
          <w:p w:rsidR="00EE0460" w:rsidRPr="00D21AC2" w:rsidRDefault="00EE0460" w:rsidP="00D24B8A">
            <w:pPr>
              <w:pStyle w:val="ListParagraph"/>
              <w:spacing w:line="480" w:lineRule="auto"/>
              <w:ind w:left="0"/>
              <w:jc w:val="center"/>
              <w:rPr>
                <w:rFonts w:ascii="Times New Roman" w:hAnsi="Times New Roman" w:cs="Times New Roman"/>
                <w:b/>
                <w:bCs/>
                <w:sz w:val="24"/>
                <w:szCs w:val="24"/>
                <w:lang w:val="nl-NL"/>
              </w:rPr>
            </w:pPr>
            <w:r w:rsidRPr="00D21AC2">
              <w:rPr>
                <w:rFonts w:ascii="Times New Roman" w:hAnsi="Times New Roman" w:cs="Times New Roman"/>
                <w:b/>
                <w:bCs/>
                <w:sz w:val="24"/>
                <w:szCs w:val="24"/>
                <w:lang w:val="nl-NL"/>
              </w:rPr>
              <w:t>Jika</w:t>
            </w:r>
          </w:p>
        </w:tc>
      </w:tr>
      <w:tr w:rsidR="00EE0460" w:rsidTr="00D24B8A">
        <w:tc>
          <w:tcPr>
            <w:tcW w:w="3107" w:type="dxa"/>
          </w:tcPr>
          <w:p w:rsidR="00EE0460" w:rsidRDefault="00EE0460" w:rsidP="00D24B8A">
            <w:pPr>
              <w:pStyle w:val="ListParagraph"/>
              <w:spacing w:line="480"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Tidak ada autokorelasi positif</w:t>
            </w:r>
          </w:p>
        </w:tc>
        <w:tc>
          <w:tcPr>
            <w:tcW w:w="1812" w:type="dxa"/>
          </w:tcPr>
          <w:p w:rsidR="00EE0460" w:rsidRDefault="00EE0460" w:rsidP="00D24B8A">
            <w:pPr>
              <w:pStyle w:val="ListParagraph"/>
              <w:spacing w:line="480"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Tolak</w:t>
            </w:r>
          </w:p>
        </w:tc>
        <w:tc>
          <w:tcPr>
            <w:tcW w:w="2004" w:type="dxa"/>
          </w:tcPr>
          <w:p w:rsidR="00EE0460" w:rsidRDefault="00EE0460" w:rsidP="00D24B8A">
            <w:pPr>
              <w:pStyle w:val="ListParagraph"/>
              <w:spacing w:line="480"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0 &lt; d &lt; dl</w:t>
            </w:r>
          </w:p>
        </w:tc>
      </w:tr>
      <w:tr w:rsidR="00EE0460" w:rsidTr="00D24B8A">
        <w:tc>
          <w:tcPr>
            <w:tcW w:w="3107" w:type="dxa"/>
          </w:tcPr>
          <w:p w:rsidR="00EE0460" w:rsidRDefault="00EE0460" w:rsidP="00D24B8A">
            <w:pPr>
              <w:pStyle w:val="ListParagraph"/>
              <w:spacing w:line="480"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Tidak ada autokorelasi positif</w:t>
            </w:r>
          </w:p>
        </w:tc>
        <w:tc>
          <w:tcPr>
            <w:tcW w:w="1812" w:type="dxa"/>
          </w:tcPr>
          <w:p w:rsidR="00EE0460" w:rsidRPr="00D21AC2" w:rsidRDefault="004D711B" w:rsidP="00D24B8A">
            <w:pPr>
              <w:pStyle w:val="ListParagraph"/>
              <w:spacing w:line="480" w:lineRule="auto"/>
              <w:ind w:left="0"/>
              <w:jc w:val="both"/>
              <w:rPr>
                <w:rFonts w:ascii="Times New Roman" w:hAnsi="Times New Roman" w:cs="Times New Roman"/>
                <w:sz w:val="24"/>
                <w:szCs w:val="24"/>
                <w:lang w:val="nl-NL"/>
              </w:rPr>
            </w:pPr>
            <w:r>
              <w:rPr>
                <w:rFonts w:ascii="Times New Roman" w:hAnsi="Times New Roman" w:cs="Times New Roman"/>
                <w:i/>
                <w:iCs/>
                <w:sz w:val="24"/>
                <w:szCs w:val="24"/>
                <w:lang w:val="nl-NL"/>
              </w:rPr>
              <w:t>No decisi</w:t>
            </w:r>
            <w:r w:rsidR="00EE0460" w:rsidRPr="00D21AC2">
              <w:rPr>
                <w:rFonts w:ascii="Times New Roman" w:hAnsi="Times New Roman" w:cs="Times New Roman"/>
                <w:i/>
                <w:iCs/>
                <w:sz w:val="24"/>
                <w:szCs w:val="24"/>
                <w:lang w:val="nl-NL"/>
              </w:rPr>
              <w:t>on</w:t>
            </w:r>
          </w:p>
        </w:tc>
        <w:tc>
          <w:tcPr>
            <w:tcW w:w="2004" w:type="dxa"/>
          </w:tcPr>
          <w:p w:rsidR="00EE0460" w:rsidRDefault="00EE0460" w:rsidP="00D24B8A">
            <w:pPr>
              <w:pStyle w:val="ListParagraph"/>
              <w:spacing w:line="480"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dl ≤ d ≤ du</w:t>
            </w:r>
          </w:p>
        </w:tc>
      </w:tr>
      <w:tr w:rsidR="00EE0460" w:rsidTr="00D24B8A">
        <w:tc>
          <w:tcPr>
            <w:tcW w:w="3107" w:type="dxa"/>
          </w:tcPr>
          <w:p w:rsidR="00EE0460" w:rsidRDefault="00EE0460" w:rsidP="00D24B8A">
            <w:pPr>
              <w:pStyle w:val="ListParagraph"/>
              <w:spacing w:line="480"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Tidak ada korelasi negatif</w:t>
            </w:r>
          </w:p>
        </w:tc>
        <w:tc>
          <w:tcPr>
            <w:tcW w:w="1812" w:type="dxa"/>
          </w:tcPr>
          <w:p w:rsidR="00EE0460" w:rsidRPr="00D21AC2" w:rsidRDefault="00EE0460" w:rsidP="00D24B8A">
            <w:pPr>
              <w:pStyle w:val="ListParagraph"/>
              <w:spacing w:line="480"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Tolak</w:t>
            </w:r>
          </w:p>
        </w:tc>
        <w:tc>
          <w:tcPr>
            <w:tcW w:w="2004" w:type="dxa"/>
          </w:tcPr>
          <w:p w:rsidR="00EE0460" w:rsidRDefault="00EE0460" w:rsidP="00D24B8A">
            <w:pPr>
              <w:pStyle w:val="ListParagraph"/>
              <w:spacing w:line="480"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4 – dl &lt; d &lt; 4</w:t>
            </w:r>
          </w:p>
        </w:tc>
      </w:tr>
      <w:tr w:rsidR="00EE0460" w:rsidTr="00D24B8A">
        <w:tc>
          <w:tcPr>
            <w:tcW w:w="3107" w:type="dxa"/>
          </w:tcPr>
          <w:p w:rsidR="00EE0460" w:rsidRDefault="00EE0460" w:rsidP="00D24B8A">
            <w:pPr>
              <w:pStyle w:val="ListParagraph"/>
              <w:spacing w:line="480"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Tidak ada korelasi negatif</w:t>
            </w:r>
          </w:p>
        </w:tc>
        <w:tc>
          <w:tcPr>
            <w:tcW w:w="1812" w:type="dxa"/>
          </w:tcPr>
          <w:p w:rsidR="00EE0460" w:rsidRPr="00D21AC2" w:rsidRDefault="00EE0460" w:rsidP="00D24B8A">
            <w:pPr>
              <w:pStyle w:val="ListParagraph"/>
              <w:spacing w:line="480" w:lineRule="auto"/>
              <w:ind w:left="0"/>
              <w:jc w:val="both"/>
              <w:rPr>
                <w:rFonts w:ascii="Times New Roman" w:hAnsi="Times New Roman" w:cs="Times New Roman"/>
                <w:sz w:val="24"/>
                <w:szCs w:val="24"/>
                <w:lang w:val="nl-NL"/>
              </w:rPr>
            </w:pPr>
            <w:r>
              <w:rPr>
                <w:rFonts w:ascii="Times New Roman" w:hAnsi="Times New Roman" w:cs="Times New Roman"/>
                <w:i/>
                <w:iCs/>
                <w:sz w:val="24"/>
                <w:szCs w:val="24"/>
                <w:lang w:val="nl-NL"/>
              </w:rPr>
              <w:t>No decision</w:t>
            </w:r>
          </w:p>
        </w:tc>
        <w:tc>
          <w:tcPr>
            <w:tcW w:w="2004" w:type="dxa"/>
          </w:tcPr>
          <w:p w:rsidR="00EE0460" w:rsidRDefault="00EE0460" w:rsidP="00D24B8A">
            <w:pPr>
              <w:pStyle w:val="ListParagraph"/>
              <w:spacing w:line="480" w:lineRule="auto"/>
              <w:ind w:left="0"/>
              <w:jc w:val="both"/>
              <w:rPr>
                <w:rFonts w:ascii="Times New Roman" w:hAnsi="Times New Roman" w:cs="Times New Roman"/>
                <w:sz w:val="24"/>
                <w:szCs w:val="24"/>
                <w:lang w:val="nl-NL"/>
              </w:rPr>
            </w:pPr>
            <w:r>
              <w:rPr>
                <w:rFonts w:ascii="Times New Roman" w:hAnsi="Times New Roman" w:cs="Times New Roman"/>
                <w:sz w:val="24"/>
                <w:szCs w:val="24"/>
                <w:lang w:val="nl-NL"/>
              </w:rPr>
              <w:t>4 – du ≤ d ≤ 4 – dl</w:t>
            </w:r>
          </w:p>
        </w:tc>
      </w:tr>
      <w:tr w:rsidR="00EE0460" w:rsidRPr="00D21AC2" w:rsidTr="00D24B8A">
        <w:tc>
          <w:tcPr>
            <w:tcW w:w="3107" w:type="dxa"/>
          </w:tcPr>
          <w:p w:rsidR="00EE0460" w:rsidRPr="00D21AC2" w:rsidRDefault="00EE0460" w:rsidP="00D24B8A">
            <w:pPr>
              <w:pStyle w:val="ListParagraph"/>
              <w:spacing w:line="480" w:lineRule="auto"/>
              <w:ind w:left="0"/>
              <w:jc w:val="both"/>
              <w:rPr>
                <w:rFonts w:ascii="Times New Roman" w:hAnsi="Times New Roman" w:cs="Times New Roman"/>
                <w:sz w:val="24"/>
                <w:szCs w:val="24"/>
                <w:lang w:val="en-US"/>
              </w:rPr>
            </w:pPr>
            <w:r w:rsidRPr="00D21AC2">
              <w:rPr>
                <w:rFonts w:ascii="Times New Roman" w:hAnsi="Times New Roman" w:cs="Times New Roman"/>
                <w:sz w:val="24"/>
                <w:szCs w:val="24"/>
                <w:lang w:val="en-US"/>
              </w:rPr>
              <w:t>Tidak ada autokorelasi, negatif a</w:t>
            </w:r>
            <w:r>
              <w:rPr>
                <w:rFonts w:ascii="Times New Roman" w:hAnsi="Times New Roman" w:cs="Times New Roman"/>
                <w:sz w:val="24"/>
                <w:szCs w:val="24"/>
                <w:lang w:val="en-US"/>
              </w:rPr>
              <w:t>tau positif</w:t>
            </w:r>
          </w:p>
        </w:tc>
        <w:tc>
          <w:tcPr>
            <w:tcW w:w="1812" w:type="dxa"/>
          </w:tcPr>
          <w:p w:rsidR="00EE0460" w:rsidRPr="00D21AC2" w:rsidRDefault="00EE0460" w:rsidP="00D24B8A">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Tidak ditolak</w:t>
            </w:r>
          </w:p>
        </w:tc>
        <w:tc>
          <w:tcPr>
            <w:tcW w:w="2004" w:type="dxa"/>
          </w:tcPr>
          <w:p w:rsidR="00EE0460" w:rsidRPr="00D21AC2" w:rsidRDefault="00EE0460" w:rsidP="00D24B8A">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Du &lt; d &lt; 4 - du</w:t>
            </w:r>
          </w:p>
        </w:tc>
      </w:tr>
    </w:tbl>
    <w:p w:rsidR="00EE0460" w:rsidRPr="00EE0460" w:rsidRDefault="00EE0460" w:rsidP="00EE046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Sumber: </w:t>
      </w:r>
      <w:r>
        <w:rPr>
          <w:rFonts w:ascii="Times New Roman" w:hAnsi="Times New Roman" w:cs="Times New Roman"/>
          <w:sz w:val="24"/>
          <w:szCs w:val="24"/>
        </w:rPr>
        <w:fldChar w:fldCharType="begin" w:fldLock="1"/>
      </w:r>
      <w:r w:rsidR="009A7D36">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25","type":"book"},"uris":["http://www.mendeley.com/documents/?uuid=afd2a03b-c525-4172-9286-77352414d9f7"]}],"mendeley":{"formattedCitation":"(Ghozali, 2018)","manualFormatting":"Ghozali (2018)","plainTextFormattedCitation":"(Ghozali,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009A7D36">
        <w:rPr>
          <w:rFonts w:ascii="Times New Roman" w:hAnsi="Times New Roman" w:cs="Times New Roman"/>
          <w:noProof/>
          <w:sz w:val="24"/>
          <w:szCs w:val="24"/>
        </w:rPr>
        <w:t>Ghozali (</w:t>
      </w:r>
      <w:r w:rsidRPr="00EE0460">
        <w:rPr>
          <w:rFonts w:ascii="Times New Roman" w:hAnsi="Times New Roman" w:cs="Times New Roman"/>
          <w:noProof/>
          <w:sz w:val="24"/>
          <w:szCs w:val="24"/>
        </w:rPr>
        <w:t>2018)</w:t>
      </w:r>
      <w:r>
        <w:rPr>
          <w:rFonts w:ascii="Times New Roman" w:hAnsi="Times New Roman" w:cs="Times New Roman"/>
          <w:sz w:val="24"/>
          <w:szCs w:val="24"/>
        </w:rPr>
        <w:fldChar w:fldCharType="end"/>
      </w:r>
    </w:p>
    <w:p w:rsidR="00CD1B05" w:rsidRPr="00491AC2" w:rsidRDefault="00CD1B05" w:rsidP="0068490B">
      <w:pPr>
        <w:pStyle w:val="Heading2"/>
        <w:numPr>
          <w:ilvl w:val="0"/>
          <w:numId w:val="70"/>
        </w:numPr>
        <w:spacing w:line="480" w:lineRule="auto"/>
        <w:ind w:left="709"/>
        <w:rPr>
          <w:rFonts w:ascii="Times New Roman" w:hAnsi="Times New Roman" w:cs="Times New Roman"/>
          <w:b/>
          <w:color w:val="auto"/>
          <w:sz w:val="24"/>
        </w:rPr>
      </w:pPr>
      <w:r w:rsidRPr="00491AC2">
        <w:rPr>
          <w:rFonts w:ascii="Times New Roman" w:hAnsi="Times New Roman" w:cs="Times New Roman"/>
          <w:b/>
          <w:color w:val="auto"/>
          <w:sz w:val="24"/>
        </w:rPr>
        <w:lastRenderedPageBreak/>
        <w:t>Analisis Regresi Linier Berganda</w:t>
      </w:r>
    </w:p>
    <w:p w:rsidR="00CD1B05" w:rsidRDefault="00CD1B05" w:rsidP="00491AC2">
      <w:pPr>
        <w:pStyle w:val="ListParagraph"/>
        <w:spacing w:line="480" w:lineRule="auto"/>
        <w:ind w:left="567" w:firstLine="567"/>
        <w:jc w:val="both"/>
        <w:rPr>
          <w:rFonts w:ascii="Times New Roman" w:hAnsi="Times New Roman" w:cs="Times New Roman"/>
          <w:sz w:val="24"/>
          <w:szCs w:val="24"/>
          <w:lang w:val="nl-NL"/>
        </w:rPr>
      </w:pPr>
      <w:r w:rsidRPr="00FC01D6">
        <w:rPr>
          <w:rFonts w:ascii="Times New Roman" w:hAnsi="Times New Roman" w:cs="Times New Roman"/>
          <w:sz w:val="24"/>
          <w:szCs w:val="24"/>
          <w:lang w:val="nl-NL"/>
        </w:rPr>
        <w:t>Analisis regresi linier untuk lebih dari dua variabel disebut analisis regresi linier berganda (</w:t>
      </w:r>
      <w:r w:rsidR="00482AA8">
        <w:rPr>
          <w:rFonts w:ascii="Times New Roman" w:hAnsi="Times New Roman" w:cs="Times New Roman"/>
          <w:i/>
          <w:iCs/>
          <w:sz w:val="24"/>
          <w:szCs w:val="24"/>
          <w:lang w:val="nl-NL"/>
        </w:rPr>
        <w:t>multiple linea</w:t>
      </w:r>
      <w:r w:rsidRPr="00FC01D6">
        <w:rPr>
          <w:rFonts w:ascii="Times New Roman" w:hAnsi="Times New Roman" w:cs="Times New Roman"/>
          <w:i/>
          <w:iCs/>
          <w:sz w:val="24"/>
          <w:szCs w:val="24"/>
          <w:lang w:val="nl-NL"/>
        </w:rPr>
        <w:t>r regression</w:t>
      </w:r>
      <w:r w:rsidRPr="00FC01D6">
        <w:rPr>
          <w:rFonts w:ascii="Times New Roman" w:hAnsi="Times New Roman" w:cs="Times New Roman"/>
          <w:sz w:val="24"/>
          <w:szCs w:val="24"/>
          <w:lang w:val="nl-NL"/>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lang w:val="nl-NL"/>
        </w:rPr>
        <w:instrText>ADDIN CSL_CITATION {"citationItems":[{"id":"ITEM-1","itemData":{"ISBN":"979-503-075-2","author":[{"dropping-particle":"","family":"Subagyo","given":"Pangestu","non-dropping-particle":"","parse-names":false,"suffix":""},{"dropping-particle":"","family":"Djarwanto","given":"","non-dropping-particle":"","parse-names":false,"suffix":""}],"edition":"5","id":"ITEM-1","issued":{"date-parts":[["2011"]]},"publisher":"BPFE-Yogyakarta","publisher-place":"Yogyakarta","title":"Statistika Induktif","type":"book"},"uris":["http://www.mendeley.com/documents/?uuid=395ef9c0-bbca-4a4e-9607-89bac170e504","http://www.mendeley.com/documents/?uuid=381bca28-d7ad-461b-8716-73a67a40a738"]}],"mendeley":{"formattedCitation":"(Subagyo &amp; Djarwanto, 2011)","manualFormatting":"(Subagyo &amp; Djarwanto, 2011: 270)","plainTextFormattedCitation":"(Subagyo &amp; Djarwanto, 2011)","previouslyFormattedCitation":"(Subagyo &amp; Djarwanto, 2011)"},"properties":{"noteIndex":0},"schema":"https://github.com/citation-style-language/schema/raw/master/csl-citation.json"}</w:instrText>
      </w:r>
      <w:r>
        <w:rPr>
          <w:rFonts w:ascii="Times New Roman" w:hAnsi="Times New Roman" w:cs="Times New Roman"/>
          <w:sz w:val="24"/>
          <w:szCs w:val="24"/>
        </w:rPr>
        <w:fldChar w:fldCharType="separate"/>
      </w:r>
      <w:r w:rsidRPr="00FC01D6">
        <w:rPr>
          <w:rFonts w:ascii="Times New Roman" w:hAnsi="Times New Roman" w:cs="Times New Roman"/>
          <w:noProof/>
          <w:sz w:val="24"/>
          <w:szCs w:val="24"/>
          <w:lang w:val="nl-NL"/>
        </w:rPr>
        <w:t>(Subagyo &amp; Djarwanto, 2011: 270)</w:t>
      </w:r>
      <w:r>
        <w:rPr>
          <w:rFonts w:ascii="Times New Roman" w:hAnsi="Times New Roman" w:cs="Times New Roman"/>
          <w:sz w:val="24"/>
          <w:szCs w:val="24"/>
        </w:rPr>
        <w:fldChar w:fldCharType="end"/>
      </w:r>
      <w:r w:rsidRPr="00FC01D6">
        <w:rPr>
          <w:rFonts w:ascii="Times New Roman" w:hAnsi="Times New Roman" w:cs="Times New Roman"/>
          <w:sz w:val="24"/>
          <w:szCs w:val="24"/>
          <w:lang w:val="nl-NL"/>
        </w:rPr>
        <w:t xml:space="preserve">. </w:t>
      </w:r>
      <w:r w:rsidR="00660324">
        <w:rPr>
          <w:rFonts w:ascii="Times New Roman" w:hAnsi="Times New Roman" w:cs="Times New Roman"/>
          <w:sz w:val="24"/>
          <w:szCs w:val="24"/>
          <w:lang w:val="nl-NL"/>
        </w:rPr>
        <w:t>P</w:t>
      </w:r>
      <w:r>
        <w:rPr>
          <w:rFonts w:ascii="Times New Roman" w:hAnsi="Times New Roman" w:cs="Times New Roman"/>
          <w:sz w:val="24"/>
          <w:szCs w:val="24"/>
          <w:lang w:val="nl-NL"/>
        </w:rPr>
        <w:t>enelitian ini persamaan liniernya dinyatakan sebagai berikut:</w:t>
      </w:r>
    </w:p>
    <w:p w:rsidR="00CD1B05" w:rsidRPr="005C0659" w:rsidRDefault="00CD1B05" w:rsidP="00CD1B05">
      <w:pPr>
        <w:pStyle w:val="ListParagraph"/>
        <w:spacing w:line="480" w:lineRule="auto"/>
        <w:ind w:left="644"/>
        <w:jc w:val="both"/>
        <w:rPr>
          <w:rFonts w:ascii="Times New Roman" w:eastAsiaTheme="minorEastAsia" w:hAnsi="Times New Roman" w:cs="Times New Roman"/>
          <w:sz w:val="24"/>
          <w:szCs w:val="24"/>
          <w:lang w:val="nl-NL"/>
        </w:rPr>
      </w:pPr>
      <m:oMathPara>
        <m:oMath>
          <m:r>
            <w:rPr>
              <w:rFonts w:ascii="Cambria Math" w:hAnsi="Cambria Math" w:cs="Times New Roman"/>
              <w:sz w:val="24"/>
              <w:szCs w:val="24"/>
              <w:lang w:val="nl-NL"/>
            </w:rPr>
            <m:t>Y=a+</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β</m:t>
              </m:r>
            </m:e>
            <m:sub>
              <m:r>
                <w:rPr>
                  <w:rFonts w:ascii="Cambria Math" w:hAnsi="Cambria Math" w:cs="Times New Roman"/>
                  <w:sz w:val="24"/>
                  <w:szCs w:val="24"/>
                  <w:lang w:val="nl-NL"/>
                </w:rPr>
                <m:t>1</m:t>
              </m:r>
            </m:sub>
          </m:sSub>
          <m:sSub>
            <m:sSubPr>
              <m:ctrlPr>
                <w:rPr>
                  <w:rFonts w:ascii="Cambria Math" w:hAnsi="Cambria Math" w:cs="Times New Roman"/>
                  <w:i/>
                  <w:sz w:val="24"/>
                  <w:szCs w:val="24"/>
                  <w:lang w:val="nl-NL"/>
                </w:rPr>
              </m:ctrlPr>
            </m:sSubPr>
            <m:e>
              <m:r>
                <w:rPr>
                  <w:rFonts w:ascii="Cambria Math" w:hAnsi="Cambria Math" w:cs="Times New Roman"/>
                  <w:sz w:val="24"/>
                  <w:szCs w:val="24"/>
                  <w:lang w:val="nl-NL"/>
                </w:rPr>
                <m:t>X</m:t>
              </m:r>
            </m:e>
            <m:sub>
              <m:r>
                <w:rPr>
                  <w:rFonts w:ascii="Cambria Math" w:hAnsi="Cambria Math" w:cs="Times New Roman"/>
                  <w:sz w:val="24"/>
                  <w:szCs w:val="24"/>
                  <w:lang w:val="nl-NL"/>
                </w:rPr>
                <m:t>1</m:t>
              </m:r>
            </m:sub>
          </m:sSub>
          <m:r>
            <w:rPr>
              <w:rFonts w:ascii="Cambria Math" w:hAnsi="Cambria Math" w:cs="Times New Roman"/>
              <w:sz w:val="24"/>
              <w:szCs w:val="24"/>
              <w:lang w:val="nl-NL"/>
            </w:rPr>
            <m:t>+</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β</m:t>
              </m:r>
            </m:e>
            <m:sub>
              <m:r>
                <w:rPr>
                  <w:rFonts w:ascii="Cambria Math" w:hAnsi="Cambria Math" w:cs="Times New Roman"/>
                  <w:sz w:val="24"/>
                  <w:szCs w:val="24"/>
                  <w:lang w:val="nl-NL"/>
                </w:rPr>
                <m:t>2</m:t>
              </m:r>
            </m:sub>
          </m:sSub>
          <m:sSub>
            <m:sSubPr>
              <m:ctrlPr>
                <w:rPr>
                  <w:rFonts w:ascii="Cambria Math" w:hAnsi="Cambria Math" w:cs="Times New Roman"/>
                  <w:i/>
                  <w:sz w:val="24"/>
                  <w:szCs w:val="24"/>
                  <w:lang w:val="nl-NL"/>
                </w:rPr>
              </m:ctrlPr>
            </m:sSubPr>
            <m:e>
              <m:r>
                <w:rPr>
                  <w:rFonts w:ascii="Cambria Math" w:hAnsi="Cambria Math" w:cs="Times New Roman"/>
                  <w:sz w:val="24"/>
                  <w:szCs w:val="24"/>
                  <w:lang w:val="nl-NL"/>
                </w:rPr>
                <m:t>X</m:t>
              </m:r>
            </m:e>
            <m:sub>
              <m:r>
                <w:rPr>
                  <w:rFonts w:ascii="Cambria Math" w:hAnsi="Cambria Math" w:cs="Times New Roman"/>
                  <w:sz w:val="24"/>
                  <w:szCs w:val="24"/>
                  <w:lang w:val="nl-NL"/>
                </w:rPr>
                <m:t>2</m:t>
              </m:r>
            </m:sub>
          </m:sSub>
          <m:r>
            <w:rPr>
              <w:rFonts w:ascii="Cambria Math" w:hAnsi="Cambria Math" w:cs="Times New Roman"/>
              <w:sz w:val="24"/>
              <w:szCs w:val="24"/>
              <w:lang w:val="nl-NL"/>
            </w:rPr>
            <m:t>+</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β</m:t>
              </m:r>
            </m:e>
            <m:sub>
              <m:r>
                <w:rPr>
                  <w:rFonts w:ascii="Cambria Math" w:hAnsi="Cambria Math" w:cs="Times New Roman"/>
                  <w:sz w:val="24"/>
                  <w:szCs w:val="24"/>
                  <w:lang w:val="nl-NL"/>
                </w:rPr>
                <m:t>3</m:t>
              </m:r>
            </m:sub>
          </m:sSub>
          <m:sSub>
            <m:sSubPr>
              <m:ctrlPr>
                <w:rPr>
                  <w:rFonts w:ascii="Cambria Math" w:hAnsi="Cambria Math" w:cs="Times New Roman"/>
                  <w:i/>
                  <w:sz w:val="24"/>
                  <w:szCs w:val="24"/>
                  <w:lang w:val="nl-NL"/>
                </w:rPr>
              </m:ctrlPr>
            </m:sSubPr>
            <m:e>
              <m:r>
                <w:rPr>
                  <w:rFonts w:ascii="Cambria Math" w:hAnsi="Cambria Math" w:cs="Times New Roman"/>
                  <w:sz w:val="24"/>
                  <w:szCs w:val="24"/>
                  <w:lang w:val="nl-NL"/>
                </w:rPr>
                <m:t>X</m:t>
              </m:r>
            </m:e>
            <m:sub>
              <m:r>
                <w:rPr>
                  <w:rFonts w:ascii="Cambria Math" w:hAnsi="Cambria Math" w:cs="Times New Roman"/>
                  <w:sz w:val="24"/>
                  <w:szCs w:val="24"/>
                  <w:lang w:val="nl-NL"/>
                </w:rPr>
                <m:t>3</m:t>
              </m:r>
            </m:sub>
          </m:sSub>
          <m:r>
            <w:rPr>
              <w:rFonts w:ascii="Cambria Math" w:hAnsi="Cambria Math" w:cs="Times New Roman"/>
              <w:sz w:val="24"/>
              <w:szCs w:val="24"/>
              <w:lang w:val="nl-NL"/>
            </w:rPr>
            <m:t>+</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β</m:t>
              </m:r>
            </m:e>
            <m:sub>
              <m:r>
                <w:rPr>
                  <w:rFonts w:ascii="Cambria Math" w:hAnsi="Cambria Math" w:cs="Times New Roman"/>
                  <w:sz w:val="24"/>
                  <w:szCs w:val="24"/>
                  <w:lang w:val="nl-NL"/>
                </w:rPr>
                <m:t xml:space="preserve">4 </m:t>
              </m:r>
            </m:sub>
          </m:sSub>
          <m:sSub>
            <m:sSubPr>
              <m:ctrlPr>
                <w:rPr>
                  <w:rFonts w:ascii="Cambria Math" w:hAnsi="Cambria Math" w:cs="Times New Roman"/>
                  <w:i/>
                  <w:sz w:val="24"/>
                  <w:szCs w:val="24"/>
                  <w:lang w:val="nl-NL"/>
                </w:rPr>
              </m:ctrlPr>
            </m:sSubPr>
            <m:e>
              <m:r>
                <w:rPr>
                  <w:rFonts w:ascii="Cambria Math" w:hAnsi="Cambria Math" w:cs="Times New Roman"/>
                  <w:sz w:val="24"/>
                  <w:szCs w:val="24"/>
                  <w:lang w:val="nl-NL"/>
                </w:rPr>
                <m:t>X</m:t>
              </m:r>
            </m:e>
            <m:sub>
              <m:r>
                <w:rPr>
                  <w:rFonts w:ascii="Cambria Math" w:hAnsi="Cambria Math" w:cs="Times New Roman"/>
                  <w:sz w:val="24"/>
                  <w:szCs w:val="24"/>
                  <w:lang w:val="nl-NL"/>
                </w:rPr>
                <m:t>4</m:t>
              </m:r>
            </m:sub>
          </m:sSub>
          <m:r>
            <w:rPr>
              <w:rFonts w:ascii="Cambria Math" w:hAnsi="Cambria Math" w:cs="Times New Roman"/>
              <w:sz w:val="24"/>
              <w:szCs w:val="24"/>
              <w:lang w:val="nl-NL"/>
            </w:rPr>
            <m:t>+e</m:t>
          </m:r>
        </m:oMath>
      </m:oMathPara>
    </w:p>
    <w:p w:rsidR="00CD1B05" w:rsidRDefault="00CD1B05" w:rsidP="00CD1B05">
      <w:pPr>
        <w:pStyle w:val="ListParagraph"/>
        <w:spacing w:line="480" w:lineRule="auto"/>
        <w:ind w:left="644"/>
        <w:jc w:val="both"/>
        <w:rPr>
          <w:rFonts w:ascii="Times New Roman" w:eastAsiaTheme="minorEastAsia" w:hAnsi="Times New Roman" w:cs="Times New Roman"/>
          <w:sz w:val="24"/>
          <w:szCs w:val="24"/>
          <w:lang w:val="nl-NL"/>
        </w:rPr>
      </w:pPr>
      <w:r>
        <w:rPr>
          <w:rFonts w:ascii="Times New Roman" w:eastAsiaTheme="minorEastAsia" w:hAnsi="Times New Roman" w:cs="Times New Roman"/>
          <w:sz w:val="24"/>
          <w:szCs w:val="24"/>
          <w:lang w:val="nl-NL"/>
        </w:rPr>
        <w:t>Keterangan :</w:t>
      </w:r>
    </w:p>
    <w:p w:rsidR="00CD1B05" w:rsidRDefault="00CD1B05" w:rsidP="00CD1B05">
      <w:pPr>
        <w:pStyle w:val="ListParagraph"/>
        <w:spacing w:line="480" w:lineRule="auto"/>
        <w:ind w:left="644"/>
        <w:jc w:val="both"/>
        <w:rPr>
          <w:rFonts w:ascii="Times New Roman" w:hAnsi="Times New Roman" w:cs="Times New Roman"/>
          <w:sz w:val="24"/>
          <w:szCs w:val="24"/>
          <w:lang w:val="nl-NL"/>
        </w:rPr>
      </w:pPr>
      <w:r>
        <w:rPr>
          <w:rFonts w:ascii="Times New Roman" w:hAnsi="Times New Roman" w:cs="Times New Roman"/>
          <w:sz w:val="24"/>
          <w:szCs w:val="24"/>
          <w:lang w:val="nl-NL"/>
        </w:rPr>
        <w:t>Y = Struktur Modal</w:t>
      </w:r>
    </w:p>
    <w:p w:rsidR="00CD1B05" w:rsidRPr="00A877ED" w:rsidRDefault="00CD1B05" w:rsidP="00CD1B05">
      <w:pPr>
        <w:pStyle w:val="ListParagraph"/>
        <w:spacing w:line="480" w:lineRule="auto"/>
        <w:ind w:left="644"/>
        <w:jc w:val="both"/>
        <w:rPr>
          <w:rFonts w:ascii="Times New Roman" w:hAnsi="Times New Roman" w:cs="Times New Roman"/>
          <w:sz w:val="24"/>
          <w:szCs w:val="24"/>
          <w:lang w:val="nl-NL"/>
        </w:rPr>
      </w:pPr>
      <w:r w:rsidRPr="00A877ED">
        <w:rPr>
          <w:rFonts w:ascii="Times New Roman" w:hAnsi="Times New Roman" w:cs="Times New Roman"/>
          <w:sz w:val="24"/>
          <w:szCs w:val="24"/>
          <w:lang w:val="nl-NL"/>
        </w:rPr>
        <w:t>a = Konstanta, nilainya sama dengan Y jika X = 0</w:t>
      </w:r>
    </w:p>
    <w:p w:rsidR="00CD1B05" w:rsidRPr="00A877ED" w:rsidRDefault="00CD1B05" w:rsidP="00CD1B05">
      <w:pPr>
        <w:pStyle w:val="ListParagraph"/>
        <w:spacing w:line="480" w:lineRule="auto"/>
        <w:ind w:left="644"/>
        <w:jc w:val="both"/>
        <w:rPr>
          <w:rFonts w:ascii="Times New Roman" w:hAnsi="Times New Roman" w:cs="Times New Roman"/>
          <w:sz w:val="24"/>
          <w:szCs w:val="24"/>
          <w:lang w:val="nl-NL"/>
        </w:rPr>
      </w:pPr>
      <w:r>
        <w:rPr>
          <w:rFonts w:ascii="Times New Roman" w:hAnsi="Times New Roman" w:cs="Times New Roman"/>
          <w:sz w:val="24"/>
          <w:szCs w:val="24"/>
        </w:rPr>
        <w:t>β</w:t>
      </w:r>
      <w:r w:rsidRPr="00A877ED">
        <w:rPr>
          <w:rFonts w:ascii="Times New Roman" w:hAnsi="Times New Roman" w:cs="Times New Roman"/>
          <w:sz w:val="24"/>
          <w:szCs w:val="24"/>
          <w:lang w:val="nl-NL"/>
        </w:rPr>
        <w:t xml:space="preserve"> = Koefisien regresi variabel independennya yaitu nilai peningkatan atau penurunan variabel Y yang didasarkan variabel X.</w:t>
      </w:r>
    </w:p>
    <w:p w:rsidR="00CD1B05" w:rsidRPr="0058695D" w:rsidRDefault="00CD1B05" w:rsidP="00CD1B05">
      <w:pPr>
        <w:pStyle w:val="ListParagraph"/>
        <w:spacing w:line="480" w:lineRule="auto"/>
        <w:ind w:left="644"/>
        <w:jc w:val="both"/>
        <w:rPr>
          <w:rFonts w:ascii="Times New Roman" w:hAnsi="Times New Roman" w:cs="Times New Roman"/>
          <w:iCs/>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00D84D64">
        <w:rPr>
          <w:rFonts w:ascii="Times New Roman" w:hAnsi="Times New Roman" w:cs="Times New Roman"/>
          <w:iCs/>
          <w:sz w:val="24"/>
          <w:szCs w:val="24"/>
        </w:rPr>
        <w:t>Struktur Aktiva</w:t>
      </w:r>
    </w:p>
    <w:p w:rsidR="00CD1B05" w:rsidRPr="0058695D" w:rsidRDefault="00CD1B05" w:rsidP="00CD1B05">
      <w:pPr>
        <w:pStyle w:val="ListParagraph"/>
        <w:spacing w:line="480" w:lineRule="auto"/>
        <w:ind w:left="644"/>
        <w:jc w:val="both"/>
        <w:rPr>
          <w:rFonts w:ascii="Times New Roman" w:hAnsi="Times New Roman" w:cs="Times New Roman"/>
          <w:iCs/>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sidR="00D84D64">
        <w:rPr>
          <w:rFonts w:ascii="Times New Roman" w:hAnsi="Times New Roman" w:cs="Times New Roman"/>
          <w:sz w:val="24"/>
          <w:szCs w:val="24"/>
        </w:rPr>
        <w:t xml:space="preserve"> = Profitabilitas</w:t>
      </w:r>
    </w:p>
    <w:p w:rsidR="00CD1B05" w:rsidRPr="00A877ED" w:rsidRDefault="00CD1B05" w:rsidP="00CD1B05">
      <w:pPr>
        <w:pStyle w:val="ListParagraph"/>
        <w:spacing w:line="480" w:lineRule="auto"/>
        <w:ind w:left="644"/>
        <w:jc w:val="both"/>
        <w:rPr>
          <w:rFonts w:ascii="Times New Roman" w:hAnsi="Times New Roman" w:cs="Times New Roman"/>
          <w:sz w:val="24"/>
          <w:szCs w:val="24"/>
          <w:lang w:val="nl-NL"/>
        </w:rPr>
      </w:pPr>
      <w:r w:rsidRPr="00A877ED">
        <w:rPr>
          <w:rFonts w:ascii="Times New Roman" w:hAnsi="Times New Roman" w:cs="Times New Roman"/>
          <w:sz w:val="24"/>
          <w:szCs w:val="24"/>
          <w:lang w:val="nl-NL"/>
        </w:rPr>
        <w:t>X</w:t>
      </w:r>
      <w:r w:rsidRPr="00A877ED">
        <w:rPr>
          <w:rFonts w:ascii="Times New Roman" w:hAnsi="Times New Roman" w:cs="Times New Roman"/>
          <w:sz w:val="24"/>
          <w:szCs w:val="24"/>
          <w:vertAlign w:val="subscript"/>
          <w:lang w:val="nl-NL"/>
        </w:rPr>
        <w:t>3</w:t>
      </w:r>
      <w:r w:rsidR="00D84D64">
        <w:rPr>
          <w:rFonts w:ascii="Times New Roman" w:hAnsi="Times New Roman" w:cs="Times New Roman"/>
          <w:sz w:val="24"/>
          <w:szCs w:val="24"/>
          <w:lang w:val="nl-NL"/>
        </w:rPr>
        <w:t xml:space="preserve"> = Likuiditas</w:t>
      </w:r>
    </w:p>
    <w:p w:rsidR="00CD1B05" w:rsidRPr="00A877ED" w:rsidRDefault="00CD1B05" w:rsidP="00CD1B05">
      <w:pPr>
        <w:pStyle w:val="ListParagraph"/>
        <w:spacing w:line="480" w:lineRule="auto"/>
        <w:ind w:left="644"/>
        <w:jc w:val="both"/>
        <w:rPr>
          <w:rFonts w:ascii="Times New Roman" w:hAnsi="Times New Roman" w:cs="Times New Roman"/>
          <w:sz w:val="24"/>
          <w:szCs w:val="24"/>
          <w:lang w:val="nl-NL"/>
        </w:rPr>
      </w:pPr>
      <w:r w:rsidRPr="00A877ED">
        <w:rPr>
          <w:rFonts w:ascii="Times New Roman" w:hAnsi="Times New Roman" w:cs="Times New Roman"/>
          <w:sz w:val="24"/>
          <w:szCs w:val="24"/>
          <w:lang w:val="nl-NL"/>
        </w:rPr>
        <w:t>X</w:t>
      </w:r>
      <w:r w:rsidRPr="00A877ED">
        <w:rPr>
          <w:rFonts w:ascii="Times New Roman" w:hAnsi="Times New Roman" w:cs="Times New Roman"/>
          <w:sz w:val="24"/>
          <w:szCs w:val="24"/>
          <w:vertAlign w:val="subscript"/>
          <w:lang w:val="nl-NL"/>
        </w:rPr>
        <w:t>4</w:t>
      </w:r>
      <w:r w:rsidR="00D84D64">
        <w:rPr>
          <w:rFonts w:ascii="Times New Roman" w:hAnsi="Times New Roman" w:cs="Times New Roman"/>
          <w:sz w:val="24"/>
          <w:szCs w:val="24"/>
          <w:lang w:val="nl-NL"/>
        </w:rPr>
        <w:t xml:space="preserve"> = Pertumbuhan Penjualan</w:t>
      </w:r>
    </w:p>
    <w:p w:rsidR="00491AC2" w:rsidRPr="00720A3D" w:rsidRDefault="00CD1B05" w:rsidP="00720A3D">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e = </w:t>
      </w:r>
      <w:r w:rsidRPr="00FC705E">
        <w:rPr>
          <w:rFonts w:ascii="Times New Roman" w:hAnsi="Times New Roman" w:cs="Times New Roman"/>
          <w:i/>
          <w:iCs/>
          <w:sz w:val="24"/>
          <w:szCs w:val="24"/>
        </w:rPr>
        <w:t>Error Terms</w:t>
      </w:r>
      <w:r w:rsidR="00EE0460">
        <w:rPr>
          <w:rFonts w:ascii="Times New Roman" w:hAnsi="Times New Roman" w:cs="Times New Roman"/>
          <w:sz w:val="24"/>
          <w:szCs w:val="24"/>
        </w:rPr>
        <w:t xml:space="preserve"> (kesalahan pengganggu)</w:t>
      </w:r>
    </w:p>
    <w:p w:rsidR="00CD1B05" w:rsidRPr="00491AC2" w:rsidRDefault="00CD1B05" w:rsidP="0068490B">
      <w:pPr>
        <w:pStyle w:val="Heading2"/>
        <w:numPr>
          <w:ilvl w:val="0"/>
          <w:numId w:val="71"/>
        </w:numPr>
        <w:ind w:left="709"/>
        <w:rPr>
          <w:rFonts w:ascii="Times New Roman" w:hAnsi="Times New Roman" w:cs="Times New Roman"/>
          <w:b/>
          <w:color w:val="auto"/>
          <w:sz w:val="24"/>
        </w:rPr>
      </w:pPr>
      <w:r w:rsidRPr="00491AC2">
        <w:rPr>
          <w:rFonts w:ascii="Times New Roman" w:hAnsi="Times New Roman" w:cs="Times New Roman"/>
          <w:b/>
          <w:color w:val="auto"/>
          <w:sz w:val="24"/>
        </w:rPr>
        <w:t>Uji Hipotesis</w:t>
      </w:r>
    </w:p>
    <w:p w:rsidR="00CD1B05" w:rsidRDefault="00CD1B05" w:rsidP="0068490B">
      <w:pPr>
        <w:pStyle w:val="ListParagraph"/>
        <w:numPr>
          <w:ilvl w:val="0"/>
          <w:numId w:val="33"/>
        </w:numPr>
        <w:spacing w:line="480" w:lineRule="auto"/>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Uji Parsial (Uji t) </w:t>
      </w:r>
    </w:p>
    <w:p w:rsidR="007438A8" w:rsidRPr="00300A9C" w:rsidRDefault="00CD1B05" w:rsidP="00300A9C">
      <w:pPr>
        <w:pStyle w:val="ListParagraph"/>
        <w:spacing w:line="480" w:lineRule="auto"/>
        <w:ind w:left="1004"/>
        <w:jc w:val="both"/>
        <w:rPr>
          <w:rFonts w:ascii="Times New Roman" w:hAnsi="Times New Roman" w:cs="Times New Roman"/>
          <w:sz w:val="24"/>
          <w:szCs w:val="24"/>
          <w:lang w:val="nl-NL"/>
        </w:rPr>
      </w:pPr>
      <w:r>
        <w:rPr>
          <w:rFonts w:ascii="Times New Roman" w:hAnsi="Times New Roman" w:cs="Times New Roman"/>
          <w:sz w:val="24"/>
          <w:szCs w:val="24"/>
          <w:lang w:val="nl-NL"/>
        </w:rPr>
        <w:t>Uji statistik t pada dasarnya menunjukkan seberapa jauh satu variabel penjelas/independen secara individual dalam menerangkan variasi variabel dependen</w:t>
      </w:r>
      <w:r w:rsidR="008503AC">
        <w:rPr>
          <w:rFonts w:ascii="Times New Roman" w:hAnsi="Times New Roman" w:cs="Times New Roman"/>
          <w:sz w:val="24"/>
          <w:szCs w:val="24"/>
          <w:lang w:val="nl-NL"/>
        </w:rPr>
        <w:t xml:space="preserve"> </w:t>
      </w:r>
      <w:r w:rsidR="008503AC">
        <w:rPr>
          <w:rFonts w:ascii="Times New Roman" w:hAnsi="Times New Roman" w:cs="Times New Roman"/>
          <w:sz w:val="24"/>
          <w:szCs w:val="24"/>
          <w:lang w:val="nl-NL"/>
        </w:rPr>
        <w:fldChar w:fldCharType="begin" w:fldLock="1"/>
      </w:r>
      <w:r w:rsidR="00F54736">
        <w:rPr>
          <w:rFonts w:ascii="Times New Roman" w:hAnsi="Times New Roman" w:cs="Times New Roman"/>
          <w:sz w:val="24"/>
          <w:szCs w:val="24"/>
          <w:lang w:val="nl-NL"/>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25","type":"book"},"uris":["http://www.mendeley.com/documents/?uuid=afd2a03b-c525-4172-9286-77352414d9f7"]}],"mendeley":{"formattedCitation":"(Ghozali, 2018)","manualFormatting":"(Ghozali, 2018: 101)","plainTextFormattedCitation":"(Ghozali, 2018)","previouslyFormattedCitation":"(Ghozali, 2018)"},"properties":{"noteIndex":0},"schema":"https://github.com/citation-style-language/schema/raw/master/csl-citation.json"}</w:instrText>
      </w:r>
      <w:r w:rsidR="008503AC">
        <w:rPr>
          <w:rFonts w:ascii="Times New Roman" w:hAnsi="Times New Roman" w:cs="Times New Roman"/>
          <w:sz w:val="24"/>
          <w:szCs w:val="24"/>
          <w:lang w:val="nl-NL"/>
        </w:rPr>
        <w:fldChar w:fldCharType="separate"/>
      </w:r>
      <w:r w:rsidR="008503AC" w:rsidRPr="008503AC">
        <w:rPr>
          <w:rFonts w:ascii="Times New Roman" w:hAnsi="Times New Roman" w:cs="Times New Roman"/>
          <w:noProof/>
          <w:sz w:val="24"/>
          <w:szCs w:val="24"/>
          <w:lang w:val="nl-NL"/>
        </w:rPr>
        <w:t>(Ghozali, 2018</w:t>
      </w:r>
      <w:r w:rsidR="008503AC">
        <w:rPr>
          <w:rFonts w:ascii="Times New Roman" w:hAnsi="Times New Roman" w:cs="Times New Roman"/>
          <w:noProof/>
          <w:sz w:val="24"/>
          <w:szCs w:val="24"/>
          <w:lang w:val="nl-NL"/>
        </w:rPr>
        <w:t>: 101</w:t>
      </w:r>
      <w:r w:rsidR="008503AC" w:rsidRPr="008503AC">
        <w:rPr>
          <w:rFonts w:ascii="Times New Roman" w:hAnsi="Times New Roman" w:cs="Times New Roman"/>
          <w:noProof/>
          <w:sz w:val="24"/>
          <w:szCs w:val="24"/>
          <w:lang w:val="nl-NL"/>
        </w:rPr>
        <w:t>)</w:t>
      </w:r>
      <w:r w:rsidR="008503AC">
        <w:rPr>
          <w:rFonts w:ascii="Times New Roman" w:hAnsi="Times New Roman" w:cs="Times New Roman"/>
          <w:sz w:val="24"/>
          <w:szCs w:val="24"/>
          <w:lang w:val="nl-NL"/>
        </w:rPr>
        <w:fldChar w:fldCharType="end"/>
      </w:r>
      <w:r>
        <w:rPr>
          <w:rFonts w:ascii="Times New Roman" w:hAnsi="Times New Roman" w:cs="Times New Roman"/>
          <w:sz w:val="24"/>
          <w:szCs w:val="24"/>
          <w:lang w:val="nl-NL"/>
        </w:rPr>
        <w:t xml:space="preserve">. </w:t>
      </w:r>
      <w:r w:rsidR="00660324">
        <w:rPr>
          <w:rFonts w:ascii="Times New Roman" w:hAnsi="Times New Roman" w:cs="Times New Roman"/>
          <w:sz w:val="24"/>
          <w:szCs w:val="24"/>
          <w:lang w:val="nl-NL"/>
        </w:rPr>
        <w:t xml:space="preserve">Penelitian </w:t>
      </w:r>
      <w:r w:rsidRPr="000A31FD">
        <w:rPr>
          <w:rFonts w:ascii="Times New Roman" w:hAnsi="Times New Roman" w:cs="Times New Roman"/>
          <w:sz w:val="24"/>
          <w:szCs w:val="24"/>
          <w:lang w:val="nl-NL"/>
        </w:rPr>
        <w:t xml:space="preserve">ini uji parsial (Uji t) digunakan untuk menguji apakah </w:t>
      </w:r>
      <w:r>
        <w:rPr>
          <w:rFonts w:ascii="Times New Roman" w:hAnsi="Times New Roman" w:cs="Times New Roman"/>
          <w:sz w:val="24"/>
          <w:szCs w:val="24"/>
          <w:lang w:val="nl-NL"/>
        </w:rPr>
        <w:t>terdapat pengaruh dari masing-</w:t>
      </w:r>
      <w:r w:rsidRPr="000A31FD">
        <w:rPr>
          <w:rFonts w:ascii="Times New Roman" w:hAnsi="Times New Roman" w:cs="Times New Roman"/>
          <w:sz w:val="24"/>
          <w:szCs w:val="24"/>
          <w:lang w:val="nl-NL"/>
        </w:rPr>
        <w:t xml:space="preserve">masing variabel </w:t>
      </w:r>
      <w:r w:rsidR="00E10D24">
        <w:rPr>
          <w:rFonts w:ascii="Times New Roman" w:hAnsi="Times New Roman" w:cs="Times New Roman"/>
          <w:sz w:val="24"/>
          <w:szCs w:val="24"/>
          <w:lang w:val="nl-NL"/>
        </w:rPr>
        <w:t>independen</w:t>
      </w:r>
      <w:r w:rsidRPr="000A31FD">
        <w:rPr>
          <w:rFonts w:ascii="Times New Roman" w:hAnsi="Times New Roman" w:cs="Times New Roman"/>
          <w:sz w:val="24"/>
          <w:szCs w:val="24"/>
          <w:lang w:val="nl-NL"/>
        </w:rPr>
        <w:t xml:space="preserve"> yang terdiri dari </w:t>
      </w:r>
      <w:r w:rsidR="0021751B">
        <w:rPr>
          <w:rFonts w:ascii="Times New Roman" w:hAnsi="Times New Roman" w:cs="Times New Roman"/>
          <w:sz w:val="24"/>
          <w:szCs w:val="24"/>
          <w:lang w:val="nl-NL"/>
        </w:rPr>
        <w:t xml:space="preserve">struktur aktiva, </w:t>
      </w:r>
      <w:r>
        <w:rPr>
          <w:rFonts w:ascii="Times New Roman" w:hAnsi="Times New Roman" w:cs="Times New Roman"/>
          <w:sz w:val="24"/>
          <w:szCs w:val="24"/>
          <w:lang w:val="nl-NL"/>
        </w:rPr>
        <w:t xml:space="preserve">profitabilitas, </w:t>
      </w:r>
      <w:r>
        <w:rPr>
          <w:rFonts w:ascii="Times New Roman" w:hAnsi="Times New Roman" w:cs="Times New Roman"/>
          <w:sz w:val="24"/>
          <w:szCs w:val="24"/>
          <w:lang w:val="nl-NL"/>
        </w:rPr>
        <w:lastRenderedPageBreak/>
        <w:t xml:space="preserve">likuiditas, </w:t>
      </w:r>
      <w:r w:rsidR="0021751B">
        <w:rPr>
          <w:rFonts w:ascii="Times New Roman" w:hAnsi="Times New Roman" w:cs="Times New Roman"/>
          <w:sz w:val="24"/>
          <w:szCs w:val="24"/>
          <w:lang w:val="nl-NL"/>
        </w:rPr>
        <w:t xml:space="preserve">dan </w:t>
      </w:r>
      <w:r>
        <w:rPr>
          <w:rFonts w:ascii="Times New Roman" w:hAnsi="Times New Roman" w:cs="Times New Roman"/>
          <w:sz w:val="24"/>
          <w:szCs w:val="24"/>
          <w:lang w:val="nl-NL"/>
        </w:rPr>
        <w:t>pertumbuhan penjualan terhadap variabel independen yaitu struktur modal.</w:t>
      </w:r>
    </w:p>
    <w:p w:rsidR="00CD1B05" w:rsidRDefault="00CD1B05" w:rsidP="0068490B">
      <w:pPr>
        <w:pStyle w:val="ListParagraph"/>
        <w:numPr>
          <w:ilvl w:val="0"/>
          <w:numId w:val="34"/>
        </w:numPr>
        <w:spacing w:line="480" w:lineRule="auto"/>
        <w:jc w:val="both"/>
        <w:rPr>
          <w:rFonts w:ascii="Times New Roman" w:hAnsi="Times New Roman" w:cs="Times New Roman"/>
          <w:sz w:val="24"/>
          <w:szCs w:val="24"/>
          <w:lang w:val="nl-NL"/>
        </w:rPr>
      </w:pPr>
      <w:r>
        <w:rPr>
          <w:rFonts w:ascii="Times New Roman" w:hAnsi="Times New Roman" w:cs="Times New Roman"/>
          <w:sz w:val="24"/>
          <w:szCs w:val="24"/>
          <w:lang w:val="nl-NL"/>
        </w:rPr>
        <w:t>Menentukan Formula Hipotesis</w:t>
      </w:r>
    </w:p>
    <w:p w:rsidR="00CD1B05" w:rsidRDefault="00CD1B05" w:rsidP="0068490B">
      <w:pPr>
        <w:pStyle w:val="ListParagraph"/>
        <w:numPr>
          <w:ilvl w:val="0"/>
          <w:numId w:val="35"/>
        </w:numPr>
        <w:spacing w:line="480" w:lineRule="auto"/>
        <w:jc w:val="both"/>
        <w:rPr>
          <w:rFonts w:ascii="Times New Roman" w:hAnsi="Times New Roman" w:cs="Times New Roman"/>
          <w:sz w:val="24"/>
          <w:szCs w:val="24"/>
          <w:lang w:val="nl-NL"/>
        </w:rPr>
      </w:pPr>
      <w:r>
        <w:rPr>
          <w:rFonts w:ascii="Times New Roman" w:hAnsi="Times New Roman" w:cs="Times New Roman"/>
          <w:sz w:val="24"/>
          <w:szCs w:val="24"/>
          <w:lang w:val="nl-NL"/>
        </w:rPr>
        <w:t>Formula Hipotesis 1</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4752"/>
      </w:tblGrid>
      <w:tr w:rsidR="00CD1B05" w:rsidTr="00847860">
        <w:tc>
          <w:tcPr>
            <w:tcW w:w="1427" w:type="dxa"/>
          </w:tcPr>
          <w:p w:rsidR="00CD1B05" w:rsidRDefault="00CD1B05" w:rsidP="00847860">
            <w:pPr>
              <w:pStyle w:val="ListParagraph"/>
              <w:spacing w:line="480" w:lineRule="auto"/>
              <w:ind w:left="0"/>
              <w:jc w:val="both"/>
              <w:rPr>
                <w:rFonts w:ascii="Times New Roman" w:hAnsi="Times New Roman" w:cs="Times New Roman"/>
                <w:sz w:val="24"/>
                <w:szCs w:val="24"/>
                <w:lang w:val="nl-NL"/>
              </w:rPr>
            </w:pPr>
            <w:r w:rsidRPr="008C70C9">
              <w:rPr>
                <w:rFonts w:ascii="Times New Roman" w:hAnsi="Times New Roman" w:cs="Times New Roman"/>
                <w:sz w:val="24"/>
                <w:szCs w:val="24"/>
                <w:lang w:val="nl-NL"/>
              </w:rPr>
              <w:t>H</w:t>
            </w:r>
            <w:r w:rsidRPr="008C70C9">
              <w:rPr>
                <w:rFonts w:ascii="Times New Roman" w:hAnsi="Times New Roman" w:cs="Times New Roman"/>
                <w:sz w:val="24"/>
                <w:szCs w:val="24"/>
                <w:vertAlign w:val="subscript"/>
                <w:lang w:val="nl-NL"/>
              </w:rPr>
              <w:t>0</w:t>
            </w:r>
            <w:r w:rsidRPr="008C70C9">
              <w:rPr>
                <w:rFonts w:ascii="Times New Roman" w:hAnsi="Times New Roman" w:cs="Times New Roman"/>
                <w:sz w:val="24"/>
                <w:szCs w:val="24"/>
                <w:lang w:val="nl-NL"/>
              </w:rPr>
              <w:t xml:space="preserve">: </w:t>
            </w:r>
            <w:r>
              <w:rPr>
                <w:rFonts w:ascii="Times New Roman" w:hAnsi="Times New Roman" w:cs="Times New Roman"/>
                <w:sz w:val="24"/>
                <w:szCs w:val="24"/>
                <w:lang w:val="nl-NL"/>
              </w:rPr>
              <w:t>β</w:t>
            </w:r>
            <w:r w:rsidRPr="008C70C9">
              <w:rPr>
                <w:rFonts w:ascii="Times New Roman" w:hAnsi="Times New Roman" w:cs="Times New Roman"/>
                <w:sz w:val="24"/>
                <w:szCs w:val="24"/>
                <w:lang w:val="nl-NL"/>
              </w:rPr>
              <w:t>1 = 0</w:t>
            </w:r>
            <w:r>
              <w:rPr>
                <w:rFonts w:ascii="Times New Roman" w:hAnsi="Times New Roman" w:cs="Times New Roman"/>
                <w:sz w:val="24"/>
                <w:szCs w:val="24"/>
                <w:lang w:val="nl-NL"/>
              </w:rPr>
              <w:t>,</w:t>
            </w:r>
          </w:p>
        </w:tc>
        <w:tc>
          <w:tcPr>
            <w:tcW w:w="4926" w:type="dxa"/>
          </w:tcPr>
          <w:p w:rsidR="00CD1B05" w:rsidRDefault="00EC6A70" w:rsidP="00DB0809">
            <w:pPr>
              <w:pStyle w:val="ListParagraph"/>
              <w:spacing w:line="480" w:lineRule="auto"/>
              <w:ind w:left="-112"/>
              <w:jc w:val="both"/>
              <w:rPr>
                <w:rFonts w:ascii="Times New Roman" w:hAnsi="Times New Roman" w:cs="Times New Roman"/>
                <w:sz w:val="24"/>
                <w:szCs w:val="24"/>
                <w:lang w:val="nl-NL"/>
              </w:rPr>
            </w:pPr>
            <w:r>
              <w:rPr>
                <w:rFonts w:ascii="Times New Roman" w:hAnsi="Times New Roman" w:cs="Times New Roman"/>
                <w:iCs/>
                <w:sz w:val="24"/>
                <w:szCs w:val="24"/>
                <w:lang w:val="nl-NL"/>
              </w:rPr>
              <w:t xml:space="preserve">Struktur Aktiva </w:t>
            </w:r>
            <w:r w:rsidR="00DB0809">
              <w:rPr>
                <w:rFonts w:ascii="Times New Roman" w:hAnsi="Times New Roman" w:cs="Times New Roman"/>
                <w:iCs/>
                <w:sz w:val="24"/>
                <w:szCs w:val="24"/>
                <w:lang w:val="nl-NL"/>
              </w:rPr>
              <w:t>tidak berpengaruh</w:t>
            </w:r>
            <w:r w:rsidR="00CD1B05">
              <w:rPr>
                <w:rFonts w:ascii="Times New Roman" w:hAnsi="Times New Roman" w:cs="Times New Roman"/>
                <w:sz w:val="24"/>
                <w:szCs w:val="24"/>
                <w:lang w:val="nl-NL"/>
              </w:rPr>
              <w:t xml:space="preserve"> terhadap </w:t>
            </w:r>
            <w:r>
              <w:rPr>
                <w:rFonts w:ascii="Times New Roman" w:hAnsi="Times New Roman" w:cs="Times New Roman"/>
                <w:sz w:val="24"/>
                <w:szCs w:val="24"/>
                <w:lang w:val="nl-NL"/>
              </w:rPr>
              <w:t xml:space="preserve">Struktur Modal </w:t>
            </w:r>
            <w:r w:rsidR="00CD1B05">
              <w:rPr>
                <w:rFonts w:ascii="Times New Roman" w:hAnsi="Times New Roman" w:cs="Times New Roman"/>
                <w:sz w:val="24"/>
                <w:szCs w:val="24"/>
                <w:lang w:val="nl-NL"/>
              </w:rPr>
              <w:t xml:space="preserve">pada perusahaan subsektor </w:t>
            </w:r>
            <w:r w:rsidR="00CD1B05" w:rsidRPr="0058695D">
              <w:rPr>
                <w:rFonts w:ascii="Times New Roman" w:hAnsi="Times New Roman" w:cs="Times New Roman"/>
                <w:i/>
                <w:sz w:val="24"/>
                <w:szCs w:val="24"/>
                <w:lang w:val="nl-NL"/>
              </w:rPr>
              <w:t>food and beverage</w:t>
            </w:r>
            <w:r w:rsidR="00CD1B05">
              <w:rPr>
                <w:rFonts w:ascii="Times New Roman" w:hAnsi="Times New Roman" w:cs="Times New Roman"/>
                <w:sz w:val="24"/>
                <w:szCs w:val="24"/>
                <w:lang w:val="nl-NL"/>
              </w:rPr>
              <w:t xml:space="preserve"> yang terdaftar di Bursa Efek Indonesia periode 2020-2023.</w:t>
            </w:r>
          </w:p>
        </w:tc>
      </w:tr>
      <w:tr w:rsidR="00CD1B05" w:rsidTr="00847860">
        <w:tc>
          <w:tcPr>
            <w:tcW w:w="1427" w:type="dxa"/>
          </w:tcPr>
          <w:p w:rsidR="00CD1B05" w:rsidRPr="008C70C9" w:rsidRDefault="00CD1B05" w:rsidP="00847860">
            <w:pPr>
              <w:pStyle w:val="ListParagraph"/>
              <w:spacing w:line="480" w:lineRule="auto"/>
              <w:ind w:left="0"/>
              <w:jc w:val="both"/>
              <w:rPr>
                <w:rFonts w:ascii="Times New Roman" w:hAnsi="Times New Roman" w:cs="Times New Roman"/>
                <w:sz w:val="24"/>
                <w:szCs w:val="24"/>
                <w:lang w:val="nl-NL"/>
              </w:rPr>
            </w:pPr>
            <w:r w:rsidRPr="008C70C9">
              <w:rPr>
                <w:rFonts w:ascii="Times New Roman" w:hAnsi="Times New Roman" w:cs="Times New Roman"/>
                <w:sz w:val="24"/>
                <w:szCs w:val="24"/>
                <w:lang w:val="nl-NL"/>
              </w:rPr>
              <w:t>H</w:t>
            </w:r>
            <w:r>
              <w:rPr>
                <w:rFonts w:ascii="Times New Roman" w:hAnsi="Times New Roman" w:cs="Times New Roman"/>
                <w:sz w:val="24"/>
                <w:szCs w:val="24"/>
                <w:lang w:val="nl-NL"/>
              </w:rPr>
              <w:t>a</w:t>
            </w:r>
            <w:r w:rsidRPr="008C70C9">
              <w:rPr>
                <w:rFonts w:ascii="Times New Roman" w:hAnsi="Times New Roman" w:cs="Times New Roman"/>
                <w:sz w:val="24"/>
                <w:szCs w:val="24"/>
                <w:lang w:val="nl-NL"/>
              </w:rPr>
              <w:t xml:space="preserve">: </w:t>
            </w:r>
            <w:r>
              <w:rPr>
                <w:rFonts w:ascii="Times New Roman" w:hAnsi="Times New Roman" w:cs="Times New Roman"/>
                <w:sz w:val="24"/>
                <w:szCs w:val="24"/>
                <w:lang w:val="nl-NL"/>
              </w:rPr>
              <w:t>β</w:t>
            </w:r>
            <w:r w:rsidRPr="008C70C9">
              <w:rPr>
                <w:rFonts w:ascii="Times New Roman" w:hAnsi="Times New Roman" w:cs="Times New Roman"/>
                <w:sz w:val="24"/>
                <w:szCs w:val="24"/>
                <w:lang w:val="nl-NL"/>
              </w:rPr>
              <w:t>1</w:t>
            </w:r>
            <w:r>
              <w:rPr>
                <w:rFonts w:ascii="Times New Roman" w:hAnsi="Times New Roman" w:cs="Times New Roman"/>
                <w:sz w:val="24"/>
                <w:szCs w:val="24"/>
                <w:lang w:val="nl-NL"/>
              </w:rPr>
              <w:t xml:space="preserve"> ≠ </w:t>
            </w:r>
            <w:r w:rsidRPr="008C70C9">
              <w:rPr>
                <w:rFonts w:ascii="Times New Roman" w:hAnsi="Times New Roman" w:cs="Times New Roman"/>
                <w:sz w:val="24"/>
                <w:szCs w:val="24"/>
                <w:lang w:val="nl-NL"/>
              </w:rPr>
              <w:t>0</w:t>
            </w:r>
            <w:r>
              <w:rPr>
                <w:rFonts w:ascii="Times New Roman" w:hAnsi="Times New Roman" w:cs="Times New Roman"/>
                <w:sz w:val="24"/>
                <w:szCs w:val="24"/>
                <w:lang w:val="nl-NL"/>
              </w:rPr>
              <w:t>,</w:t>
            </w:r>
          </w:p>
        </w:tc>
        <w:tc>
          <w:tcPr>
            <w:tcW w:w="4926" w:type="dxa"/>
          </w:tcPr>
          <w:p w:rsidR="00CD1B05" w:rsidRPr="008C70C9" w:rsidRDefault="00EC6A70" w:rsidP="00DB0809">
            <w:pPr>
              <w:pStyle w:val="ListParagraph"/>
              <w:spacing w:line="480" w:lineRule="auto"/>
              <w:ind w:left="-112"/>
              <w:jc w:val="both"/>
              <w:rPr>
                <w:rFonts w:ascii="Times New Roman" w:hAnsi="Times New Roman" w:cs="Times New Roman"/>
                <w:sz w:val="24"/>
                <w:szCs w:val="24"/>
                <w:lang w:val="nl-NL"/>
              </w:rPr>
            </w:pPr>
            <w:r>
              <w:rPr>
                <w:rFonts w:ascii="Times New Roman" w:hAnsi="Times New Roman" w:cs="Times New Roman"/>
                <w:iCs/>
                <w:sz w:val="24"/>
                <w:szCs w:val="24"/>
                <w:lang w:val="nl-NL"/>
              </w:rPr>
              <w:t>Struktur Aktiva</w:t>
            </w:r>
            <w:r w:rsidR="00EB2007">
              <w:rPr>
                <w:rFonts w:ascii="Times New Roman" w:hAnsi="Times New Roman" w:cs="Times New Roman"/>
                <w:iCs/>
                <w:sz w:val="24"/>
                <w:szCs w:val="24"/>
                <w:lang w:val="nl-NL"/>
              </w:rPr>
              <w:t xml:space="preserve"> </w:t>
            </w:r>
            <w:r w:rsidR="00DB0809">
              <w:rPr>
                <w:rFonts w:ascii="Times New Roman" w:hAnsi="Times New Roman" w:cs="Times New Roman"/>
                <w:iCs/>
                <w:sz w:val="24"/>
                <w:szCs w:val="24"/>
                <w:lang w:val="nl-NL"/>
              </w:rPr>
              <w:t>berpengaruh</w:t>
            </w:r>
            <w:r w:rsidR="00CD1B05">
              <w:rPr>
                <w:rFonts w:ascii="Times New Roman" w:hAnsi="Times New Roman" w:cs="Times New Roman"/>
                <w:iCs/>
                <w:sz w:val="24"/>
                <w:szCs w:val="24"/>
                <w:lang w:val="nl-NL"/>
              </w:rPr>
              <w:t xml:space="preserve"> </w:t>
            </w:r>
            <w:r w:rsidR="00CD1B05">
              <w:rPr>
                <w:rFonts w:ascii="Times New Roman" w:hAnsi="Times New Roman" w:cs="Times New Roman"/>
                <w:sz w:val="24"/>
                <w:szCs w:val="24"/>
                <w:lang w:val="nl-NL"/>
              </w:rPr>
              <w:t xml:space="preserve">terhadap </w:t>
            </w:r>
            <w:r>
              <w:rPr>
                <w:rFonts w:ascii="Times New Roman" w:hAnsi="Times New Roman" w:cs="Times New Roman"/>
                <w:sz w:val="24"/>
                <w:szCs w:val="24"/>
                <w:lang w:val="nl-NL"/>
              </w:rPr>
              <w:t>Struktur Modal</w:t>
            </w:r>
            <w:r w:rsidR="00CD1B05">
              <w:rPr>
                <w:rFonts w:ascii="Times New Roman" w:hAnsi="Times New Roman" w:cs="Times New Roman"/>
                <w:sz w:val="24"/>
                <w:szCs w:val="24"/>
                <w:lang w:val="nl-NL"/>
              </w:rPr>
              <w:t xml:space="preserve"> pada perusahaan subsektor </w:t>
            </w:r>
            <w:r w:rsidR="00CD1B05" w:rsidRPr="0058695D">
              <w:rPr>
                <w:rFonts w:ascii="Times New Roman" w:hAnsi="Times New Roman" w:cs="Times New Roman"/>
                <w:i/>
                <w:sz w:val="24"/>
                <w:szCs w:val="24"/>
                <w:lang w:val="nl-NL"/>
              </w:rPr>
              <w:t>food and beverage</w:t>
            </w:r>
            <w:r w:rsidR="00CD1B05">
              <w:rPr>
                <w:rFonts w:ascii="Times New Roman" w:hAnsi="Times New Roman" w:cs="Times New Roman"/>
                <w:sz w:val="24"/>
                <w:szCs w:val="24"/>
                <w:lang w:val="nl-NL"/>
              </w:rPr>
              <w:t xml:space="preserve"> yang terdaftar di Bursa Efek Indonesia periode 2020-2023.</w:t>
            </w:r>
          </w:p>
        </w:tc>
      </w:tr>
    </w:tbl>
    <w:p w:rsidR="00CD1B05" w:rsidRPr="00C67A3B" w:rsidRDefault="00CD1B05" w:rsidP="0068490B">
      <w:pPr>
        <w:pStyle w:val="ListParagraph"/>
        <w:numPr>
          <w:ilvl w:val="0"/>
          <w:numId w:val="35"/>
        </w:numPr>
        <w:spacing w:line="480" w:lineRule="auto"/>
        <w:jc w:val="both"/>
        <w:rPr>
          <w:rFonts w:ascii="Times New Roman" w:hAnsi="Times New Roman" w:cs="Times New Roman"/>
          <w:sz w:val="24"/>
          <w:szCs w:val="24"/>
          <w:lang w:val="nl-NL"/>
        </w:rPr>
      </w:pPr>
      <w:r w:rsidRPr="00C67A3B">
        <w:rPr>
          <w:rFonts w:ascii="Times New Roman" w:hAnsi="Times New Roman" w:cs="Times New Roman"/>
          <w:sz w:val="24"/>
          <w:szCs w:val="24"/>
          <w:lang w:val="nl-NL"/>
        </w:rPr>
        <w:t>Formula Hipotesis 2</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4753"/>
      </w:tblGrid>
      <w:tr w:rsidR="00CD1B05" w:rsidTr="00335876">
        <w:tc>
          <w:tcPr>
            <w:tcW w:w="1385" w:type="dxa"/>
          </w:tcPr>
          <w:p w:rsidR="00CD1B05" w:rsidRDefault="00CD1B05" w:rsidP="00847860">
            <w:pPr>
              <w:pStyle w:val="ListParagraph"/>
              <w:spacing w:line="480" w:lineRule="auto"/>
              <w:ind w:left="0"/>
              <w:jc w:val="both"/>
              <w:rPr>
                <w:rFonts w:ascii="Times New Roman" w:hAnsi="Times New Roman" w:cs="Times New Roman"/>
                <w:sz w:val="24"/>
                <w:szCs w:val="24"/>
                <w:lang w:val="nl-NL"/>
              </w:rPr>
            </w:pPr>
            <w:r w:rsidRPr="008C70C9">
              <w:rPr>
                <w:rFonts w:ascii="Times New Roman" w:hAnsi="Times New Roman" w:cs="Times New Roman"/>
                <w:sz w:val="24"/>
                <w:szCs w:val="24"/>
                <w:lang w:val="nl-NL"/>
              </w:rPr>
              <w:t>H</w:t>
            </w:r>
            <w:r w:rsidRPr="008C70C9">
              <w:rPr>
                <w:rFonts w:ascii="Times New Roman" w:hAnsi="Times New Roman" w:cs="Times New Roman"/>
                <w:sz w:val="24"/>
                <w:szCs w:val="24"/>
                <w:vertAlign w:val="subscript"/>
                <w:lang w:val="nl-NL"/>
              </w:rPr>
              <w:t>0</w:t>
            </w:r>
            <w:r w:rsidRPr="008C70C9">
              <w:rPr>
                <w:rFonts w:ascii="Times New Roman" w:hAnsi="Times New Roman" w:cs="Times New Roman"/>
                <w:sz w:val="24"/>
                <w:szCs w:val="24"/>
                <w:lang w:val="nl-NL"/>
              </w:rPr>
              <w:t xml:space="preserve">: </w:t>
            </w:r>
            <w:r>
              <w:rPr>
                <w:rFonts w:ascii="Times New Roman" w:hAnsi="Times New Roman" w:cs="Times New Roman"/>
                <w:sz w:val="24"/>
                <w:szCs w:val="24"/>
                <w:lang w:val="nl-NL"/>
              </w:rPr>
              <w:t>β2</w:t>
            </w:r>
            <w:r w:rsidRPr="008C70C9">
              <w:rPr>
                <w:rFonts w:ascii="Times New Roman" w:hAnsi="Times New Roman" w:cs="Times New Roman"/>
                <w:sz w:val="24"/>
                <w:szCs w:val="24"/>
                <w:lang w:val="nl-NL"/>
              </w:rPr>
              <w:t xml:space="preserve"> = 0</w:t>
            </w:r>
            <w:r>
              <w:rPr>
                <w:rFonts w:ascii="Times New Roman" w:hAnsi="Times New Roman" w:cs="Times New Roman"/>
                <w:sz w:val="24"/>
                <w:szCs w:val="24"/>
                <w:lang w:val="nl-NL"/>
              </w:rPr>
              <w:t>,</w:t>
            </w:r>
          </w:p>
        </w:tc>
        <w:tc>
          <w:tcPr>
            <w:tcW w:w="4753" w:type="dxa"/>
          </w:tcPr>
          <w:p w:rsidR="00CD1B05" w:rsidRDefault="00EC6A70" w:rsidP="00EB2007">
            <w:pPr>
              <w:pStyle w:val="ListParagraph"/>
              <w:spacing w:line="480" w:lineRule="auto"/>
              <w:ind w:left="-112"/>
              <w:jc w:val="both"/>
              <w:rPr>
                <w:rFonts w:ascii="Times New Roman" w:hAnsi="Times New Roman" w:cs="Times New Roman"/>
                <w:sz w:val="24"/>
                <w:szCs w:val="24"/>
                <w:lang w:val="nl-NL"/>
              </w:rPr>
            </w:pPr>
            <w:r>
              <w:rPr>
                <w:rFonts w:ascii="Times New Roman" w:hAnsi="Times New Roman" w:cs="Times New Roman"/>
                <w:sz w:val="24"/>
                <w:szCs w:val="24"/>
                <w:lang w:val="nl-NL"/>
              </w:rPr>
              <w:t>P</w:t>
            </w:r>
            <w:r w:rsidR="00EB2007">
              <w:rPr>
                <w:rFonts w:ascii="Times New Roman" w:hAnsi="Times New Roman" w:cs="Times New Roman"/>
                <w:sz w:val="24"/>
                <w:szCs w:val="24"/>
                <w:lang w:val="nl-NL"/>
              </w:rPr>
              <w:t>rofitabilitas tidak berpengaruh</w:t>
            </w:r>
            <w:r w:rsidR="00CD1B05">
              <w:rPr>
                <w:rFonts w:ascii="Times New Roman" w:hAnsi="Times New Roman" w:cs="Times New Roman"/>
                <w:sz w:val="24"/>
                <w:szCs w:val="24"/>
                <w:lang w:val="nl-NL"/>
              </w:rPr>
              <w:t xml:space="preserve"> terhadap </w:t>
            </w:r>
            <w:r>
              <w:rPr>
                <w:rFonts w:ascii="Times New Roman" w:hAnsi="Times New Roman" w:cs="Times New Roman"/>
                <w:sz w:val="24"/>
                <w:szCs w:val="24"/>
                <w:lang w:val="nl-NL"/>
              </w:rPr>
              <w:t>Struktur Modal</w:t>
            </w:r>
            <w:r w:rsidR="00CD1B05">
              <w:rPr>
                <w:rFonts w:ascii="Times New Roman" w:hAnsi="Times New Roman" w:cs="Times New Roman"/>
                <w:sz w:val="24"/>
                <w:szCs w:val="24"/>
                <w:lang w:val="nl-NL"/>
              </w:rPr>
              <w:t xml:space="preserve"> pada perusahaan subsektor </w:t>
            </w:r>
            <w:r w:rsidR="00CD1B05" w:rsidRPr="0058695D">
              <w:rPr>
                <w:rFonts w:ascii="Times New Roman" w:hAnsi="Times New Roman" w:cs="Times New Roman"/>
                <w:i/>
                <w:sz w:val="24"/>
                <w:szCs w:val="24"/>
                <w:lang w:val="nl-NL"/>
              </w:rPr>
              <w:t>food and beverage</w:t>
            </w:r>
            <w:r w:rsidR="00CD1B05">
              <w:rPr>
                <w:rFonts w:ascii="Times New Roman" w:hAnsi="Times New Roman" w:cs="Times New Roman"/>
                <w:sz w:val="24"/>
                <w:szCs w:val="24"/>
                <w:lang w:val="nl-NL"/>
              </w:rPr>
              <w:t xml:space="preserve"> yang terdaftar di Bursa Efek Indonesia periode 2020-2023.</w:t>
            </w:r>
          </w:p>
        </w:tc>
      </w:tr>
      <w:tr w:rsidR="00CD1B05" w:rsidTr="00335876">
        <w:tc>
          <w:tcPr>
            <w:tcW w:w="1385" w:type="dxa"/>
          </w:tcPr>
          <w:p w:rsidR="00CD1B05" w:rsidRPr="008C70C9" w:rsidRDefault="00CD1B05" w:rsidP="00847860">
            <w:pPr>
              <w:pStyle w:val="ListParagraph"/>
              <w:spacing w:line="480" w:lineRule="auto"/>
              <w:ind w:left="0"/>
              <w:jc w:val="both"/>
              <w:rPr>
                <w:rFonts w:ascii="Times New Roman" w:hAnsi="Times New Roman" w:cs="Times New Roman"/>
                <w:sz w:val="24"/>
                <w:szCs w:val="24"/>
                <w:lang w:val="nl-NL"/>
              </w:rPr>
            </w:pPr>
            <w:r w:rsidRPr="008C70C9">
              <w:rPr>
                <w:rFonts w:ascii="Times New Roman" w:hAnsi="Times New Roman" w:cs="Times New Roman"/>
                <w:sz w:val="24"/>
                <w:szCs w:val="24"/>
                <w:lang w:val="nl-NL"/>
              </w:rPr>
              <w:t>H</w:t>
            </w:r>
            <w:r>
              <w:rPr>
                <w:rFonts w:ascii="Times New Roman" w:hAnsi="Times New Roman" w:cs="Times New Roman"/>
                <w:sz w:val="24"/>
                <w:szCs w:val="24"/>
                <w:lang w:val="nl-NL"/>
              </w:rPr>
              <w:t>a</w:t>
            </w:r>
            <w:r w:rsidRPr="008C70C9">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β2 ≠ </w:t>
            </w:r>
            <w:r w:rsidRPr="008C70C9">
              <w:rPr>
                <w:rFonts w:ascii="Times New Roman" w:hAnsi="Times New Roman" w:cs="Times New Roman"/>
                <w:sz w:val="24"/>
                <w:szCs w:val="24"/>
                <w:lang w:val="nl-NL"/>
              </w:rPr>
              <w:t>0</w:t>
            </w:r>
            <w:r>
              <w:rPr>
                <w:rFonts w:ascii="Times New Roman" w:hAnsi="Times New Roman" w:cs="Times New Roman"/>
                <w:sz w:val="24"/>
                <w:szCs w:val="24"/>
                <w:lang w:val="nl-NL"/>
              </w:rPr>
              <w:t>,</w:t>
            </w:r>
          </w:p>
        </w:tc>
        <w:tc>
          <w:tcPr>
            <w:tcW w:w="4753" w:type="dxa"/>
          </w:tcPr>
          <w:p w:rsidR="00CD1B05" w:rsidRPr="008C70C9" w:rsidRDefault="00EC6A70" w:rsidP="00847860">
            <w:pPr>
              <w:pStyle w:val="ListParagraph"/>
              <w:spacing w:line="480" w:lineRule="auto"/>
              <w:ind w:left="-112"/>
              <w:jc w:val="both"/>
              <w:rPr>
                <w:rFonts w:ascii="Times New Roman" w:hAnsi="Times New Roman" w:cs="Times New Roman"/>
                <w:sz w:val="24"/>
                <w:szCs w:val="24"/>
                <w:lang w:val="nl-NL"/>
              </w:rPr>
            </w:pPr>
            <w:r>
              <w:rPr>
                <w:rFonts w:ascii="Times New Roman" w:hAnsi="Times New Roman" w:cs="Times New Roman"/>
                <w:sz w:val="24"/>
                <w:szCs w:val="24"/>
                <w:lang w:val="nl-NL"/>
              </w:rPr>
              <w:t>P</w:t>
            </w:r>
            <w:r w:rsidR="00EB2007">
              <w:rPr>
                <w:rFonts w:ascii="Times New Roman" w:hAnsi="Times New Roman" w:cs="Times New Roman"/>
                <w:sz w:val="24"/>
                <w:szCs w:val="24"/>
                <w:lang w:val="nl-NL"/>
              </w:rPr>
              <w:t>rofitabilitas berpengaruh</w:t>
            </w:r>
            <w:r w:rsidR="00CD1B05">
              <w:rPr>
                <w:rFonts w:ascii="Times New Roman" w:hAnsi="Times New Roman" w:cs="Times New Roman"/>
                <w:sz w:val="24"/>
                <w:szCs w:val="24"/>
                <w:lang w:val="nl-NL"/>
              </w:rPr>
              <w:t xml:space="preserve"> terhadap </w:t>
            </w:r>
            <w:r>
              <w:rPr>
                <w:rFonts w:ascii="Times New Roman" w:hAnsi="Times New Roman" w:cs="Times New Roman"/>
                <w:sz w:val="24"/>
                <w:szCs w:val="24"/>
                <w:lang w:val="nl-NL"/>
              </w:rPr>
              <w:t xml:space="preserve">Struktur Modal </w:t>
            </w:r>
            <w:r w:rsidR="00CD1B05">
              <w:rPr>
                <w:rFonts w:ascii="Times New Roman" w:hAnsi="Times New Roman" w:cs="Times New Roman"/>
                <w:sz w:val="24"/>
                <w:szCs w:val="24"/>
                <w:lang w:val="nl-NL"/>
              </w:rPr>
              <w:t xml:space="preserve">pada perusahaan subsektor </w:t>
            </w:r>
            <w:r w:rsidR="00CD1B05" w:rsidRPr="0058695D">
              <w:rPr>
                <w:rFonts w:ascii="Times New Roman" w:hAnsi="Times New Roman" w:cs="Times New Roman"/>
                <w:i/>
                <w:sz w:val="24"/>
                <w:szCs w:val="24"/>
                <w:lang w:val="nl-NL"/>
              </w:rPr>
              <w:t>food and beverage</w:t>
            </w:r>
            <w:r w:rsidR="00CD1B05">
              <w:rPr>
                <w:rFonts w:ascii="Times New Roman" w:hAnsi="Times New Roman" w:cs="Times New Roman"/>
                <w:sz w:val="24"/>
                <w:szCs w:val="24"/>
                <w:lang w:val="nl-NL"/>
              </w:rPr>
              <w:t xml:space="preserve"> yang terdaftar di Bursa Efek Indonesia periode 2020-2023.</w:t>
            </w:r>
          </w:p>
        </w:tc>
      </w:tr>
    </w:tbl>
    <w:p w:rsidR="00300A9C" w:rsidRDefault="00300A9C" w:rsidP="00300A9C">
      <w:pPr>
        <w:pStyle w:val="ListParagraph"/>
        <w:spacing w:line="480" w:lineRule="auto"/>
        <w:ind w:left="1800"/>
        <w:jc w:val="both"/>
        <w:rPr>
          <w:rFonts w:ascii="Times New Roman" w:hAnsi="Times New Roman" w:cs="Times New Roman"/>
          <w:sz w:val="24"/>
          <w:szCs w:val="24"/>
          <w:lang w:val="nl-NL"/>
        </w:rPr>
      </w:pPr>
    </w:p>
    <w:p w:rsidR="00300A9C" w:rsidRPr="00300A9C" w:rsidRDefault="00300A9C" w:rsidP="00300A9C">
      <w:pPr>
        <w:spacing w:line="480" w:lineRule="auto"/>
        <w:jc w:val="both"/>
        <w:rPr>
          <w:rFonts w:ascii="Times New Roman" w:hAnsi="Times New Roman" w:cs="Times New Roman"/>
          <w:sz w:val="24"/>
          <w:szCs w:val="24"/>
          <w:lang w:val="nl-NL"/>
        </w:rPr>
      </w:pPr>
    </w:p>
    <w:p w:rsidR="00CD1B05" w:rsidRPr="00C67A3B" w:rsidRDefault="00CD1B05" w:rsidP="007438A8">
      <w:pPr>
        <w:pStyle w:val="ListParagraph"/>
        <w:numPr>
          <w:ilvl w:val="0"/>
          <w:numId w:val="35"/>
        </w:numPr>
        <w:spacing w:line="480" w:lineRule="auto"/>
        <w:jc w:val="both"/>
        <w:rPr>
          <w:rFonts w:ascii="Times New Roman" w:hAnsi="Times New Roman" w:cs="Times New Roman"/>
          <w:sz w:val="24"/>
          <w:szCs w:val="24"/>
          <w:lang w:val="nl-NL"/>
        </w:rPr>
      </w:pPr>
      <w:r w:rsidRPr="00C67A3B">
        <w:rPr>
          <w:rFonts w:ascii="Times New Roman" w:hAnsi="Times New Roman" w:cs="Times New Roman"/>
          <w:sz w:val="24"/>
          <w:szCs w:val="24"/>
          <w:lang w:val="nl-NL"/>
        </w:rPr>
        <w:lastRenderedPageBreak/>
        <w:t>Formula Hipotesis 3</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4752"/>
      </w:tblGrid>
      <w:tr w:rsidR="00CD1B05" w:rsidTr="00847860">
        <w:tc>
          <w:tcPr>
            <w:tcW w:w="1427" w:type="dxa"/>
          </w:tcPr>
          <w:p w:rsidR="00CD1B05" w:rsidRDefault="00CD1B05" w:rsidP="00847860">
            <w:pPr>
              <w:pStyle w:val="ListParagraph"/>
              <w:spacing w:line="480" w:lineRule="auto"/>
              <w:ind w:left="0"/>
              <w:jc w:val="both"/>
              <w:rPr>
                <w:rFonts w:ascii="Times New Roman" w:hAnsi="Times New Roman" w:cs="Times New Roman"/>
                <w:sz w:val="24"/>
                <w:szCs w:val="24"/>
                <w:lang w:val="nl-NL"/>
              </w:rPr>
            </w:pPr>
            <w:r w:rsidRPr="008C70C9">
              <w:rPr>
                <w:rFonts w:ascii="Times New Roman" w:hAnsi="Times New Roman" w:cs="Times New Roman"/>
                <w:sz w:val="24"/>
                <w:szCs w:val="24"/>
                <w:lang w:val="nl-NL"/>
              </w:rPr>
              <w:t>H</w:t>
            </w:r>
            <w:r w:rsidRPr="008C70C9">
              <w:rPr>
                <w:rFonts w:ascii="Times New Roman" w:hAnsi="Times New Roman" w:cs="Times New Roman"/>
                <w:sz w:val="24"/>
                <w:szCs w:val="24"/>
                <w:vertAlign w:val="subscript"/>
                <w:lang w:val="nl-NL"/>
              </w:rPr>
              <w:t>0</w:t>
            </w:r>
            <w:r w:rsidRPr="008C70C9">
              <w:rPr>
                <w:rFonts w:ascii="Times New Roman" w:hAnsi="Times New Roman" w:cs="Times New Roman"/>
                <w:sz w:val="24"/>
                <w:szCs w:val="24"/>
                <w:lang w:val="nl-NL"/>
              </w:rPr>
              <w:t xml:space="preserve">: </w:t>
            </w:r>
            <w:r>
              <w:rPr>
                <w:rFonts w:ascii="Times New Roman" w:hAnsi="Times New Roman" w:cs="Times New Roman"/>
                <w:sz w:val="24"/>
                <w:szCs w:val="24"/>
                <w:lang w:val="nl-NL"/>
              </w:rPr>
              <w:t>β3</w:t>
            </w:r>
            <w:r w:rsidRPr="008C70C9">
              <w:rPr>
                <w:rFonts w:ascii="Times New Roman" w:hAnsi="Times New Roman" w:cs="Times New Roman"/>
                <w:sz w:val="24"/>
                <w:szCs w:val="24"/>
                <w:lang w:val="nl-NL"/>
              </w:rPr>
              <w:t xml:space="preserve"> = 0</w:t>
            </w:r>
            <w:r>
              <w:rPr>
                <w:rFonts w:ascii="Times New Roman" w:hAnsi="Times New Roman" w:cs="Times New Roman"/>
                <w:sz w:val="24"/>
                <w:szCs w:val="24"/>
                <w:lang w:val="nl-NL"/>
              </w:rPr>
              <w:t>,</w:t>
            </w:r>
          </w:p>
        </w:tc>
        <w:tc>
          <w:tcPr>
            <w:tcW w:w="4926" w:type="dxa"/>
          </w:tcPr>
          <w:p w:rsidR="00CD1B05" w:rsidRDefault="00EC6A70" w:rsidP="00847860">
            <w:pPr>
              <w:pStyle w:val="ListParagraph"/>
              <w:spacing w:line="480" w:lineRule="auto"/>
              <w:ind w:left="-112"/>
              <w:jc w:val="both"/>
              <w:rPr>
                <w:rFonts w:ascii="Times New Roman" w:hAnsi="Times New Roman" w:cs="Times New Roman"/>
                <w:sz w:val="24"/>
                <w:szCs w:val="24"/>
                <w:lang w:val="nl-NL"/>
              </w:rPr>
            </w:pPr>
            <w:r>
              <w:rPr>
                <w:rFonts w:ascii="Times New Roman" w:hAnsi="Times New Roman" w:cs="Times New Roman"/>
                <w:sz w:val="24"/>
                <w:szCs w:val="24"/>
                <w:lang w:val="nl-NL"/>
              </w:rPr>
              <w:t>L</w:t>
            </w:r>
            <w:r w:rsidR="00EB2007">
              <w:rPr>
                <w:rFonts w:ascii="Times New Roman" w:hAnsi="Times New Roman" w:cs="Times New Roman"/>
                <w:sz w:val="24"/>
                <w:szCs w:val="24"/>
                <w:lang w:val="nl-NL"/>
              </w:rPr>
              <w:t xml:space="preserve">ikuiditas tidak berpengaruh </w:t>
            </w:r>
            <w:r w:rsidR="00CD1B05">
              <w:rPr>
                <w:rFonts w:ascii="Times New Roman" w:hAnsi="Times New Roman" w:cs="Times New Roman"/>
                <w:sz w:val="24"/>
                <w:szCs w:val="24"/>
                <w:lang w:val="nl-NL"/>
              </w:rPr>
              <w:t xml:space="preserve">terhadap </w:t>
            </w:r>
            <w:r>
              <w:rPr>
                <w:rFonts w:ascii="Times New Roman" w:hAnsi="Times New Roman" w:cs="Times New Roman"/>
                <w:sz w:val="24"/>
                <w:szCs w:val="24"/>
                <w:lang w:val="nl-NL"/>
              </w:rPr>
              <w:t>Struktur Modal</w:t>
            </w:r>
            <w:r w:rsidR="00CD1B05">
              <w:rPr>
                <w:rFonts w:ascii="Times New Roman" w:hAnsi="Times New Roman" w:cs="Times New Roman"/>
                <w:sz w:val="24"/>
                <w:szCs w:val="24"/>
                <w:lang w:val="nl-NL"/>
              </w:rPr>
              <w:t xml:space="preserve"> pada perusahaan subsektor </w:t>
            </w:r>
            <w:r w:rsidR="00CD1B05" w:rsidRPr="0058695D">
              <w:rPr>
                <w:rFonts w:ascii="Times New Roman" w:hAnsi="Times New Roman" w:cs="Times New Roman"/>
                <w:i/>
                <w:sz w:val="24"/>
                <w:szCs w:val="24"/>
                <w:lang w:val="nl-NL"/>
              </w:rPr>
              <w:t>food and beverage</w:t>
            </w:r>
            <w:r w:rsidR="00CD1B05">
              <w:rPr>
                <w:rFonts w:ascii="Times New Roman" w:hAnsi="Times New Roman" w:cs="Times New Roman"/>
                <w:sz w:val="24"/>
                <w:szCs w:val="24"/>
                <w:lang w:val="nl-NL"/>
              </w:rPr>
              <w:t xml:space="preserve"> yang terdaftar di Bursa Efek Indonesia periode 2020-2023.</w:t>
            </w:r>
          </w:p>
        </w:tc>
      </w:tr>
      <w:tr w:rsidR="00CD1B05" w:rsidTr="00847860">
        <w:tc>
          <w:tcPr>
            <w:tcW w:w="1427" w:type="dxa"/>
          </w:tcPr>
          <w:p w:rsidR="00CD1B05" w:rsidRPr="008C70C9" w:rsidRDefault="00CD1B05" w:rsidP="00847860">
            <w:pPr>
              <w:pStyle w:val="ListParagraph"/>
              <w:spacing w:line="480" w:lineRule="auto"/>
              <w:ind w:left="0"/>
              <w:jc w:val="both"/>
              <w:rPr>
                <w:rFonts w:ascii="Times New Roman" w:hAnsi="Times New Roman" w:cs="Times New Roman"/>
                <w:sz w:val="24"/>
                <w:szCs w:val="24"/>
                <w:lang w:val="nl-NL"/>
              </w:rPr>
            </w:pPr>
            <w:r w:rsidRPr="008C70C9">
              <w:rPr>
                <w:rFonts w:ascii="Times New Roman" w:hAnsi="Times New Roman" w:cs="Times New Roman"/>
                <w:sz w:val="24"/>
                <w:szCs w:val="24"/>
                <w:lang w:val="nl-NL"/>
              </w:rPr>
              <w:t>H</w:t>
            </w:r>
            <w:r>
              <w:rPr>
                <w:rFonts w:ascii="Times New Roman" w:hAnsi="Times New Roman" w:cs="Times New Roman"/>
                <w:sz w:val="24"/>
                <w:szCs w:val="24"/>
                <w:lang w:val="nl-NL"/>
              </w:rPr>
              <w:t>a</w:t>
            </w:r>
            <w:r w:rsidRPr="008C70C9">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β3 ≠ </w:t>
            </w:r>
            <w:r w:rsidRPr="008C70C9">
              <w:rPr>
                <w:rFonts w:ascii="Times New Roman" w:hAnsi="Times New Roman" w:cs="Times New Roman"/>
                <w:sz w:val="24"/>
                <w:szCs w:val="24"/>
                <w:lang w:val="nl-NL"/>
              </w:rPr>
              <w:t>0</w:t>
            </w:r>
            <w:r>
              <w:rPr>
                <w:rFonts w:ascii="Times New Roman" w:hAnsi="Times New Roman" w:cs="Times New Roman"/>
                <w:sz w:val="24"/>
                <w:szCs w:val="24"/>
                <w:lang w:val="nl-NL"/>
              </w:rPr>
              <w:t>,</w:t>
            </w:r>
          </w:p>
        </w:tc>
        <w:tc>
          <w:tcPr>
            <w:tcW w:w="4926" w:type="dxa"/>
          </w:tcPr>
          <w:p w:rsidR="00CD1B05" w:rsidRPr="008C70C9" w:rsidRDefault="00EC6A70" w:rsidP="00EC6A70">
            <w:pPr>
              <w:pStyle w:val="ListParagraph"/>
              <w:spacing w:line="480" w:lineRule="auto"/>
              <w:ind w:left="-112"/>
              <w:jc w:val="both"/>
              <w:rPr>
                <w:rFonts w:ascii="Times New Roman" w:hAnsi="Times New Roman" w:cs="Times New Roman"/>
                <w:sz w:val="24"/>
                <w:szCs w:val="24"/>
                <w:lang w:val="nl-NL"/>
              </w:rPr>
            </w:pPr>
            <w:r>
              <w:rPr>
                <w:rFonts w:ascii="Times New Roman" w:hAnsi="Times New Roman" w:cs="Times New Roman"/>
                <w:sz w:val="24"/>
                <w:szCs w:val="24"/>
                <w:lang w:val="nl-NL"/>
              </w:rPr>
              <w:t>L</w:t>
            </w:r>
            <w:r w:rsidR="00EB2007">
              <w:rPr>
                <w:rFonts w:ascii="Times New Roman" w:hAnsi="Times New Roman" w:cs="Times New Roman"/>
                <w:sz w:val="24"/>
                <w:szCs w:val="24"/>
                <w:lang w:val="nl-NL"/>
              </w:rPr>
              <w:t>ikuiditas berpengaruh</w:t>
            </w:r>
            <w:r w:rsidR="00CD1B05">
              <w:rPr>
                <w:rFonts w:ascii="Times New Roman" w:hAnsi="Times New Roman" w:cs="Times New Roman"/>
                <w:sz w:val="24"/>
                <w:szCs w:val="24"/>
                <w:lang w:val="nl-NL"/>
              </w:rPr>
              <w:t xml:space="preserve"> </w:t>
            </w:r>
            <w:r w:rsidR="00CD1B05" w:rsidRPr="008C70C9">
              <w:rPr>
                <w:rFonts w:ascii="Times New Roman" w:hAnsi="Times New Roman" w:cs="Times New Roman"/>
                <w:sz w:val="24"/>
                <w:szCs w:val="24"/>
                <w:lang w:val="nl-NL"/>
              </w:rPr>
              <w:t>terhadap</w:t>
            </w:r>
            <w:r>
              <w:rPr>
                <w:rFonts w:ascii="Times New Roman" w:hAnsi="Times New Roman" w:cs="Times New Roman"/>
                <w:sz w:val="24"/>
                <w:szCs w:val="24"/>
                <w:lang w:val="nl-NL"/>
              </w:rPr>
              <w:t xml:space="preserve"> Struktur Modal</w:t>
            </w:r>
            <w:r w:rsidR="00CD1B05" w:rsidRPr="008C70C9">
              <w:rPr>
                <w:rFonts w:ascii="Times New Roman" w:hAnsi="Times New Roman" w:cs="Times New Roman"/>
                <w:sz w:val="24"/>
                <w:szCs w:val="24"/>
                <w:lang w:val="nl-NL"/>
              </w:rPr>
              <w:t xml:space="preserve"> </w:t>
            </w:r>
            <w:r w:rsidR="00CD1B05">
              <w:rPr>
                <w:rFonts w:ascii="Times New Roman" w:hAnsi="Times New Roman" w:cs="Times New Roman"/>
                <w:sz w:val="24"/>
                <w:szCs w:val="24"/>
                <w:lang w:val="nl-NL"/>
              </w:rPr>
              <w:t>pada</w:t>
            </w:r>
            <w:r w:rsidR="00C952B2">
              <w:rPr>
                <w:rFonts w:ascii="Times New Roman" w:hAnsi="Times New Roman" w:cs="Times New Roman"/>
                <w:sz w:val="24"/>
                <w:szCs w:val="24"/>
                <w:lang w:val="nl-NL"/>
              </w:rPr>
              <w:t xml:space="preserve"> perusahaan subsektor </w:t>
            </w:r>
            <w:r w:rsidR="00C952B2" w:rsidRPr="00C952B2">
              <w:rPr>
                <w:rFonts w:ascii="Times New Roman" w:hAnsi="Times New Roman" w:cs="Times New Roman"/>
                <w:i/>
                <w:sz w:val="24"/>
                <w:szCs w:val="24"/>
                <w:lang w:val="nl-NL"/>
              </w:rPr>
              <w:t>food and beverage</w:t>
            </w:r>
            <w:r w:rsidR="00CD1B05">
              <w:rPr>
                <w:rFonts w:ascii="Times New Roman" w:hAnsi="Times New Roman" w:cs="Times New Roman"/>
                <w:sz w:val="24"/>
                <w:szCs w:val="24"/>
                <w:lang w:val="nl-NL"/>
              </w:rPr>
              <w:t xml:space="preserve"> yang terdaftar di Bursa Efek Indonesia periode 2020-2023.</w:t>
            </w:r>
          </w:p>
        </w:tc>
      </w:tr>
    </w:tbl>
    <w:p w:rsidR="00CD1B05" w:rsidRPr="00C67A3B" w:rsidRDefault="00CD1B05" w:rsidP="0068490B">
      <w:pPr>
        <w:pStyle w:val="ListParagraph"/>
        <w:numPr>
          <w:ilvl w:val="0"/>
          <w:numId w:val="35"/>
        </w:numPr>
        <w:spacing w:line="480" w:lineRule="auto"/>
        <w:jc w:val="both"/>
        <w:rPr>
          <w:rFonts w:ascii="Times New Roman" w:hAnsi="Times New Roman" w:cs="Times New Roman"/>
          <w:sz w:val="24"/>
          <w:szCs w:val="24"/>
          <w:lang w:val="nl-NL"/>
        </w:rPr>
      </w:pPr>
      <w:r w:rsidRPr="00C67A3B">
        <w:rPr>
          <w:rFonts w:ascii="Times New Roman" w:hAnsi="Times New Roman" w:cs="Times New Roman"/>
          <w:sz w:val="24"/>
          <w:szCs w:val="24"/>
          <w:lang w:val="nl-NL"/>
        </w:rPr>
        <w:t>Formula Hipotesis 4</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4753"/>
      </w:tblGrid>
      <w:tr w:rsidR="00CD1B05" w:rsidTr="00847860">
        <w:tc>
          <w:tcPr>
            <w:tcW w:w="1427" w:type="dxa"/>
          </w:tcPr>
          <w:p w:rsidR="00CD1B05" w:rsidRDefault="00CD1B05" w:rsidP="00847860">
            <w:pPr>
              <w:pStyle w:val="ListParagraph"/>
              <w:spacing w:line="480" w:lineRule="auto"/>
              <w:ind w:left="0"/>
              <w:jc w:val="both"/>
              <w:rPr>
                <w:rFonts w:ascii="Times New Roman" w:hAnsi="Times New Roman" w:cs="Times New Roman"/>
                <w:sz w:val="24"/>
                <w:szCs w:val="24"/>
                <w:lang w:val="nl-NL"/>
              </w:rPr>
            </w:pPr>
            <w:r w:rsidRPr="008C70C9">
              <w:rPr>
                <w:rFonts w:ascii="Times New Roman" w:hAnsi="Times New Roman" w:cs="Times New Roman"/>
                <w:sz w:val="24"/>
                <w:szCs w:val="24"/>
                <w:lang w:val="nl-NL"/>
              </w:rPr>
              <w:t>H</w:t>
            </w:r>
            <w:r w:rsidRPr="008C70C9">
              <w:rPr>
                <w:rFonts w:ascii="Times New Roman" w:hAnsi="Times New Roman" w:cs="Times New Roman"/>
                <w:sz w:val="24"/>
                <w:szCs w:val="24"/>
                <w:vertAlign w:val="subscript"/>
                <w:lang w:val="nl-NL"/>
              </w:rPr>
              <w:t>0</w:t>
            </w:r>
            <w:r w:rsidRPr="008C70C9">
              <w:rPr>
                <w:rFonts w:ascii="Times New Roman" w:hAnsi="Times New Roman" w:cs="Times New Roman"/>
                <w:sz w:val="24"/>
                <w:szCs w:val="24"/>
                <w:lang w:val="nl-NL"/>
              </w:rPr>
              <w:t xml:space="preserve">: </w:t>
            </w:r>
            <w:r>
              <w:rPr>
                <w:rFonts w:ascii="Times New Roman" w:hAnsi="Times New Roman" w:cs="Times New Roman"/>
                <w:sz w:val="24"/>
                <w:szCs w:val="24"/>
                <w:lang w:val="nl-NL"/>
              </w:rPr>
              <w:t>β4</w:t>
            </w:r>
            <w:r w:rsidRPr="008C70C9">
              <w:rPr>
                <w:rFonts w:ascii="Times New Roman" w:hAnsi="Times New Roman" w:cs="Times New Roman"/>
                <w:sz w:val="24"/>
                <w:szCs w:val="24"/>
                <w:lang w:val="nl-NL"/>
              </w:rPr>
              <w:t xml:space="preserve"> = 0</w:t>
            </w:r>
            <w:r>
              <w:rPr>
                <w:rFonts w:ascii="Times New Roman" w:hAnsi="Times New Roman" w:cs="Times New Roman"/>
                <w:sz w:val="24"/>
                <w:szCs w:val="24"/>
                <w:lang w:val="nl-NL"/>
              </w:rPr>
              <w:t>,</w:t>
            </w:r>
          </w:p>
        </w:tc>
        <w:tc>
          <w:tcPr>
            <w:tcW w:w="4926" w:type="dxa"/>
          </w:tcPr>
          <w:p w:rsidR="00CD1B05" w:rsidRDefault="00EC6A70" w:rsidP="00847860">
            <w:pPr>
              <w:pStyle w:val="ListParagraph"/>
              <w:spacing w:line="480" w:lineRule="auto"/>
              <w:ind w:left="-112"/>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Pertumbuhan Penjualan </w:t>
            </w:r>
            <w:r w:rsidR="00EB2007">
              <w:rPr>
                <w:rFonts w:ascii="Times New Roman" w:hAnsi="Times New Roman" w:cs="Times New Roman"/>
                <w:sz w:val="24"/>
                <w:szCs w:val="24"/>
                <w:lang w:val="nl-NL"/>
              </w:rPr>
              <w:t xml:space="preserve">tidak berpengaruh </w:t>
            </w:r>
            <w:r w:rsidR="00CD1B05">
              <w:rPr>
                <w:rFonts w:ascii="Times New Roman" w:hAnsi="Times New Roman" w:cs="Times New Roman"/>
                <w:sz w:val="24"/>
                <w:szCs w:val="24"/>
                <w:lang w:val="nl-NL"/>
              </w:rPr>
              <w:t xml:space="preserve">terhadap </w:t>
            </w:r>
            <w:r>
              <w:rPr>
                <w:rFonts w:ascii="Times New Roman" w:hAnsi="Times New Roman" w:cs="Times New Roman"/>
                <w:sz w:val="24"/>
                <w:szCs w:val="24"/>
                <w:lang w:val="nl-NL"/>
              </w:rPr>
              <w:t xml:space="preserve">Struktur Modal </w:t>
            </w:r>
            <w:r w:rsidR="00CD1B05">
              <w:rPr>
                <w:rFonts w:ascii="Times New Roman" w:hAnsi="Times New Roman" w:cs="Times New Roman"/>
                <w:sz w:val="24"/>
                <w:szCs w:val="24"/>
                <w:lang w:val="nl-NL"/>
              </w:rPr>
              <w:t xml:space="preserve">pada perusahaan subsektor </w:t>
            </w:r>
            <w:r w:rsidR="00CD1B05" w:rsidRPr="0058695D">
              <w:rPr>
                <w:rFonts w:ascii="Times New Roman" w:hAnsi="Times New Roman" w:cs="Times New Roman"/>
                <w:i/>
                <w:sz w:val="24"/>
                <w:szCs w:val="24"/>
                <w:lang w:val="nl-NL"/>
              </w:rPr>
              <w:t>food and beverage</w:t>
            </w:r>
            <w:r w:rsidR="00CD1B05">
              <w:rPr>
                <w:rFonts w:ascii="Times New Roman" w:hAnsi="Times New Roman" w:cs="Times New Roman"/>
                <w:sz w:val="24"/>
                <w:szCs w:val="24"/>
                <w:lang w:val="nl-NL"/>
              </w:rPr>
              <w:t xml:space="preserve"> yang terdaftar di B</w:t>
            </w:r>
            <w:r w:rsidR="001406BE">
              <w:rPr>
                <w:rFonts w:ascii="Times New Roman" w:hAnsi="Times New Roman" w:cs="Times New Roman"/>
                <w:sz w:val="24"/>
                <w:szCs w:val="24"/>
                <w:lang w:val="nl-NL"/>
              </w:rPr>
              <w:t>ursa Efek Indonesia periode 2020</w:t>
            </w:r>
            <w:r w:rsidR="00CD1B05">
              <w:rPr>
                <w:rFonts w:ascii="Times New Roman" w:hAnsi="Times New Roman" w:cs="Times New Roman"/>
                <w:sz w:val="24"/>
                <w:szCs w:val="24"/>
                <w:lang w:val="nl-NL"/>
              </w:rPr>
              <w:t>-2023.</w:t>
            </w:r>
          </w:p>
        </w:tc>
      </w:tr>
      <w:tr w:rsidR="00CD1B05" w:rsidTr="00847860">
        <w:tc>
          <w:tcPr>
            <w:tcW w:w="1427" w:type="dxa"/>
          </w:tcPr>
          <w:p w:rsidR="00CD1B05" w:rsidRPr="008C70C9" w:rsidRDefault="00CD1B05" w:rsidP="00847860">
            <w:pPr>
              <w:pStyle w:val="ListParagraph"/>
              <w:spacing w:line="480" w:lineRule="auto"/>
              <w:ind w:left="0"/>
              <w:jc w:val="both"/>
              <w:rPr>
                <w:rFonts w:ascii="Times New Roman" w:hAnsi="Times New Roman" w:cs="Times New Roman"/>
                <w:sz w:val="24"/>
                <w:szCs w:val="24"/>
                <w:lang w:val="nl-NL"/>
              </w:rPr>
            </w:pPr>
            <w:r w:rsidRPr="008C70C9">
              <w:rPr>
                <w:rFonts w:ascii="Times New Roman" w:hAnsi="Times New Roman" w:cs="Times New Roman"/>
                <w:sz w:val="24"/>
                <w:szCs w:val="24"/>
                <w:lang w:val="nl-NL"/>
              </w:rPr>
              <w:t>H</w:t>
            </w:r>
            <w:r>
              <w:rPr>
                <w:rFonts w:ascii="Times New Roman" w:hAnsi="Times New Roman" w:cs="Times New Roman"/>
                <w:sz w:val="24"/>
                <w:szCs w:val="24"/>
                <w:lang w:val="nl-NL"/>
              </w:rPr>
              <w:t>a</w:t>
            </w:r>
            <w:r w:rsidRPr="008C70C9">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β4 ≠ </w:t>
            </w:r>
            <w:r w:rsidRPr="008C70C9">
              <w:rPr>
                <w:rFonts w:ascii="Times New Roman" w:hAnsi="Times New Roman" w:cs="Times New Roman"/>
                <w:sz w:val="24"/>
                <w:szCs w:val="24"/>
                <w:lang w:val="nl-NL"/>
              </w:rPr>
              <w:t>0</w:t>
            </w:r>
            <w:r>
              <w:rPr>
                <w:rFonts w:ascii="Times New Roman" w:hAnsi="Times New Roman" w:cs="Times New Roman"/>
                <w:sz w:val="24"/>
                <w:szCs w:val="24"/>
                <w:lang w:val="nl-NL"/>
              </w:rPr>
              <w:t>,</w:t>
            </w:r>
          </w:p>
        </w:tc>
        <w:tc>
          <w:tcPr>
            <w:tcW w:w="4926" w:type="dxa"/>
          </w:tcPr>
          <w:p w:rsidR="0021751B" w:rsidRPr="00D953A3" w:rsidRDefault="00EC6A70" w:rsidP="00D953A3">
            <w:pPr>
              <w:pStyle w:val="ListParagraph"/>
              <w:spacing w:line="480" w:lineRule="auto"/>
              <w:ind w:left="-112"/>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Pertumbuhan Penjualan </w:t>
            </w:r>
            <w:r w:rsidR="00EB2007">
              <w:rPr>
                <w:rFonts w:ascii="Times New Roman" w:hAnsi="Times New Roman" w:cs="Times New Roman"/>
                <w:sz w:val="24"/>
                <w:szCs w:val="24"/>
                <w:lang w:val="nl-NL"/>
              </w:rPr>
              <w:t xml:space="preserve">berpengaruh </w:t>
            </w:r>
            <w:r w:rsidR="00CD1B05">
              <w:rPr>
                <w:rFonts w:ascii="Times New Roman" w:hAnsi="Times New Roman" w:cs="Times New Roman"/>
                <w:sz w:val="24"/>
                <w:szCs w:val="24"/>
                <w:lang w:val="nl-NL"/>
              </w:rPr>
              <w:t xml:space="preserve">terhadap </w:t>
            </w:r>
            <w:r>
              <w:rPr>
                <w:rFonts w:ascii="Times New Roman" w:hAnsi="Times New Roman" w:cs="Times New Roman"/>
                <w:sz w:val="24"/>
                <w:szCs w:val="24"/>
                <w:lang w:val="nl-NL"/>
              </w:rPr>
              <w:t xml:space="preserve">Struktur Modal </w:t>
            </w:r>
            <w:r w:rsidR="00CD1B05">
              <w:rPr>
                <w:rFonts w:ascii="Times New Roman" w:hAnsi="Times New Roman" w:cs="Times New Roman"/>
                <w:sz w:val="24"/>
                <w:szCs w:val="24"/>
                <w:lang w:val="nl-NL"/>
              </w:rPr>
              <w:t xml:space="preserve">pada perusahaan subsektor </w:t>
            </w:r>
            <w:r w:rsidR="00CD1B05" w:rsidRPr="0058695D">
              <w:rPr>
                <w:rFonts w:ascii="Times New Roman" w:hAnsi="Times New Roman" w:cs="Times New Roman"/>
                <w:i/>
                <w:sz w:val="24"/>
                <w:szCs w:val="24"/>
                <w:lang w:val="nl-NL"/>
              </w:rPr>
              <w:t>food and beverage</w:t>
            </w:r>
            <w:r w:rsidR="00CD1B05">
              <w:rPr>
                <w:rFonts w:ascii="Times New Roman" w:hAnsi="Times New Roman" w:cs="Times New Roman"/>
                <w:sz w:val="24"/>
                <w:szCs w:val="24"/>
                <w:lang w:val="nl-NL"/>
              </w:rPr>
              <w:t xml:space="preserve"> yang terdaftar di B</w:t>
            </w:r>
            <w:r w:rsidR="001406BE">
              <w:rPr>
                <w:rFonts w:ascii="Times New Roman" w:hAnsi="Times New Roman" w:cs="Times New Roman"/>
                <w:sz w:val="24"/>
                <w:szCs w:val="24"/>
                <w:lang w:val="nl-NL"/>
              </w:rPr>
              <w:t>ursa Efek Indonesia periode 2020</w:t>
            </w:r>
            <w:r w:rsidR="00CD1B05">
              <w:rPr>
                <w:rFonts w:ascii="Times New Roman" w:hAnsi="Times New Roman" w:cs="Times New Roman"/>
                <w:sz w:val="24"/>
                <w:szCs w:val="24"/>
                <w:lang w:val="nl-NL"/>
              </w:rPr>
              <w:t>-2023.</w:t>
            </w:r>
          </w:p>
        </w:tc>
      </w:tr>
    </w:tbl>
    <w:p w:rsidR="00CD1B05" w:rsidRPr="0021751B" w:rsidRDefault="00CD1B05" w:rsidP="0068490B">
      <w:pPr>
        <w:pStyle w:val="ListParagraph"/>
        <w:numPr>
          <w:ilvl w:val="0"/>
          <w:numId w:val="35"/>
        </w:numPr>
        <w:spacing w:line="480" w:lineRule="auto"/>
        <w:jc w:val="both"/>
        <w:rPr>
          <w:rFonts w:ascii="Times New Roman" w:hAnsi="Times New Roman" w:cs="Times New Roman"/>
          <w:sz w:val="24"/>
          <w:szCs w:val="24"/>
          <w:lang w:val="nl-NL"/>
        </w:rPr>
      </w:pPr>
      <w:r w:rsidRPr="0021751B">
        <w:rPr>
          <w:rFonts w:ascii="Times New Roman" w:hAnsi="Times New Roman" w:cs="Times New Roman"/>
          <w:sz w:val="24"/>
          <w:szCs w:val="24"/>
          <w:lang w:val="nl-NL"/>
        </w:rPr>
        <w:t>Tingkat Signifikansi</w:t>
      </w:r>
    </w:p>
    <w:p w:rsidR="00CD1B05" w:rsidRDefault="00CD1B05" w:rsidP="00CD1B05">
      <w:pPr>
        <w:pStyle w:val="ListParagraph"/>
        <w:spacing w:line="480" w:lineRule="auto"/>
        <w:ind w:left="1800"/>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Tingkat signifikansi yang akan digunakan sebesar 95% atau (α = 0,05) α/2 = 0,05/2 = 0,025.  </w:t>
      </w:r>
    </w:p>
    <w:p w:rsidR="00CD1B05" w:rsidRDefault="00CD1B05" w:rsidP="0068490B">
      <w:pPr>
        <w:pStyle w:val="ListParagraph"/>
        <w:numPr>
          <w:ilvl w:val="0"/>
          <w:numId w:val="35"/>
        </w:numPr>
        <w:spacing w:line="480" w:lineRule="auto"/>
        <w:jc w:val="both"/>
        <w:rPr>
          <w:rFonts w:ascii="Times New Roman" w:hAnsi="Times New Roman" w:cs="Times New Roman"/>
          <w:sz w:val="24"/>
          <w:szCs w:val="24"/>
          <w:lang w:val="nl-NL"/>
        </w:rPr>
      </w:pPr>
      <w:r>
        <w:rPr>
          <w:rFonts w:ascii="Times New Roman" w:hAnsi="Times New Roman" w:cs="Times New Roman"/>
          <w:sz w:val="24"/>
          <w:szCs w:val="24"/>
          <w:lang w:val="nl-NL"/>
        </w:rPr>
        <w:t>Kriteria Pengujian</w:t>
      </w:r>
    </w:p>
    <w:p w:rsidR="00CD1B05" w:rsidRDefault="00CD1B05" w:rsidP="00CD1B05">
      <w:pPr>
        <w:pStyle w:val="ListParagraph"/>
        <w:spacing w:line="480" w:lineRule="auto"/>
        <w:ind w:left="1800"/>
        <w:jc w:val="both"/>
        <w:rPr>
          <w:rFonts w:ascii="Times New Roman" w:hAnsi="Times New Roman" w:cs="Times New Roman"/>
          <w:sz w:val="24"/>
          <w:szCs w:val="24"/>
        </w:rPr>
      </w:pPr>
      <w:r w:rsidRPr="00C67A3B">
        <w:rPr>
          <w:rFonts w:ascii="Times New Roman" w:hAnsi="Times New Roman" w:cs="Times New Roman"/>
          <w:sz w:val="24"/>
          <w:szCs w:val="24"/>
        </w:rPr>
        <w:t>H</w:t>
      </w:r>
      <w:r w:rsidRPr="00C67A3B">
        <w:rPr>
          <w:rFonts w:ascii="Times New Roman" w:hAnsi="Times New Roman" w:cs="Times New Roman"/>
          <w:sz w:val="24"/>
          <w:szCs w:val="24"/>
          <w:vertAlign w:val="subscript"/>
        </w:rPr>
        <w:t>0</w:t>
      </w:r>
      <w:r w:rsidRPr="00C67A3B">
        <w:rPr>
          <w:rFonts w:ascii="Times New Roman" w:hAnsi="Times New Roman" w:cs="Times New Roman"/>
          <w:sz w:val="24"/>
          <w:szCs w:val="24"/>
        </w:rPr>
        <w:t xml:space="preserve"> diterima apabila = </w:t>
      </w:r>
      <w:r>
        <w:rPr>
          <w:rFonts w:ascii="Times New Roman" w:hAnsi="Times New Roman" w:cs="Times New Roman"/>
          <w:sz w:val="24"/>
          <w:szCs w:val="24"/>
        </w:rPr>
        <w:t>-t</w:t>
      </w:r>
      <w:r>
        <w:rPr>
          <w:rFonts w:ascii="Times New Roman" w:hAnsi="Times New Roman" w:cs="Times New Roman"/>
          <w:sz w:val="24"/>
          <w:szCs w:val="24"/>
          <w:vertAlign w:val="subscript"/>
        </w:rPr>
        <w:t>tabel</w:t>
      </w:r>
      <w:r w:rsidRPr="00C67A3B">
        <w:rPr>
          <w:rFonts w:ascii="Times New Roman" w:hAnsi="Times New Roman" w:cs="Times New Roman"/>
          <w:sz w:val="24"/>
          <w:szCs w:val="24"/>
        </w:rPr>
        <w:t xml:space="preserve"> ≤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t</w:t>
      </w:r>
      <w:r>
        <w:rPr>
          <w:rFonts w:ascii="Times New Roman" w:hAnsi="Times New Roman" w:cs="Times New Roman"/>
          <w:sz w:val="24"/>
          <w:szCs w:val="24"/>
          <w:vertAlign w:val="subscript"/>
        </w:rPr>
        <w:t>tabel</w:t>
      </w:r>
    </w:p>
    <w:p w:rsidR="00CD1B05" w:rsidRPr="00C67A3B" w:rsidRDefault="00CD1B05" w:rsidP="00CD1B05">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 apabila   =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sidR="006B6B49">
        <w:rPr>
          <w:rFonts w:ascii="Times New Roman" w:hAnsi="Times New Roman" w:cs="Times New Roman"/>
          <w:sz w:val="24"/>
          <w:szCs w:val="24"/>
        </w:rPr>
        <w:t xml:space="preserve"> </w:t>
      </w:r>
      <w:r>
        <w:rPr>
          <w:rFonts w:ascii="Times New Roman" w:hAnsi="Times New Roman" w:cs="Times New Roman"/>
          <w:sz w:val="24"/>
          <w:szCs w:val="24"/>
        </w:rPr>
        <w:t xml:space="preserve">&gt; </w:t>
      </w:r>
      <w:r w:rsidR="006B6B49">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atau t</w:t>
      </w:r>
      <w:r>
        <w:rPr>
          <w:rFonts w:ascii="Times New Roman" w:hAnsi="Times New Roman" w:cs="Times New Roman"/>
          <w:sz w:val="24"/>
          <w:szCs w:val="24"/>
          <w:vertAlign w:val="subscript"/>
        </w:rPr>
        <w:t>hitung</w:t>
      </w:r>
      <w:r w:rsidR="006B6B49">
        <w:rPr>
          <w:rFonts w:ascii="Times New Roman" w:hAnsi="Times New Roman" w:cs="Times New Roman"/>
          <w:sz w:val="24"/>
          <w:szCs w:val="24"/>
        </w:rPr>
        <w:t xml:space="preserve">  &lt; -</w:t>
      </w:r>
      <w:r>
        <w:rPr>
          <w:rFonts w:ascii="Times New Roman" w:hAnsi="Times New Roman" w:cs="Times New Roman"/>
          <w:sz w:val="24"/>
          <w:szCs w:val="24"/>
        </w:rPr>
        <w:t>t</w:t>
      </w:r>
      <w:r>
        <w:rPr>
          <w:rFonts w:ascii="Times New Roman" w:hAnsi="Times New Roman" w:cs="Times New Roman"/>
          <w:sz w:val="24"/>
          <w:szCs w:val="24"/>
          <w:vertAlign w:val="subscript"/>
        </w:rPr>
        <w:t>tabel</w:t>
      </w:r>
    </w:p>
    <w:p w:rsidR="00C102BC" w:rsidRDefault="00CD1B05" w:rsidP="0068490B">
      <w:pPr>
        <w:pStyle w:val="ListParagraph"/>
        <w:numPr>
          <w:ilvl w:val="0"/>
          <w:numId w:val="35"/>
        </w:numPr>
        <w:spacing w:line="480" w:lineRule="auto"/>
        <w:jc w:val="both"/>
        <w:rPr>
          <w:rFonts w:ascii="Times New Roman" w:hAnsi="Times New Roman" w:cs="Times New Roman"/>
          <w:sz w:val="24"/>
          <w:szCs w:val="24"/>
          <w:vertAlign w:val="subscript"/>
          <w:lang w:val="nl-NL"/>
        </w:rPr>
      </w:pPr>
      <w:r>
        <w:rPr>
          <w:rFonts w:ascii="Times New Roman" w:hAnsi="Times New Roman" w:cs="Times New Roman"/>
          <w:sz w:val="24"/>
          <w:szCs w:val="24"/>
          <w:lang w:val="nl-NL"/>
        </w:rPr>
        <w:t>Menghitung Nilai t</w:t>
      </w:r>
      <w:r>
        <w:rPr>
          <w:rFonts w:ascii="Times New Roman" w:hAnsi="Times New Roman" w:cs="Times New Roman"/>
          <w:sz w:val="24"/>
          <w:szCs w:val="24"/>
          <w:vertAlign w:val="subscript"/>
          <w:lang w:val="nl-NL"/>
        </w:rPr>
        <w:t>hitung</w:t>
      </w:r>
    </w:p>
    <w:p w:rsidR="00CD1B05" w:rsidRPr="00F041F6" w:rsidRDefault="00CD1B05" w:rsidP="00F041F6">
      <w:pPr>
        <w:pStyle w:val="ListParagraph"/>
        <w:spacing w:line="480" w:lineRule="auto"/>
        <w:ind w:left="1800"/>
        <w:jc w:val="both"/>
        <w:rPr>
          <w:rFonts w:ascii="Times New Roman" w:hAnsi="Times New Roman" w:cs="Times New Roman"/>
          <w:sz w:val="24"/>
          <w:szCs w:val="24"/>
          <w:vertAlign w:val="subscript"/>
          <w:lang w:val="nl-NL"/>
        </w:rPr>
      </w:pPr>
      <w:r w:rsidRPr="00C102BC">
        <w:rPr>
          <w:rFonts w:ascii="Times New Roman" w:eastAsiaTheme="minorEastAsia" w:hAnsi="Times New Roman" w:cs="Times New Roman"/>
          <w:sz w:val="24"/>
          <w:szCs w:val="24"/>
        </w:rPr>
        <w:t>Rumus yang digunakan untuk menentukan t</w:t>
      </w:r>
      <w:r w:rsidRPr="00C102BC">
        <w:rPr>
          <w:rFonts w:ascii="Times New Roman" w:eastAsiaTheme="minorEastAsia" w:hAnsi="Times New Roman" w:cs="Times New Roman"/>
          <w:sz w:val="24"/>
          <w:szCs w:val="24"/>
          <w:vertAlign w:val="subscript"/>
        </w:rPr>
        <w:t>hitung</w:t>
      </w:r>
      <w:r w:rsidRPr="00C102BC">
        <w:rPr>
          <w:rFonts w:ascii="Times New Roman" w:eastAsiaTheme="minorEastAsia" w:hAnsi="Times New Roman" w:cs="Times New Roman"/>
          <w:sz w:val="24"/>
          <w:szCs w:val="24"/>
        </w:rPr>
        <w:t xml:space="preserve"> adalah sebagai berikut:</w:t>
      </w:r>
      <m:oMath>
        <m:r>
          <m:rPr>
            <m:sty m:val="p"/>
          </m:rPr>
          <w:rPr>
            <w:rFonts w:ascii="Cambria Math" w:hAnsi="Cambria Math" w:cs="Times New Roman"/>
            <w:sz w:val="24"/>
            <w:szCs w:val="24"/>
          </w:rPr>
          <w:br/>
        </m:r>
      </m:oMath>
      <m:oMathPara>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b-β</m:t>
              </m:r>
            </m:num>
            <m:den>
              <m:r>
                <w:rPr>
                  <w:rFonts w:ascii="Cambria Math" w:hAnsi="Cambria Math" w:cs="Times New Roman"/>
                  <w:sz w:val="24"/>
                  <w:szCs w:val="24"/>
                </w:rPr>
                <m:t>Sb</m:t>
              </m:r>
            </m:den>
          </m:f>
        </m:oMath>
      </m:oMathPara>
    </w:p>
    <w:p w:rsidR="00C102BC" w:rsidRDefault="00C102BC" w:rsidP="00CD1B05">
      <w:pPr>
        <w:pStyle w:val="ListParagraph"/>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C102BC" w:rsidRDefault="00C102BC" w:rsidP="00CD1B05">
      <w:pPr>
        <w:pStyle w:val="ListParagraph"/>
        <w:spacing w:line="480" w:lineRule="auto"/>
        <w:ind w:left="1800"/>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t</w:t>
      </w:r>
      <w:r w:rsidRPr="00C102BC">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vertAlign w:val="subscript"/>
        </w:rPr>
        <w:tab/>
      </w:r>
      <w:r>
        <w:rPr>
          <w:rFonts w:ascii="Times New Roman" w:eastAsiaTheme="minorEastAsia" w:hAnsi="Times New Roman" w:cs="Times New Roman"/>
          <w:sz w:val="24"/>
          <w:szCs w:val="24"/>
        </w:rPr>
        <w:t>= Nilai t</w:t>
      </w:r>
      <w:r w:rsidRPr="00C102BC">
        <w:rPr>
          <w:rFonts w:ascii="Times New Roman" w:eastAsiaTheme="minorEastAsia" w:hAnsi="Times New Roman" w:cs="Times New Roman"/>
          <w:sz w:val="24"/>
          <w:szCs w:val="24"/>
          <w:vertAlign w:val="subscript"/>
        </w:rPr>
        <w:t>hitung</w:t>
      </w:r>
    </w:p>
    <w:p w:rsidR="00C102BC" w:rsidRDefault="00C102BC" w:rsidP="00CD1B05">
      <w:pPr>
        <w:pStyle w:val="ListParagraph"/>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Nilai Parameter</w:t>
      </w:r>
    </w:p>
    <w:p w:rsidR="00C102BC" w:rsidRPr="00C102BC" w:rsidRDefault="00C102BC" w:rsidP="00CD1B05">
      <w:pPr>
        <w:pStyle w:val="ListParagraph"/>
        <w:spacing w:line="480" w:lineRule="auto"/>
        <w:ind w:left="1800"/>
        <w:jc w:val="both"/>
        <w:rPr>
          <w:rFonts w:ascii="Times New Roman" w:hAnsi="Times New Roman" w:cs="Times New Roman"/>
          <w:sz w:val="24"/>
          <w:szCs w:val="24"/>
        </w:rPr>
      </w:pPr>
      <w:r>
        <w:rPr>
          <w:rFonts w:ascii="Times New Roman" w:eastAsiaTheme="minorEastAsia" w:hAnsi="Times New Roman" w:cs="Times New Roman"/>
          <w:sz w:val="24"/>
          <w:szCs w:val="24"/>
        </w:rPr>
        <w:t>Sb</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Standar error dari b</w:t>
      </w:r>
    </w:p>
    <w:p w:rsidR="009A7D36" w:rsidRPr="005D608F" w:rsidRDefault="00CD1B05" w:rsidP="0068490B">
      <w:pPr>
        <w:pStyle w:val="ListParagraph"/>
        <w:numPr>
          <w:ilvl w:val="0"/>
          <w:numId w:val="35"/>
        </w:numPr>
        <w:spacing w:line="480" w:lineRule="auto"/>
        <w:jc w:val="both"/>
        <w:rPr>
          <w:rFonts w:ascii="Times New Roman" w:hAnsi="Times New Roman" w:cs="Times New Roman"/>
          <w:sz w:val="24"/>
          <w:szCs w:val="24"/>
          <w:lang w:val="nl-NL"/>
        </w:rPr>
      </w:pPr>
      <w:r>
        <w:rPr>
          <w:rFonts w:ascii="Times New Roman" w:hAnsi="Times New Roman" w:cs="Times New Roman"/>
          <w:sz w:val="24"/>
          <w:szCs w:val="24"/>
          <w:lang w:val="nl-NL"/>
        </w:rPr>
        <w:t>Kesimpulan: H</w:t>
      </w:r>
      <w:r>
        <w:rPr>
          <w:rFonts w:ascii="Times New Roman" w:hAnsi="Times New Roman" w:cs="Times New Roman"/>
          <w:sz w:val="24"/>
          <w:szCs w:val="24"/>
          <w:vertAlign w:val="subscript"/>
          <w:lang w:val="nl-NL"/>
        </w:rPr>
        <w:t>0</w:t>
      </w:r>
      <w:r>
        <w:rPr>
          <w:rFonts w:ascii="Times New Roman" w:hAnsi="Times New Roman" w:cs="Times New Roman"/>
          <w:sz w:val="24"/>
          <w:szCs w:val="24"/>
          <w:lang w:val="nl-NL"/>
        </w:rPr>
        <w:t xml:space="preserve"> diterima atau ditolak.</w:t>
      </w:r>
    </w:p>
    <w:p w:rsidR="00CD1B05" w:rsidRPr="00803B74" w:rsidRDefault="00CD1B05" w:rsidP="0068490B">
      <w:pPr>
        <w:pStyle w:val="ListParagraph"/>
        <w:numPr>
          <w:ilvl w:val="0"/>
          <w:numId w:val="33"/>
        </w:numPr>
        <w:spacing w:line="480" w:lineRule="auto"/>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Uji Simultan (Uji F)</w:t>
      </w:r>
    </w:p>
    <w:p w:rsidR="00CD1B05" w:rsidRDefault="00CD1B05" w:rsidP="00CD1B05">
      <w:pPr>
        <w:pStyle w:val="ListParagraph"/>
        <w:spacing w:line="480" w:lineRule="auto"/>
        <w:ind w:left="1004"/>
        <w:jc w:val="both"/>
        <w:rPr>
          <w:rFonts w:ascii="Times New Roman" w:hAnsi="Times New Roman" w:cs="Times New Roman"/>
          <w:sz w:val="24"/>
          <w:szCs w:val="24"/>
          <w:lang w:val="nl-NL"/>
        </w:rPr>
      </w:pPr>
      <w:r w:rsidRPr="002B5EF2">
        <w:rPr>
          <w:rFonts w:ascii="Times New Roman" w:hAnsi="Times New Roman" w:cs="Times New Roman"/>
          <w:sz w:val="24"/>
          <w:szCs w:val="24"/>
          <w:lang w:val="nl-NL"/>
        </w:rPr>
        <w:t>Uji hipotesis seperti ini dinamakan uji signifikansi secara keseluruhan terhadap garis regresi yang diobservasi maupun estimasi, apakah Y berh</w:t>
      </w:r>
      <w:r>
        <w:rPr>
          <w:rFonts w:ascii="Times New Roman" w:hAnsi="Times New Roman" w:cs="Times New Roman"/>
          <w:sz w:val="24"/>
          <w:szCs w:val="24"/>
          <w:lang w:val="nl-NL"/>
        </w:rPr>
        <w:t xml:space="preserve">ubungan linier terhadap X1, X2, X3 </w:t>
      </w:r>
      <w:r>
        <w:rPr>
          <w:rFonts w:ascii="Times New Roman" w:hAnsi="Times New Roman" w:cs="Times New Roman"/>
          <w:sz w:val="24"/>
          <w:szCs w:val="24"/>
          <w:lang w:val="nl-NL"/>
        </w:rPr>
        <w:fldChar w:fldCharType="begin" w:fldLock="1"/>
      </w:r>
      <w:r>
        <w:rPr>
          <w:rFonts w:ascii="Times New Roman" w:hAnsi="Times New Roman" w:cs="Times New Roman"/>
          <w:sz w:val="24"/>
          <w:szCs w:val="24"/>
          <w:lang w:val="nl-NL"/>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25","type":"book"},"uris":["http://www.mendeley.com/documents/?uuid=afd2a03b-c525-4172-9286-77352414d9f7","http://www.mendeley.com/documents/?uuid=5976bd3a-28b0-4b3d-b2a9-3c1f57163557"]}],"mendeley":{"formattedCitation":"(Ghozali, 2018)","manualFormatting":"(Ghozali, 2018: 98)","plainTextFormattedCitation":"(Ghozali,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lang w:val="nl-NL"/>
        </w:rPr>
        <w:fldChar w:fldCharType="separate"/>
      </w:r>
      <w:r w:rsidRPr="002B5EF2">
        <w:rPr>
          <w:rFonts w:ascii="Times New Roman" w:hAnsi="Times New Roman" w:cs="Times New Roman"/>
          <w:noProof/>
          <w:sz w:val="24"/>
          <w:szCs w:val="24"/>
          <w:lang w:val="nl-NL"/>
        </w:rPr>
        <w:t>(Ghozali, 2018</w:t>
      </w:r>
      <w:r>
        <w:rPr>
          <w:rFonts w:ascii="Times New Roman" w:hAnsi="Times New Roman" w:cs="Times New Roman"/>
          <w:noProof/>
          <w:sz w:val="24"/>
          <w:szCs w:val="24"/>
          <w:lang w:val="nl-NL"/>
        </w:rPr>
        <w:t>: 98</w:t>
      </w:r>
      <w:r w:rsidRPr="002B5EF2">
        <w:rPr>
          <w:rFonts w:ascii="Times New Roman" w:hAnsi="Times New Roman" w:cs="Times New Roman"/>
          <w:noProof/>
          <w:sz w:val="24"/>
          <w:szCs w:val="24"/>
          <w:lang w:val="nl-NL"/>
        </w:rPr>
        <w:t>)</w:t>
      </w:r>
      <w:r>
        <w:rPr>
          <w:rFonts w:ascii="Times New Roman" w:hAnsi="Times New Roman" w:cs="Times New Roman"/>
          <w:sz w:val="24"/>
          <w:szCs w:val="24"/>
          <w:lang w:val="nl-NL"/>
        </w:rPr>
        <w:fldChar w:fldCharType="end"/>
      </w:r>
      <w:r>
        <w:rPr>
          <w:rFonts w:ascii="Times New Roman" w:hAnsi="Times New Roman" w:cs="Times New Roman"/>
          <w:sz w:val="24"/>
          <w:szCs w:val="24"/>
          <w:lang w:val="nl-NL"/>
        </w:rPr>
        <w:t xml:space="preserve">. </w:t>
      </w:r>
      <w:r w:rsidRPr="002B5EF2">
        <w:rPr>
          <w:rFonts w:ascii="Times New Roman" w:hAnsi="Times New Roman" w:cs="Times New Roman"/>
          <w:sz w:val="24"/>
          <w:szCs w:val="24"/>
          <w:lang w:val="nl-NL"/>
        </w:rPr>
        <w:t xml:space="preserve">Uji F digunakan untuk menguji variabel independen secara keseluruhan atau secara simultan terhadap </w:t>
      </w:r>
      <w:r>
        <w:rPr>
          <w:rFonts w:ascii="Times New Roman" w:hAnsi="Times New Roman" w:cs="Times New Roman"/>
          <w:sz w:val="24"/>
          <w:szCs w:val="24"/>
          <w:lang w:val="nl-NL"/>
        </w:rPr>
        <w:t>variabel dependennya. Langkah-</w:t>
      </w:r>
      <w:r w:rsidRPr="002B5EF2">
        <w:rPr>
          <w:rFonts w:ascii="Times New Roman" w:hAnsi="Times New Roman" w:cs="Times New Roman"/>
          <w:sz w:val="24"/>
          <w:szCs w:val="24"/>
          <w:lang w:val="nl-NL"/>
        </w:rPr>
        <w:t>langkah dalam uji simultan (Uji F) adalah sebagai berik</w:t>
      </w:r>
      <w:r>
        <w:rPr>
          <w:rFonts w:ascii="Times New Roman" w:hAnsi="Times New Roman" w:cs="Times New Roman"/>
          <w:sz w:val="24"/>
          <w:szCs w:val="24"/>
          <w:lang w:val="nl-NL"/>
        </w:rPr>
        <w:t>ut:</w:t>
      </w:r>
    </w:p>
    <w:p w:rsidR="00CD1B05" w:rsidRPr="002B5EF2" w:rsidRDefault="00CD1B05" w:rsidP="0068490B">
      <w:pPr>
        <w:pStyle w:val="ListParagraph"/>
        <w:numPr>
          <w:ilvl w:val="0"/>
          <w:numId w:val="36"/>
        </w:numPr>
        <w:spacing w:line="480" w:lineRule="auto"/>
        <w:jc w:val="both"/>
        <w:rPr>
          <w:rFonts w:ascii="Times New Roman" w:hAnsi="Times New Roman" w:cs="Times New Roman"/>
          <w:sz w:val="24"/>
          <w:szCs w:val="24"/>
          <w:lang w:val="nl-NL"/>
        </w:rPr>
      </w:pPr>
      <w:r>
        <w:rPr>
          <w:rFonts w:ascii="Times New Roman" w:hAnsi="Times New Roman" w:cs="Times New Roman"/>
          <w:sz w:val="24"/>
          <w:szCs w:val="24"/>
          <w:lang w:val="nl-NL"/>
        </w:rPr>
        <w:t>Menentukan Formulasi H</w:t>
      </w:r>
      <w:r>
        <w:rPr>
          <w:rFonts w:ascii="Times New Roman" w:hAnsi="Times New Roman" w:cs="Times New Roman"/>
          <w:sz w:val="24"/>
          <w:szCs w:val="24"/>
          <w:vertAlign w:val="subscript"/>
          <w:lang w:val="nl-NL"/>
        </w:rPr>
        <w:t xml:space="preserve">0 </w:t>
      </w:r>
      <w:r>
        <w:rPr>
          <w:rFonts w:ascii="Times New Roman" w:hAnsi="Times New Roman" w:cs="Times New Roman"/>
          <w:sz w:val="24"/>
          <w:szCs w:val="24"/>
          <w:lang w:val="nl-NL"/>
        </w:rPr>
        <w:t>dan H</w:t>
      </w:r>
      <w:r>
        <w:rPr>
          <w:rFonts w:ascii="Times New Roman" w:hAnsi="Times New Roman" w:cs="Times New Roman"/>
          <w:sz w:val="24"/>
          <w:szCs w:val="24"/>
          <w:vertAlign w:val="subscript"/>
          <w:lang w:val="nl-NL"/>
        </w:rPr>
        <w:t>a</w:t>
      </w:r>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4751"/>
      </w:tblGrid>
      <w:tr w:rsidR="00CD1B05" w:rsidTr="00847860">
        <w:tc>
          <w:tcPr>
            <w:tcW w:w="1843" w:type="dxa"/>
          </w:tcPr>
          <w:p w:rsidR="00CD1B05" w:rsidRDefault="00CD1B05" w:rsidP="00847860">
            <w:pPr>
              <w:pStyle w:val="ListParagraph"/>
              <w:spacing w:line="480" w:lineRule="auto"/>
              <w:ind w:left="0"/>
              <w:jc w:val="both"/>
              <w:rPr>
                <w:rFonts w:ascii="Times New Roman" w:hAnsi="Times New Roman" w:cs="Times New Roman"/>
                <w:sz w:val="24"/>
                <w:szCs w:val="24"/>
                <w:lang w:val="nl-NL"/>
              </w:rPr>
            </w:pPr>
            <w:r w:rsidRPr="008C70C9">
              <w:rPr>
                <w:rFonts w:ascii="Times New Roman" w:hAnsi="Times New Roman" w:cs="Times New Roman"/>
                <w:sz w:val="24"/>
                <w:szCs w:val="24"/>
                <w:lang w:val="nl-NL"/>
              </w:rPr>
              <w:t>H</w:t>
            </w:r>
            <w:r w:rsidRPr="008C70C9">
              <w:rPr>
                <w:rFonts w:ascii="Times New Roman" w:hAnsi="Times New Roman" w:cs="Times New Roman"/>
                <w:sz w:val="24"/>
                <w:szCs w:val="24"/>
                <w:vertAlign w:val="subscript"/>
                <w:lang w:val="nl-NL"/>
              </w:rPr>
              <w:t>0</w:t>
            </w:r>
            <w:r w:rsidRPr="008C70C9">
              <w:rPr>
                <w:rFonts w:ascii="Times New Roman" w:hAnsi="Times New Roman" w:cs="Times New Roman"/>
                <w:sz w:val="24"/>
                <w:szCs w:val="24"/>
                <w:lang w:val="nl-NL"/>
              </w:rPr>
              <w:t xml:space="preserve">: </w:t>
            </w:r>
            <w:r w:rsidRPr="002B5EF2">
              <w:rPr>
                <w:rFonts w:ascii="Times New Roman" w:hAnsi="Times New Roman" w:cs="Times New Roman"/>
                <w:sz w:val="24"/>
                <w:szCs w:val="24"/>
                <w:lang w:val="nl-NL"/>
              </w:rPr>
              <w:t>β</w:t>
            </w:r>
            <w:r w:rsidRPr="002B5EF2">
              <w:rPr>
                <w:rFonts w:ascii="Times New Roman" w:hAnsi="Times New Roman" w:cs="Times New Roman"/>
                <w:sz w:val="24"/>
                <w:szCs w:val="24"/>
                <w:vertAlign w:val="subscript"/>
                <w:lang w:val="nl-NL"/>
              </w:rPr>
              <w:t>1</w:t>
            </w:r>
            <w:r>
              <w:rPr>
                <w:rFonts w:ascii="Times New Roman" w:hAnsi="Times New Roman" w:cs="Times New Roman"/>
                <w:sz w:val="24"/>
                <w:szCs w:val="24"/>
                <w:lang w:val="nl-NL"/>
              </w:rPr>
              <w:t>β</w:t>
            </w:r>
            <w:r w:rsidRPr="002B5EF2">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β</w:t>
            </w:r>
            <w:r w:rsidRPr="002B5EF2">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β</w:t>
            </w:r>
            <w:r w:rsidRPr="002B5EF2">
              <w:rPr>
                <w:rFonts w:ascii="Times New Roman" w:hAnsi="Times New Roman" w:cs="Times New Roman"/>
                <w:sz w:val="24"/>
                <w:szCs w:val="24"/>
                <w:vertAlign w:val="subscript"/>
                <w:lang w:val="nl-NL"/>
              </w:rPr>
              <w:t>4</w:t>
            </w:r>
            <w:r w:rsidRPr="008C70C9">
              <w:rPr>
                <w:rFonts w:ascii="Times New Roman" w:hAnsi="Times New Roman" w:cs="Times New Roman"/>
                <w:sz w:val="24"/>
                <w:szCs w:val="24"/>
                <w:lang w:val="nl-NL"/>
              </w:rPr>
              <w:t xml:space="preserve"> = 0</w:t>
            </w:r>
            <w:r>
              <w:rPr>
                <w:rFonts w:ascii="Times New Roman" w:hAnsi="Times New Roman" w:cs="Times New Roman"/>
                <w:sz w:val="24"/>
                <w:szCs w:val="24"/>
                <w:lang w:val="nl-NL"/>
              </w:rPr>
              <w:t>,</w:t>
            </w:r>
          </w:p>
        </w:tc>
        <w:tc>
          <w:tcPr>
            <w:tcW w:w="4926" w:type="dxa"/>
          </w:tcPr>
          <w:p w:rsidR="00CD1B05" w:rsidRDefault="00EB2007" w:rsidP="00EB2007">
            <w:pPr>
              <w:pStyle w:val="ListParagraph"/>
              <w:spacing w:line="480" w:lineRule="auto"/>
              <w:ind w:left="-112"/>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struktur aktiva, </w:t>
            </w:r>
            <w:r w:rsidR="00CD1B05">
              <w:rPr>
                <w:rFonts w:ascii="Times New Roman" w:hAnsi="Times New Roman" w:cs="Times New Roman"/>
                <w:sz w:val="24"/>
                <w:szCs w:val="24"/>
                <w:lang w:val="nl-NL"/>
              </w:rPr>
              <w:t xml:space="preserve">profitabilitas, likuiditas, </w:t>
            </w:r>
            <w:r>
              <w:rPr>
                <w:rFonts w:ascii="Times New Roman" w:hAnsi="Times New Roman" w:cs="Times New Roman"/>
                <w:sz w:val="24"/>
                <w:szCs w:val="24"/>
                <w:lang w:val="nl-NL"/>
              </w:rPr>
              <w:t xml:space="preserve">dan pertumbuhan penjualan tidak berpengaruh secara simultan </w:t>
            </w:r>
            <w:r w:rsidR="00CD1B05">
              <w:rPr>
                <w:rFonts w:ascii="Times New Roman" w:hAnsi="Times New Roman" w:cs="Times New Roman"/>
                <w:sz w:val="24"/>
                <w:szCs w:val="24"/>
                <w:lang w:val="nl-NL"/>
              </w:rPr>
              <w:t xml:space="preserve">terhadap struktur modal pada perusahaan subsektor </w:t>
            </w:r>
            <w:r w:rsidR="00CD1B05" w:rsidRPr="0058695D">
              <w:rPr>
                <w:rFonts w:ascii="Times New Roman" w:hAnsi="Times New Roman" w:cs="Times New Roman"/>
                <w:i/>
                <w:sz w:val="24"/>
                <w:szCs w:val="24"/>
                <w:lang w:val="nl-NL"/>
              </w:rPr>
              <w:t>food and beverage</w:t>
            </w:r>
            <w:r w:rsidR="00CD1B05">
              <w:rPr>
                <w:rFonts w:ascii="Times New Roman" w:hAnsi="Times New Roman" w:cs="Times New Roman"/>
                <w:sz w:val="24"/>
                <w:szCs w:val="24"/>
                <w:lang w:val="nl-NL"/>
              </w:rPr>
              <w:t xml:space="preserve"> yang </w:t>
            </w:r>
            <w:r w:rsidR="00CD1B05">
              <w:rPr>
                <w:rFonts w:ascii="Times New Roman" w:hAnsi="Times New Roman" w:cs="Times New Roman"/>
                <w:sz w:val="24"/>
                <w:szCs w:val="24"/>
                <w:lang w:val="nl-NL"/>
              </w:rPr>
              <w:lastRenderedPageBreak/>
              <w:t>terdaftar di B</w:t>
            </w:r>
            <w:r w:rsidR="00D174A7">
              <w:rPr>
                <w:rFonts w:ascii="Times New Roman" w:hAnsi="Times New Roman" w:cs="Times New Roman"/>
                <w:sz w:val="24"/>
                <w:szCs w:val="24"/>
                <w:lang w:val="nl-NL"/>
              </w:rPr>
              <w:t>ursa Efek Indonesia periode 2020</w:t>
            </w:r>
            <w:r w:rsidR="00CD1B05">
              <w:rPr>
                <w:rFonts w:ascii="Times New Roman" w:hAnsi="Times New Roman" w:cs="Times New Roman"/>
                <w:sz w:val="24"/>
                <w:szCs w:val="24"/>
                <w:lang w:val="nl-NL"/>
              </w:rPr>
              <w:t>-2023.</w:t>
            </w:r>
          </w:p>
        </w:tc>
      </w:tr>
      <w:tr w:rsidR="00CD1B05" w:rsidTr="00847860">
        <w:tc>
          <w:tcPr>
            <w:tcW w:w="1843" w:type="dxa"/>
          </w:tcPr>
          <w:p w:rsidR="00CD1B05" w:rsidRPr="008C70C9" w:rsidRDefault="00CD1B05" w:rsidP="00847860">
            <w:pPr>
              <w:pStyle w:val="ListParagraph"/>
              <w:spacing w:line="480" w:lineRule="auto"/>
              <w:ind w:left="0"/>
              <w:jc w:val="both"/>
              <w:rPr>
                <w:rFonts w:ascii="Times New Roman" w:hAnsi="Times New Roman" w:cs="Times New Roman"/>
                <w:sz w:val="24"/>
                <w:szCs w:val="24"/>
                <w:lang w:val="nl-NL"/>
              </w:rPr>
            </w:pPr>
            <w:r w:rsidRPr="008C70C9">
              <w:rPr>
                <w:rFonts w:ascii="Times New Roman" w:hAnsi="Times New Roman" w:cs="Times New Roman"/>
                <w:sz w:val="24"/>
                <w:szCs w:val="24"/>
                <w:lang w:val="nl-NL"/>
              </w:rPr>
              <w:lastRenderedPageBreak/>
              <w:t>H</w:t>
            </w:r>
            <w:r>
              <w:rPr>
                <w:rFonts w:ascii="Times New Roman" w:hAnsi="Times New Roman" w:cs="Times New Roman"/>
                <w:sz w:val="24"/>
                <w:szCs w:val="24"/>
                <w:lang w:val="nl-NL"/>
              </w:rPr>
              <w:t>a</w:t>
            </w:r>
            <w:r w:rsidRPr="008C70C9">
              <w:rPr>
                <w:rFonts w:ascii="Times New Roman" w:hAnsi="Times New Roman" w:cs="Times New Roman"/>
                <w:sz w:val="24"/>
                <w:szCs w:val="24"/>
                <w:lang w:val="nl-NL"/>
              </w:rPr>
              <w:t xml:space="preserve">: </w:t>
            </w:r>
            <w:r w:rsidRPr="002B5EF2">
              <w:rPr>
                <w:rFonts w:ascii="Times New Roman" w:hAnsi="Times New Roman" w:cs="Times New Roman"/>
                <w:sz w:val="24"/>
                <w:szCs w:val="24"/>
                <w:lang w:val="nl-NL"/>
              </w:rPr>
              <w:t>β</w:t>
            </w:r>
            <w:r w:rsidRPr="002B5EF2">
              <w:rPr>
                <w:rFonts w:ascii="Times New Roman" w:hAnsi="Times New Roman" w:cs="Times New Roman"/>
                <w:sz w:val="24"/>
                <w:szCs w:val="24"/>
                <w:vertAlign w:val="subscript"/>
                <w:lang w:val="nl-NL"/>
              </w:rPr>
              <w:t>1</w:t>
            </w:r>
            <w:r>
              <w:rPr>
                <w:rFonts w:ascii="Times New Roman" w:hAnsi="Times New Roman" w:cs="Times New Roman"/>
                <w:sz w:val="24"/>
                <w:szCs w:val="24"/>
                <w:lang w:val="nl-NL"/>
              </w:rPr>
              <w:t>β</w:t>
            </w:r>
            <w:r w:rsidRPr="002B5EF2">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β</w:t>
            </w:r>
            <w:r w:rsidRPr="002B5EF2">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β</w:t>
            </w:r>
            <w:r w:rsidRPr="002B5EF2">
              <w:rPr>
                <w:rFonts w:ascii="Times New Roman" w:hAnsi="Times New Roman" w:cs="Times New Roman"/>
                <w:sz w:val="24"/>
                <w:szCs w:val="24"/>
                <w:vertAlign w:val="subscript"/>
                <w:lang w:val="nl-NL"/>
              </w:rPr>
              <w:t>4</w:t>
            </w:r>
            <w:r>
              <w:rPr>
                <w:rFonts w:ascii="Times New Roman" w:hAnsi="Times New Roman" w:cs="Times New Roman"/>
                <w:sz w:val="24"/>
                <w:szCs w:val="24"/>
                <w:vertAlign w:val="subscript"/>
                <w:lang w:val="nl-NL"/>
              </w:rPr>
              <w:t xml:space="preserve"> </w:t>
            </w:r>
            <w:r>
              <w:rPr>
                <w:rFonts w:ascii="Times New Roman" w:hAnsi="Times New Roman" w:cs="Times New Roman"/>
                <w:sz w:val="24"/>
                <w:szCs w:val="24"/>
                <w:lang w:val="nl-NL"/>
              </w:rPr>
              <w:t xml:space="preserve">≠ </w:t>
            </w:r>
            <w:r w:rsidRPr="008C70C9">
              <w:rPr>
                <w:rFonts w:ascii="Times New Roman" w:hAnsi="Times New Roman" w:cs="Times New Roman"/>
                <w:sz w:val="24"/>
                <w:szCs w:val="24"/>
                <w:lang w:val="nl-NL"/>
              </w:rPr>
              <w:t>0</w:t>
            </w:r>
            <w:r>
              <w:rPr>
                <w:rFonts w:ascii="Times New Roman" w:hAnsi="Times New Roman" w:cs="Times New Roman"/>
                <w:sz w:val="24"/>
                <w:szCs w:val="24"/>
                <w:lang w:val="nl-NL"/>
              </w:rPr>
              <w:t>,</w:t>
            </w:r>
          </w:p>
        </w:tc>
        <w:tc>
          <w:tcPr>
            <w:tcW w:w="4926" w:type="dxa"/>
          </w:tcPr>
          <w:p w:rsidR="00CD1B05" w:rsidRPr="00B002C5" w:rsidRDefault="00EB2007" w:rsidP="00EB2007">
            <w:pPr>
              <w:pStyle w:val="ListParagraph"/>
              <w:spacing w:line="480" w:lineRule="auto"/>
              <w:ind w:left="-112"/>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struktur aktiva, </w:t>
            </w:r>
            <w:r w:rsidR="00CD1B05">
              <w:rPr>
                <w:rFonts w:ascii="Times New Roman" w:hAnsi="Times New Roman" w:cs="Times New Roman"/>
                <w:sz w:val="24"/>
                <w:szCs w:val="24"/>
                <w:lang w:val="nl-NL"/>
              </w:rPr>
              <w:t xml:space="preserve">profitabilitas, likuiditas, </w:t>
            </w:r>
            <w:r>
              <w:rPr>
                <w:rFonts w:ascii="Times New Roman" w:hAnsi="Times New Roman" w:cs="Times New Roman"/>
                <w:sz w:val="24"/>
                <w:szCs w:val="24"/>
                <w:lang w:val="nl-NL"/>
              </w:rPr>
              <w:t xml:space="preserve">dan </w:t>
            </w:r>
            <w:r w:rsidR="00CD1B05">
              <w:rPr>
                <w:rFonts w:ascii="Times New Roman" w:hAnsi="Times New Roman" w:cs="Times New Roman"/>
                <w:sz w:val="24"/>
                <w:szCs w:val="24"/>
                <w:lang w:val="nl-NL"/>
              </w:rPr>
              <w:t>pertumbuhan penjualan</w:t>
            </w:r>
            <w:r>
              <w:rPr>
                <w:rFonts w:ascii="Times New Roman" w:hAnsi="Times New Roman" w:cs="Times New Roman"/>
                <w:sz w:val="24"/>
                <w:szCs w:val="24"/>
                <w:lang w:val="nl-NL"/>
              </w:rPr>
              <w:t xml:space="preserve"> berpengaruh secara simultan</w:t>
            </w:r>
            <w:r w:rsidR="00CD1B05">
              <w:rPr>
                <w:rFonts w:ascii="Times New Roman" w:hAnsi="Times New Roman" w:cs="Times New Roman"/>
                <w:sz w:val="24"/>
                <w:szCs w:val="24"/>
                <w:lang w:val="nl-NL"/>
              </w:rPr>
              <w:t xml:space="preserve"> terhadap struktur modal pada perusahaan subsektor </w:t>
            </w:r>
            <w:r w:rsidR="00CD1B05" w:rsidRPr="0058695D">
              <w:rPr>
                <w:rFonts w:ascii="Times New Roman" w:hAnsi="Times New Roman" w:cs="Times New Roman"/>
                <w:i/>
                <w:sz w:val="24"/>
                <w:szCs w:val="24"/>
                <w:lang w:val="nl-NL"/>
              </w:rPr>
              <w:t>food and beverage</w:t>
            </w:r>
            <w:r w:rsidR="00CD1B05">
              <w:rPr>
                <w:rFonts w:ascii="Times New Roman" w:hAnsi="Times New Roman" w:cs="Times New Roman"/>
                <w:sz w:val="24"/>
                <w:szCs w:val="24"/>
                <w:lang w:val="nl-NL"/>
              </w:rPr>
              <w:t xml:space="preserve"> yang terdaftar di B</w:t>
            </w:r>
            <w:r w:rsidR="00D174A7">
              <w:rPr>
                <w:rFonts w:ascii="Times New Roman" w:hAnsi="Times New Roman" w:cs="Times New Roman"/>
                <w:sz w:val="24"/>
                <w:szCs w:val="24"/>
                <w:lang w:val="nl-NL"/>
              </w:rPr>
              <w:t>ursa Efek Indonesia periode 2020</w:t>
            </w:r>
            <w:r w:rsidR="00CD1B05">
              <w:rPr>
                <w:rFonts w:ascii="Times New Roman" w:hAnsi="Times New Roman" w:cs="Times New Roman"/>
                <w:sz w:val="24"/>
                <w:szCs w:val="24"/>
                <w:lang w:val="nl-NL"/>
              </w:rPr>
              <w:t>-2023.</w:t>
            </w:r>
          </w:p>
        </w:tc>
      </w:tr>
    </w:tbl>
    <w:p w:rsidR="00CD1B05" w:rsidRDefault="00CD1B05" w:rsidP="0068490B">
      <w:pPr>
        <w:pStyle w:val="ListParagraph"/>
        <w:numPr>
          <w:ilvl w:val="0"/>
          <w:numId w:val="36"/>
        </w:numPr>
        <w:spacing w:line="480" w:lineRule="auto"/>
        <w:jc w:val="both"/>
        <w:rPr>
          <w:rFonts w:ascii="Times New Roman" w:hAnsi="Times New Roman" w:cs="Times New Roman"/>
          <w:sz w:val="24"/>
          <w:szCs w:val="24"/>
        </w:rPr>
      </w:pPr>
      <w:r w:rsidRPr="002B5EF2">
        <w:rPr>
          <w:rFonts w:ascii="Times New Roman" w:hAnsi="Times New Roman" w:cs="Times New Roman"/>
          <w:sz w:val="24"/>
          <w:szCs w:val="24"/>
        </w:rPr>
        <w:t xml:space="preserve">Menentukan </w:t>
      </w:r>
      <w:r w:rsidRPr="002B5EF2">
        <w:rPr>
          <w:rFonts w:ascii="Times New Roman" w:hAnsi="Times New Roman" w:cs="Times New Roman"/>
          <w:i/>
          <w:iCs/>
          <w:sz w:val="24"/>
          <w:szCs w:val="24"/>
        </w:rPr>
        <w:t>Level of Significance</w:t>
      </w:r>
      <w:r w:rsidRPr="002B5EF2">
        <w:rPr>
          <w:rFonts w:ascii="Times New Roman" w:hAnsi="Times New Roman" w:cs="Times New Roman"/>
          <w:sz w:val="24"/>
          <w:szCs w:val="24"/>
        </w:rPr>
        <w:t xml:space="preserve"> (α)</w:t>
      </w:r>
    </w:p>
    <w:p w:rsidR="00CD1B05" w:rsidRPr="002B5EF2" w:rsidRDefault="00CD1B05" w:rsidP="00CD1B05">
      <w:pPr>
        <w:pStyle w:val="ListParagraph"/>
        <w:spacing w:line="480" w:lineRule="auto"/>
        <w:ind w:left="1364"/>
        <w:jc w:val="both"/>
        <w:rPr>
          <w:rFonts w:ascii="Times New Roman" w:hAnsi="Times New Roman" w:cs="Times New Roman"/>
          <w:sz w:val="24"/>
          <w:szCs w:val="24"/>
        </w:rPr>
      </w:pPr>
      <w:r>
        <w:rPr>
          <w:rFonts w:ascii="Times New Roman" w:hAnsi="Times New Roman" w:cs="Times New Roman"/>
          <w:sz w:val="24"/>
          <w:szCs w:val="24"/>
        </w:rPr>
        <w:t>Tingkat signifikansi yang ditetapkan adalah sebesar 95% (α = 5%).</w:t>
      </w:r>
    </w:p>
    <w:p w:rsidR="00CD1B05" w:rsidRDefault="00CD1B05" w:rsidP="0068490B">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Kriteria Pengujian Hipotesis</w:t>
      </w:r>
    </w:p>
    <w:p w:rsidR="00CD1B05" w:rsidRDefault="00CD1B05" w:rsidP="0068490B">
      <w:pPr>
        <w:pStyle w:val="ListParagraph"/>
        <w:numPr>
          <w:ilvl w:val="0"/>
          <w:numId w:val="37"/>
        </w:numPr>
        <w:spacing w:line="480" w:lineRule="auto"/>
        <w:jc w:val="both"/>
        <w:rPr>
          <w:rFonts w:ascii="Times New Roman" w:hAnsi="Times New Roman" w:cs="Times New Roman"/>
          <w:sz w:val="24"/>
          <w:szCs w:val="24"/>
          <w:lang w:val="nl-NL"/>
        </w:rPr>
      </w:pPr>
      <w:r w:rsidRPr="002B5EF2">
        <w:rPr>
          <w:rFonts w:ascii="Times New Roman" w:hAnsi="Times New Roman" w:cs="Times New Roman"/>
          <w:sz w:val="24"/>
          <w:szCs w:val="24"/>
          <w:lang w:val="nl-NL"/>
        </w:rPr>
        <w:t>Apabila F</w:t>
      </w:r>
      <w:r w:rsidRPr="002B5EF2">
        <w:rPr>
          <w:rFonts w:ascii="Times New Roman" w:hAnsi="Times New Roman" w:cs="Times New Roman"/>
          <w:sz w:val="24"/>
          <w:szCs w:val="24"/>
          <w:vertAlign w:val="subscript"/>
          <w:lang w:val="nl-NL"/>
        </w:rPr>
        <w:t>hitung</w:t>
      </w:r>
      <w:r w:rsidRPr="002B5EF2">
        <w:rPr>
          <w:rFonts w:ascii="Times New Roman" w:hAnsi="Times New Roman" w:cs="Times New Roman"/>
          <w:sz w:val="24"/>
          <w:szCs w:val="24"/>
          <w:lang w:val="nl-NL"/>
        </w:rPr>
        <w:t xml:space="preserve"> &lt; F</w:t>
      </w:r>
      <w:r w:rsidRPr="002B5EF2">
        <w:rPr>
          <w:rFonts w:ascii="Times New Roman" w:hAnsi="Times New Roman" w:cs="Times New Roman"/>
          <w:sz w:val="24"/>
          <w:szCs w:val="24"/>
          <w:vertAlign w:val="subscript"/>
          <w:lang w:val="nl-NL"/>
        </w:rPr>
        <w:t>tabel</w:t>
      </w:r>
      <w:r w:rsidRPr="002B5EF2">
        <w:rPr>
          <w:rFonts w:ascii="Times New Roman" w:hAnsi="Times New Roman" w:cs="Times New Roman"/>
          <w:sz w:val="24"/>
          <w:szCs w:val="24"/>
          <w:lang w:val="nl-NL"/>
        </w:rPr>
        <w:t>, maka H</w:t>
      </w:r>
      <w:r w:rsidRPr="002B5EF2">
        <w:rPr>
          <w:rFonts w:ascii="Times New Roman" w:hAnsi="Times New Roman" w:cs="Times New Roman"/>
          <w:sz w:val="24"/>
          <w:szCs w:val="24"/>
          <w:vertAlign w:val="subscript"/>
          <w:lang w:val="nl-NL"/>
        </w:rPr>
        <w:t>0</w:t>
      </w:r>
      <w:r w:rsidRPr="002B5EF2">
        <w:rPr>
          <w:rFonts w:ascii="Times New Roman" w:hAnsi="Times New Roman" w:cs="Times New Roman"/>
          <w:sz w:val="24"/>
          <w:szCs w:val="24"/>
          <w:lang w:val="nl-NL"/>
        </w:rPr>
        <w:t xml:space="preserve"> dit</w:t>
      </w:r>
      <w:r>
        <w:rPr>
          <w:rFonts w:ascii="Times New Roman" w:hAnsi="Times New Roman" w:cs="Times New Roman"/>
          <w:sz w:val="24"/>
          <w:szCs w:val="24"/>
          <w:lang w:val="nl-NL"/>
        </w:rPr>
        <w:t>erima dan H</w:t>
      </w:r>
      <w:r>
        <w:rPr>
          <w:rFonts w:ascii="Times New Roman" w:hAnsi="Times New Roman" w:cs="Times New Roman"/>
          <w:sz w:val="24"/>
          <w:szCs w:val="24"/>
          <w:vertAlign w:val="subscript"/>
          <w:lang w:val="nl-NL"/>
        </w:rPr>
        <w:t>a</w:t>
      </w:r>
      <w:r w:rsidR="00C102BC">
        <w:rPr>
          <w:rFonts w:ascii="Times New Roman" w:hAnsi="Times New Roman" w:cs="Times New Roman"/>
          <w:sz w:val="24"/>
          <w:szCs w:val="24"/>
          <w:vertAlign w:val="subscript"/>
          <w:lang w:val="nl-NL"/>
        </w:rPr>
        <w:t xml:space="preserve"> </w:t>
      </w:r>
      <w:r>
        <w:rPr>
          <w:rFonts w:ascii="Times New Roman" w:hAnsi="Times New Roman" w:cs="Times New Roman"/>
          <w:sz w:val="24"/>
          <w:szCs w:val="24"/>
          <w:vertAlign w:val="subscript"/>
          <w:lang w:val="nl-NL"/>
        </w:rPr>
        <w:t xml:space="preserve"> </w:t>
      </w:r>
      <w:r>
        <w:rPr>
          <w:rFonts w:ascii="Times New Roman" w:hAnsi="Times New Roman" w:cs="Times New Roman"/>
          <w:sz w:val="24"/>
          <w:szCs w:val="24"/>
          <w:lang w:val="nl-NL"/>
        </w:rPr>
        <w:t xml:space="preserve">ditolak. </w:t>
      </w:r>
      <w:r w:rsidRPr="002B5EF2">
        <w:rPr>
          <w:rFonts w:ascii="Times New Roman" w:hAnsi="Times New Roman" w:cs="Times New Roman"/>
          <w:sz w:val="24"/>
          <w:szCs w:val="24"/>
          <w:lang w:val="nl-NL"/>
        </w:rPr>
        <w:t>Artinya tidak terdapat pengaruh secara simultan antara</w:t>
      </w:r>
      <w:r w:rsidR="008F3524">
        <w:rPr>
          <w:rFonts w:ascii="Times New Roman" w:hAnsi="Times New Roman" w:cs="Times New Roman"/>
          <w:sz w:val="24"/>
          <w:szCs w:val="24"/>
          <w:lang w:val="nl-NL"/>
        </w:rPr>
        <w:t xml:space="preserve"> struktur aktiva,</w:t>
      </w:r>
      <w:r w:rsidRPr="002B5EF2">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profitabilitas, likuiditas, </w:t>
      </w:r>
      <w:r w:rsidR="00097176">
        <w:rPr>
          <w:rFonts w:ascii="Times New Roman" w:hAnsi="Times New Roman" w:cs="Times New Roman"/>
          <w:sz w:val="24"/>
          <w:szCs w:val="24"/>
          <w:lang w:val="nl-NL"/>
        </w:rPr>
        <w:t xml:space="preserve">dan </w:t>
      </w:r>
      <w:r>
        <w:rPr>
          <w:rFonts w:ascii="Times New Roman" w:hAnsi="Times New Roman" w:cs="Times New Roman"/>
          <w:sz w:val="24"/>
          <w:szCs w:val="24"/>
          <w:lang w:val="nl-NL"/>
        </w:rPr>
        <w:t xml:space="preserve">pertumbuhan penjualan terhadap struktur modal pada perusahaan subsektor </w:t>
      </w:r>
      <w:r w:rsidRPr="0058695D">
        <w:rPr>
          <w:rFonts w:ascii="Times New Roman" w:hAnsi="Times New Roman" w:cs="Times New Roman"/>
          <w:i/>
          <w:sz w:val="24"/>
          <w:szCs w:val="24"/>
          <w:lang w:val="nl-NL"/>
        </w:rPr>
        <w:t>food and beverage</w:t>
      </w:r>
      <w:r>
        <w:rPr>
          <w:rFonts w:ascii="Times New Roman" w:hAnsi="Times New Roman" w:cs="Times New Roman"/>
          <w:sz w:val="24"/>
          <w:szCs w:val="24"/>
          <w:lang w:val="nl-NL"/>
        </w:rPr>
        <w:t xml:space="preserve"> yang terdaftar di B</w:t>
      </w:r>
      <w:r w:rsidR="009E4DC8">
        <w:rPr>
          <w:rFonts w:ascii="Times New Roman" w:hAnsi="Times New Roman" w:cs="Times New Roman"/>
          <w:sz w:val="24"/>
          <w:szCs w:val="24"/>
          <w:lang w:val="nl-NL"/>
        </w:rPr>
        <w:t>ursa Efek Indonesia periode 2020</w:t>
      </w:r>
      <w:r>
        <w:rPr>
          <w:rFonts w:ascii="Times New Roman" w:hAnsi="Times New Roman" w:cs="Times New Roman"/>
          <w:sz w:val="24"/>
          <w:szCs w:val="24"/>
          <w:lang w:val="nl-NL"/>
        </w:rPr>
        <w:t>-2023.</w:t>
      </w:r>
    </w:p>
    <w:p w:rsidR="00CD1B05" w:rsidRPr="002B5EF2" w:rsidRDefault="00CD1B05" w:rsidP="0068490B">
      <w:pPr>
        <w:pStyle w:val="ListParagraph"/>
        <w:numPr>
          <w:ilvl w:val="0"/>
          <w:numId w:val="37"/>
        </w:numPr>
        <w:spacing w:line="480" w:lineRule="auto"/>
        <w:jc w:val="both"/>
        <w:rPr>
          <w:rFonts w:ascii="Times New Roman" w:hAnsi="Times New Roman" w:cs="Times New Roman"/>
          <w:sz w:val="24"/>
          <w:szCs w:val="24"/>
          <w:lang w:val="nl-NL"/>
        </w:rPr>
      </w:pPr>
      <w:r w:rsidRPr="002B5EF2">
        <w:rPr>
          <w:rFonts w:ascii="Times New Roman" w:hAnsi="Times New Roman" w:cs="Times New Roman"/>
          <w:sz w:val="24"/>
          <w:szCs w:val="24"/>
          <w:lang w:val="nl-NL"/>
        </w:rPr>
        <w:t>Apabila F</w:t>
      </w:r>
      <w:r w:rsidRPr="002B5EF2">
        <w:rPr>
          <w:rFonts w:ascii="Times New Roman" w:hAnsi="Times New Roman" w:cs="Times New Roman"/>
          <w:sz w:val="24"/>
          <w:szCs w:val="24"/>
          <w:vertAlign w:val="subscript"/>
          <w:lang w:val="nl-NL"/>
        </w:rPr>
        <w:t>hitung</w:t>
      </w:r>
      <w:r w:rsidRPr="002B5EF2">
        <w:rPr>
          <w:rFonts w:ascii="Times New Roman" w:hAnsi="Times New Roman" w:cs="Times New Roman"/>
          <w:sz w:val="24"/>
          <w:szCs w:val="24"/>
          <w:lang w:val="nl-NL"/>
        </w:rPr>
        <w:t xml:space="preserve"> </w:t>
      </w:r>
      <w:r>
        <w:rPr>
          <w:rFonts w:ascii="Times New Roman" w:hAnsi="Times New Roman" w:cs="Times New Roman"/>
          <w:sz w:val="24"/>
          <w:szCs w:val="24"/>
          <w:lang w:val="nl-NL"/>
        </w:rPr>
        <w:t>&gt;</w:t>
      </w:r>
      <w:r w:rsidRPr="002B5EF2">
        <w:rPr>
          <w:rFonts w:ascii="Times New Roman" w:hAnsi="Times New Roman" w:cs="Times New Roman"/>
          <w:sz w:val="24"/>
          <w:szCs w:val="24"/>
          <w:lang w:val="nl-NL"/>
        </w:rPr>
        <w:t xml:space="preserve"> F</w:t>
      </w:r>
      <w:r w:rsidRPr="002B5EF2">
        <w:rPr>
          <w:rFonts w:ascii="Times New Roman" w:hAnsi="Times New Roman" w:cs="Times New Roman"/>
          <w:sz w:val="24"/>
          <w:szCs w:val="24"/>
          <w:vertAlign w:val="subscript"/>
          <w:lang w:val="nl-NL"/>
        </w:rPr>
        <w:t>tabel</w:t>
      </w:r>
      <w:r w:rsidRPr="002B5EF2">
        <w:rPr>
          <w:rFonts w:ascii="Times New Roman" w:hAnsi="Times New Roman" w:cs="Times New Roman"/>
          <w:sz w:val="24"/>
          <w:szCs w:val="24"/>
          <w:lang w:val="nl-NL"/>
        </w:rPr>
        <w:t>, maka H</w:t>
      </w:r>
      <w:r w:rsidRPr="002B5EF2">
        <w:rPr>
          <w:rFonts w:ascii="Times New Roman" w:hAnsi="Times New Roman" w:cs="Times New Roman"/>
          <w:sz w:val="24"/>
          <w:szCs w:val="24"/>
          <w:vertAlign w:val="subscript"/>
          <w:lang w:val="nl-NL"/>
        </w:rPr>
        <w:t>0</w:t>
      </w:r>
      <w:r w:rsidRPr="002B5EF2">
        <w:rPr>
          <w:rFonts w:ascii="Times New Roman" w:hAnsi="Times New Roman" w:cs="Times New Roman"/>
          <w:sz w:val="24"/>
          <w:szCs w:val="24"/>
          <w:lang w:val="nl-NL"/>
        </w:rPr>
        <w:t xml:space="preserve"> dit</w:t>
      </w:r>
      <w:r>
        <w:rPr>
          <w:rFonts w:ascii="Times New Roman" w:hAnsi="Times New Roman" w:cs="Times New Roman"/>
          <w:sz w:val="24"/>
          <w:szCs w:val="24"/>
          <w:lang w:val="nl-NL"/>
        </w:rPr>
        <w:t>olak dan H</w:t>
      </w:r>
      <w:r>
        <w:rPr>
          <w:rFonts w:ascii="Times New Roman" w:hAnsi="Times New Roman" w:cs="Times New Roman"/>
          <w:sz w:val="24"/>
          <w:szCs w:val="24"/>
          <w:vertAlign w:val="subscript"/>
          <w:lang w:val="nl-NL"/>
        </w:rPr>
        <w:t xml:space="preserve">a </w:t>
      </w:r>
      <w:r>
        <w:rPr>
          <w:rFonts w:ascii="Times New Roman" w:hAnsi="Times New Roman" w:cs="Times New Roman"/>
          <w:sz w:val="24"/>
          <w:szCs w:val="24"/>
          <w:lang w:val="nl-NL"/>
        </w:rPr>
        <w:t xml:space="preserve">diterima. </w:t>
      </w:r>
      <w:r w:rsidRPr="002B5EF2">
        <w:rPr>
          <w:rFonts w:ascii="Times New Roman" w:hAnsi="Times New Roman" w:cs="Times New Roman"/>
          <w:sz w:val="24"/>
          <w:szCs w:val="24"/>
          <w:lang w:val="nl-NL"/>
        </w:rPr>
        <w:t>Artinya terdapat pengaruh secara simultan antara</w:t>
      </w:r>
      <w:r w:rsidR="00097176">
        <w:rPr>
          <w:rFonts w:ascii="Times New Roman" w:hAnsi="Times New Roman" w:cs="Times New Roman"/>
          <w:sz w:val="24"/>
          <w:szCs w:val="24"/>
          <w:lang w:val="nl-NL"/>
        </w:rPr>
        <w:t xml:space="preserve"> struktur aktiva,</w:t>
      </w:r>
      <w:r w:rsidRPr="002B5EF2">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profitabilitas, likuiditas, pertumbuhan penjualan terhadap struktur modal pada perusahaan subsektor </w:t>
      </w:r>
      <w:r w:rsidRPr="0058695D">
        <w:rPr>
          <w:rFonts w:ascii="Times New Roman" w:hAnsi="Times New Roman" w:cs="Times New Roman"/>
          <w:i/>
          <w:sz w:val="24"/>
          <w:szCs w:val="24"/>
          <w:lang w:val="nl-NL"/>
        </w:rPr>
        <w:t>food and beverage</w:t>
      </w:r>
      <w:r>
        <w:rPr>
          <w:rFonts w:ascii="Times New Roman" w:hAnsi="Times New Roman" w:cs="Times New Roman"/>
          <w:sz w:val="24"/>
          <w:szCs w:val="24"/>
          <w:lang w:val="nl-NL"/>
        </w:rPr>
        <w:t xml:space="preserve"> yang terdaftar di B</w:t>
      </w:r>
      <w:r w:rsidR="009E4DC8">
        <w:rPr>
          <w:rFonts w:ascii="Times New Roman" w:hAnsi="Times New Roman" w:cs="Times New Roman"/>
          <w:sz w:val="24"/>
          <w:szCs w:val="24"/>
          <w:lang w:val="nl-NL"/>
        </w:rPr>
        <w:t>ursa Efek Indonesia periode 2020</w:t>
      </w:r>
      <w:r>
        <w:rPr>
          <w:rFonts w:ascii="Times New Roman" w:hAnsi="Times New Roman" w:cs="Times New Roman"/>
          <w:sz w:val="24"/>
          <w:szCs w:val="24"/>
          <w:lang w:val="nl-NL"/>
        </w:rPr>
        <w:t>-2023.</w:t>
      </w:r>
    </w:p>
    <w:p w:rsidR="00CD1B05" w:rsidRDefault="00CD1B05" w:rsidP="0068490B">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Menghitung Nilai F </w:t>
      </w:r>
      <w:r w:rsidRPr="0052262A">
        <w:rPr>
          <w:rFonts w:ascii="Times New Roman" w:hAnsi="Times New Roman" w:cs="Times New Roman"/>
          <w:sz w:val="24"/>
          <w:szCs w:val="24"/>
          <w:vertAlign w:val="subscript"/>
        </w:rPr>
        <w:t>hitung</w:t>
      </w:r>
    </w:p>
    <w:p w:rsidR="00CD1B05" w:rsidRDefault="00CD1B05" w:rsidP="00CD1B05">
      <w:pPr>
        <w:pStyle w:val="ListParagraph"/>
        <w:spacing w:line="480" w:lineRule="auto"/>
        <w:ind w:left="1364"/>
        <w:jc w:val="both"/>
        <w:rPr>
          <w:rFonts w:ascii="Times New Roman" w:eastAsiaTheme="minorEastAsia" w:hAnsi="Times New Roman" w:cs="Times New Roman"/>
          <w:sz w:val="24"/>
          <w:szCs w:val="24"/>
        </w:rPr>
      </w:pPr>
      <w:r w:rsidRPr="00C41905">
        <w:rPr>
          <w:rFonts w:ascii="Times New Roman" w:eastAsiaTheme="minorEastAsia" w:hAnsi="Times New Roman" w:cs="Times New Roman"/>
          <w:sz w:val="24"/>
          <w:szCs w:val="24"/>
        </w:rPr>
        <w:t xml:space="preserve">Nilai F dihitung menggunakan rumus sebagai </w:t>
      </w:r>
      <w:r>
        <w:rPr>
          <w:rFonts w:ascii="Times New Roman" w:eastAsiaTheme="minorEastAsia" w:hAnsi="Times New Roman" w:cs="Times New Roman"/>
          <w:sz w:val="24"/>
          <w:szCs w:val="24"/>
        </w:rPr>
        <w:t>berikut:</w:t>
      </w:r>
    </w:p>
    <w:p w:rsidR="007438A8" w:rsidRPr="00300A9C" w:rsidRDefault="005A78BE" w:rsidP="00300A9C">
      <w:pPr>
        <w:pStyle w:val="ListParagraph"/>
        <w:spacing w:line="480" w:lineRule="auto"/>
        <w:ind w:left="1364"/>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JKreg/k</m:t>
              </m:r>
            </m:num>
            <m:den>
              <m:r>
                <w:rPr>
                  <w:rFonts w:ascii="Cambria Math" w:hAnsi="Cambria Math" w:cs="Times New Roman"/>
                  <w:sz w:val="24"/>
                  <w:szCs w:val="24"/>
                </w:rPr>
                <m:t>JKres/n-k-1</m:t>
              </m:r>
            </m:den>
          </m:f>
        </m:oMath>
      </m:oMathPara>
    </w:p>
    <w:p w:rsidR="00CD1B05" w:rsidRDefault="00CD1B05" w:rsidP="00CD1B05">
      <w:pPr>
        <w:pStyle w:val="ListParagraph"/>
        <w:spacing w:line="480" w:lineRule="auto"/>
        <w:ind w:left="136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CD1B05" w:rsidRDefault="00CD1B05" w:rsidP="00F041F6">
      <w:pPr>
        <w:pStyle w:val="ListParagraph"/>
        <w:spacing w:line="360" w:lineRule="auto"/>
        <w:ind w:left="136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ab/>
        <w:t>= Nilai dari F</w:t>
      </w:r>
      <w:r>
        <w:rPr>
          <w:rFonts w:ascii="Times New Roman" w:eastAsiaTheme="minorEastAsia" w:hAnsi="Times New Roman" w:cs="Times New Roman"/>
          <w:sz w:val="24"/>
          <w:szCs w:val="24"/>
          <w:vertAlign w:val="subscript"/>
        </w:rPr>
        <w:t>hitung</w:t>
      </w:r>
    </w:p>
    <w:p w:rsidR="00CD1B05" w:rsidRDefault="00CD1B05" w:rsidP="00F041F6">
      <w:pPr>
        <w:pStyle w:val="ListParagraph"/>
        <w:spacing w:line="360" w:lineRule="auto"/>
        <w:ind w:left="136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JKreg</w:t>
      </w:r>
      <w:r>
        <w:rPr>
          <w:rFonts w:ascii="Times New Roman" w:eastAsiaTheme="minorEastAsia" w:hAnsi="Times New Roman" w:cs="Times New Roman"/>
          <w:sz w:val="24"/>
          <w:szCs w:val="24"/>
        </w:rPr>
        <w:tab/>
        <w:t>= Jumlah kuadrat regresi</w:t>
      </w:r>
    </w:p>
    <w:p w:rsidR="00CD1B05" w:rsidRDefault="00CD1B05" w:rsidP="00F041F6">
      <w:pPr>
        <w:pStyle w:val="ListParagraph"/>
        <w:spacing w:line="360" w:lineRule="auto"/>
        <w:ind w:left="136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JKres</w:t>
      </w:r>
      <w:r>
        <w:rPr>
          <w:rFonts w:ascii="Times New Roman" w:eastAsiaTheme="minorEastAsia" w:hAnsi="Times New Roman" w:cs="Times New Roman"/>
          <w:sz w:val="24"/>
          <w:szCs w:val="24"/>
        </w:rPr>
        <w:tab/>
        <w:t>= Jumlah kuadrat residual</w:t>
      </w:r>
    </w:p>
    <w:p w:rsidR="00CD1B05" w:rsidRDefault="00CD1B05" w:rsidP="00F041F6">
      <w:pPr>
        <w:pStyle w:val="ListParagraph"/>
        <w:spacing w:line="360" w:lineRule="auto"/>
        <w:ind w:left="136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ab/>
        <w:t>= Jumlah variabel</w:t>
      </w:r>
    </w:p>
    <w:p w:rsidR="00CD1B05" w:rsidRPr="00C41905" w:rsidRDefault="00CD1B05" w:rsidP="00F041F6">
      <w:pPr>
        <w:pStyle w:val="ListParagraph"/>
        <w:spacing w:line="360" w:lineRule="auto"/>
        <w:ind w:left="1364"/>
        <w:jc w:val="both"/>
        <w:rPr>
          <w:rFonts w:ascii="Times New Roman"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Jumlah sampel</w:t>
      </w:r>
    </w:p>
    <w:p w:rsidR="009E4DC8" w:rsidRPr="00D7751C" w:rsidRDefault="00CD1B05" w:rsidP="00F041F6">
      <w:pPr>
        <w:pStyle w:val="ListParagraph"/>
        <w:numPr>
          <w:ilvl w:val="0"/>
          <w:numId w:val="36"/>
        </w:numPr>
        <w:spacing w:line="480" w:lineRule="auto"/>
        <w:jc w:val="both"/>
        <w:rPr>
          <w:rFonts w:ascii="Times New Roman" w:hAnsi="Times New Roman" w:cs="Times New Roman"/>
          <w:sz w:val="24"/>
          <w:szCs w:val="24"/>
          <w:lang w:val="nl-NL"/>
        </w:rPr>
      </w:pPr>
      <w:r w:rsidRPr="002B5EF2">
        <w:rPr>
          <w:rFonts w:ascii="Times New Roman" w:hAnsi="Times New Roman" w:cs="Times New Roman"/>
          <w:sz w:val="24"/>
          <w:szCs w:val="24"/>
          <w:lang w:val="nl-NL"/>
        </w:rPr>
        <w:t>Kesimpulan: H</w:t>
      </w:r>
      <w:r w:rsidRPr="002B5EF2">
        <w:rPr>
          <w:rFonts w:ascii="Times New Roman" w:hAnsi="Times New Roman" w:cs="Times New Roman"/>
          <w:sz w:val="24"/>
          <w:szCs w:val="24"/>
          <w:vertAlign w:val="subscript"/>
          <w:lang w:val="nl-NL"/>
        </w:rPr>
        <w:t>0</w:t>
      </w:r>
      <w:r w:rsidRPr="002B5EF2">
        <w:rPr>
          <w:rFonts w:ascii="Times New Roman" w:hAnsi="Times New Roman" w:cs="Times New Roman"/>
          <w:sz w:val="24"/>
          <w:szCs w:val="24"/>
          <w:lang w:val="nl-NL"/>
        </w:rPr>
        <w:t xml:space="preserve"> diterima atau ditol</w:t>
      </w:r>
      <w:r>
        <w:rPr>
          <w:rFonts w:ascii="Times New Roman" w:hAnsi="Times New Roman" w:cs="Times New Roman"/>
          <w:sz w:val="24"/>
          <w:szCs w:val="24"/>
          <w:lang w:val="nl-NL"/>
        </w:rPr>
        <w:t>ak</w:t>
      </w:r>
      <w:r w:rsidR="009E4DC8">
        <w:rPr>
          <w:rFonts w:ascii="Times New Roman" w:hAnsi="Times New Roman" w:cs="Times New Roman"/>
          <w:sz w:val="24"/>
          <w:szCs w:val="24"/>
          <w:lang w:val="nl-NL"/>
        </w:rPr>
        <w:t>.</w:t>
      </w:r>
    </w:p>
    <w:p w:rsidR="00CD1B05" w:rsidRPr="00491AC2" w:rsidRDefault="00CD1B05" w:rsidP="00F041F6">
      <w:pPr>
        <w:pStyle w:val="Heading2"/>
        <w:numPr>
          <w:ilvl w:val="0"/>
          <w:numId w:val="72"/>
        </w:numPr>
        <w:spacing w:line="360" w:lineRule="auto"/>
        <w:rPr>
          <w:rFonts w:ascii="Times New Roman" w:hAnsi="Times New Roman" w:cs="Times New Roman"/>
          <w:b/>
          <w:color w:val="auto"/>
          <w:sz w:val="24"/>
        </w:rPr>
      </w:pPr>
      <w:r w:rsidRPr="00491AC2">
        <w:rPr>
          <w:rFonts w:ascii="Times New Roman" w:hAnsi="Times New Roman" w:cs="Times New Roman"/>
          <w:b/>
          <w:color w:val="auto"/>
          <w:sz w:val="24"/>
        </w:rPr>
        <w:t>Uji Koefisien Determinasi (R</w:t>
      </w:r>
      <w:r w:rsidRPr="00491AC2">
        <w:rPr>
          <w:rFonts w:ascii="Times New Roman" w:hAnsi="Times New Roman" w:cs="Times New Roman"/>
          <w:b/>
          <w:color w:val="auto"/>
          <w:sz w:val="24"/>
          <w:vertAlign w:val="superscript"/>
        </w:rPr>
        <w:t>2</w:t>
      </w:r>
      <w:r w:rsidRPr="00491AC2">
        <w:rPr>
          <w:rFonts w:ascii="Times New Roman" w:hAnsi="Times New Roman" w:cs="Times New Roman"/>
          <w:b/>
          <w:color w:val="auto"/>
          <w:sz w:val="24"/>
        </w:rPr>
        <w:t>)</w:t>
      </w:r>
    </w:p>
    <w:p w:rsidR="00612360" w:rsidRPr="00F041F6" w:rsidRDefault="00CD1B05" w:rsidP="00F041F6">
      <w:pPr>
        <w:pStyle w:val="ListParagraph"/>
        <w:spacing w:line="480" w:lineRule="auto"/>
        <w:ind w:left="567" w:firstLine="567"/>
        <w:jc w:val="both"/>
        <w:rPr>
          <w:rFonts w:ascii="Times New Roman" w:hAnsi="Times New Roman" w:cs="Times New Roman"/>
          <w:sz w:val="24"/>
          <w:szCs w:val="24"/>
          <w:lang w:val="nl-NL"/>
        </w:rPr>
      </w:pPr>
      <w:r>
        <w:rPr>
          <w:rFonts w:ascii="Times New Roman" w:hAnsi="Times New Roman" w:cs="Times New Roman"/>
          <w:sz w:val="24"/>
          <w:szCs w:val="24"/>
          <w:lang w:val="nl-NL"/>
        </w:rPr>
        <w:t>Koefisien determinasi (R</w:t>
      </w:r>
      <w:r>
        <w:rPr>
          <w:rFonts w:ascii="Times New Roman" w:hAnsi="Times New Roman" w:cs="Times New Roman"/>
          <w:sz w:val="24"/>
          <w:szCs w:val="24"/>
          <w:vertAlign w:val="superscript"/>
          <w:lang w:val="nl-NL"/>
        </w:rPr>
        <w:t>2</w:t>
      </w:r>
      <w:r>
        <w:rPr>
          <w:rFonts w:ascii="Times New Roman" w:hAnsi="Times New Roman" w:cs="Times New Roman"/>
          <w:sz w:val="24"/>
          <w:szCs w:val="24"/>
          <w:lang w:val="nl-NL"/>
        </w:rPr>
        <w:t xml:space="preserve">) pada intinya mengukur seberapa jauh kemampuan model dalam menerangkan variasi variabel independen </w:t>
      </w:r>
      <w:r>
        <w:rPr>
          <w:rFonts w:ascii="Times New Roman" w:hAnsi="Times New Roman" w:cs="Times New Roman"/>
          <w:sz w:val="24"/>
          <w:szCs w:val="24"/>
          <w:lang w:val="nl-NL"/>
        </w:rPr>
        <w:fldChar w:fldCharType="begin" w:fldLock="1"/>
      </w:r>
      <w:r>
        <w:rPr>
          <w:rFonts w:ascii="Times New Roman" w:hAnsi="Times New Roman" w:cs="Times New Roman"/>
          <w:sz w:val="24"/>
          <w:szCs w:val="24"/>
          <w:lang w:val="nl-NL"/>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25","type":"book"},"uris":["http://www.mendeley.com/documents/?uuid=afd2a03b-c525-4172-9286-77352414d9f7","http://www.mendeley.com/documents/?uuid=5976bd3a-28b0-4b3d-b2a9-3c1f57163557"]}],"mendeley":{"formattedCitation":"(Ghozali, 2018)","manualFormatting":"(Ghozali, 2018: 97)","plainTextFormattedCitation":"(Ghozali,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lang w:val="nl-NL"/>
        </w:rPr>
        <w:fldChar w:fldCharType="separate"/>
      </w:r>
      <w:r w:rsidRPr="00AE42F3">
        <w:rPr>
          <w:rFonts w:ascii="Times New Roman" w:hAnsi="Times New Roman" w:cs="Times New Roman"/>
          <w:noProof/>
          <w:sz w:val="24"/>
          <w:szCs w:val="24"/>
          <w:lang w:val="nl-NL"/>
        </w:rPr>
        <w:t>(Ghozali, 2018</w:t>
      </w:r>
      <w:r>
        <w:rPr>
          <w:rFonts w:ascii="Times New Roman" w:hAnsi="Times New Roman" w:cs="Times New Roman"/>
          <w:noProof/>
          <w:sz w:val="24"/>
          <w:szCs w:val="24"/>
          <w:lang w:val="nl-NL"/>
        </w:rPr>
        <w:t>: 97</w:t>
      </w:r>
      <w:r w:rsidRPr="00AE42F3">
        <w:rPr>
          <w:rFonts w:ascii="Times New Roman" w:hAnsi="Times New Roman" w:cs="Times New Roman"/>
          <w:noProof/>
          <w:sz w:val="24"/>
          <w:szCs w:val="24"/>
          <w:lang w:val="nl-NL"/>
        </w:rPr>
        <w:t>)</w:t>
      </w:r>
      <w:r>
        <w:rPr>
          <w:rFonts w:ascii="Times New Roman" w:hAnsi="Times New Roman" w:cs="Times New Roman"/>
          <w:sz w:val="24"/>
          <w:szCs w:val="24"/>
          <w:lang w:val="nl-NL"/>
        </w:rPr>
        <w:fldChar w:fldCharType="end"/>
      </w:r>
      <w:r>
        <w:rPr>
          <w:rFonts w:ascii="Times New Roman" w:hAnsi="Times New Roman" w:cs="Times New Roman"/>
          <w:sz w:val="24"/>
          <w:szCs w:val="24"/>
          <w:lang w:val="nl-NL"/>
        </w:rPr>
        <w:t>. Nilai R</w:t>
      </w:r>
      <w:r>
        <w:rPr>
          <w:rFonts w:ascii="Times New Roman" w:hAnsi="Times New Roman" w:cs="Times New Roman"/>
          <w:sz w:val="24"/>
          <w:szCs w:val="24"/>
          <w:vertAlign w:val="superscript"/>
          <w:lang w:val="nl-NL"/>
        </w:rPr>
        <w:t>2</w:t>
      </w:r>
      <w:r w:rsidR="005D608F">
        <w:rPr>
          <w:rFonts w:ascii="Times New Roman" w:hAnsi="Times New Roman" w:cs="Times New Roman"/>
          <w:sz w:val="24"/>
          <w:szCs w:val="24"/>
          <w:lang w:val="nl-NL"/>
        </w:rPr>
        <w:t xml:space="preserve"> </w:t>
      </w:r>
      <w:r>
        <w:rPr>
          <w:rFonts w:ascii="Times New Roman" w:hAnsi="Times New Roman" w:cs="Times New Roman"/>
          <w:sz w:val="24"/>
          <w:szCs w:val="24"/>
          <w:lang w:val="nl-NL"/>
        </w:rPr>
        <w:t>kecil mengindikasik</w:t>
      </w:r>
      <w:r w:rsidR="000037D7">
        <w:rPr>
          <w:rFonts w:ascii="Times New Roman" w:hAnsi="Times New Roman" w:cs="Times New Roman"/>
          <w:sz w:val="24"/>
          <w:szCs w:val="24"/>
          <w:lang w:val="nl-NL"/>
        </w:rPr>
        <w:t xml:space="preserve">an bahwa variabel independennya </w:t>
      </w:r>
      <w:r>
        <w:rPr>
          <w:rFonts w:ascii="Times New Roman" w:hAnsi="Times New Roman" w:cs="Times New Roman"/>
          <w:sz w:val="24"/>
          <w:szCs w:val="24"/>
          <w:lang w:val="nl-NL"/>
        </w:rPr>
        <w:t>memiliki kemampuan yang terbatas dalam menjelaskan variabel dependennya, sedangkan apabila nilai R</w:t>
      </w:r>
      <w:r>
        <w:rPr>
          <w:rFonts w:ascii="Times New Roman" w:hAnsi="Times New Roman" w:cs="Times New Roman"/>
          <w:sz w:val="24"/>
          <w:szCs w:val="24"/>
          <w:vertAlign w:val="superscript"/>
          <w:lang w:val="nl-NL"/>
        </w:rPr>
        <w:t>2</w:t>
      </w:r>
      <w:r>
        <w:rPr>
          <w:rFonts w:ascii="Times New Roman" w:hAnsi="Times New Roman" w:cs="Times New Roman"/>
          <w:sz w:val="24"/>
          <w:szCs w:val="24"/>
          <w:lang w:val="nl-NL"/>
        </w:rPr>
        <w:t xml:space="preserve"> besar berarti variabel independennya mampu memberikan hampir semua informasi yang dibutuhkan untuk memprediksi variabel dependen. </w:t>
      </w:r>
      <w:r w:rsidR="007F7485" w:rsidRPr="00F041F6">
        <w:rPr>
          <w:rFonts w:ascii="Times New Roman" w:hAnsi="Times New Roman" w:cs="Times New Roman"/>
          <w:sz w:val="24"/>
          <w:szCs w:val="24"/>
          <w:lang w:val="nl-NL"/>
        </w:rPr>
        <w:t xml:space="preserve">Penelitian </w:t>
      </w:r>
      <w:r w:rsidRPr="00F041F6">
        <w:rPr>
          <w:rFonts w:ascii="Times New Roman" w:hAnsi="Times New Roman" w:cs="Times New Roman"/>
          <w:sz w:val="24"/>
          <w:szCs w:val="24"/>
          <w:lang w:val="nl-NL"/>
        </w:rPr>
        <w:t xml:space="preserve">ini koefisien determinasi dapat digunakan untuk menjelaskan bagaimana pengaruh </w:t>
      </w:r>
      <w:r w:rsidR="00FE36B7" w:rsidRPr="00F041F6">
        <w:rPr>
          <w:rFonts w:ascii="Times New Roman" w:hAnsi="Times New Roman" w:cs="Times New Roman"/>
          <w:sz w:val="24"/>
          <w:szCs w:val="24"/>
          <w:lang w:val="nl-NL"/>
        </w:rPr>
        <w:t xml:space="preserve">struktur aktiva, </w:t>
      </w:r>
      <w:r w:rsidRPr="00F041F6">
        <w:rPr>
          <w:rFonts w:ascii="Times New Roman" w:hAnsi="Times New Roman" w:cs="Times New Roman"/>
          <w:sz w:val="24"/>
          <w:szCs w:val="24"/>
          <w:lang w:val="nl-NL"/>
        </w:rPr>
        <w:t>profitabilitas, likuiditas,</w:t>
      </w:r>
      <w:r w:rsidR="00FE36B7" w:rsidRPr="00F041F6">
        <w:rPr>
          <w:rFonts w:ascii="Times New Roman" w:hAnsi="Times New Roman" w:cs="Times New Roman"/>
          <w:sz w:val="24"/>
          <w:szCs w:val="24"/>
          <w:lang w:val="nl-NL"/>
        </w:rPr>
        <w:t xml:space="preserve"> dan</w:t>
      </w:r>
      <w:r w:rsidRPr="00F041F6">
        <w:rPr>
          <w:rFonts w:ascii="Times New Roman" w:hAnsi="Times New Roman" w:cs="Times New Roman"/>
          <w:sz w:val="24"/>
          <w:szCs w:val="24"/>
          <w:lang w:val="nl-NL"/>
        </w:rPr>
        <w:t xml:space="preserve"> pertumbuhan penjualan terhadap struktur modal pada perusahaan subsektor </w:t>
      </w:r>
      <w:r w:rsidRPr="00F041F6">
        <w:rPr>
          <w:rFonts w:ascii="Times New Roman" w:hAnsi="Times New Roman" w:cs="Times New Roman"/>
          <w:i/>
          <w:sz w:val="24"/>
          <w:szCs w:val="24"/>
          <w:lang w:val="nl-NL"/>
        </w:rPr>
        <w:t>food and beverage</w:t>
      </w:r>
      <w:r w:rsidRPr="00F041F6">
        <w:rPr>
          <w:rFonts w:ascii="Times New Roman" w:hAnsi="Times New Roman" w:cs="Times New Roman"/>
          <w:sz w:val="24"/>
          <w:szCs w:val="24"/>
          <w:lang w:val="nl-NL"/>
        </w:rPr>
        <w:t>.</w:t>
      </w:r>
      <w:r w:rsidRPr="00F041F6">
        <w:rPr>
          <w:rFonts w:ascii="Times New Roman" w:hAnsi="Times New Roman" w:cs="Times New Roman"/>
          <w:i/>
          <w:iCs/>
          <w:sz w:val="24"/>
          <w:szCs w:val="24"/>
          <w:lang w:val="nl-NL"/>
        </w:rPr>
        <w:t xml:space="preserve"> </w:t>
      </w:r>
      <w:r w:rsidRPr="00F041F6">
        <w:rPr>
          <w:rFonts w:ascii="Times New Roman" w:hAnsi="Times New Roman" w:cs="Times New Roman"/>
          <w:sz w:val="24"/>
          <w:szCs w:val="24"/>
          <w:lang w:val="nl-NL"/>
        </w:rPr>
        <w:t>Koefisien determinasi dapat dihitung dengan menggunakan rumus sebagai berikut:</w:t>
      </w:r>
    </w:p>
    <w:p w:rsidR="00F041F6" w:rsidRPr="00F041F6" w:rsidRDefault="00CD1B05" w:rsidP="00F041F6">
      <w:pPr>
        <w:pStyle w:val="ListParagraph"/>
        <w:spacing w:line="360" w:lineRule="auto"/>
        <w:ind w:left="644"/>
        <w:jc w:val="both"/>
        <w:rPr>
          <w:rFonts w:ascii="Times New Roman" w:eastAsiaTheme="minorEastAsia" w:hAnsi="Times New Roman" w:cs="Times New Roman"/>
          <w:sz w:val="24"/>
          <w:szCs w:val="24"/>
          <w:lang w:val="nl-NL"/>
        </w:rPr>
      </w:pPr>
      <m:oMathPara>
        <m:oMath>
          <m:r>
            <w:rPr>
              <w:rFonts w:ascii="Cambria Math" w:hAnsi="Cambria Math" w:cs="Times New Roman"/>
              <w:sz w:val="24"/>
              <w:szCs w:val="24"/>
              <w:lang w:val="nl-NL"/>
            </w:rPr>
            <m:t xml:space="preserve">KD= </m:t>
          </m:r>
          <m:sSup>
            <m:sSupPr>
              <m:ctrlPr>
                <w:rPr>
                  <w:rFonts w:ascii="Cambria Math" w:hAnsi="Cambria Math" w:cs="Times New Roman"/>
                  <w:i/>
                  <w:sz w:val="24"/>
                  <w:szCs w:val="24"/>
                  <w:lang w:val="nl-NL"/>
                </w:rPr>
              </m:ctrlPr>
            </m:sSupPr>
            <m:e>
              <m:r>
                <w:rPr>
                  <w:rFonts w:ascii="Cambria Math" w:hAnsi="Cambria Math" w:cs="Times New Roman"/>
                  <w:sz w:val="24"/>
                  <w:szCs w:val="24"/>
                  <w:lang w:val="nl-NL"/>
                </w:rPr>
                <m:t>R</m:t>
              </m:r>
            </m:e>
            <m:sup>
              <m:r>
                <w:rPr>
                  <w:rFonts w:ascii="Cambria Math" w:hAnsi="Cambria Math" w:cs="Times New Roman"/>
                  <w:sz w:val="24"/>
                  <w:szCs w:val="24"/>
                  <w:lang w:val="nl-NL"/>
                </w:rPr>
                <m:t>2</m:t>
              </m:r>
            </m:sup>
          </m:sSup>
          <m:r>
            <w:rPr>
              <w:rFonts w:ascii="Cambria Math" w:hAnsi="Cambria Math" w:cs="Times New Roman"/>
              <w:sz w:val="24"/>
              <w:szCs w:val="24"/>
              <w:lang w:val="nl-NL"/>
            </w:rPr>
            <m:t>x100%</m:t>
          </m:r>
        </m:oMath>
      </m:oMathPara>
    </w:p>
    <w:p w:rsidR="005D608F" w:rsidRPr="00F041F6" w:rsidRDefault="00CD1B05" w:rsidP="00F041F6">
      <w:pPr>
        <w:pStyle w:val="ListParagraph"/>
        <w:spacing w:line="360" w:lineRule="auto"/>
        <w:ind w:left="644"/>
        <w:jc w:val="both"/>
        <w:rPr>
          <w:rFonts w:ascii="Times New Roman" w:eastAsiaTheme="minorEastAsia" w:hAnsi="Times New Roman" w:cs="Times New Roman"/>
          <w:sz w:val="24"/>
          <w:szCs w:val="24"/>
          <w:lang w:val="nl-NL"/>
        </w:rPr>
      </w:pPr>
      <w:r w:rsidRPr="00F041F6">
        <w:rPr>
          <w:rFonts w:ascii="Times New Roman" w:eastAsiaTheme="minorEastAsia" w:hAnsi="Times New Roman" w:cs="Times New Roman"/>
          <w:sz w:val="24"/>
          <w:szCs w:val="24"/>
          <w:lang w:val="nl-NL"/>
        </w:rPr>
        <w:t>Keterangan:</w:t>
      </w:r>
    </w:p>
    <w:p w:rsidR="00F041F6" w:rsidRDefault="007E3056" w:rsidP="00F041F6">
      <w:pPr>
        <w:pStyle w:val="ListParagraph"/>
        <w:spacing w:line="360" w:lineRule="auto"/>
        <w:ind w:left="644"/>
        <w:jc w:val="both"/>
        <w:rPr>
          <w:rFonts w:ascii="Times New Roman" w:eastAsiaTheme="minorEastAsia" w:hAnsi="Times New Roman" w:cs="Times New Roman"/>
          <w:sz w:val="24"/>
          <w:szCs w:val="24"/>
          <w:lang w:val="nl-NL"/>
        </w:rPr>
      </w:pPr>
      <w:r>
        <w:rPr>
          <w:rFonts w:ascii="Times New Roman" w:eastAsiaTheme="minorEastAsia" w:hAnsi="Times New Roman" w:cs="Times New Roman"/>
          <w:sz w:val="24"/>
          <w:szCs w:val="24"/>
          <w:lang w:val="nl-NL"/>
        </w:rPr>
        <w:t>KD = Koefisien Determinasi</w:t>
      </w:r>
      <w:r w:rsidR="00F041F6">
        <w:rPr>
          <w:rFonts w:ascii="Times New Roman" w:eastAsiaTheme="minorEastAsia" w:hAnsi="Times New Roman" w:cs="Times New Roman"/>
          <w:sz w:val="24"/>
          <w:szCs w:val="24"/>
          <w:lang w:val="nl-NL"/>
        </w:rPr>
        <w:t xml:space="preserve">    </w:t>
      </w:r>
    </w:p>
    <w:p w:rsidR="00D74E1C" w:rsidRDefault="00023D43" w:rsidP="009D42E6">
      <w:pPr>
        <w:pStyle w:val="ListParagraph"/>
        <w:spacing w:line="360" w:lineRule="auto"/>
        <w:ind w:left="644"/>
        <w:jc w:val="both"/>
        <w:rPr>
          <w:rFonts w:ascii="Times New Roman" w:hAnsi="Times New Roman" w:cs="Times New Roman"/>
          <w:sz w:val="24"/>
          <w:lang w:val="en-GB"/>
        </w:rPr>
      </w:pPr>
      <w:r w:rsidRPr="00F041F6">
        <w:rPr>
          <w:rFonts w:ascii="Times New Roman" w:eastAsiaTheme="minorEastAsia" w:hAnsi="Times New Roman" w:cs="Times New Roman"/>
          <w:sz w:val="24"/>
          <w:szCs w:val="24"/>
          <w:lang w:val="nl-NL"/>
        </w:rPr>
        <w:t>R</w:t>
      </w:r>
      <w:r w:rsidR="00CD1B05" w:rsidRPr="00F041F6">
        <w:rPr>
          <w:rFonts w:ascii="Times New Roman" w:eastAsiaTheme="minorEastAsia" w:hAnsi="Times New Roman" w:cs="Times New Roman"/>
          <w:sz w:val="24"/>
          <w:szCs w:val="24"/>
          <w:vertAlign w:val="superscript"/>
          <w:lang w:val="nl-NL"/>
        </w:rPr>
        <w:t>2</w:t>
      </w:r>
      <w:r w:rsidR="00CD1B05" w:rsidRPr="00F041F6">
        <w:rPr>
          <w:rFonts w:ascii="Times New Roman" w:eastAsiaTheme="minorEastAsia" w:hAnsi="Times New Roman" w:cs="Times New Roman"/>
          <w:sz w:val="24"/>
          <w:szCs w:val="24"/>
          <w:lang w:val="nl-NL"/>
        </w:rPr>
        <w:t xml:space="preserve">   = Kuadrat Koefisien Determinas</w:t>
      </w:r>
      <w:r w:rsidR="007E3056" w:rsidRPr="00F041F6">
        <w:rPr>
          <w:rFonts w:ascii="Times New Roman" w:eastAsiaTheme="minorEastAsia" w:hAnsi="Times New Roman" w:cs="Times New Roman"/>
          <w:sz w:val="24"/>
          <w:szCs w:val="24"/>
          <w:lang w:val="nl-NL"/>
        </w:rPr>
        <w:t>i</w:t>
      </w:r>
    </w:p>
    <w:sectPr w:rsidR="00D74E1C" w:rsidSect="006E61C7">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F79" w:rsidRDefault="005F6F79" w:rsidP="00BF3927">
      <w:pPr>
        <w:spacing w:after="0" w:line="240" w:lineRule="auto"/>
      </w:pPr>
      <w:r>
        <w:separator/>
      </w:r>
    </w:p>
  </w:endnote>
  <w:endnote w:type="continuationSeparator" w:id="0">
    <w:p w:rsidR="005F6F79" w:rsidRDefault="005F6F79" w:rsidP="00BF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BE" w:rsidRDefault="005A78BE">
    <w:pPr>
      <w:pStyle w:val="Footer"/>
      <w:jc w:val="center"/>
    </w:pPr>
  </w:p>
  <w:p w:rsidR="005A78BE" w:rsidRDefault="005A78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941128"/>
      <w:docPartObj>
        <w:docPartGallery w:val="Page Numbers (Bottom of Page)"/>
        <w:docPartUnique/>
      </w:docPartObj>
    </w:sdtPr>
    <w:sdtEndPr>
      <w:rPr>
        <w:noProof/>
      </w:rPr>
    </w:sdtEndPr>
    <w:sdtContent>
      <w:p w:rsidR="00816B89" w:rsidRDefault="00816B89">
        <w:pPr>
          <w:pStyle w:val="Footer"/>
          <w:jc w:val="center"/>
        </w:pPr>
        <w:r>
          <w:fldChar w:fldCharType="begin"/>
        </w:r>
        <w:r>
          <w:instrText xml:space="preserve"> PAGE   \* MERGEFORMAT </w:instrText>
        </w:r>
        <w:r>
          <w:fldChar w:fldCharType="separate"/>
        </w:r>
        <w:r w:rsidR="004B4C5E">
          <w:rPr>
            <w:noProof/>
          </w:rPr>
          <w:t>viii</w:t>
        </w:r>
        <w:r>
          <w:rPr>
            <w:noProof/>
          </w:rPr>
          <w:fldChar w:fldCharType="end"/>
        </w:r>
      </w:p>
    </w:sdtContent>
  </w:sdt>
  <w:p w:rsidR="00816B89" w:rsidRDefault="00816B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872187"/>
      <w:docPartObj>
        <w:docPartGallery w:val="Page Numbers (Bottom of Page)"/>
        <w:docPartUnique/>
      </w:docPartObj>
    </w:sdtPr>
    <w:sdtEndPr>
      <w:rPr>
        <w:noProof/>
      </w:rPr>
    </w:sdtEndPr>
    <w:sdtContent>
      <w:p w:rsidR="00816B89" w:rsidRDefault="00816B89">
        <w:pPr>
          <w:pStyle w:val="Footer"/>
          <w:jc w:val="center"/>
        </w:pPr>
        <w:r>
          <w:fldChar w:fldCharType="begin"/>
        </w:r>
        <w:r>
          <w:instrText xml:space="preserve"> PAGE   \* MERGEFORMAT </w:instrText>
        </w:r>
        <w:r>
          <w:fldChar w:fldCharType="separate"/>
        </w:r>
        <w:r w:rsidR="004B4C5E">
          <w:rPr>
            <w:noProof/>
          </w:rPr>
          <w:t>xviii</w:t>
        </w:r>
        <w:r>
          <w:rPr>
            <w:noProof/>
          </w:rPr>
          <w:fldChar w:fldCharType="end"/>
        </w:r>
      </w:p>
    </w:sdtContent>
  </w:sdt>
  <w:p w:rsidR="00816B89" w:rsidRDefault="00816B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BE" w:rsidRPr="00C06FD7" w:rsidRDefault="005A78BE" w:rsidP="007C052D">
    <w:pPr>
      <w:pStyle w:val="Footer"/>
      <w:tabs>
        <w:tab w:val="clear" w:pos="9360"/>
        <w:tab w:val="left" w:pos="5040"/>
        <w:tab w:val="left" w:pos="57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A78BE" w:rsidRDefault="005A78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270308"/>
      <w:docPartObj>
        <w:docPartGallery w:val="Page Numbers (Bottom of Page)"/>
        <w:docPartUnique/>
      </w:docPartObj>
    </w:sdtPr>
    <w:sdtEndPr>
      <w:rPr>
        <w:noProof/>
      </w:rPr>
    </w:sdtEndPr>
    <w:sdtContent>
      <w:p w:rsidR="005A78BE" w:rsidRDefault="005A78BE">
        <w:pPr>
          <w:pStyle w:val="Footer"/>
          <w:jc w:val="center"/>
        </w:pPr>
        <w:r>
          <w:fldChar w:fldCharType="begin"/>
        </w:r>
        <w:r>
          <w:instrText xml:space="preserve"> PAGE   \* MERGEFORMAT </w:instrText>
        </w:r>
        <w:r>
          <w:fldChar w:fldCharType="separate"/>
        </w:r>
        <w:r w:rsidR="004B4C5E">
          <w:rPr>
            <w:noProof/>
          </w:rPr>
          <w:t>13</w:t>
        </w:r>
        <w:r>
          <w:rPr>
            <w:noProof/>
          </w:rPr>
          <w:fldChar w:fldCharType="end"/>
        </w:r>
      </w:p>
    </w:sdtContent>
  </w:sdt>
  <w:p w:rsidR="005A78BE" w:rsidRDefault="005A7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F79" w:rsidRDefault="005F6F79" w:rsidP="00BF3927">
      <w:pPr>
        <w:spacing w:after="0" w:line="240" w:lineRule="auto"/>
      </w:pPr>
      <w:r>
        <w:separator/>
      </w:r>
    </w:p>
  </w:footnote>
  <w:footnote w:type="continuationSeparator" w:id="0">
    <w:p w:rsidR="005F6F79" w:rsidRDefault="005F6F79" w:rsidP="00BF3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BE" w:rsidRPr="007C65C4" w:rsidRDefault="005A78BE">
    <w:pPr>
      <w:pStyle w:val="Header"/>
      <w:jc w:val="right"/>
      <w:rPr>
        <w:rFonts w:ascii="Times New Roman" w:hAnsi="Times New Roman" w:cs="Times New Roman"/>
        <w:sz w:val="24"/>
      </w:rPr>
    </w:pPr>
  </w:p>
  <w:p w:rsidR="005A78BE" w:rsidRDefault="005A78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BE" w:rsidRDefault="005A78BE" w:rsidP="001F75E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276977"/>
      <w:docPartObj>
        <w:docPartGallery w:val="Page Numbers (Top of Page)"/>
        <w:docPartUnique/>
      </w:docPartObj>
    </w:sdtPr>
    <w:sdtEndPr>
      <w:rPr>
        <w:rFonts w:ascii="Times New Roman" w:hAnsi="Times New Roman" w:cs="Times New Roman"/>
        <w:noProof/>
        <w:sz w:val="24"/>
        <w:szCs w:val="24"/>
      </w:rPr>
    </w:sdtEndPr>
    <w:sdtContent>
      <w:p w:rsidR="005A78BE" w:rsidRPr="00BE455D" w:rsidRDefault="005A78BE">
        <w:pPr>
          <w:pStyle w:val="Header"/>
          <w:jc w:val="right"/>
          <w:rPr>
            <w:rFonts w:ascii="Times New Roman" w:hAnsi="Times New Roman" w:cs="Times New Roman"/>
            <w:sz w:val="24"/>
            <w:szCs w:val="24"/>
          </w:rPr>
        </w:pPr>
        <w:r w:rsidRPr="00BE455D">
          <w:rPr>
            <w:rFonts w:ascii="Times New Roman" w:hAnsi="Times New Roman" w:cs="Times New Roman"/>
            <w:sz w:val="24"/>
            <w:szCs w:val="24"/>
          </w:rPr>
          <w:fldChar w:fldCharType="begin"/>
        </w:r>
        <w:r w:rsidRPr="00BE455D">
          <w:rPr>
            <w:rFonts w:ascii="Times New Roman" w:hAnsi="Times New Roman" w:cs="Times New Roman"/>
            <w:sz w:val="24"/>
            <w:szCs w:val="24"/>
          </w:rPr>
          <w:instrText xml:space="preserve"> PAGE   \* MERGEFORMAT </w:instrText>
        </w:r>
        <w:r w:rsidRPr="00BE455D">
          <w:rPr>
            <w:rFonts w:ascii="Times New Roman" w:hAnsi="Times New Roman" w:cs="Times New Roman"/>
            <w:sz w:val="24"/>
            <w:szCs w:val="24"/>
          </w:rPr>
          <w:fldChar w:fldCharType="separate"/>
        </w:r>
        <w:r w:rsidR="004B4C5E">
          <w:rPr>
            <w:rFonts w:ascii="Times New Roman" w:hAnsi="Times New Roman" w:cs="Times New Roman"/>
            <w:noProof/>
            <w:sz w:val="24"/>
            <w:szCs w:val="24"/>
          </w:rPr>
          <w:t>15</w:t>
        </w:r>
        <w:r w:rsidRPr="00BE455D">
          <w:rPr>
            <w:rFonts w:ascii="Times New Roman" w:hAnsi="Times New Roman" w:cs="Times New Roman"/>
            <w:noProof/>
            <w:sz w:val="24"/>
            <w:szCs w:val="24"/>
          </w:rPr>
          <w:fldChar w:fldCharType="end"/>
        </w:r>
      </w:p>
    </w:sdtContent>
  </w:sdt>
  <w:p w:rsidR="005A78BE" w:rsidRDefault="005A78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BE" w:rsidRDefault="005A78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5A"/>
    <w:multiLevelType w:val="hybridMultilevel"/>
    <w:tmpl w:val="5B182B6A"/>
    <w:lvl w:ilvl="0" w:tplc="3AE0FFB2">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F61DE2"/>
    <w:multiLevelType w:val="hybridMultilevel"/>
    <w:tmpl w:val="28186338"/>
    <w:lvl w:ilvl="0" w:tplc="63F2C5B4">
      <w:start w:val="1"/>
      <w:numFmt w:val="decimal"/>
      <w:lvlText w:val="%1."/>
      <w:lvlJc w:val="left"/>
      <w:pPr>
        <w:ind w:left="1287"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93F79"/>
    <w:multiLevelType w:val="hybridMultilevel"/>
    <w:tmpl w:val="E6B2F2F0"/>
    <w:lvl w:ilvl="0" w:tplc="A3F8D3BC">
      <w:start w:val="1"/>
      <w:numFmt w:val="upperLetter"/>
      <w:pStyle w:val="SHBAB2"/>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2691E2A"/>
    <w:multiLevelType w:val="hybridMultilevel"/>
    <w:tmpl w:val="FD4866D6"/>
    <w:lvl w:ilvl="0" w:tplc="78BAFE8E">
      <w:start w:val="1"/>
      <w:numFmt w:val="lowerLetter"/>
      <w:lvlText w:val="%1."/>
      <w:lvlJc w:val="left"/>
      <w:pPr>
        <w:ind w:left="1495"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2982593"/>
    <w:multiLevelType w:val="hybridMultilevel"/>
    <w:tmpl w:val="85C66580"/>
    <w:lvl w:ilvl="0" w:tplc="9AAA0EB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4CF2AF1"/>
    <w:multiLevelType w:val="hybridMultilevel"/>
    <w:tmpl w:val="E872206E"/>
    <w:lvl w:ilvl="0" w:tplc="62EC95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6C06E1"/>
    <w:multiLevelType w:val="hybridMultilevel"/>
    <w:tmpl w:val="1A8A8E72"/>
    <w:lvl w:ilvl="0" w:tplc="04090001">
      <w:start w:val="1"/>
      <w:numFmt w:val="bullet"/>
      <w:lvlText w:val=""/>
      <w:lvlJc w:val="left"/>
      <w:pPr>
        <w:ind w:left="2563" w:hanging="360"/>
      </w:pPr>
      <w:rPr>
        <w:rFonts w:ascii="Symbol" w:hAnsi="Symbol"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7">
    <w:nsid w:val="06D82DB8"/>
    <w:multiLevelType w:val="hybridMultilevel"/>
    <w:tmpl w:val="4B28A98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B1008B0"/>
    <w:multiLevelType w:val="hybridMultilevel"/>
    <w:tmpl w:val="D9E0F410"/>
    <w:lvl w:ilvl="0" w:tplc="BAD2A3F2">
      <w:start w:val="3"/>
      <w:numFmt w:val="upperLetter"/>
      <w:lvlText w:val="%1."/>
      <w:lvlJc w:val="left"/>
      <w:pPr>
        <w:ind w:left="503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CAB2FA3"/>
    <w:multiLevelType w:val="hybridMultilevel"/>
    <w:tmpl w:val="9CD40928"/>
    <w:lvl w:ilvl="0" w:tplc="54628F2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D5A653C"/>
    <w:multiLevelType w:val="hybridMultilevel"/>
    <w:tmpl w:val="94D8BFC0"/>
    <w:lvl w:ilvl="0" w:tplc="0409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
    <w:nsid w:val="0D6D4ED8"/>
    <w:multiLevelType w:val="multilevel"/>
    <w:tmpl w:val="B7A0E9A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19E65093"/>
    <w:multiLevelType w:val="multilevel"/>
    <w:tmpl w:val="D952A20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A851FD8"/>
    <w:multiLevelType w:val="hybridMultilevel"/>
    <w:tmpl w:val="A5B0E804"/>
    <w:lvl w:ilvl="0" w:tplc="554A590A">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E892419"/>
    <w:multiLevelType w:val="hybridMultilevel"/>
    <w:tmpl w:val="BB146FC4"/>
    <w:lvl w:ilvl="0" w:tplc="47FC15CC">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EF25072"/>
    <w:multiLevelType w:val="hybridMultilevel"/>
    <w:tmpl w:val="B9E64302"/>
    <w:lvl w:ilvl="0" w:tplc="AE663226">
      <w:start w:val="1"/>
      <w:numFmt w:val="decimal"/>
      <w:lvlText w:val="%1."/>
      <w:lvlJc w:val="left"/>
      <w:pPr>
        <w:ind w:left="1287"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2567D"/>
    <w:multiLevelType w:val="hybridMultilevel"/>
    <w:tmpl w:val="30161E86"/>
    <w:lvl w:ilvl="0" w:tplc="5114E77A">
      <w:start w:val="1"/>
      <w:numFmt w:val="upperLetter"/>
      <w:pStyle w:val="SHBab3"/>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1F774142"/>
    <w:multiLevelType w:val="hybridMultilevel"/>
    <w:tmpl w:val="70FCEE00"/>
    <w:lvl w:ilvl="0" w:tplc="4C56DE36">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F8A16D1"/>
    <w:multiLevelType w:val="hybridMultilevel"/>
    <w:tmpl w:val="D73250A6"/>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9">
    <w:nsid w:val="20521A40"/>
    <w:multiLevelType w:val="multilevel"/>
    <w:tmpl w:val="30B631BE"/>
    <w:lvl w:ilvl="0">
      <w:start w:val="2"/>
      <w:numFmt w:val="decimal"/>
      <w:lvlText w:val="%1."/>
      <w:lvlJc w:val="left"/>
      <w:pPr>
        <w:ind w:left="360" w:hanging="360"/>
      </w:pPr>
      <w:rPr>
        <w:rFonts w:hint="default"/>
      </w:rPr>
    </w:lvl>
    <w:lvl w:ilvl="1">
      <w:start w:val="1"/>
      <w:numFmt w:val="decimal"/>
      <w:lvlText w:val="%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0">
    <w:nsid w:val="208A0866"/>
    <w:multiLevelType w:val="hybridMultilevel"/>
    <w:tmpl w:val="B83C4C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8E14A6"/>
    <w:multiLevelType w:val="hybridMultilevel"/>
    <w:tmpl w:val="B81CB3E4"/>
    <w:lvl w:ilvl="0" w:tplc="09369CD0">
      <w:start w:val="1"/>
      <w:numFmt w:val="lowerLetter"/>
      <w:lvlText w:val="%1."/>
      <w:lvlJc w:val="left"/>
      <w:pPr>
        <w:ind w:left="27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2BA7BE6"/>
    <w:multiLevelType w:val="hybridMultilevel"/>
    <w:tmpl w:val="35A66F0A"/>
    <w:lvl w:ilvl="0" w:tplc="7586079A">
      <w:start w:val="1"/>
      <w:numFmt w:val="decimal"/>
      <w:lvlText w:val="%1."/>
      <w:lvlJc w:val="left"/>
      <w:pPr>
        <w:ind w:left="1287"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E61CEF"/>
    <w:multiLevelType w:val="hybridMultilevel"/>
    <w:tmpl w:val="577CB268"/>
    <w:lvl w:ilvl="0" w:tplc="E75693D2">
      <w:start w:val="1"/>
      <w:numFmt w:val="upperLetter"/>
      <w:lvlText w:val="%1."/>
      <w:lvlJc w:val="left"/>
      <w:pPr>
        <w:ind w:left="3479" w:hanging="360"/>
      </w:pPr>
      <w:rPr>
        <w:b/>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24">
    <w:nsid w:val="23B92D3C"/>
    <w:multiLevelType w:val="multilevel"/>
    <w:tmpl w:val="342CE9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29DC1132"/>
    <w:multiLevelType w:val="hybridMultilevel"/>
    <w:tmpl w:val="BB2AE814"/>
    <w:lvl w:ilvl="0" w:tplc="C3041B1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497652"/>
    <w:multiLevelType w:val="hybridMultilevel"/>
    <w:tmpl w:val="7384F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5123CE"/>
    <w:multiLevelType w:val="multilevel"/>
    <w:tmpl w:val="E92A72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B41258D"/>
    <w:multiLevelType w:val="hybridMultilevel"/>
    <w:tmpl w:val="B7304D70"/>
    <w:lvl w:ilvl="0" w:tplc="676405B8">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C4E7726"/>
    <w:multiLevelType w:val="hybridMultilevel"/>
    <w:tmpl w:val="7384F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660D17"/>
    <w:multiLevelType w:val="hybridMultilevel"/>
    <w:tmpl w:val="9E3CD606"/>
    <w:lvl w:ilvl="0" w:tplc="D13A19B4">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DA7291C"/>
    <w:multiLevelType w:val="hybridMultilevel"/>
    <w:tmpl w:val="C4DCC924"/>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FA51700"/>
    <w:multiLevelType w:val="hybridMultilevel"/>
    <w:tmpl w:val="3E56D014"/>
    <w:lvl w:ilvl="0" w:tplc="14A6937C">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FE8095C"/>
    <w:multiLevelType w:val="multilevel"/>
    <w:tmpl w:val="F0EC4228"/>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30863D36"/>
    <w:multiLevelType w:val="multilevel"/>
    <w:tmpl w:val="F080E090"/>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0FA300E"/>
    <w:multiLevelType w:val="hybridMultilevel"/>
    <w:tmpl w:val="82568C0A"/>
    <w:lvl w:ilvl="0" w:tplc="8C88A8C6">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21B79B0"/>
    <w:multiLevelType w:val="hybridMultilevel"/>
    <w:tmpl w:val="548AB5EA"/>
    <w:lvl w:ilvl="0" w:tplc="09B24196">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4C077C5"/>
    <w:multiLevelType w:val="hybridMultilevel"/>
    <w:tmpl w:val="132252E2"/>
    <w:lvl w:ilvl="0" w:tplc="1D384438">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62E47F4"/>
    <w:multiLevelType w:val="hybridMultilevel"/>
    <w:tmpl w:val="3DC2A79C"/>
    <w:lvl w:ilvl="0" w:tplc="43CC71C8">
      <w:start w:val="1"/>
      <w:numFmt w:val="lowerLetter"/>
      <w:lvlText w:val="%1."/>
      <w:lvlJc w:val="left"/>
      <w:pPr>
        <w:ind w:left="27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BB67498"/>
    <w:multiLevelType w:val="hybridMultilevel"/>
    <w:tmpl w:val="6512BD4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CCA5220"/>
    <w:multiLevelType w:val="hybridMultilevel"/>
    <w:tmpl w:val="B6A8E8AA"/>
    <w:lvl w:ilvl="0" w:tplc="603A271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CF42119"/>
    <w:multiLevelType w:val="hybridMultilevel"/>
    <w:tmpl w:val="EC982F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DCC08BE"/>
    <w:multiLevelType w:val="hybridMultilevel"/>
    <w:tmpl w:val="3C46A91A"/>
    <w:lvl w:ilvl="0" w:tplc="D4E01FBA">
      <w:start w:val="1"/>
      <w:numFmt w:val="decimal"/>
      <w:lvlText w:val="%1."/>
      <w:lvlJc w:val="left"/>
      <w:pPr>
        <w:ind w:left="1287"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DEA05DD"/>
    <w:multiLevelType w:val="hybridMultilevel"/>
    <w:tmpl w:val="2ADA5F02"/>
    <w:lvl w:ilvl="0" w:tplc="0C14D650">
      <w:start w:val="1"/>
      <w:numFmt w:val="lowerLetter"/>
      <w:lvlText w:val="%1."/>
      <w:lvlJc w:val="left"/>
      <w:pPr>
        <w:ind w:left="27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EC53979"/>
    <w:multiLevelType w:val="hybridMultilevel"/>
    <w:tmpl w:val="08B0AA50"/>
    <w:lvl w:ilvl="0" w:tplc="91469312">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FFE3755"/>
    <w:multiLevelType w:val="hybridMultilevel"/>
    <w:tmpl w:val="073CDF62"/>
    <w:lvl w:ilvl="0" w:tplc="C5669318">
      <w:start w:val="2"/>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1D30518"/>
    <w:multiLevelType w:val="hybridMultilevel"/>
    <w:tmpl w:val="29A03956"/>
    <w:lvl w:ilvl="0" w:tplc="C1988EA2">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1ED6F80"/>
    <w:multiLevelType w:val="hybridMultilevel"/>
    <w:tmpl w:val="65840AC0"/>
    <w:lvl w:ilvl="0" w:tplc="33A0D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7FB2C32"/>
    <w:multiLevelType w:val="hybridMultilevel"/>
    <w:tmpl w:val="49665ACA"/>
    <w:lvl w:ilvl="0" w:tplc="3E80348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3A3652"/>
    <w:multiLevelType w:val="hybridMultilevel"/>
    <w:tmpl w:val="F8767A2E"/>
    <w:lvl w:ilvl="0" w:tplc="531EFE14">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50">
    <w:nsid w:val="4C6D3F88"/>
    <w:multiLevelType w:val="hybridMultilevel"/>
    <w:tmpl w:val="BF84B42C"/>
    <w:lvl w:ilvl="0" w:tplc="F154D430">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E5C6547"/>
    <w:multiLevelType w:val="hybridMultilevel"/>
    <w:tmpl w:val="5178FFD6"/>
    <w:lvl w:ilvl="0" w:tplc="F67802FA">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F147FD3"/>
    <w:multiLevelType w:val="hybridMultilevel"/>
    <w:tmpl w:val="31EEF326"/>
    <w:lvl w:ilvl="0" w:tplc="A9802598">
      <w:start w:val="1"/>
      <w:numFmt w:val="decimal"/>
      <w:lvlText w:val="%1."/>
      <w:lvlJc w:val="left"/>
      <w:pPr>
        <w:ind w:left="1287"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FA22D8A"/>
    <w:multiLevelType w:val="hybridMultilevel"/>
    <w:tmpl w:val="8C7A94F8"/>
    <w:lvl w:ilvl="0" w:tplc="8C6A3F74">
      <w:start w:val="1"/>
      <w:numFmt w:val="decimal"/>
      <w:lvlText w:val="%1."/>
      <w:lvlJc w:val="left"/>
      <w:pPr>
        <w:ind w:left="1287"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FD43D4"/>
    <w:multiLevelType w:val="hybridMultilevel"/>
    <w:tmpl w:val="C9F8C492"/>
    <w:lvl w:ilvl="0" w:tplc="B1C68D40">
      <w:start w:val="1"/>
      <w:numFmt w:val="decimal"/>
      <w:lvlText w:val="%1."/>
      <w:lvlJc w:val="left"/>
      <w:pPr>
        <w:ind w:left="720" w:hanging="360"/>
      </w:pPr>
      <w:rPr>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1DC21C4"/>
    <w:multiLevelType w:val="hybridMultilevel"/>
    <w:tmpl w:val="A942D402"/>
    <w:lvl w:ilvl="0" w:tplc="EDC4218A">
      <w:start w:val="1"/>
      <w:numFmt w:val="lowerLetter"/>
      <w:lvlText w:val="%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567D3628"/>
    <w:multiLevelType w:val="hybridMultilevel"/>
    <w:tmpl w:val="C2501B00"/>
    <w:lvl w:ilvl="0" w:tplc="3E3E5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9B65DC4"/>
    <w:multiLevelType w:val="hybridMultilevel"/>
    <w:tmpl w:val="C9E4C0A4"/>
    <w:lvl w:ilvl="0" w:tplc="58E82BE0">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AD566CA"/>
    <w:multiLevelType w:val="hybridMultilevel"/>
    <w:tmpl w:val="5C56B8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AEF546F"/>
    <w:multiLevelType w:val="hybridMultilevel"/>
    <w:tmpl w:val="F4620C80"/>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0">
    <w:nsid w:val="5BA75407"/>
    <w:multiLevelType w:val="hybridMultilevel"/>
    <w:tmpl w:val="C6B4708A"/>
    <w:lvl w:ilvl="0" w:tplc="178EFE66">
      <w:start w:val="1"/>
      <w:numFmt w:val="decimal"/>
      <w:lvlText w:val="%1)"/>
      <w:lvlJc w:val="left"/>
      <w:pPr>
        <w:ind w:left="136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C782F9B"/>
    <w:multiLevelType w:val="hybridMultilevel"/>
    <w:tmpl w:val="648CD95C"/>
    <w:lvl w:ilvl="0" w:tplc="04210011">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62">
    <w:nsid w:val="5DAE3486"/>
    <w:multiLevelType w:val="hybridMultilevel"/>
    <w:tmpl w:val="7878F082"/>
    <w:lvl w:ilvl="0" w:tplc="98C08C2A">
      <w:start w:val="1"/>
      <w:numFmt w:val="decimal"/>
      <w:lvlText w:val="%1."/>
      <w:lvlJc w:val="left"/>
      <w:pPr>
        <w:ind w:left="1287"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E2D26C4"/>
    <w:multiLevelType w:val="hybridMultilevel"/>
    <w:tmpl w:val="8ECCAD04"/>
    <w:lvl w:ilvl="0" w:tplc="3310330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EF9436B"/>
    <w:multiLevelType w:val="multilevel"/>
    <w:tmpl w:val="3786900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5">
    <w:nsid w:val="5FCB4168"/>
    <w:multiLevelType w:val="hybridMultilevel"/>
    <w:tmpl w:val="D2B2B184"/>
    <w:lvl w:ilvl="0" w:tplc="F9083AC4">
      <w:start w:val="1"/>
      <w:numFmt w:val="decimal"/>
      <w:lvlText w:val="%1."/>
      <w:lvlJc w:val="left"/>
      <w:pPr>
        <w:ind w:left="1287"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0B2473A"/>
    <w:multiLevelType w:val="hybridMultilevel"/>
    <w:tmpl w:val="77F8D752"/>
    <w:lvl w:ilvl="0" w:tplc="A77A7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10C4C04"/>
    <w:multiLevelType w:val="multilevel"/>
    <w:tmpl w:val="D68E820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nsid w:val="6110702D"/>
    <w:multiLevelType w:val="hybridMultilevel"/>
    <w:tmpl w:val="66C89546"/>
    <w:lvl w:ilvl="0" w:tplc="04090001">
      <w:start w:val="1"/>
      <w:numFmt w:val="bullet"/>
      <w:lvlText w:val=""/>
      <w:lvlJc w:val="left"/>
      <w:pPr>
        <w:ind w:left="2563" w:hanging="360"/>
      </w:pPr>
      <w:rPr>
        <w:rFonts w:ascii="Symbol" w:hAnsi="Symbol"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69">
    <w:nsid w:val="624829EB"/>
    <w:multiLevelType w:val="hybridMultilevel"/>
    <w:tmpl w:val="AF5E190E"/>
    <w:lvl w:ilvl="0" w:tplc="DC8699E8">
      <w:start w:val="1"/>
      <w:numFmt w:val="lowerLetter"/>
      <w:lvlText w:val="%1."/>
      <w:lvlJc w:val="left"/>
      <w:pPr>
        <w:ind w:left="27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29825B9"/>
    <w:multiLevelType w:val="hybridMultilevel"/>
    <w:tmpl w:val="EDCE96CC"/>
    <w:lvl w:ilvl="0" w:tplc="9DF69104">
      <w:start w:val="3"/>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639F2075"/>
    <w:multiLevelType w:val="hybridMultilevel"/>
    <w:tmpl w:val="C1289E7E"/>
    <w:lvl w:ilvl="0" w:tplc="18EC61C8">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3BB3887"/>
    <w:multiLevelType w:val="hybridMultilevel"/>
    <w:tmpl w:val="C86C832C"/>
    <w:lvl w:ilvl="0" w:tplc="A060297E">
      <w:start w:val="1"/>
      <w:numFmt w:val="decimal"/>
      <w:lvlText w:val="%1."/>
      <w:lvlJc w:val="left"/>
      <w:pPr>
        <w:ind w:left="94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49D62A96">
      <w:numFmt w:val="bullet"/>
      <w:lvlText w:val="•"/>
      <w:lvlJc w:val="left"/>
      <w:pPr>
        <w:ind w:left="1804" w:hanging="360"/>
      </w:pPr>
      <w:rPr>
        <w:rFonts w:hint="default"/>
        <w:lang w:val="id" w:eastAsia="en-US" w:bidi="ar-SA"/>
      </w:rPr>
    </w:lvl>
    <w:lvl w:ilvl="2" w:tplc="3D5422CA">
      <w:numFmt w:val="bullet"/>
      <w:lvlText w:val="•"/>
      <w:lvlJc w:val="left"/>
      <w:pPr>
        <w:ind w:left="2669" w:hanging="360"/>
      </w:pPr>
      <w:rPr>
        <w:rFonts w:hint="default"/>
        <w:lang w:val="id" w:eastAsia="en-US" w:bidi="ar-SA"/>
      </w:rPr>
    </w:lvl>
    <w:lvl w:ilvl="3" w:tplc="0D2469BA">
      <w:numFmt w:val="bullet"/>
      <w:lvlText w:val="•"/>
      <w:lvlJc w:val="left"/>
      <w:pPr>
        <w:ind w:left="3533" w:hanging="360"/>
      </w:pPr>
      <w:rPr>
        <w:rFonts w:hint="default"/>
        <w:lang w:val="id" w:eastAsia="en-US" w:bidi="ar-SA"/>
      </w:rPr>
    </w:lvl>
    <w:lvl w:ilvl="4" w:tplc="7EC01AF0">
      <w:numFmt w:val="bullet"/>
      <w:lvlText w:val="•"/>
      <w:lvlJc w:val="left"/>
      <w:pPr>
        <w:ind w:left="4398" w:hanging="360"/>
      </w:pPr>
      <w:rPr>
        <w:rFonts w:hint="default"/>
        <w:lang w:val="id" w:eastAsia="en-US" w:bidi="ar-SA"/>
      </w:rPr>
    </w:lvl>
    <w:lvl w:ilvl="5" w:tplc="DB8C4E78">
      <w:numFmt w:val="bullet"/>
      <w:lvlText w:val="•"/>
      <w:lvlJc w:val="left"/>
      <w:pPr>
        <w:ind w:left="5263" w:hanging="360"/>
      </w:pPr>
      <w:rPr>
        <w:rFonts w:hint="default"/>
        <w:lang w:val="id" w:eastAsia="en-US" w:bidi="ar-SA"/>
      </w:rPr>
    </w:lvl>
    <w:lvl w:ilvl="6" w:tplc="D8A27E00">
      <w:numFmt w:val="bullet"/>
      <w:lvlText w:val="•"/>
      <w:lvlJc w:val="left"/>
      <w:pPr>
        <w:ind w:left="6127" w:hanging="360"/>
      </w:pPr>
      <w:rPr>
        <w:rFonts w:hint="default"/>
        <w:lang w:val="id" w:eastAsia="en-US" w:bidi="ar-SA"/>
      </w:rPr>
    </w:lvl>
    <w:lvl w:ilvl="7" w:tplc="5992A3D4">
      <w:numFmt w:val="bullet"/>
      <w:lvlText w:val="•"/>
      <w:lvlJc w:val="left"/>
      <w:pPr>
        <w:ind w:left="6992" w:hanging="360"/>
      </w:pPr>
      <w:rPr>
        <w:rFonts w:hint="default"/>
        <w:lang w:val="id" w:eastAsia="en-US" w:bidi="ar-SA"/>
      </w:rPr>
    </w:lvl>
    <w:lvl w:ilvl="8" w:tplc="82D483F2">
      <w:numFmt w:val="bullet"/>
      <w:lvlText w:val="•"/>
      <w:lvlJc w:val="left"/>
      <w:pPr>
        <w:ind w:left="7857" w:hanging="360"/>
      </w:pPr>
      <w:rPr>
        <w:rFonts w:hint="default"/>
        <w:lang w:val="id" w:eastAsia="en-US" w:bidi="ar-SA"/>
      </w:rPr>
    </w:lvl>
  </w:abstractNum>
  <w:abstractNum w:abstractNumId="73">
    <w:nsid w:val="63CD7567"/>
    <w:multiLevelType w:val="hybridMultilevel"/>
    <w:tmpl w:val="E08A9C58"/>
    <w:lvl w:ilvl="0" w:tplc="E73212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659D0F89"/>
    <w:multiLevelType w:val="hybridMultilevel"/>
    <w:tmpl w:val="8962F864"/>
    <w:lvl w:ilvl="0" w:tplc="9D00A2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98D222C"/>
    <w:multiLevelType w:val="multilevel"/>
    <w:tmpl w:val="5D7836F4"/>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6">
    <w:nsid w:val="6C6231DC"/>
    <w:multiLevelType w:val="hybridMultilevel"/>
    <w:tmpl w:val="B5A62828"/>
    <w:lvl w:ilvl="0" w:tplc="CF8AA184">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DBF7FD8"/>
    <w:multiLevelType w:val="hybridMultilevel"/>
    <w:tmpl w:val="92D0B6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0E37A83"/>
    <w:multiLevelType w:val="hybridMultilevel"/>
    <w:tmpl w:val="8128482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9">
    <w:nsid w:val="718714AB"/>
    <w:multiLevelType w:val="hybridMultilevel"/>
    <w:tmpl w:val="9DE4CABC"/>
    <w:lvl w:ilvl="0" w:tplc="0409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80">
    <w:nsid w:val="72DF1740"/>
    <w:multiLevelType w:val="hybridMultilevel"/>
    <w:tmpl w:val="3BEC36E4"/>
    <w:lvl w:ilvl="0" w:tplc="1640DD06">
      <w:start w:val="1"/>
      <w:numFmt w:val="lowerLetter"/>
      <w:lvlText w:val="%1."/>
      <w:lvlJc w:val="left"/>
      <w:pPr>
        <w:ind w:left="27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31B1275"/>
    <w:multiLevelType w:val="hybridMultilevel"/>
    <w:tmpl w:val="245AE07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2">
    <w:nsid w:val="74040235"/>
    <w:multiLevelType w:val="hybridMultilevel"/>
    <w:tmpl w:val="C240BBB8"/>
    <w:lvl w:ilvl="0" w:tplc="04090011">
      <w:start w:val="1"/>
      <w:numFmt w:val="decimal"/>
      <w:lvlText w:val="%1)"/>
      <w:lvlJc w:val="left"/>
      <w:pPr>
        <w:ind w:left="1800" w:hanging="360"/>
      </w:pPr>
      <w:rPr>
        <w:vertAlign w:val="baseline"/>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3">
    <w:nsid w:val="7435654D"/>
    <w:multiLevelType w:val="hybridMultilevel"/>
    <w:tmpl w:val="01BCDF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45A64D9"/>
    <w:multiLevelType w:val="hybridMultilevel"/>
    <w:tmpl w:val="F4365494"/>
    <w:lvl w:ilvl="0" w:tplc="1C124044">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76FB5836"/>
    <w:multiLevelType w:val="hybridMultilevel"/>
    <w:tmpl w:val="DE94824A"/>
    <w:lvl w:ilvl="0" w:tplc="EC6C8348">
      <w:start w:val="1"/>
      <w:numFmt w:val="decimal"/>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6">
    <w:nsid w:val="790D2FFD"/>
    <w:multiLevelType w:val="multilevel"/>
    <w:tmpl w:val="26B69600"/>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7">
    <w:nsid w:val="79296739"/>
    <w:multiLevelType w:val="hybridMultilevel"/>
    <w:tmpl w:val="C9ECD626"/>
    <w:lvl w:ilvl="0" w:tplc="04210019">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8">
    <w:nsid w:val="7A101711"/>
    <w:multiLevelType w:val="multilevel"/>
    <w:tmpl w:val="318052BA"/>
    <w:lvl w:ilvl="0">
      <w:start w:val="1"/>
      <w:numFmt w:val="decimal"/>
      <w:lvlText w:val="%1."/>
      <w:lvlJc w:val="left"/>
      <w:pPr>
        <w:ind w:left="360" w:hanging="360"/>
      </w:pPr>
      <w:rPr>
        <w:rFonts w:hint="default"/>
      </w:rPr>
    </w:lvl>
    <w:lvl w:ilvl="1">
      <w:start w:val="1"/>
      <w:numFmt w:val="decimal"/>
      <w:lvlText w:val="%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9">
    <w:nsid w:val="7B22267E"/>
    <w:multiLevelType w:val="hybridMultilevel"/>
    <w:tmpl w:val="EC74E116"/>
    <w:lvl w:ilvl="0" w:tplc="2F60FC20">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7CDD0C48"/>
    <w:multiLevelType w:val="hybridMultilevel"/>
    <w:tmpl w:val="F732CCDC"/>
    <w:lvl w:ilvl="0" w:tplc="6F6ACE24">
      <w:start w:val="2"/>
      <w:numFmt w:val="upperLetter"/>
      <w:pStyle w:val="SHBab1"/>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1">
    <w:nsid w:val="7D9472A3"/>
    <w:multiLevelType w:val="hybridMultilevel"/>
    <w:tmpl w:val="4E44E866"/>
    <w:lvl w:ilvl="0" w:tplc="D37A88A8">
      <w:start w:val="1"/>
      <w:numFmt w:val="decimal"/>
      <w:lvlText w:val="%1."/>
      <w:lvlJc w:val="left"/>
      <w:pPr>
        <w:ind w:left="1287"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DE813D4"/>
    <w:multiLevelType w:val="hybridMultilevel"/>
    <w:tmpl w:val="CD4A264E"/>
    <w:lvl w:ilvl="0" w:tplc="714266AA">
      <w:start w:val="1"/>
      <w:numFmt w:val="decimal"/>
      <w:lvlText w:val="%1)"/>
      <w:lvlJc w:val="left"/>
      <w:pPr>
        <w:ind w:left="1996" w:hanging="360"/>
      </w:pPr>
      <w:rPr>
        <w:rFonts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7E85020E"/>
    <w:multiLevelType w:val="hybridMultilevel"/>
    <w:tmpl w:val="6CFC691C"/>
    <w:lvl w:ilvl="0" w:tplc="12C6AFD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4">
    <w:nsid w:val="7ECA6DD5"/>
    <w:multiLevelType w:val="hybridMultilevel"/>
    <w:tmpl w:val="8D0EFA36"/>
    <w:lvl w:ilvl="0" w:tplc="64B6321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7F8262BB"/>
    <w:multiLevelType w:val="hybridMultilevel"/>
    <w:tmpl w:val="FCFC0B7A"/>
    <w:lvl w:ilvl="0" w:tplc="8894003A">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9"/>
  </w:num>
  <w:num w:numId="2">
    <w:abstractNumId w:val="58"/>
  </w:num>
  <w:num w:numId="3">
    <w:abstractNumId w:val="41"/>
  </w:num>
  <w:num w:numId="4">
    <w:abstractNumId w:val="81"/>
  </w:num>
  <w:num w:numId="5">
    <w:abstractNumId w:val="48"/>
  </w:num>
  <w:num w:numId="6">
    <w:abstractNumId w:val="22"/>
  </w:num>
  <w:num w:numId="7">
    <w:abstractNumId w:val="77"/>
  </w:num>
  <w:num w:numId="8">
    <w:abstractNumId w:val="56"/>
  </w:num>
  <w:num w:numId="9">
    <w:abstractNumId w:val="42"/>
  </w:num>
  <w:num w:numId="10">
    <w:abstractNumId w:val="62"/>
  </w:num>
  <w:num w:numId="11">
    <w:abstractNumId w:val="53"/>
  </w:num>
  <w:num w:numId="12">
    <w:abstractNumId w:val="65"/>
  </w:num>
  <w:num w:numId="13">
    <w:abstractNumId w:val="1"/>
  </w:num>
  <w:num w:numId="14">
    <w:abstractNumId w:val="52"/>
  </w:num>
  <w:num w:numId="15">
    <w:abstractNumId w:val="15"/>
  </w:num>
  <w:num w:numId="16">
    <w:abstractNumId w:val="91"/>
  </w:num>
  <w:num w:numId="17">
    <w:abstractNumId w:val="51"/>
  </w:num>
  <w:num w:numId="18">
    <w:abstractNumId w:val="76"/>
  </w:num>
  <w:num w:numId="19">
    <w:abstractNumId w:val="78"/>
  </w:num>
  <w:num w:numId="20">
    <w:abstractNumId w:val="86"/>
  </w:num>
  <w:num w:numId="21">
    <w:abstractNumId w:val="83"/>
  </w:num>
  <w:num w:numId="22">
    <w:abstractNumId w:val="25"/>
  </w:num>
  <w:num w:numId="23">
    <w:abstractNumId w:val="47"/>
  </w:num>
  <w:num w:numId="24">
    <w:abstractNumId w:val="20"/>
  </w:num>
  <w:num w:numId="25">
    <w:abstractNumId w:val="66"/>
  </w:num>
  <w:num w:numId="26">
    <w:abstractNumId w:val="90"/>
  </w:num>
  <w:num w:numId="27">
    <w:abstractNumId w:val="2"/>
  </w:num>
  <w:num w:numId="28">
    <w:abstractNumId w:val="16"/>
  </w:num>
  <w:num w:numId="29">
    <w:abstractNumId w:val="5"/>
  </w:num>
  <w:num w:numId="30">
    <w:abstractNumId w:val="74"/>
  </w:num>
  <w:num w:numId="31">
    <w:abstractNumId w:val="93"/>
  </w:num>
  <w:num w:numId="32">
    <w:abstractNumId w:val="18"/>
  </w:num>
  <w:num w:numId="33">
    <w:abstractNumId w:val="87"/>
  </w:num>
  <w:num w:numId="34">
    <w:abstractNumId w:val="60"/>
  </w:num>
  <w:num w:numId="35">
    <w:abstractNumId w:val="82"/>
  </w:num>
  <w:num w:numId="36">
    <w:abstractNumId w:val="61"/>
  </w:num>
  <w:num w:numId="37">
    <w:abstractNumId w:val="49"/>
  </w:num>
  <w:num w:numId="38">
    <w:abstractNumId w:val="73"/>
  </w:num>
  <w:num w:numId="39">
    <w:abstractNumId w:val="55"/>
  </w:num>
  <w:num w:numId="40">
    <w:abstractNumId w:val="85"/>
  </w:num>
  <w:num w:numId="41">
    <w:abstractNumId w:val="27"/>
  </w:num>
  <w:num w:numId="42">
    <w:abstractNumId w:val="33"/>
  </w:num>
  <w:num w:numId="43">
    <w:abstractNumId w:val="63"/>
  </w:num>
  <w:num w:numId="44">
    <w:abstractNumId w:val="3"/>
  </w:num>
  <w:num w:numId="45">
    <w:abstractNumId w:val="10"/>
  </w:num>
  <w:num w:numId="46">
    <w:abstractNumId w:val="35"/>
  </w:num>
  <w:num w:numId="47">
    <w:abstractNumId w:val="6"/>
  </w:num>
  <w:num w:numId="48">
    <w:abstractNumId w:val="68"/>
  </w:num>
  <w:num w:numId="49">
    <w:abstractNumId w:val="79"/>
  </w:num>
  <w:num w:numId="50">
    <w:abstractNumId w:val="38"/>
  </w:num>
  <w:num w:numId="51">
    <w:abstractNumId w:val="80"/>
  </w:num>
  <w:num w:numId="52">
    <w:abstractNumId w:val="43"/>
  </w:num>
  <w:num w:numId="53">
    <w:abstractNumId w:val="21"/>
  </w:num>
  <w:num w:numId="54">
    <w:abstractNumId w:val="23"/>
  </w:num>
  <w:num w:numId="55">
    <w:abstractNumId w:val="8"/>
  </w:num>
  <w:num w:numId="56">
    <w:abstractNumId w:val="37"/>
  </w:num>
  <w:num w:numId="57">
    <w:abstractNumId w:val="36"/>
  </w:num>
  <w:num w:numId="58">
    <w:abstractNumId w:val="69"/>
  </w:num>
  <w:num w:numId="59">
    <w:abstractNumId w:val="92"/>
  </w:num>
  <w:num w:numId="60">
    <w:abstractNumId w:val="39"/>
  </w:num>
  <w:num w:numId="61">
    <w:abstractNumId w:val="72"/>
  </w:num>
  <w:num w:numId="62">
    <w:abstractNumId w:val="26"/>
  </w:num>
  <w:num w:numId="63">
    <w:abstractNumId w:val="14"/>
  </w:num>
  <w:num w:numId="64">
    <w:abstractNumId w:val="7"/>
  </w:num>
  <w:num w:numId="65">
    <w:abstractNumId w:val="45"/>
  </w:num>
  <w:num w:numId="66">
    <w:abstractNumId w:val="70"/>
  </w:num>
  <w:num w:numId="67">
    <w:abstractNumId w:val="44"/>
  </w:num>
  <w:num w:numId="68">
    <w:abstractNumId w:val="17"/>
  </w:num>
  <w:num w:numId="69">
    <w:abstractNumId w:val="50"/>
  </w:num>
  <w:num w:numId="70">
    <w:abstractNumId w:val="4"/>
  </w:num>
  <w:num w:numId="71">
    <w:abstractNumId w:val="46"/>
  </w:num>
  <w:num w:numId="72">
    <w:abstractNumId w:val="30"/>
  </w:num>
  <w:num w:numId="73">
    <w:abstractNumId w:val="40"/>
  </w:num>
  <w:num w:numId="74">
    <w:abstractNumId w:val="28"/>
  </w:num>
  <w:num w:numId="75">
    <w:abstractNumId w:val="71"/>
  </w:num>
  <w:num w:numId="76">
    <w:abstractNumId w:val="94"/>
  </w:num>
  <w:num w:numId="77">
    <w:abstractNumId w:val="95"/>
  </w:num>
  <w:num w:numId="78">
    <w:abstractNumId w:val="54"/>
  </w:num>
  <w:num w:numId="79">
    <w:abstractNumId w:val="89"/>
  </w:num>
  <w:num w:numId="80">
    <w:abstractNumId w:val="57"/>
  </w:num>
  <w:num w:numId="81">
    <w:abstractNumId w:val="13"/>
  </w:num>
  <w:num w:numId="82">
    <w:abstractNumId w:val="84"/>
  </w:num>
  <w:num w:numId="83">
    <w:abstractNumId w:val="31"/>
  </w:num>
  <w:num w:numId="84">
    <w:abstractNumId w:val="32"/>
  </w:num>
  <w:num w:numId="85">
    <w:abstractNumId w:val="0"/>
  </w:num>
  <w:num w:numId="86">
    <w:abstractNumId w:val="9"/>
  </w:num>
  <w:num w:numId="87">
    <w:abstractNumId w:val="29"/>
  </w:num>
  <w:num w:numId="88">
    <w:abstractNumId w:val="75"/>
  </w:num>
  <w:num w:numId="89">
    <w:abstractNumId w:val="19"/>
  </w:num>
  <w:num w:numId="90">
    <w:abstractNumId w:val="64"/>
  </w:num>
  <w:num w:numId="91">
    <w:abstractNumId w:val="34"/>
  </w:num>
  <w:num w:numId="92">
    <w:abstractNumId w:val="24"/>
  </w:num>
  <w:num w:numId="93">
    <w:abstractNumId w:val="11"/>
  </w:num>
  <w:num w:numId="94">
    <w:abstractNumId w:val="12"/>
  </w:num>
  <w:num w:numId="95">
    <w:abstractNumId w:val="67"/>
  </w:num>
  <w:num w:numId="96">
    <w:abstractNumId w:val="8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94"/>
    <w:rsid w:val="000037D7"/>
    <w:rsid w:val="00003810"/>
    <w:rsid w:val="00007B6E"/>
    <w:rsid w:val="00010575"/>
    <w:rsid w:val="00012644"/>
    <w:rsid w:val="00012B42"/>
    <w:rsid w:val="000213FC"/>
    <w:rsid w:val="000222B9"/>
    <w:rsid w:val="00023D43"/>
    <w:rsid w:val="00023F2C"/>
    <w:rsid w:val="000252CD"/>
    <w:rsid w:val="00027B99"/>
    <w:rsid w:val="00031150"/>
    <w:rsid w:val="00031BDA"/>
    <w:rsid w:val="0003778F"/>
    <w:rsid w:val="00041260"/>
    <w:rsid w:val="00041AC6"/>
    <w:rsid w:val="0004427A"/>
    <w:rsid w:val="00045B1B"/>
    <w:rsid w:val="00047C0F"/>
    <w:rsid w:val="00051842"/>
    <w:rsid w:val="00052111"/>
    <w:rsid w:val="0005217B"/>
    <w:rsid w:val="00052BF5"/>
    <w:rsid w:val="00055006"/>
    <w:rsid w:val="00056603"/>
    <w:rsid w:val="00057A12"/>
    <w:rsid w:val="0006046E"/>
    <w:rsid w:val="00060796"/>
    <w:rsid w:val="00062704"/>
    <w:rsid w:val="0006608E"/>
    <w:rsid w:val="00066FC1"/>
    <w:rsid w:val="00072B34"/>
    <w:rsid w:val="0007466C"/>
    <w:rsid w:val="0007681C"/>
    <w:rsid w:val="0007696F"/>
    <w:rsid w:val="00076CE6"/>
    <w:rsid w:val="000800C0"/>
    <w:rsid w:val="0008172C"/>
    <w:rsid w:val="00081828"/>
    <w:rsid w:val="00092D91"/>
    <w:rsid w:val="0009316F"/>
    <w:rsid w:val="00093C52"/>
    <w:rsid w:val="000955F6"/>
    <w:rsid w:val="0009598C"/>
    <w:rsid w:val="00095B26"/>
    <w:rsid w:val="00097176"/>
    <w:rsid w:val="00097313"/>
    <w:rsid w:val="000A07FE"/>
    <w:rsid w:val="000A1854"/>
    <w:rsid w:val="000A1B62"/>
    <w:rsid w:val="000A1CF5"/>
    <w:rsid w:val="000A3092"/>
    <w:rsid w:val="000A4C60"/>
    <w:rsid w:val="000A765C"/>
    <w:rsid w:val="000C494D"/>
    <w:rsid w:val="000C612F"/>
    <w:rsid w:val="000D0B67"/>
    <w:rsid w:val="000D3FAA"/>
    <w:rsid w:val="000E04A1"/>
    <w:rsid w:val="000E15AC"/>
    <w:rsid w:val="000E3B13"/>
    <w:rsid w:val="000E53F7"/>
    <w:rsid w:val="000E5B14"/>
    <w:rsid w:val="000E5BD5"/>
    <w:rsid w:val="000E63D2"/>
    <w:rsid w:val="000E6F83"/>
    <w:rsid w:val="000F22E3"/>
    <w:rsid w:val="000F40D2"/>
    <w:rsid w:val="000F5406"/>
    <w:rsid w:val="001012F7"/>
    <w:rsid w:val="00103AFB"/>
    <w:rsid w:val="00103DBE"/>
    <w:rsid w:val="00106FDB"/>
    <w:rsid w:val="001104D0"/>
    <w:rsid w:val="001140B2"/>
    <w:rsid w:val="001143B5"/>
    <w:rsid w:val="001206C4"/>
    <w:rsid w:val="00120C13"/>
    <w:rsid w:val="00122F7C"/>
    <w:rsid w:val="00127430"/>
    <w:rsid w:val="00127B3D"/>
    <w:rsid w:val="00127FE4"/>
    <w:rsid w:val="00132ABA"/>
    <w:rsid w:val="0013375B"/>
    <w:rsid w:val="001406BE"/>
    <w:rsid w:val="00140B62"/>
    <w:rsid w:val="0014461E"/>
    <w:rsid w:val="00150344"/>
    <w:rsid w:val="0015513E"/>
    <w:rsid w:val="00160549"/>
    <w:rsid w:val="00161886"/>
    <w:rsid w:val="001622F8"/>
    <w:rsid w:val="00167DF6"/>
    <w:rsid w:val="001734D9"/>
    <w:rsid w:val="00174305"/>
    <w:rsid w:val="00177F78"/>
    <w:rsid w:val="00185143"/>
    <w:rsid w:val="001871C3"/>
    <w:rsid w:val="001939D0"/>
    <w:rsid w:val="001969AD"/>
    <w:rsid w:val="001A01BA"/>
    <w:rsid w:val="001A15D0"/>
    <w:rsid w:val="001A379C"/>
    <w:rsid w:val="001A4B5A"/>
    <w:rsid w:val="001A4C73"/>
    <w:rsid w:val="001A5E15"/>
    <w:rsid w:val="001B1FA0"/>
    <w:rsid w:val="001B3447"/>
    <w:rsid w:val="001B4AEA"/>
    <w:rsid w:val="001B5BF5"/>
    <w:rsid w:val="001C44E3"/>
    <w:rsid w:val="001C66E4"/>
    <w:rsid w:val="001D332D"/>
    <w:rsid w:val="001D3673"/>
    <w:rsid w:val="001D3884"/>
    <w:rsid w:val="001D7575"/>
    <w:rsid w:val="001F0FB8"/>
    <w:rsid w:val="001F3F2A"/>
    <w:rsid w:val="001F543B"/>
    <w:rsid w:val="001F55C6"/>
    <w:rsid w:val="001F687A"/>
    <w:rsid w:val="001F708D"/>
    <w:rsid w:val="001F75EE"/>
    <w:rsid w:val="001F7CCC"/>
    <w:rsid w:val="0020100A"/>
    <w:rsid w:val="002036BA"/>
    <w:rsid w:val="00210D30"/>
    <w:rsid w:val="00213CC5"/>
    <w:rsid w:val="00214001"/>
    <w:rsid w:val="0021751B"/>
    <w:rsid w:val="00226425"/>
    <w:rsid w:val="002364FF"/>
    <w:rsid w:val="00243587"/>
    <w:rsid w:val="00246F45"/>
    <w:rsid w:val="00255EA3"/>
    <w:rsid w:val="002566DA"/>
    <w:rsid w:val="002568BF"/>
    <w:rsid w:val="00257457"/>
    <w:rsid w:val="00261C1E"/>
    <w:rsid w:val="0026773F"/>
    <w:rsid w:val="0027470D"/>
    <w:rsid w:val="00274D28"/>
    <w:rsid w:val="00274E36"/>
    <w:rsid w:val="00280B70"/>
    <w:rsid w:val="0028425E"/>
    <w:rsid w:val="00284861"/>
    <w:rsid w:val="002900C5"/>
    <w:rsid w:val="002964BF"/>
    <w:rsid w:val="002A0D73"/>
    <w:rsid w:val="002A17C8"/>
    <w:rsid w:val="002A3903"/>
    <w:rsid w:val="002A582F"/>
    <w:rsid w:val="002A6F4C"/>
    <w:rsid w:val="002B1D1F"/>
    <w:rsid w:val="002C197A"/>
    <w:rsid w:val="002C2A31"/>
    <w:rsid w:val="002C2D92"/>
    <w:rsid w:val="002C6FE2"/>
    <w:rsid w:val="002C748B"/>
    <w:rsid w:val="002D18E3"/>
    <w:rsid w:val="002D241D"/>
    <w:rsid w:val="002D3742"/>
    <w:rsid w:val="002D4024"/>
    <w:rsid w:val="002D5C6A"/>
    <w:rsid w:val="002D5FB6"/>
    <w:rsid w:val="002D7913"/>
    <w:rsid w:val="002D7DD2"/>
    <w:rsid w:val="002D7DDB"/>
    <w:rsid w:val="002E1749"/>
    <w:rsid w:val="002E2D5A"/>
    <w:rsid w:val="002E2FC9"/>
    <w:rsid w:val="002E41E8"/>
    <w:rsid w:val="002E5C0C"/>
    <w:rsid w:val="002E7A03"/>
    <w:rsid w:val="002F2AA7"/>
    <w:rsid w:val="002F4971"/>
    <w:rsid w:val="00300A9C"/>
    <w:rsid w:val="003018FE"/>
    <w:rsid w:val="00306404"/>
    <w:rsid w:val="00306707"/>
    <w:rsid w:val="00310D00"/>
    <w:rsid w:val="00312B25"/>
    <w:rsid w:val="00314254"/>
    <w:rsid w:val="0031480B"/>
    <w:rsid w:val="0031609F"/>
    <w:rsid w:val="00323476"/>
    <w:rsid w:val="00323F6C"/>
    <w:rsid w:val="0032554A"/>
    <w:rsid w:val="003260AF"/>
    <w:rsid w:val="00326A3F"/>
    <w:rsid w:val="00327221"/>
    <w:rsid w:val="00327F07"/>
    <w:rsid w:val="00335876"/>
    <w:rsid w:val="003434E2"/>
    <w:rsid w:val="00344F87"/>
    <w:rsid w:val="003506B7"/>
    <w:rsid w:val="0035484D"/>
    <w:rsid w:val="00354BDE"/>
    <w:rsid w:val="003550D2"/>
    <w:rsid w:val="003559AD"/>
    <w:rsid w:val="003677CB"/>
    <w:rsid w:val="00370A78"/>
    <w:rsid w:val="00372072"/>
    <w:rsid w:val="00372510"/>
    <w:rsid w:val="0037693F"/>
    <w:rsid w:val="00381D8C"/>
    <w:rsid w:val="00385440"/>
    <w:rsid w:val="0038624F"/>
    <w:rsid w:val="003910CA"/>
    <w:rsid w:val="003930F7"/>
    <w:rsid w:val="0039334E"/>
    <w:rsid w:val="00395F69"/>
    <w:rsid w:val="00396DEE"/>
    <w:rsid w:val="00397DFC"/>
    <w:rsid w:val="003A1240"/>
    <w:rsid w:val="003A1579"/>
    <w:rsid w:val="003A24C4"/>
    <w:rsid w:val="003A3275"/>
    <w:rsid w:val="003A429B"/>
    <w:rsid w:val="003A659E"/>
    <w:rsid w:val="003A7723"/>
    <w:rsid w:val="003B014C"/>
    <w:rsid w:val="003B3C80"/>
    <w:rsid w:val="003B6C5D"/>
    <w:rsid w:val="003B792F"/>
    <w:rsid w:val="003C473F"/>
    <w:rsid w:val="003C56FE"/>
    <w:rsid w:val="003D024A"/>
    <w:rsid w:val="003D2A18"/>
    <w:rsid w:val="003D5E99"/>
    <w:rsid w:val="003D5F49"/>
    <w:rsid w:val="003E62C1"/>
    <w:rsid w:val="003F024E"/>
    <w:rsid w:val="003F06E8"/>
    <w:rsid w:val="003F5EAA"/>
    <w:rsid w:val="003F7040"/>
    <w:rsid w:val="0040142F"/>
    <w:rsid w:val="004022E9"/>
    <w:rsid w:val="004118FF"/>
    <w:rsid w:val="00411BFE"/>
    <w:rsid w:val="00412D60"/>
    <w:rsid w:val="00412F3C"/>
    <w:rsid w:val="00413265"/>
    <w:rsid w:val="00413362"/>
    <w:rsid w:val="0041410D"/>
    <w:rsid w:val="00415DA0"/>
    <w:rsid w:val="0041624E"/>
    <w:rsid w:val="0041682E"/>
    <w:rsid w:val="00416BE2"/>
    <w:rsid w:val="004208E0"/>
    <w:rsid w:val="00421959"/>
    <w:rsid w:val="0042227C"/>
    <w:rsid w:val="00432209"/>
    <w:rsid w:val="00444BD9"/>
    <w:rsid w:val="00444D02"/>
    <w:rsid w:val="0045172D"/>
    <w:rsid w:val="004517B1"/>
    <w:rsid w:val="00451D60"/>
    <w:rsid w:val="0045258D"/>
    <w:rsid w:val="00454C57"/>
    <w:rsid w:val="00455338"/>
    <w:rsid w:val="004566D0"/>
    <w:rsid w:val="00456D56"/>
    <w:rsid w:val="00457571"/>
    <w:rsid w:val="004629D3"/>
    <w:rsid w:val="00481240"/>
    <w:rsid w:val="00482AA8"/>
    <w:rsid w:val="00483487"/>
    <w:rsid w:val="0048722E"/>
    <w:rsid w:val="00490CBC"/>
    <w:rsid w:val="00491AC2"/>
    <w:rsid w:val="00491C24"/>
    <w:rsid w:val="00492B49"/>
    <w:rsid w:val="00497D1A"/>
    <w:rsid w:val="004A0386"/>
    <w:rsid w:val="004A0EF4"/>
    <w:rsid w:val="004A132E"/>
    <w:rsid w:val="004A5504"/>
    <w:rsid w:val="004A5FE5"/>
    <w:rsid w:val="004B1E9A"/>
    <w:rsid w:val="004B2933"/>
    <w:rsid w:val="004B367B"/>
    <w:rsid w:val="004B4375"/>
    <w:rsid w:val="004B4C5E"/>
    <w:rsid w:val="004B598C"/>
    <w:rsid w:val="004C6461"/>
    <w:rsid w:val="004D711B"/>
    <w:rsid w:val="004E57E5"/>
    <w:rsid w:val="004E752B"/>
    <w:rsid w:val="004E7CDA"/>
    <w:rsid w:val="004F0BF1"/>
    <w:rsid w:val="004F1549"/>
    <w:rsid w:val="004F482D"/>
    <w:rsid w:val="004F5BD6"/>
    <w:rsid w:val="004F7DF1"/>
    <w:rsid w:val="00500DA8"/>
    <w:rsid w:val="00502C86"/>
    <w:rsid w:val="005074B9"/>
    <w:rsid w:val="005120EC"/>
    <w:rsid w:val="005139E8"/>
    <w:rsid w:val="00513AD0"/>
    <w:rsid w:val="005147DC"/>
    <w:rsid w:val="0051547D"/>
    <w:rsid w:val="00515788"/>
    <w:rsid w:val="005175D5"/>
    <w:rsid w:val="00521867"/>
    <w:rsid w:val="00523B17"/>
    <w:rsid w:val="00531D23"/>
    <w:rsid w:val="0053319A"/>
    <w:rsid w:val="00535B78"/>
    <w:rsid w:val="00536EB2"/>
    <w:rsid w:val="005408C9"/>
    <w:rsid w:val="00540BC1"/>
    <w:rsid w:val="00546130"/>
    <w:rsid w:val="0055095F"/>
    <w:rsid w:val="00550AC4"/>
    <w:rsid w:val="00555E5A"/>
    <w:rsid w:val="00573DDD"/>
    <w:rsid w:val="005801A1"/>
    <w:rsid w:val="00580EF2"/>
    <w:rsid w:val="00585AD3"/>
    <w:rsid w:val="00586611"/>
    <w:rsid w:val="00590245"/>
    <w:rsid w:val="00591608"/>
    <w:rsid w:val="00591CF8"/>
    <w:rsid w:val="0059272B"/>
    <w:rsid w:val="005948F4"/>
    <w:rsid w:val="005A78BE"/>
    <w:rsid w:val="005B1EA3"/>
    <w:rsid w:val="005B2BDC"/>
    <w:rsid w:val="005B5EF8"/>
    <w:rsid w:val="005B76E4"/>
    <w:rsid w:val="005C0F4D"/>
    <w:rsid w:val="005C1890"/>
    <w:rsid w:val="005C2AF0"/>
    <w:rsid w:val="005D3419"/>
    <w:rsid w:val="005D3CF5"/>
    <w:rsid w:val="005D3E52"/>
    <w:rsid w:val="005D608F"/>
    <w:rsid w:val="005E2120"/>
    <w:rsid w:val="005F0B57"/>
    <w:rsid w:val="005F2D23"/>
    <w:rsid w:val="005F45D9"/>
    <w:rsid w:val="005F6E56"/>
    <w:rsid w:val="005F6F79"/>
    <w:rsid w:val="006019C1"/>
    <w:rsid w:val="00603165"/>
    <w:rsid w:val="00605B60"/>
    <w:rsid w:val="0060605C"/>
    <w:rsid w:val="00606314"/>
    <w:rsid w:val="006109C2"/>
    <w:rsid w:val="00612360"/>
    <w:rsid w:val="00614234"/>
    <w:rsid w:val="006202F1"/>
    <w:rsid w:val="0062077D"/>
    <w:rsid w:val="006279F9"/>
    <w:rsid w:val="00627B90"/>
    <w:rsid w:val="00630805"/>
    <w:rsid w:val="0063118C"/>
    <w:rsid w:val="00631401"/>
    <w:rsid w:val="00634E2E"/>
    <w:rsid w:val="006376EB"/>
    <w:rsid w:val="00641D65"/>
    <w:rsid w:val="00641F5C"/>
    <w:rsid w:val="00647F69"/>
    <w:rsid w:val="00647FEF"/>
    <w:rsid w:val="00651520"/>
    <w:rsid w:val="0065333F"/>
    <w:rsid w:val="00654FA0"/>
    <w:rsid w:val="00660324"/>
    <w:rsid w:val="00660C4B"/>
    <w:rsid w:val="00661F9F"/>
    <w:rsid w:val="00662185"/>
    <w:rsid w:val="006626F1"/>
    <w:rsid w:val="0066638A"/>
    <w:rsid w:val="00671587"/>
    <w:rsid w:val="006738C8"/>
    <w:rsid w:val="006824AF"/>
    <w:rsid w:val="0068490B"/>
    <w:rsid w:val="00684914"/>
    <w:rsid w:val="00690DAE"/>
    <w:rsid w:val="006919AA"/>
    <w:rsid w:val="006B25A7"/>
    <w:rsid w:val="006B6B49"/>
    <w:rsid w:val="006C0BC6"/>
    <w:rsid w:val="006C2B61"/>
    <w:rsid w:val="006C7EEA"/>
    <w:rsid w:val="006D1307"/>
    <w:rsid w:val="006D479C"/>
    <w:rsid w:val="006D7420"/>
    <w:rsid w:val="006D7785"/>
    <w:rsid w:val="006E069C"/>
    <w:rsid w:val="006E2FD6"/>
    <w:rsid w:val="006E4DBF"/>
    <w:rsid w:val="006E61C7"/>
    <w:rsid w:val="006E75FD"/>
    <w:rsid w:val="006E7EBF"/>
    <w:rsid w:val="006F1BBB"/>
    <w:rsid w:val="006F2BD0"/>
    <w:rsid w:val="00700764"/>
    <w:rsid w:val="0070154A"/>
    <w:rsid w:val="00705342"/>
    <w:rsid w:val="0071103C"/>
    <w:rsid w:val="007116E9"/>
    <w:rsid w:val="00712226"/>
    <w:rsid w:val="007148D5"/>
    <w:rsid w:val="00714BFC"/>
    <w:rsid w:val="00720306"/>
    <w:rsid w:val="00720A3D"/>
    <w:rsid w:val="00721077"/>
    <w:rsid w:val="00725B76"/>
    <w:rsid w:val="00727AE1"/>
    <w:rsid w:val="00732CD5"/>
    <w:rsid w:val="007349F1"/>
    <w:rsid w:val="007438A8"/>
    <w:rsid w:val="0074562D"/>
    <w:rsid w:val="00746CD4"/>
    <w:rsid w:val="0074701F"/>
    <w:rsid w:val="0074736D"/>
    <w:rsid w:val="007530CD"/>
    <w:rsid w:val="00756A40"/>
    <w:rsid w:val="0075745D"/>
    <w:rsid w:val="0076286F"/>
    <w:rsid w:val="00762A35"/>
    <w:rsid w:val="007676F5"/>
    <w:rsid w:val="00775A4A"/>
    <w:rsid w:val="00781828"/>
    <w:rsid w:val="0078299A"/>
    <w:rsid w:val="007850DD"/>
    <w:rsid w:val="00785F7B"/>
    <w:rsid w:val="0078752C"/>
    <w:rsid w:val="00787A6B"/>
    <w:rsid w:val="007912FF"/>
    <w:rsid w:val="00792E0C"/>
    <w:rsid w:val="00794D52"/>
    <w:rsid w:val="007969A1"/>
    <w:rsid w:val="00796A5B"/>
    <w:rsid w:val="007A023C"/>
    <w:rsid w:val="007A165E"/>
    <w:rsid w:val="007A3333"/>
    <w:rsid w:val="007A6CB4"/>
    <w:rsid w:val="007A6EA0"/>
    <w:rsid w:val="007B06D7"/>
    <w:rsid w:val="007B2F24"/>
    <w:rsid w:val="007B4793"/>
    <w:rsid w:val="007B5095"/>
    <w:rsid w:val="007B7645"/>
    <w:rsid w:val="007C052D"/>
    <w:rsid w:val="007C1E7C"/>
    <w:rsid w:val="007C41E0"/>
    <w:rsid w:val="007C4A00"/>
    <w:rsid w:val="007C65C4"/>
    <w:rsid w:val="007C7DB0"/>
    <w:rsid w:val="007D26EC"/>
    <w:rsid w:val="007D4C4B"/>
    <w:rsid w:val="007D6FE2"/>
    <w:rsid w:val="007E3056"/>
    <w:rsid w:val="007E46A0"/>
    <w:rsid w:val="007E4805"/>
    <w:rsid w:val="007E64A1"/>
    <w:rsid w:val="007F4220"/>
    <w:rsid w:val="007F5C28"/>
    <w:rsid w:val="007F7485"/>
    <w:rsid w:val="0080279B"/>
    <w:rsid w:val="00802EEB"/>
    <w:rsid w:val="00805173"/>
    <w:rsid w:val="00806538"/>
    <w:rsid w:val="00812527"/>
    <w:rsid w:val="00816B89"/>
    <w:rsid w:val="00817D13"/>
    <w:rsid w:val="00821CA2"/>
    <w:rsid w:val="00824007"/>
    <w:rsid w:val="00841500"/>
    <w:rsid w:val="00847860"/>
    <w:rsid w:val="008503AC"/>
    <w:rsid w:val="00852BA7"/>
    <w:rsid w:val="008546E1"/>
    <w:rsid w:val="00854B6F"/>
    <w:rsid w:val="00856E99"/>
    <w:rsid w:val="008604B3"/>
    <w:rsid w:val="008618D8"/>
    <w:rsid w:val="00864858"/>
    <w:rsid w:val="00866441"/>
    <w:rsid w:val="008706A4"/>
    <w:rsid w:val="00872CD0"/>
    <w:rsid w:val="008738E4"/>
    <w:rsid w:val="008779B8"/>
    <w:rsid w:val="0088357A"/>
    <w:rsid w:val="008843A1"/>
    <w:rsid w:val="00884C41"/>
    <w:rsid w:val="0088620D"/>
    <w:rsid w:val="00895E0D"/>
    <w:rsid w:val="008A09F1"/>
    <w:rsid w:val="008A257C"/>
    <w:rsid w:val="008A5442"/>
    <w:rsid w:val="008B17D5"/>
    <w:rsid w:val="008B4BC8"/>
    <w:rsid w:val="008B6614"/>
    <w:rsid w:val="008B6FD8"/>
    <w:rsid w:val="008C763A"/>
    <w:rsid w:val="008C7C49"/>
    <w:rsid w:val="008D4E77"/>
    <w:rsid w:val="008D7D91"/>
    <w:rsid w:val="008E1076"/>
    <w:rsid w:val="008E1E32"/>
    <w:rsid w:val="008E5F33"/>
    <w:rsid w:val="008F3524"/>
    <w:rsid w:val="008F3B6F"/>
    <w:rsid w:val="008F3EED"/>
    <w:rsid w:val="008F7AA6"/>
    <w:rsid w:val="00903685"/>
    <w:rsid w:val="00910C9A"/>
    <w:rsid w:val="00911050"/>
    <w:rsid w:val="009176BD"/>
    <w:rsid w:val="00920F9F"/>
    <w:rsid w:val="009222B5"/>
    <w:rsid w:val="00924C21"/>
    <w:rsid w:val="0092577D"/>
    <w:rsid w:val="00927B08"/>
    <w:rsid w:val="00933AFB"/>
    <w:rsid w:val="00934D5D"/>
    <w:rsid w:val="0093580E"/>
    <w:rsid w:val="00935E5B"/>
    <w:rsid w:val="00941EB6"/>
    <w:rsid w:val="00942AF9"/>
    <w:rsid w:val="00943EF1"/>
    <w:rsid w:val="009473A3"/>
    <w:rsid w:val="00953CC9"/>
    <w:rsid w:val="00954B01"/>
    <w:rsid w:val="00954DA2"/>
    <w:rsid w:val="00955220"/>
    <w:rsid w:val="009608C6"/>
    <w:rsid w:val="009615AD"/>
    <w:rsid w:val="009618DA"/>
    <w:rsid w:val="0096473C"/>
    <w:rsid w:val="00967F08"/>
    <w:rsid w:val="00970935"/>
    <w:rsid w:val="00971457"/>
    <w:rsid w:val="009719C9"/>
    <w:rsid w:val="0097371F"/>
    <w:rsid w:val="00973916"/>
    <w:rsid w:val="009739E2"/>
    <w:rsid w:val="00977702"/>
    <w:rsid w:val="009800B7"/>
    <w:rsid w:val="0098281E"/>
    <w:rsid w:val="00982B99"/>
    <w:rsid w:val="009840E2"/>
    <w:rsid w:val="00984D3B"/>
    <w:rsid w:val="009867A3"/>
    <w:rsid w:val="00986863"/>
    <w:rsid w:val="009873A0"/>
    <w:rsid w:val="00990485"/>
    <w:rsid w:val="0099427A"/>
    <w:rsid w:val="009A5B8F"/>
    <w:rsid w:val="009A6169"/>
    <w:rsid w:val="009A6521"/>
    <w:rsid w:val="009A6E38"/>
    <w:rsid w:val="009A7D36"/>
    <w:rsid w:val="009B0171"/>
    <w:rsid w:val="009B138A"/>
    <w:rsid w:val="009B3239"/>
    <w:rsid w:val="009B3D6F"/>
    <w:rsid w:val="009B44FB"/>
    <w:rsid w:val="009B61A2"/>
    <w:rsid w:val="009C6438"/>
    <w:rsid w:val="009D1F94"/>
    <w:rsid w:val="009D42E6"/>
    <w:rsid w:val="009D54C3"/>
    <w:rsid w:val="009E01EF"/>
    <w:rsid w:val="009E22BE"/>
    <w:rsid w:val="009E2C30"/>
    <w:rsid w:val="009E4DC8"/>
    <w:rsid w:val="009F3BE5"/>
    <w:rsid w:val="00A00BB1"/>
    <w:rsid w:val="00A01B73"/>
    <w:rsid w:val="00A03C11"/>
    <w:rsid w:val="00A04A93"/>
    <w:rsid w:val="00A0596C"/>
    <w:rsid w:val="00A074A8"/>
    <w:rsid w:val="00A111DF"/>
    <w:rsid w:val="00A1308A"/>
    <w:rsid w:val="00A15375"/>
    <w:rsid w:val="00A1711F"/>
    <w:rsid w:val="00A2161D"/>
    <w:rsid w:val="00A227AB"/>
    <w:rsid w:val="00A228C2"/>
    <w:rsid w:val="00A22D0B"/>
    <w:rsid w:val="00A30398"/>
    <w:rsid w:val="00A30B7C"/>
    <w:rsid w:val="00A30EB1"/>
    <w:rsid w:val="00A35454"/>
    <w:rsid w:val="00A50F36"/>
    <w:rsid w:val="00A54CDF"/>
    <w:rsid w:val="00A550AD"/>
    <w:rsid w:val="00A670D5"/>
    <w:rsid w:val="00A712FC"/>
    <w:rsid w:val="00A74979"/>
    <w:rsid w:val="00A82A30"/>
    <w:rsid w:val="00A82EDC"/>
    <w:rsid w:val="00A84D60"/>
    <w:rsid w:val="00A858BF"/>
    <w:rsid w:val="00A85B90"/>
    <w:rsid w:val="00A860F2"/>
    <w:rsid w:val="00A87C55"/>
    <w:rsid w:val="00A90D57"/>
    <w:rsid w:val="00A92E82"/>
    <w:rsid w:val="00A93701"/>
    <w:rsid w:val="00A93F5D"/>
    <w:rsid w:val="00A9472A"/>
    <w:rsid w:val="00AA1010"/>
    <w:rsid w:val="00AA4DEE"/>
    <w:rsid w:val="00AA6C18"/>
    <w:rsid w:val="00AB17AC"/>
    <w:rsid w:val="00AB381B"/>
    <w:rsid w:val="00AB43DE"/>
    <w:rsid w:val="00AB5B1A"/>
    <w:rsid w:val="00AC1BD6"/>
    <w:rsid w:val="00AC34D5"/>
    <w:rsid w:val="00AC4274"/>
    <w:rsid w:val="00AC635B"/>
    <w:rsid w:val="00AC7EDF"/>
    <w:rsid w:val="00AD1616"/>
    <w:rsid w:val="00AD2041"/>
    <w:rsid w:val="00AD4119"/>
    <w:rsid w:val="00AD41E1"/>
    <w:rsid w:val="00AD4375"/>
    <w:rsid w:val="00AD490D"/>
    <w:rsid w:val="00AD52CC"/>
    <w:rsid w:val="00AD7D95"/>
    <w:rsid w:val="00AE2BA6"/>
    <w:rsid w:val="00AE75B7"/>
    <w:rsid w:val="00AE79B1"/>
    <w:rsid w:val="00AF25E7"/>
    <w:rsid w:val="00AF27CB"/>
    <w:rsid w:val="00AF298A"/>
    <w:rsid w:val="00B002C5"/>
    <w:rsid w:val="00B010CE"/>
    <w:rsid w:val="00B018F4"/>
    <w:rsid w:val="00B04587"/>
    <w:rsid w:val="00B05BEB"/>
    <w:rsid w:val="00B064FE"/>
    <w:rsid w:val="00B11846"/>
    <w:rsid w:val="00B12759"/>
    <w:rsid w:val="00B12A4B"/>
    <w:rsid w:val="00B13949"/>
    <w:rsid w:val="00B13ABE"/>
    <w:rsid w:val="00B235F6"/>
    <w:rsid w:val="00B25656"/>
    <w:rsid w:val="00B27C92"/>
    <w:rsid w:val="00B31040"/>
    <w:rsid w:val="00B31132"/>
    <w:rsid w:val="00B35934"/>
    <w:rsid w:val="00B35DD7"/>
    <w:rsid w:val="00B470AC"/>
    <w:rsid w:val="00B572C0"/>
    <w:rsid w:val="00B57958"/>
    <w:rsid w:val="00B62266"/>
    <w:rsid w:val="00B64251"/>
    <w:rsid w:val="00B64338"/>
    <w:rsid w:val="00B72D2B"/>
    <w:rsid w:val="00B76465"/>
    <w:rsid w:val="00B76679"/>
    <w:rsid w:val="00B77B58"/>
    <w:rsid w:val="00B80583"/>
    <w:rsid w:val="00B831A4"/>
    <w:rsid w:val="00B83C5A"/>
    <w:rsid w:val="00B83CCE"/>
    <w:rsid w:val="00B842AB"/>
    <w:rsid w:val="00B9280F"/>
    <w:rsid w:val="00B92F60"/>
    <w:rsid w:val="00B94895"/>
    <w:rsid w:val="00B95A7A"/>
    <w:rsid w:val="00BA0CAC"/>
    <w:rsid w:val="00BA1F08"/>
    <w:rsid w:val="00BA4794"/>
    <w:rsid w:val="00BA6BB0"/>
    <w:rsid w:val="00BB03C0"/>
    <w:rsid w:val="00BB03EA"/>
    <w:rsid w:val="00BB1F1E"/>
    <w:rsid w:val="00BC0ADA"/>
    <w:rsid w:val="00BC2721"/>
    <w:rsid w:val="00BC2910"/>
    <w:rsid w:val="00BC54BE"/>
    <w:rsid w:val="00BD1FF9"/>
    <w:rsid w:val="00BD2417"/>
    <w:rsid w:val="00BD4230"/>
    <w:rsid w:val="00BE07DE"/>
    <w:rsid w:val="00BE41BC"/>
    <w:rsid w:val="00BE455D"/>
    <w:rsid w:val="00BE4CC3"/>
    <w:rsid w:val="00BE5E2C"/>
    <w:rsid w:val="00BF2A55"/>
    <w:rsid w:val="00BF3927"/>
    <w:rsid w:val="00BF398D"/>
    <w:rsid w:val="00BF7363"/>
    <w:rsid w:val="00C01C71"/>
    <w:rsid w:val="00C030C8"/>
    <w:rsid w:val="00C0447A"/>
    <w:rsid w:val="00C0545E"/>
    <w:rsid w:val="00C06FD7"/>
    <w:rsid w:val="00C102BC"/>
    <w:rsid w:val="00C142AE"/>
    <w:rsid w:val="00C14B45"/>
    <w:rsid w:val="00C14ED5"/>
    <w:rsid w:val="00C1552B"/>
    <w:rsid w:val="00C2126D"/>
    <w:rsid w:val="00C26941"/>
    <w:rsid w:val="00C35359"/>
    <w:rsid w:val="00C420F1"/>
    <w:rsid w:val="00C4390F"/>
    <w:rsid w:val="00C44FD8"/>
    <w:rsid w:val="00C52694"/>
    <w:rsid w:val="00C526E6"/>
    <w:rsid w:val="00C54E39"/>
    <w:rsid w:val="00C54F74"/>
    <w:rsid w:val="00C575C4"/>
    <w:rsid w:val="00C57A67"/>
    <w:rsid w:val="00C655A4"/>
    <w:rsid w:val="00C65863"/>
    <w:rsid w:val="00C706D2"/>
    <w:rsid w:val="00C7131A"/>
    <w:rsid w:val="00C71E18"/>
    <w:rsid w:val="00C75334"/>
    <w:rsid w:val="00C7648C"/>
    <w:rsid w:val="00C77B32"/>
    <w:rsid w:val="00C77B4E"/>
    <w:rsid w:val="00C83422"/>
    <w:rsid w:val="00C83563"/>
    <w:rsid w:val="00C83B89"/>
    <w:rsid w:val="00C84C78"/>
    <w:rsid w:val="00C84FAB"/>
    <w:rsid w:val="00C86400"/>
    <w:rsid w:val="00C874A1"/>
    <w:rsid w:val="00C87FCC"/>
    <w:rsid w:val="00C92E7B"/>
    <w:rsid w:val="00C934AE"/>
    <w:rsid w:val="00C93C94"/>
    <w:rsid w:val="00C952B2"/>
    <w:rsid w:val="00C95362"/>
    <w:rsid w:val="00C96AF5"/>
    <w:rsid w:val="00C96C86"/>
    <w:rsid w:val="00C9741B"/>
    <w:rsid w:val="00CA5625"/>
    <w:rsid w:val="00CA6470"/>
    <w:rsid w:val="00CA7E36"/>
    <w:rsid w:val="00CB11D5"/>
    <w:rsid w:val="00CB324A"/>
    <w:rsid w:val="00CC33A0"/>
    <w:rsid w:val="00CC4C14"/>
    <w:rsid w:val="00CC4F32"/>
    <w:rsid w:val="00CC6C94"/>
    <w:rsid w:val="00CC6DC0"/>
    <w:rsid w:val="00CC78D2"/>
    <w:rsid w:val="00CC7C81"/>
    <w:rsid w:val="00CD0547"/>
    <w:rsid w:val="00CD1B05"/>
    <w:rsid w:val="00CD3B7E"/>
    <w:rsid w:val="00CE1232"/>
    <w:rsid w:val="00CE15A7"/>
    <w:rsid w:val="00CE28C2"/>
    <w:rsid w:val="00CE50EF"/>
    <w:rsid w:val="00CE703E"/>
    <w:rsid w:val="00CE7771"/>
    <w:rsid w:val="00CE7E87"/>
    <w:rsid w:val="00CF0A40"/>
    <w:rsid w:val="00CF18B6"/>
    <w:rsid w:val="00CF3682"/>
    <w:rsid w:val="00CF3EFC"/>
    <w:rsid w:val="00CF4BEB"/>
    <w:rsid w:val="00CF67A3"/>
    <w:rsid w:val="00CF6BFC"/>
    <w:rsid w:val="00D015A7"/>
    <w:rsid w:val="00D034FA"/>
    <w:rsid w:val="00D03893"/>
    <w:rsid w:val="00D03ACF"/>
    <w:rsid w:val="00D041A5"/>
    <w:rsid w:val="00D04808"/>
    <w:rsid w:val="00D10096"/>
    <w:rsid w:val="00D10B3A"/>
    <w:rsid w:val="00D10D03"/>
    <w:rsid w:val="00D113FB"/>
    <w:rsid w:val="00D1227B"/>
    <w:rsid w:val="00D12FB8"/>
    <w:rsid w:val="00D1334A"/>
    <w:rsid w:val="00D14B6E"/>
    <w:rsid w:val="00D15E2C"/>
    <w:rsid w:val="00D169EE"/>
    <w:rsid w:val="00D174A7"/>
    <w:rsid w:val="00D2143E"/>
    <w:rsid w:val="00D24B8A"/>
    <w:rsid w:val="00D307D3"/>
    <w:rsid w:val="00D34CAB"/>
    <w:rsid w:val="00D36446"/>
    <w:rsid w:val="00D431A6"/>
    <w:rsid w:val="00D46AE5"/>
    <w:rsid w:val="00D476BC"/>
    <w:rsid w:val="00D50A6B"/>
    <w:rsid w:val="00D5618B"/>
    <w:rsid w:val="00D56D16"/>
    <w:rsid w:val="00D61D2B"/>
    <w:rsid w:val="00D64963"/>
    <w:rsid w:val="00D64E30"/>
    <w:rsid w:val="00D64FA0"/>
    <w:rsid w:val="00D658D2"/>
    <w:rsid w:val="00D672AA"/>
    <w:rsid w:val="00D67F8A"/>
    <w:rsid w:val="00D67FDB"/>
    <w:rsid w:val="00D73B68"/>
    <w:rsid w:val="00D74E1C"/>
    <w:rsid w:val="00D755C9"/>
    <w:rsid w:val="00D75605"/>
    <w:rsid w:val="00D75A4C"/>
    <w:rsid w:val="00D76BA8"/>
    <w:rsid w:val="00D77471"/>
    <w:rsid w:val="00D7751C"/>
    <w:rsid w:val="00D80C09"/>
    <w:rsid w:val="00D84D64"/>
    <w:rsid w:val="00D86732"/>
    <w:rsid w:val="00D86758"/>
    <w:rsid w:val="00D953A3"/>
    <w:rsid w:val="00D96EBC"/>
    <w:rsid w:val="00DA1883"/>
    <w:rsid w:val="00DA4F50"/>
    <w:rsid w:val="00DA57F4"/>
    <w:rsid w:val="00DA7788"/>
    <w:rsid w:val="00DB0809"/>
    <w:rsid w:val="00DB130E"/>
    <w:rsid w:val="00DB5151"/>
    <w:rsid w:val="00DB6731"/>
    <w:rsid w:val="00DB6AE4"/>
    <w:rsid w:val="00DC792F"/>
    <w:rsid w:val="00DD1395"/>
    <w:rsid w:val="00DD2E03"/>
    <w:rsid w:val="00DD36F9"/>
    <w:rsid w:val="00DD3EBD"/>
    <w:rsid w:val="00DD4241"/>
    <w:rsid w:val="00DD45D8"/>
    <w:rsid w:val="00DD54DF"/>
    <w:rsid w:val="00DD6455"/>
    <w:rsid w:val="00DD7076"/>
    <w:rsid w:val="00DE489D"/>
    <w:rsid w:val="00DE54C0"/>
    <w:rsid w:val="00DE693D"/>
    <w:rsid w:val="00DF0862"/>
    <w:rsid w:val="00DF0E58"/>
    <w:rsid w:val="00DF1CE3"/>
    <w:rsid w:val="00DF27EE"/>
    <w:rsid w:val="00DF3E6D"/>
    <w:rsid w:val="00DF5698"/>
    <w:rsid w:val="00DF5B78"/>
    <w:rsid w:val="00DF7A7F"/>
    <w:rsid w:val="00E00B96"/>
    <w:rsid w:val="00E022E9"/>
    <w:rsid w:val="00E06B69"/>
    <w:rsid w:val="00E07532"/>
    <w:rsid w:val="00E10D24"/>
    <w:rsid w:val="00E22655"/>
    <w:rsid w:val="00E26800"/>
    <w:rsid w:val="00E343EC"/>
    <w:rsid w:val="00E37196"/>
    <w:rsid w:val="00E41D92"/>
    <w:rsid w:val="00E448B6"/>
    <w:rsid w:val="00E4500E"/>
    <w:rsid w:val="00E4571C"/>
    <w:rsid w:val="00E462E1"/>
    <w:rsid w:val="00E50BC1"/>
    <w:rsid w:val="00E52F6F"/>
    <w:rsid w:val="00E62227"/>
    <w:rsid w:val="00E634E7"/>
    <w:rsid w:val="00E653D5"/>
    <w:rsid w:val="00E7054A"/>
    <w:rsid w:val="00E72646"/>
    <w:rsid w:val="00E86D18"/>
    <w:rsid w:val="00E87B22"/>
    <w:rsid w:val="00E911BC"/>
    <w:rsid w:val="00E9572D"/>
    <w:rsid w:val="00E96849"/>
    <w:rsid w:val="00EA68B3"/>
    <w:rsid w:val="00EB1AFF"/>
    <w:rsid w:val="00EB1F07"/>
    <w:rsid w:val="00EB2007"/>
    <w:rsid w:val="00EB4B2F"/>
    <w:rsid w:val="00EB55E7"/>
    <w:rsid w:val="00EB64DA"/>
    <w:rsid w:val="00EC3478"/>
    <w:rsid w:val="00EC5CF9"/>
    <w:rsid w:val="00EC6A70"/>
    <w:rsid w:val="00EC72D6"/>
    <w:rsid w:val="00ED2F59"/>
    <w:rsid w:val="00ED3853"/>
    <w:rsid w:val="00ED695F"/>
    <w:rsid w:val="00ED7E8E"/>
    <w:rsid w:val="00EE0460"/>
    <w:rsid w:val="00EF0D56"/>
    <w:rsid w:val="00EF3933"/>
    <w:rsid w:val="00F0077D"/>
    <w:rsid w:val="00F013C9"/>
    <w:rsid w:val="00F01625"/>
    <w:rsid w:val="00F02430"/>
    <w:rsid w:val="00F041F6"/>
    <w:rsid w:val="00F04830"/>
    <w:rsid w:val="00F10032"/>
    <w:rsid w:val="00F10566"/>
    <w:rsid w:val="00F16CD9"/>
    <w:rsid w:val="00F21EEA"/>
    <w:rsid w:val="00F21FA1"/>
    <w:rsid w:val="00F227D0"/>
    <w:rsid w:val="00F2295C"/>
    <w:rsid w:val="00F22D16"/>
    <w:rsid w:val="00F23A9F"/>
    <w:rsid w:val="00F24158"/>
    <w:rsid w:val="00F2431C"/>
    <w:rsid w:val="00F2479C"/>
    <w:rsid w:val="00F37AF0"/>
    <w:rsid w:val="00F404AC"/>
    <w:rsid w:val="00F42CBD"/>
    <w:rsid w:val="00F43BD7"/>
    <w:rsid w:val="00F45D9B"/>
    <w:rsid w:val="00F50841"/>
    <w:rsid w:val="00F51775"/>
    <w:rsid w:val="00F51F6F"/>
    <w:rsid w:val="00F54736"/>
    <w:rsid w:val="00F577A9"/>
    <w:rsid w:val="00F61283"/>
    <w:rsid w:val="00F61541"/>
    <w:rsid w:val="00F6199E"/>
    <w:rsid w:val="00F62CD3"/>
    <w:rsid w:val="00F668E8"/>
    <w:rsid w:val="00F70CBA"/>
    <w:rsid w:val="00F71D82"/>
    <w:rsid w:val="00F724D1"/>
    <w:rsid w:val="00F80340"/>
    <w:rsid w:val="00F81058"/>
    <w:rsid w:val="00F8168D"/>
    <w:rsid w:val="00F91AAB"/>
    <w:rsid w:val="00F91B94"/>
    <w:rsid w:val="00F924CA"/>
    <w:rsid w:val="00F94C27"/>
    <w:rsid w:val="00FA1ECB"/>
    <w:rsid w:val="00FA2CDB"/>
    <w:rsid w:val="00FA2DFF"/>
    <w:rsid w:val="00FB18BD"/>
    <w:rsid w:val="00FB5769"/>
    <w:rsid w:val="00FC05AE"/>
    <w:rsid w:val="00FC41FF"/>
    <w:rsid w:val="00FC6BD0"/>
    <w:rsid w:val="00FC718F"/>
    <w:rsid w:val="00FD0429"/>
    <w:rsid w:val="00FD416F"/>
    <w:rsid w:val="00FD55DC"/>
    <w:rsid w:val="00FE36B7"/>
    <w:rsid w:val="00FE4173"/>
    <w:rsid w:val="00FE4D5E"/>
    <w:rsid w:val="00FF0102"/>
    <w:rsid w:val="00FF1B29"/>
    <w:rsid w:val="00FF402A"/>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8B65AD-F0B2-4B34-8E5F-9D79354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1B05"/>
    <w:pPr>
      <w:spacing w:line="480" w:lineRule="auto"/>
      <w:jc w:val="center"/>
      <w:outlineLvl w:val="0"/>
    </w:pPr>
    <w:rPr>
      <w:rFonts w:ascii="Times New Roman" w:hAnsi="Times New Roman" w:cs="Times New Roman"/>
      <w:b/>
      <w:bCs/>
      <w:kern w:val="2"/>
      <w:sz w:val="24"/>
      <w:szCs w:val="24"/>
      <w14:ligatures w14:val="standardContextual"/>
    </w:rPr>
  </w:style>
  <w:style w:type="paragraph" w:styleId="Heading2">
    <w:name w:val="heading 2"/>
    <w:basedOn w:val="Normal"/>
    <w:next w:val="Normal"/>
    <w:link w:val="Heading2Char"/>
    <w:uiPriority w:val="9"/>
    <w:unhideWhenUsed/>
    <w:qFormat/>
    <w:rsid w:val="00CD1B05"/>
    <w:pPr>
      <w:keepNext/>
      <w:keepLines/>
      <w:spacing w:before="160" w:after="80"/>
      <w:outlineLvl w:val="1"/>
    </w:pPr>
    <w:rPr>
      <w:rFonts w:asciiTheme="majorHAnsi" w:eastAsiaTheme="majorEastAsia" w:hAnsiTheme="majorHAnsi" w:cstheme="majorBidi"/>
      <w:color w:val="2E74B5" w:themeColor="accent1" w:themeShade="BF"/>
      <w:kern w:val="2"/>
      <w:sz w:val="32"/>
      <w:szCs w:val="32"/>
      <w:lang w:val="id-ID"/>
      <w14:ligatures w14:val="standardContextual"/>
    </w:rPr>
  </w:style>
  <w:style w:type="paragraph" w:styleId="Heading3">
    <w:name w:val="heading 3"/>
    <w:basedOn w:val="Normal"/>
    <w:next w:val="Normal"/>
    <w:link w:val="Heading3Char"/>
    <w:uiPriority w:val="9"/>
    <w:unhideWhenUsed/>
    <w:qFormat/>
    <w:rsid w:val="00CD1B05"/>
    <w:pPr>
      <w:keepNext/>
      <w:keepLines/>
      <w:spacing w:before="160" w:after="80"/>
      <w:outlineLvl w:val="2"/>
    </w:pPr>
    <w:rPr>
      <w:rFonts w:eastAsiaTheme="majorEastAsia" w:cstheme="majorBidi"/>
      <w:color w:val="2E74B5" w:themeColor="accent1" w:themeShade="BF"/>
      <w:kern w:val="2"/>
      <w:sz w:val="28"/>
      <w:szCs w:val="28"/>
      <w:lang w:val="id-ID"/>
      <w14:ligatures w14:val="standardContextual"/>
    </w:rPr>
  </w:style>
  <w:style w:type="paragraph" w:styleId="Heading4">
    <w:name w:val="heading 4"/>
    <w:basedOn w:val="Normal"/>
    <w:next w:val="Normal"/>
    <w:link w:val="Heading4Char"/>
    <w:uiPriority w:val="9"/>
    <w:semiHidden/>
    <w:unhideWhenUsed/>
    <w:qFormat/>
    <w:rsid w:val="00CD1B05"/>
    <w:pPr>
      <w:keepNext/>
      <w:keepLines/>
      <w:spacing w:before="80" w:after="40"/>
      <w:outlineLvl w:val="3"/>
    </w:pPr>
    <w:rPr>
      <w:rFonts w:eastAsiaTheme="majorEastAsia" w:cstheme="majorBidi"/>
      <w:i/>
      <w:iCs/>
      <w:color w:val="2E74B5" w:themeColor="accent1" w:themeShade="BF"/>
      <w:kern w:val="2"/>
      <w:lang w:val="id-ID"/>
      <w14:ligatures w14:val="standardContextual"/>
    </w:rPr>
  </w:style>
  <w:style w:type="paragraph" w:styleId="Heading5">
    <w:name w:val="heading 5"/>
    <w:basedOn w:val="Normal"/>
    <w:next w:val="Normal"/>
    <w:link w:val="Heading5Char"/>
    <w:uiPriority w:val="9"/>
    <w:semiHidden/>
    <w:unhideWhenUsed/>
    <w:qFormat/>
    <w:rsid w:val="00CD1B05"/>
    <w:pPr>
      <w:keepNext/>
      <w:keepLines/>
      <w:spacing w:before="80" w:after="40"/>
      <w:outlineLvl w:val="4"/>
    </w:pPr>
    <w:rPr>
      <w:rFonts w:eastAsiaTheme="majorEastAsia" w:cstheme="majorBidi"/>
      <w:color w:val="2E74B5" w:themeColor="accent1" w:themeShade="BF"/>
      <w:kern w:val="2"/>
      <w:lang w:val="id-ID"/>
      <w14:ligatures w14:val="standardContextual"/>
    </w:rPr>
  </w:style>
  <w:style w:type="paragraph" w:styleId="Heading6">
    <w:name w:val="heading 6"/>
    <w:basedOn w:val="Normal"/>
    <w:next w:val="Normal"/>
    <w:link w:val="Heading6Char"/>
    <w:uiPriority w:val="9"/>
    <w:semiHidden/>
    <w:unhideWhenUsed/>
    <w:qFormat/>
    <w:rsid w:val="00CD1B05"/>
    <w:pPr>
      <w:keepNext/>
      <w:keepLines/>
      <w:spacing w:before="40" w:after="0"/>
      <w:outlineLvl w:val="5"/>
    </w:pPr>
    <w:rPr>
      <w:rFonts w:eastAsiaTheme="majorEastAsia" w:cstheme="majorBidi"/>
      <w:i/>
      <w:iCs/>
      <w:color w:val="595959" w:themeColor="text1" w:themeTint="A6"/>
      <w:kern w:val="2"/>
      <w:lang w:val="id-ID"/>
      <w14:ligatures w14:val="standardContextual"/>
    </w:rPr>
  </w:style>
  <w:style w:type="paragraph" w:styleId="Heading7">
    <w:name w:val="heading 7"/>
    <w:basedOn w:val="Normal"/>
    <w:next w:val="Normal"/>
    <w:link w:val="Heading7Char"/>
    <w:uiPriority w:val="9"/>
    <w:semiHidden/>
    <w:unhideWhenUsed/>
    <w:qFormat/>
    <w:rsid w:val="00CD1B05"/>
    <w:pPr>
      <w:keepNext/>
      <w:keepLines/>
      <w:spacing w:before="40" w:after="0"/>
      <w:outlineLvl w:val="6"/>
    </w:pPr>
    <w:rPr>
      <w:rFonts w:eastAsiaTheme="majorEastAsia" w:cstheme="majorBidi"/>
      <w:color w:val="595959" w:themeColor="text1" w:themeTint="A6"/>
      <w:kern w:val="2"/>
      <w:lang w:val="id-ID"/>
      <w14:ligatures w14:val="standardContextual"/>
    </w:rPr>
  </w:style>
  <w:style w:type="paragraph" w:styleId="Heading8">
    <w:name w:val="heading 8"/>
    <w:basedOn w:val="Normal"/>
    <w:next w:val="Normal"/>
    <w:link w:val="Heading8Char"/>
    <w:uiPriority w:val="9"/>
    <w:semiHidden/>
    <w:unhideWhenUsed/>
    <w:qFormat/>
    <w:rsid w:val="00CD1B05"/>
    <w:pPr>
      <w:keepNext/>
      <w:keepLines/>
      <w:spacing w:after="0"/>
      <w:outlineLvl w:val="7"/>
    </w:pPr>
    <w:rPr>
      <w:rFonts w:eastAsiaTheme="majorEastAsia" w:cstheme="majorBidi"/>
      <w:i/>
      <w:iCs/>
      <w:color w:val="272727" w:themeColor="text1" w:themeTint="D8"/>
      <w:kern w:val="2"/>
      <w:lang w:val="id-ID"/>
      <w14:ligatures w14:val="standardContextual"/>
    </w:rPr>
  </w:style>
  <w:style w:type="paragraph" w:styleId="Heading9">
    <w:name w:val="heading 9"/>
    <w:basedOn w:val="Normal"/>
    <w:next w:val="Normal"/>
    <w:link w:val="Heading9Char"/>
    <w:uiPriority w:val="9"/>
    <w:semiHidden/>
    <w:unhideWhenUsed/>
    <w:qFormat/>
    <w:rsid w:val="00CD1B05"/>
    <w:pPr>
      <w:keepNext/>
      <w:keepLines/>
      <w:spacing w:after="0"/>
      <w:outlineLvl w:val="8"/>
    </w:pPr>
    <w:rPr>
      <w:rFonts w:eastAsiaTheme="majorEastAsia" w:cstheme="majorBidi"/>
      <w:color w:val="272727" w:themeColor="text1" w:themeTint="D8"/>
      <w:kern w:val="2"/>
      <w:lang w:val="id-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1F94"/>
    <w:pPr>
      <w:ind w:left="720"/>
      <w:contextualSpacing/>
    </w:pPr>
  </w:style>
  <w:style w:type="character" w:styleId="CommentReference">
    <w:name w:val="annotation reference"/>
    <w:basedOn w:val="DefaultParagraphFont"/>
    <w:uiPriority w:val="99"/>
    <w:semiHidden/>
    <w:unhideWhenUsed/>
    <w:rsid w:val="005F0B57"/>
    <w:rPr>
      <w:sz w:val="16"/>
      <w:szCs w:val="16"/>
    </w:rPr>
  </w:style>
  <w:style w:type="paragraph" w:styleId="CommentText">
    <w:name w:val="annotation text"/>
    <w:basedOn w:val="Normal"/>
    <w:link w:val="CommentTextChar"/>
    <w:uiPriority w:val="99"/>
    <w:semiHidden/>
    <w:unhideWhenUsed/>
    <w:rsid w:val="005F0B57"/>
    <w:pPr>
      <w:spacing w:line="240" w:lineRule="auto"/>
    </w:pPr>
    <w:rPr>
      <w:sz w:val="20"/>
      <w:szCs w:val="20"/>
    </w:rPr>
  </w:style>
  <w:style w:type="character" w:customStyle="1" w:styleId="CommentTextChar">
    <w:name w:val="Comment Text Char"/>
    <w:basedOn w:val="DefaultParagraphFont"/>
    <w:link w:val="CommentText"/>
    <w:uiPriority w:val="99"/>
    <w:semiHidden/>
    <w:rsid w:val="005F0B57"/>
    <w:rPr>
      <w:sz w:val="20"/>
      <w:szCs w:val="20"/>
    </w:rPr>
  </w:style>
  <w:style w:type="paragraph" w:styleId="CommentSubject">
    <w:name w:val="annotation subject"/>
    <w:basedOn w:val="CommentText"/>
    <w:next w:val="CommentText"/>
    <w:link w:val="CommentSubjectChar"/>
    <w:uiPriority w:val="99"/>
    <w:semiHidden/>
    <w:unhideWhenUsed/>
    <w:rsid w:val="005F0B57"/>
    <w:rPr>
      <w:b/>
      <w:bCs/>
    </w:rPr>
  </w:style>
  <w:style w:type="character" w:customStyle="1" w:styleId="CommentSubjectChar">
    <w:name w:val="Comment Subject Char"/>
    <w:basedOn w:val="CommentTextChar"/>
    <w:link w:val="CommentSubject"/>
    <w:uiPriority w:val="99"/>
    <w:semiHidden/>
    <w:rsid w:val="005F0B57"/>
    <w:rPr>
      <w:b/>
      <w:bCs/>
      <w:sz w:val="20"/>
      <w:szCs w:val="20"/>
    </w:rPr>
  </w:style>
  <w:style w:type="paragraph" w:styleId="BalloonText">
    <w:name w:val="Balloon Text"/>
    <w:basedOn w:val="Normal"/>
    <w:link w:val="BalloonTextChar"/>
    <w:uiPriority w:val="99"/>
    <w:semiHidden/>
    <w:unhideWhenUsed/>
    <w:rsid w:val="005F0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B57"/>
    <w:rPr>
      <w:rFonts w:ascii="Segoe UI" w:hAnsi="Segoe UI" w:cs="Segoe UI"/>
      <w:sz w:val="18"/>
      <w:szCs w:val="18"/>
    </w:rPr>
  </w:style>
  <w:style w:type="paragraph" w:styleId="Caption">
    <w:name w:val="caption"/>
    <w:basedOn w:val="Normal"/>
    <w:next w:val="Normal"/>
    <w:uiPriority w:val="35"/>
    <w:unhideWhenUsed/>
    <w:qFormat/>
    <w:rsid w:val="00F924CA"/>
    <w:pPr>
      <w:spacing w:after="200" w:line="240" w:lineRule="auto"/>
    </w:pPr>
    <w:rPr>
      <w:i/>
      <w:iCs/>
      <w:color w:val="44546A" w:themeColor="text2"/>
      <w:sz w:val="18"/>
      <w:szCs w:val="18"/>
    </w:rPr>
  </w:style>
  <w:style w:type="character" w:styleId="Hyperlink">
    <w:name w:val="Hyperlink"/>
    <w:basedOn w:val="DefaultParagraphFont"/>
    <w:uiPriority w:val="99"/>
    <w:unhideWhenUsed/>
    <w:rsid w:val="00457571"/>
    <w:rPr>
      <w:color w:val="0563C1" w:themeColor="hyperlink"/>
      <w:u w:val="single"/>
    </w:rPr>
  </w:style>
  <w:style w:type="paragraph" w:styleId="Header">
    <w:name w:val="header"/>
    <w:basedOn w:val="Normal"/>
    <w:link w:val="HeaderChar"/>
    <w:uiPriority w:val="99"/>
    <w:unhideWhenUsed/>
    <w:rsid w:val="00BF3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927"/>
  </w:style>
  <w:style w:type="paragraph" w:styleId="Footer">
    <w:name w:val="footer"/>
    <w:basedOn w:val="Normal"/>
    <w:link w:val="FooterChar"/>
    <w:uiPriority w:val="99"/>
    <w:unhideWhenUsed/>
    <w:rsid w:val="00BF3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927"/>
  </w:style>
  <w:style w:type="table" w:styleId="TableGrid">
    <w:name w:val="Table Grid"/>
    <w:basedOn w:val="TableNormal"/>
    <w:uiPriority w:val="39"/>
    <w:rsid w:val="00052111"/>
    <w:pPr>
      <w:spacing w:after="0" w:line="240" w:lineRule="auto"/>
    </w:pPr>
    <w:rPr>
      <w:kern w:val="2"/>
      <w:lang w:val="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052111"/>
    <w:rPr>
      <w:vertAlign w:val="superscript"/>
    </w:rPr>
  </w:style>
  <w:style w:type="character" w:styleId="PlaceholderText">
    <w:name w:val="Placeholder Text"/>
    <w:basedOn w:val="DefaultParagraphFont"/>
    <w:uiPriority w:val="99"/>
    <w:semiHidden/>
    <w:rsid w:val="00705342"/>
    <w:rPr>
      <w:color w:val="808080"/>
    </w:rPr>
  </w:style>
  <w:style w:type="character" w:styleId="Emphasis">
    <w:name w:val="Emphasis"/>
    <w:basedOn w:val="DefaultParagraphFont"/>
    <w:uiPriority w:val="20"/>
    <w:qFormat/>
    <w:rsid w:val="00095B26"/>
    <w:rPr>
      <w:i/>
      <w:iCs/>
    </w:rPr>
  </w:style>
  <w:style w:type="character" w:customStyle="1" w:styleId="Heading1Char">
    <w:name w:val="Heading 1 Char"/>
    <w:basedOn w:val="DefaultParagraphFont"/>
    <w:link w:val="Heading1"/>
    <w:uiPriority w:val="9"/>
    <w:rsid w:val="00CD1B05"/>
    <w:rPr>
      <w:rFonts w:ascii="Times New Roman" w:hAnsi="Times New Roman" w:cs="Times New Roman"/>
      <w:b/>
      <w:bCs/>
      <w:kern w:val="2"/>
      <w:sz w:val="24"/>
      <w:szCs w:val="24"/>
      <w14:ligatures w14:val="standardContextual"/>
    </w:rPr>
  </w:style>
  <w:style w:type="character" w:customStyle="1" w:styleId="Heading2Char">
    <w:name w:val="Heading 2 Char"/>
    <w:basedOn w:val="DefaultParagraphFont"/>
    <w:link w:val="Heading2"/>
    <w:uiPriority w:val="9"/>
    <w:rsid w:val="00CD1B05"/>
    <w:rPr>
      <w:rFonts w:asciiTheme="majorHAnsi" w:eastAsiaTheme="majorEastAsia" w:hAnsiTheme="majorHAnsi" w:cstheme="majorBidi"/>
      <w:color w:val="2E74B5" w:themeColor="accent1" w:themeShade="BF"/>
      <w:kern w:val="2"/>
      <w:sz w:val="32"/>
      <w:szCs w:val="32"/>
      <w:lang w:val="id-ID"/>
      <w14:ligatures w14:val="standardContextual"/>
    </w:rPr>
  </w:style>
  <w:style w:type="character" w:customStyle="1" w:styleId="Heading3Char">
    <w:name w:val="Heading 3 Char"/>
    <w:basedOn w:val="DefaultParagraphFont"/>
    <w:link w:val="Heading3"/>
    <w:uiPriority w:val="9"/>
    <w:rsid w:val="00CD1B05"/>
    <w:rPr>
      <w:rFonts w:eastAsiaTheme="majorEastAsia" w:cstheme="majorBidi"/>
      <w:color w:val="2E74B5" w:themeColor="accent1" w:themeShade="BF"/>
      <w:kern w:val="2"/>
      <w:sz w:val="28"/>
      <w:szCs w:val="28"/>
      <w:lang w:val="id-ID"/>
      <w14:ligatures w14:val="standardContextual"/>
    </w:rPr>
  </w:style>
  <w:style w:type="character" w:customStyle="1" w:styleId="Heading4Char">
    <w:name w:val="Heading 4 Char"/>
    <w:basedOn w:val="DefaultParagraphFont"/>
    <w:link w:val="Heading4"/>
    <w:uiPriority w:val="9"/>
    <w:semiHidden/>
    <w:rsid w:val="00CD1B05"/>
    <w:rPr>
      <w:rFonts w:eastAsiaTheme="majorEastAsia" w:cstheme="majorBidi"/>
      <w:i/>
      <w:iCs/>
      <w:color w:val="2E74B5" w:themeColor="accent1" w:themeShade="BF"/>
      <w:kern w:val="2"/>
      <w:lang w:val="id-ID"/>
      <w14:ligatures w14:val="standardContextual"/>
    </w:rPr>
  </w:style>
  <w:style w:type="character" w:customStyle="1" w:styleId="Heading5Char">
    <w:name w:val="Heading 5 Char"/>
    <w:basedOn w:val="DefaultParagraphFont"/>
    <w:link w:val="Heading5"/>
    <w:uiPriority w:val="9"/>
    <w:semiHidden/>
    <w:rsid w:val="00CD1B05"/>
    <w:rPr>
      <w:rFonts w:eastAsiaTheme="majorEastAsia" w:cstheme="majorBidi"/>
      <w:color w:val="2E74B5" w:themeColor="accent1" w:themeShade="BF"/>
      <w:kern w:val="2"/>
      <w:lang w:val="id-ID"/>
      <w14:ligatures w14:val="standardContextual"/>
    </w:rPr>
  </w:style>
  <w:style w:type="character" w:customStyle="1" w:styleId="Heading6Char">
    <w:name w:val="Heading 6 Char"/>
    <w:basedOn w:val="DefaultParagraphFont"/>
    <w:link w:val="Heading6"/>
    <w:uiPriority w:val="9"/>
    <w:semiHidden/>
    <w:rsid w:val="00CD1B05"/>
    <w:rPr>
      <w:rFonts w:eastAsiaTheme="majorEastAsia" w:cstheme="majorBidi"/>
      <w:i/>
      <w:iCs/>
      <w:color w:val="595959" w:themeColor="text1" w:themeTint="A6"/>
      <w:kern w:val="2"/>
      <w:lang w:val="id-ID"/>
      <w14:ligatures w14:val="standardContextual"/>
    </w:rPr>
  </w:style>
  <w:style w:type="character" w:customStyle="1" w:styleId="Heading7Char">
    <w:name w:val="Heading 7 Char"/>
    <w:basedOn w:val="DefaultParagraphFont"/>
    <w:link w:val="Heading7"/>
    <w:uiPriority w:val="9"/>
    <w:semiHidden/>
    <w:rsid w:val="00CD1B05"/>
    <w:rPr>
      <w:rFonts w:eastAsiaTheme="majorEastAsia" w:cstheme="majorBidi"/>
      <w:color w:val="595959" w:themeColor="text1" w:themeTint="A6"/>
      <w:kern w:val="2"/>
      <w:lang w:val="id-ID"/>
      <w14:ligatures w14:val="standardContextual"/>
    </w:rPr>
  </w:style>
  <w:style w:type="character" w:customStyle="1" w:styleId="Heading8Char">
    <w:name w:val="Heading 8 Char"/>
    <w:basedOn w:val="DefaultParagraphFont"/>
    <w:link w:val="Heading8"/>
    <w:uiPriority w:val="9"/>
    <w:semiHidden/>
    <w:rsid w:val="00CD1B05"/>
    <w:rPr>
      <w:rFonts w:eastAsiaTheme="majorEastAsia" w:cstheme="majorBidi"/>
      <w:i/>
      <w:iCs/>
      <w:color w:val="272727" w:themeColor="text1" w:themeTint="D8"/>
      <w:kern w:val="2"/>
      <w:lang w:val="id-ID"/>
      <w14:ligatures w14:val="standardContextual"/>
    </w:rPr>
  </w:style>
  <w:style w:type="character" w:customStyle="1" w:styleId="Heading9Char">
    <w:name w:val="Heading 9 Char"/>
    <w:basedOn w:val="DefaultParagraphFont"/>
    <w:link w:val="Heading9"/>
    <w:uiPriority w:val="9"/>
    <w:semiHidden/>
    <w:rsid w:val="00CD1B05"/>
    <w:rPr>
      <w:rFonts w:eastAsiaTheme="majorEastAsia" w:cstheme="majorBidi"/>
      <w:color w:val="272727" w:themeColor="text1" w:themeTint="D8"/>
      <w:kern w:val="2"/>
      <w:lang w:val="id-ID"/>
      <w14:ligatures w14:val="standardContextual"/>
    </w:rPr>
  </w:style>
  <w:style w:type="paragraph" w:styleId="Title">
    <w:name w:val="Title"/>
    <w:basedOn w:val="Normal"/>
    <w:next w:val="Normal"/>
    <w:link w:val="TitleChar"/>
    <w:uiPriority w:val="10"/>
    <w:qFormat/>
    <w:rsid w:val="00CD1B05"/>
    <w:pPr>
      <w:spacing w:after="80" w:line="240" w:lineRule="auto"/>
      <w:contextualSpacing/>
    </w:pPr>
    <w:rPr>
      <w:rFonts w:asciiTheme="majorHAnsi" w:eastAsiaTheme="majorEastAsia" w:hAnsiTheme="majorHAnsi" w:cstheme="majorBidi"/>
      <w:spacing w:val="-10"/>
      <w:kern w:val="28"/>
      <w:sz w:val="56"/>
      <w:szCs w:val="56"/>
      <w:lang w:val="id-ID"/>
      <w14:ligatures w14:val="standardContextual"/>
    </w:rPr>
  </w:style>
  <w:style w:type="character" w:customStyle="1" w:styleId="TitleChar">
    <w:name w:val="Title Char"/>
    <w:basedOn w:val="DefaultParagraphFont"/>
    <w:link w:val="Title"/>
    <w:uiPriority w:val="10"/>
    <w:rsid w:val="00CD1B05"/>
    <w:rPr>
      <w:rFonts w:asciiTheme="majorHAnsi" w:eastAsiaTheme="majorEastAsia" w:hAnsiTheme="majorHAnsi" w:cstheme="majorBidi"/>
      <w:spacing w:val="-10"/>
      <w:kern w:val="28"/>
      <w:sz w:val="56"/>
      <w:szCs w:val="56"/>
      <w:lang w:val="id-ID"/>
      <w14:ligatures w14:val="standardContextual"/>
    </w:rPr>
  </w:style>
  <w:style w:type="paragraph" w:styleId="Subtitle">
    <w:name w:val="Subtitle"/>
    <w:basedOn w:val="Normal"/>
    <w:next w:val="Normal"/>
    <w:link w:val="SubtitleChar"/>
    <w:uiPriority w:val="11"/>
    <w:qFormat/>
    <w:rsid w:val="00CD1B05"/>
    <w:pPr>
      <w:numPr>
        <w:ilvl w:val="1"/>
      </w:numPr>
    </w:pPr>
    <w:rPr>
      <w:rFonts w:eastAsiaTheme="majorEastAsia" w:cstheme="majorBidi"/>
      <w:color w:val="595959" w:themeColor="text1" w:themeTint="A6"/>
      <w:spacing w:val="15"/>
      <w:kern w:val="2"/>
      <w:sz w:val="28"/>
      <w:szCs w:val="28"/>
      <w:lang w:val="id-ID"/>
      <w14:ligatures w14:val="standardContextual"/>
    </w:rPr>
  </w:style>
  <w:style w:type="character" w:customStyle="1" w:styleId="SubtitleChar">
    <w:name w:val="Subtitle Char"/>
    <w:basedOn w:val="DefaultParagraphFont"/>
    <w:link w:val="Subtitle"/>
    <w:uiPriority w:val="11"/>
    <w:rsid w:val="00CD1B05"/>
    <w:rPr>
      <w:rFonts w:eastAsiaTheme="majorEastAsia" w:cstheme="majorBidi"/>
      <w:color w:val="595959" w:themeColor="text1" w:themeTint="A6"/>
      <w:spacing w:val="15"/>
      <w:kern w:val="2"/>
      <w:sz w:val="28"/>
      <w:szCs w:val="28"/>
      <w:lang w:val="id-ID"/>
      <w14:ligatures w14:val="standardContextual"/>
    </w:rPr>
  </w:style>
  <w:style w:type="paragraph" w:styleId="Quote">
    <w:name w:val="Quote"/>
    <w:basedOn w:val="Normal"/>
    <w:next w:val="Normal"/>
    <w:link w:val="QuoteChar"/>
    <w:uiPriority w:val="29"/>
    <w:qFormat/>
    <w:rsid w:val="00CD1B05"/>
    <w:pPr>
      <w:spacing w:before="160"/>
      <w:jc w:val="center"/>
    </w:pPr>
    <w:rPr>
      <w:i/>
      <w:iCs/>
      <w:color w:val="404040" w:themeColor="text1" w:themeTint="BF"/>
      <w:kern w:val="2"/>
      <w:lang w:val="id-ID"/>
      <w14:ligatures w14:val="standardContextual"/>
    </w:rPr>
  </w:style>
  <w:style w:type="character" w:customStyle="1" w:styleId="QuoteChar">
    <w:name w:val="Quote Char"/>
    <w:basedOn w:val="DefaultParagraphFont"/>
    <w:link w:val="Quote"/>
    <w:uiPriority w:val="29"/>
    <w:rsid w:val="00CD1B05"/>
    <w:rPr>
      <w:i/>
      <w:iCs/>
      <w:color w:val="404040" w:themeColor="text1" w:themeTint="BF"/>
      <w:kern w:val="2"/>
      <w:lang w:val="id-ID"/>
      <w14:ligatures w14:val="standardContextual"/>
    </w:rPr>
  </w:style>
  <w:style w:type="character" w:styleId="IntenseEmphasis">
    <w:name w:val="Intense Emphasis"/>
    <w:basedOn w:val="DefaultParagraphFont"/>
    <w:uiPriority w:val="21"/>
    <w:qFormat/>
    <w:rsid w:val="00CD1B05"/>
    <w:rPr>
      <w:i/>
      <w:iCs/>
      <w:color w:val="2E74B5" w:themeColor="accent1" w:themeShade="BF"/>
    </w:rPr>
  </w:style>
  <w:style w:type="paragraph" w:styleId="IntenseQuote">
    <w:name w:val="Intense Quote"/>
    <w:basedOn w:val="Normal"/>
    <w:next w:val="Normal"/>
    <w:link w:val="IntenseQuoteChar"/>
    <w:uiPriority w:val="30"/>
    <w:qFormat/>
    <w:rsid w:val="00CD1B0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lang w:val="id-ID"/>
      <w14:ligatures w14:val="standardContextual"/>
    </w:rPr>
  </w:style>
  <w:style w:type="character" w:customStyle="1" w:styleId="IntenseQuoteChar">
    <w:name w:val="Intense Quote Char"/>
    <w:basedOn w:val="DefaultParagraphFont"/>
    <w:link w:val="IntenseQuote"/>
    <w:uiPriority w:val="30"/>
    <w:rsid w:val="00CD1B05"/>
    <w:rPr>
      <w:i/>
      <w:iCs/>
      <w:color w:val="2E74B5" w:themeColor="accent1" w:themeShade="BF"/>
      <w:kern w:val="2"/>
      <w:lang w:val="id-ID"/>
      <w14:ligatures w14:val="standardContextual"/>
    </w:rPr>
  </w:style>
  <w:style w:type="character" w:styleId="IntenseReference">
    <w:name w:val="Intense Reference"/>
    <w:basedOn w:val="DefaultParagraphFont"/>
    <w:uiPriority w:val="32"/>
    <w:qFormat/>
    <w:rsid w:val="00CD1B05"/>
    <w:rPr>
      <w:b/>
      <w:bCs/>
      <w:smallCaps/>
      <w:color w:val="2E74B5" w:themeColor="accent1" w:themeShade="BF"/>
      <w:spacing w:val="5"/>
    </w:rPr>
  </w:style>
  <w:style w:type="paragraph" w:customStyle="1" w:styleId="SHBab1">
    <w:name w:val="SH Bab 1"/>
    <w:basedOn w:val="Heading2"/>
    <w:link w:val="SHBab1Char"/>
    <w:qFormat/>
    <w:rsid w:val="00CD1B05"/>
    <w:pPr>
      <w:numPr>
        <w:numId w:val="26"/>
      </w:numPr>
      <w:spacing w:line="480" w:lineRule="auto"/>
    </w:pPr>
    <w:rPr>
      <w:rFonts w:ascii="Times New Roman" w:hAnsi="Times New Roman" w:cs="Times New Roman"/>
      <w:b/>
      <w:bCs/>
      <w:sz w:val="24"/>
      <w:szCs w:val="24"/>
    </w:rPr>
  </w:style>
  <w:style w:type="character" w:customStyle="1" w:styleId="SHBab1Char">
    <w:name w:val="SH Bab 1 Char"/>
    <w:basedOn w:val="Heading2Char"/>
    <w:link w:val="SHBab1"/>
    <w:rsid w:val="00CD1B05"/>
    <w:rPr>
      <w:rFonts w:ascii="Times New Roman" w:eastAsiaTheme="majorEastAsia" w:hAnsi="Times New Roman" w:cs="Times New Roman"/>
      <w:b/>
      <w:bCs/>
      <w:color w:val="2E74B5" w:themeColor="accent1" w:themeShade="BF"/>
      <w:kern w:val="2"/>
      <w:sz w:val="24"/>
      <w:szCs w:val="24"/>
      <w:lang w:val="id-ID"/>
      <w14:ligatures w14:val="standardContextual"/>
    </w:rPr>
  </w:style>
  <w:style w:type="paragraph" w:customStyle="1" w:styleId="SHBAB2">
    <w:name w:val="SH BAB 2"/>
    <w:basedOn w:val="Heading2"/>
    <w:link w:val="SHBAB2Char"/>
    <w:qFormat/>
    <w:rsid w:val="00CD1B05"/>
    <w:pPr>
      <w:numPr>
        <w:numId w:val="27"/>
      </w:numPr>
      <w:spacing w:line="480" w:lineRule="auto"/>
    </w:pPr>
    <w:rPr>
      <w:rFonts w:ascii="Times New Roman" w:hAnsi="Times New Roman" w:cs="Times New Roman"/>
      <w:b/>
      <w:sz w:val="24"/>
      <w:szCs w:val="24"/>
    </w:rPr>
  </w:style>
  <w:style w:type="character" w:customStyle="1" w:styleId="SHBAB2Char">
    <w:name w:val="SH BAB 2 Char"/>
    <w:basedOn w:val="Heading2Char"/>
    <w:link w:val="SHBAB2"/>
    <w:rsid w:val="00CD1B05"/>
    <w:rPr>
      <w:rFonts w:ascii="Times New Roman" w:eastAsiaTheme="majorEastAsia" w:hAnsi="Times New Roman" w:cs="Times New Roman"/>
      <w:b/>
      <w:color w:val="2E74B5" w:themeColor="accent1" w:themeShade="BF"/>
      <w:kern w:val="2"/>
      <w:sz w:val="24"/>
      <w:szCs w:val="24"/>
      <w:lang w:val="id-ID"/>
      <w14:ligatures w14:val="standardContextual"/>
    </w:rPr>
  </w:style>
  <w:style w:type="paragraph" w:customStyle="1" w:styleId="SHBab3">
    <w:name w:val="SH Bab 3"/>
    <w:basedOn w:val="Heading2"/>
    <w:link w:val="SHBab3Char"/>
    <w:qFormat/>
    <w:rsid w:val="00CD1B05"/>
    <w:pPr>
      <w:numPr>
        <w:numId w:val="28"/>
      </w:numPr>
      <w:spacing w:line="480" w:lineRule="auto"/>
    </w:pPr>
    <w:rPr>
      <w:rFonts w:ascii="Times New Roman" w:hAnsi="Times New Roman" w:cs="Times New Roman"/>
      <w:b/>
      <w:sz w:val="24"/>
      <w:szCs w:val="24"/>
    </w:rPr>
  </w:style>
  <w:style w:type="character" w:customStyle="1" w:styleId="SHBab3Char">
    <w:name w:val="SH Bab 3 Char"/>
    <w:basedOn w:val="Heading2Char"/>
    <w:link w:val="SHBab3"/>
    <w:rsid w:val="00CD1B05"/>
    <w:rPr>
      <w:rFonts w:ascii="Times New Roman" w:eastAsiaTheme="majorEastAsia" w:hAnsi="Times New Roman" w:cs="Times New Roman"/>
      <w:b/>
      <w:color w:val="2E74B5" w:themeColor="accent1" w:themeShade="BF"/>
      <w:kern w:val="2"/>
      <w:sz w:val="24"/>
      <w:szCs w:val="24"/>
      <w:lang w:val="id-ID"/>
      <w14:ligatures w14:val="standardContextual"/>
    </w:rPr>
  </w:style>
  <w:style w:type="character" w:customStyle="1" w:styleId="UnresolvedMention">
    <w:name w:val="Unresolved Mention"/>
    <w:basedOn w:val="DefaultParagraphFont"/>
    <w:uiPriority w:val="99"/>
    <w:semiHidden/>
    <w:unhideWhenUsed/>
    <w:rsid w:val="00CD1B05"/>
    <w:rPr>
      <w:color w:val="605E5C"/>
      <w:shd w:val="clear" w:color="auto" w:fill="E1DFDD"/>
    </w:rPr>
  </w:style>
  <w:style w:type="paragraph" w:styleId="FootnoteText">
    <w:name w:val="footnote text"/>
    <w:basedOn w:val="Normal"/>
    <w:link w:val="FootnoteTextChar"/>
    <w:uiPriority w:val="99"/>
    <w:semiHidden/>
    <w:unhideWhenUsed/>
    <w:rsid w:val="00CD1B05"/>
    <w:pPr>
      <w:spacing w:after="0" w:line="240" w:lineRule="auto"/>
    </w:pPr>
    <w:rPr>
      <w:kern w:val="2"/>
      <w:sz w:val="20"/>
      <w:szCs w:val="20"/>
      <w:lang w:val="id-ID"/>
      <w14:ligatures w14:val="standardContextual"/>
    </w:rPr>
  </w:style>
  <w:style w:type="character" w:customStyle="1" w:styleId="FootnoteTextChar">
    <w:name w:val="Footnote Text Char"/>
    <w:basedOn w:val="DefaultParagraphFont"/>
    <w:link w:val="FootnoteText"/>
    <w:uiPriority w:val="99"/>
    <w:semiHidden/>
    <w:rsid w:val="00CD1B05"/>
    <w:rPr>
      <w:kern w:val="2"/>
      <w:sz w:val="20"/>
      <w:szCs w:val="20"/>
      <w:lang w:val="id-ID"/>
      <w14:ligatures w14:val="standardContextual"/>
    </w:rPr>
  </w:style>
  <w:style w:type="paragraph" w:styleId="NormalWeb">
    <w:name w:val="Normal (Web)"/>
    <w:basedOn w:val="Normal"/>
    <w:uiPriority w:val="99"/>
    <w:unhideWhenUsed/>
    <w:rsid w:val="00982B9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1"/>
    <w:qFormat/>
    <w:rsid w:val="0007681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7681C"/>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07681C"/>
    <w:pPr>
      <w:widowControl w:val="0"/>
      <w:autoSpaceDE w:val="0"/>
      <w:autoSpaceDN w:val="0"/>
      <w:spacing w:after="0" w:line="240" w:lineRule="auto"/>
    </w:pPr>
    <w:rPr>
      <w:rFonts w:ascii="Times New Roman" w:eastAsia="Times New Roman" w:hAnsi="Times New Roman" w:cs="Times New Roman"/>
      <w:lang w:val="id"/>
    </w:rPr>
  </w:style>
  <w:style w:type="table" w:styleId="PlainTable4">
    <w:name w:val="Plain Table 4"/>
    <w:basedOn w:val="TableNormal"/>
    <w:uiPriority w:val="44"/>
    <w:rsid w:val="00EC34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8836">
      <w:bodyDiv w:val="1"/>
      <w:marLeft w:val="0"/>
      <w:marRight w:val="0"/>
      <w:marTop w:val="0"/>
      <w:marBottom w:val="0"/>
      <w:divBdr>
        <w:top w:val="none" w:sz="0" w:space="0" w:color="auto"/>
        <w:left w:val="none" w:sz="0" w:space="0" w:color="auto"/>
        <w:bottom w:val="none" w:sz="0" w:space="0" w:color="auto"/>
        <w:right w:val="none" w:sz="0" w:space="0" w:color="auto"/>
      </w:divBdr>
    </w:div>
    <w:div w:id="75977216">
      <w:bodyDiv w:val="1"/>
      <w:marLeft w:val="0"/>
      <w:marRight w:val="0"/>
      <w:marTop w:val="0"/>
      <w:marBottom w:val="0"/>
      <w:divBdr>
        <w:top w:val="none" w:sz="0" w:space="0" w:color="auto"/>
        <w:left w:val="none" w:sz="0" w:space="0" w:color="auto"/>
        <w:bottom w:val="none" w:sz="0" w:space="0" w:color="auto"/>
        <w:right w:val="none" w:sz="0" w:space="0" w:color="auto"/>
      </w:divBdr>
    </w:div>
    <w:div w:id="116993065">
      <w:bodyDiv w:val="1"/>
      <w:marLeft w:val="0"/>
      <w:marRight w:val="0"/>
      <w:marTop w:val="0"/>
      <w:marBottom w:val="0"/>
      <w:divBdr>
        <w:top w:val="none" w:sz="0" w:space="0" w:color="auto"/>
        <w:left w:val="none" w:sz="0" w:space="0" w:color="auto"/>
        <w:bottom w:val="none" w:sz="0" w:space="0" w:color="auto"/>
        <w:right w:val="none" w:sz="0" w:space="0" w:color="auto"/>
      </w:divBdr>
    </w:div>
    <w:div w:id="134222824">
      <w:bodyDiv w:val="1"/>
      <w:marLeft w:val="0"/>
      <w:marRight w:val="0"/>
      <w:marTop w:val="0"/>
      <w:marBottom w:val="0"/>
      <w:divBdr>
        <w:top w:val="none" w:sz="0" w:space="0" w:color="auto"/>
        <w:left w:val="none" w:sz="0" w:space="0" w:color="auto"/>
        <w:bottom w:val="none" w:sz="0" w:space="0" w:color="auto"/>
        <w:right w:val="none" w:sz="0" w:space="0" w:color="auto"/>
      </w:divBdr>
    </w:div>
    <w:div w:id="215430256">
      <w:bodyDiv w:val="1"/>
      <w:marLeft w:val="0"/>
      <w:marRight w:val="0"/>
      <w:marTop w:val="0"/>
      <w:marBottom w:val="0"/>
      <w:divBdr>
        <w:top w:val="none" w:sz="0" w:space="0" w:color="auto"/>
        <w:left w:val="none" w:sz="0" w:space="0" w:color="auto"/>
        <w:bottom w:val="none" w:sz="0" w:space="0" w:color="auto"/>
        <w:right w:val="none" w:sz="0" w:space="0" w:color="auto"/>
      </w:divBdr>
    </w:div>
    <w:div w:id="276568921">
      <w:bodyDiv w:val="1"/>
      <w:marLeft w:val="0"/>
      <w:marRight w:val="0"/>
      <w:marTop w:val="0"/>
      <w:marBottom w:val="0"/>
      <w:divBdr>
        <w:top w:val="none" w:sz="0" w:space="0" w:color="auto"/>
        <w:left w:val="none" w:sz="0" w:space="0" w:color="auto"/>
        <w:bottom w:val="none" w:sz="0" w:space="0" w:color="auto"/>
        <w:right w:val="none" w:sz="0" w:space="0" w:color="auto"/>
      </w:divBdr>
    </w:div>
    <w:div w:id="382486261">
      <w:bodyDiv w:val="1"/>
      <w:marLeft w:val="0"/>
      <w:marRight w:val="0"/>
      <w:marTop w:val="0"/>
      <w:marBottom w:val="0"/>
      <w:divBdr>
        <w:top w:val="none" w:sz="0" w:space="0" w:color="auto"/>
        <w:left w:val="none" w:sz="0" w:space="0" w:color="auto"/>
        <w:bottom w:val="none" w:sz="0" w:space="0" w:color="auto"/>
        <w:right w:val="none" w:sz="0" w:space="0" w:color="auto"/>
      </w:divBdr>
    </w:div>
    <w:div w:id="435367355">
      <w:bodyDiv w:val="1"/>
      <w:marLeft w:val="0"/>
      <w:marRight w:val="0"/>
      <w:marTop w:val="0"/>
      <w:marBottom w:val="0"/>
      <w:divBdr>
        <w:top w:val="none" w:sz="0" w:space="0" w:color="auto"/>
        <w:left w:val="none" w:sz="0" w:space="0" w:color="auto"/>
        <w:bottom w:val="none" w:sz="0" w:space="0" w:color="auto"/>
        <w:right w:val="none" w:sz="0" w:space="0" w:color="auto"/>
      </w:divBdr>
    </w:div>
    <w:div w:id="516892209">
      <w:bodyDiv w:val="1"/>
      <w:marLeft w:val="0"/>
      <w:marRight w:val="0"/>
      <w:marTop w:val="0"/>
      <w:marBottom w:val="0"/>
      <w:divBdr>
        <w:top w:val="none" w:sz="0" w:space="0" w:color="auto"/>
        <w:left w:val="none" w:sz="0" w:space="0" w:color="auto"/>
        <w:bottom w:val="none" w:sz="0" w:space="0" w:color="auto"/>
        <w:right w:val="none" w:sz="0" w:space="0" w:color="auto"/>
      </w:divBdr>
    </w:div>
    <w:div w:id="605962135">
      <w:bodyDiv w:val="1"/>
      <w:marLeft w:val="0"/>
      <w:marRight w:val="0"/>
      <w:marTop w:val="0"/>
      <w:marBottom w:val="0"/>
      <w:divBdr>
        <w:top w:val="none" w:sz="0" w:space="0" w:color="auto"/>
        <w:left w:val="none" w:sz="0" w:space="0" w:color="auto"/>
        <w:bottom w:val="none" w:sz="0" w:space="0" w:color="auto"/>
        <w:right w:val="none" w:sz="0" w:space="0" w:color="auto"/>
      </w:divBdr>
    </w:div>
    <w:div w:id="644966618">
      <w:bodyDiv w:val="1"/>
      <w:marLeft w:val="0"/>
      <w:marRight w:val="0"/>
      <w:marTop w:val="0"/>
      <w:marBottom w:val="0"/>
      <w:divBdr>
        <w:top w:val="none" w:sz="0" w:space="0" w:color="auto"/>
        <w:left w:val="none" w:sz="0" w:space="0" w:color="auto"/>
        <w:bottom w:val="none" w:sz="0" w:space="0" w:color="auto"/>
        <w:right w:val="none" w:sz="0" w:space="0" w:color="auto"/>
      </w:divBdr>
    </w:div>
    <w:div w:id="676612994">
      <w:bodyDiv w:val="1"/>
      <w:marLeft w:val="0"/>
      <w:marRight w:val="0"/>
      <w:marTop w:val="0"/>
      <w:marBottom w:val="0"/>
      <w:divBdr>
        <w:top w:val="none" w:sz="0" w:space="0" w:color="auto"/>
        <w:left w:val="none" w:sz="0" w:space="0" w:color="auto"/>
        <w:bottom w:val="none" w:sz="0" w:space="0" w:color="auto"/>
        <w:right w:val="none" w:sz="0" w:space="0" w:color="auto"/>
      </w:divBdr>
    </w:div>
    <w:div w:id="734737921">
      <w:bodyDiv w:val="1"/>
      <w:marLeft w:val="0"/>
      <w:marRight w:val="0"/>
      <w:marTop w:val="0"/>
      <w:marBottom w:val="0"/>
      <w:divBdr>
        <w:top w:val="none" w:sz="0" w:space="0" w:color="auto"/>
        <w:left w:val="none" w:sz="0" w:space="0" w:color="auto"/>
        <w:bottom w:val="none" w:sz="0" w:space="0" w:color="auto"/>
        <w:right w:val="none" w:sz="0" w:space="0" w:color="auto"/>
      </w:divBdr>
    </w:div>
    <w:div w:id="969241963">
      <w:bodyDiv w:val="1"/>
      <w:marLeft w:val="0"/>
      <w:marRight w:val="0"/>
      <w:marTop w:val="0"/>
      <w:marBottom w:val="0"/>
      <w:divBdr>
        <w:top w:val="none" w:sz="0" w:space="0" w:color="auto"/>
        <w:left w:val="none" w:sz="0" w:space="0" w:color="auto"/>
        <w:bottom w:val="none" w:sz="0" w:space="0" w:color="auto"/>
        <w:right w:val="none" w:sz="0" w:space="0" w:color="auto"/>
      </w:divBdr>
    </w:div>
    <w:div w:id="1083990780">
      <w:bodyDiv w:val="1"/>
      <w:marLeft w:val="0"/>
      <w:marRight w:val="0"/>
      <w:marTop w:val="0"/>
      <w:marBottom w:val="0"/>
      <w:divBdr>
        <w:top w:val="none" w:sz="0" w:space="0" w:color="auto"/>
        <w:left w:val="none" w:sz="0" w:space="0" w:color="auto"/>
        <w:bottom w:val="none" w:sz="0" w:space="0" w:color="auto"/>
        <w:right w:val="none" w:sz="0" w:space="0" w:color="auto"/>
      </w:divBdr>
    </w:div>
    <w:div w:id="1144465203">
      <w:bodyDiv w:val="1"/>
      <w:marLeft w:val="0"/>
      <w:marRight w:val="0"/>
      <w:marTop w:val="0"/>
      <w:marBottom w:val="0"/>
      <w:divBdr>
        <w:top w:val="none" w:sz="0" w:space="0" w:color="auto"/>
        <w:left w:val="none" w:sz="0" w:space="0" w:color="auto"/>
        <w:bottom w:val="none" w:sz="0" w:space="0" w:color="auto"/>
        <w:right w:val="none" w:sz="0" w:space="0" w:color="auto"/>
      </w:divBdr>
      <w:divsChild>
        <w:div w:id="1177967451">
          <w:marLeft w:val="0"/>
          <w:marRight w:val="0"/>
          <w:marTop w:val="0"/>
          <w:marBottom w:val="0"/>
          <w:divBdr>
            <w:top w:val="none" w:sz="0" w:space="0" w:color="auto"/>
            <w:left w:val="none" w:sz="0" w:space="0" w:color="auto"/>
            <w:bottom w:val="none" w:sz="0" w:space="0" w:color="auto"/>
            <w:right w:val="none" w:sz="0" w:space="0" w:color="auto"/>
          </w:divBdr>
        </w:div>
        <w:div w:id="1533613515">
          <w:marLeft w:val="0"/>
          <w:marRight w:val="0"/>
          <w:marTop w:val="0"/>
          <w:marBottom w:val="0"/>
          <w:divBdr>
            <w:top w:val="none" w:sz="0" w:space="0" w:color="auto"/>
            <w:left w:val="none" w:sz="0" w:space="0" w:color="auto"/>
            <w:bottom w:val="none" w:sz="0" w:space="0" w:color="auto"/>
            <w:right w:val="none" w:sz="0" w:space="0" w:color="auto"/>
          </w:divBdr>
        </w:div>
        <w:div w:id="251014941">
          <w:marLeft w:val="0"/>
          <w:marRight w:val="0"/>
          <w:marTop w:val="0"/>
          <w:marBottom w:val="0"/>
          <w:divBdr>
            <w:top w:val="none" w:sz="0" w:space="0" w:color="auto"/>
            <w:left w:val="none" w:sz="0" w:space="0" w:color="auto"/>
            <w:bottom w:val="none" w:sz="0" w:space="0" w:color="auto"/>
            <w:right w:val="none" w:sz="0" w:space="0" w:color="auto"/>
          </w:divBdr>
        </w:div>
        <w:div w:id="1949115186">
          <w:marLeft w:val="0"/>
          <w:marRight w:val="0"/>
          <w:marTop w:val="0"/>
          <w:marBottom w:val="0"/>
          <w:divBdr>
            <w:top w:val="none" w:sz="0" w:space="0" w:color="auto"/>
            <w:left w:val="none" w:sz="0" w:space="0" w:color="auto"/>
            <w:bottom w:val="none" w:sz="0" w:space="0" w:color="auto"/>
            <w:right w:val="none" w:sz="0" w:space="0" w:color="auto"/>
          </w:divBdr>
        </w:div>
        <w:div w:id="1203057032">
          <w:marLeft w:val="0"/>
          <w:marRight w:val="0"/>
          <w:marTop w:val="0"/>
          <w:marBottom w:val="0"/>
          <w:divBdr>
            <w:top w:val="none" w:sz="0" w:space="0" w:color="auto"/>
            <w:left w:val="none" w:sz="0" w:space="0" w:color="auto"/>
            <w:bottom w:val="none" w:sz="0" w:space="0" w:color="auto"/>
            <w:right w:val="none" w:sz="0" w:space="0" w:color="auto"/>
          </w:divBdr>
        </w:div>
      </w:divsChild>
    </w:div>
    <w:div w:id="1144665301">
      <w:bodyDiv w:val="1"/>
      <w:marLeft w:val="0"/>
      <w:marRight w:val="0"/>
      <w:marTop w:val="0"/>
      <w:marBottom w:val="0"/>
      <w:divBdr>
        <w:top w:val="none" w:sz="0" w:space="0" w:color="auto"/>
        <w:left w:val="none" w:sz="0" w:space="0" w:color="auto"/>
        <w:bottom w:val="none" w:sz="0" w:space="0" w:color="auto"/>
        <w:right w:val="none" w:sz="0" w:space="0" w:color="auto"/>
      </w:divBdr>
    </w:div>
    <w:div w:id="1238635879">
      <w:bodyDiv w:val="1"/>
      <w:marLeft w:val="0"/>
      <w:marRight w:val="0"/>
      <w:marTop w:val="0"/>
      <w:marBottom w:val="0"/>
      <w:divBdr>
        <w:top w:val="none" w:sz="0" w:space="0" w:color="auto"/>
        <w:left w:val="none" w:sz="0" w:space="0" w:color="auto"/>
        <w:bottom w:val="none" w:sz="0" w:space="0" w:color="auto"/>
        <w:right w:val="none" w:sz="0" w:space="0" w:color="auto"/>
      </w:divBdr>
    </w:div>
    <w:div w:id="1283926012">
      <w:bodyDiv w:val="1"/>
      <w:marLeft w:val="0"/>
      <w:marRight w:val="0"/>
      <w:marTop w:val="0"/>
      <w:marBottom w:val="0"/>
      <w:divBdr>
        <w:top w:val="none" w:sz="0" w:space="0" w:color="auto"/>
        <w:left w:val="none" w:sz="0" w:space="0" w:color="auto"/>
        <w:bottom w:val="none" w:sz="0" w:space="0" w:color="auto"/>
        <w:right w:val="none" w:sz="0" w:space="0" w:color="auto"/>
      </w:divBdr>
    </w:div>
    <w:div w:id="1286158484">
      <w:bodyDiv w:val="1"/>
      <w:marLeft w:val="0"/>
      <w:marRight w:val="0"/>
      <w:marTop w:val="0"/>
      <w:marBottom w:val="0"/>
      <w:divBdr>
        <w:top w:val="none" w:sz="0" w:space="0" w:color="auto"/>
        <w:left w:val="none" w:sz="0" w:space="0" w:color="auto"/>
        <w:bottom w:val="none" w:sz="0" w:space="0" w:color="auto"/>
        <w:right w:val="none" w:sz="0" w:space="0" w:color="auto"/>
      </w:divBdr>
    </w:div>
    <w:div w:id="1348487122">
      <w:bodyDiv w:val="1"/>
      <w:marLeft w:val="0"/>
      <w:marRight w:val="0"/>
      <w:marTop w:val="0"/>
      <w:marBottom w:val="0"/>
      <w:divBdr>
        <w:top w:val="none" w:sz="0" w:space="0" w:color="auto"/>
        <w:left w:val="none" w:sz="0" w:space="0" w:color="auto"/>
        <w:bottom w:val="none" w:sz="0" w:space="0" w:color="auto"/>
        <w:right w:val="none" w:sz="0" w:space="0" w:color="auto"/>
      </w:divBdr>
    </w:div>
    <w:div w:id="1381901153">
      <w:bodyDiv w:val="1"/>
      <w:marLeft w:val="0"/>
      <w:marRight w:val="0"/>
      <w:marTop w:val="0"/>
      <w:marBottom w:val="0"/>
      <w:divBdr>
        <w:top w:val="none" w:sz="0" w:space="0" w:color="auto"/>
        <w:left w:val="none" w:sz="0" w:space="0" w:color="auto"/>
        <w:bottom w:val="none" w:sz="0" w:space="0" w:color="auto"/>
        <w:right w:val="none" w:sz="0" w:space="0" w:color="auto"/>
      </w:divBdr>
    </w:div>
    <w:div w:id="1485656113">
      <w:bodyDiv w:val="1"/>
      <w:marLeft w:val="0"/>
      <w:marRight w:val="0"/>
      <w:marTop w:val="0"/>
      <w:marBottom w:val="0"/>
      <w:divBdr>
        <w:top w:val="none" w:sz="0" w:space="0" w:color="auto"/>
        <w:left w:val="none" w:sz="0" w:space="0" w:color="auto"/>
        <w:bottom w:val="none" w:sz="0" w:space="0" w:color="auto"/>
        <w:right w:val="none" w:sz="0" w:space="0" w:color="auto"/>
      </w:divBdr>
    </w:div>
    <w:div w:id="1555195507">
      <w:bodyDiv w:val="1"/>
      <w:marLeft w:val="0"/>
      <w:marRight w:val="0"/>
      <w:marTop w:val="0"/>
      <w:marBottom w:val="0"/>
      <w:divBdr>
        <w:top w:val="none" w:sz="0" w:space="0" w:color="auto"/>
        <w:left w:val="none" w:sz="0" w:space="0" w:color="auto"/>
        <w:bottom w:val="none" w:sz="0" w:space="0" w:color="auto"/>
        <w:right w:val="none" w:sz="0" w:space="0" w:color="auto"/>
      </w:divBdr>
    </w:div>
    <w:div w:id="1566527578">
      <w:bodyDiv w:val="1"/>
      <w:marLeft w:val="0"/>
      <w:marRight w:val="0"/>
      <w:marTop w:val="0"/>
      <w:marBottom w:val="0"/>
      <w:divBdr>
        <w:top w:val="none" w:sz="0" w:space="0" w:color="auto"/>
        <w:left w:val="none" w:sz="0" w:space="0" w:color="auto"/>
        <w:bottom w:val="none" w:sz="0" w:space="0" w:color="auto"/>
        <w:right w:val="none" w:sz="0" w:space="0" w:color="auto"/>
      </w:divBdr>
    </w:div>
    <w:div w:id="1621958423">
      <w:bodyDiv w:val="1"/>
      <w:marLeft w:val="0"/>
      <w:marRight w:val="0"/>
      <w:marTop w:val="0"/>
      <w:marBottom w:val="0"/>
      <w:divBdr>
        <w:top w:val="none" w:sz="0" w:space="0" w:color="auto"/>
        <w:left w:val="none" w:sz="0" w:space="0" w:color="auto"/>
        <w:bottom w:val="none" w:sz="0" w:space="0" w:color="auto"/>
        <w:right w:val="none" w:sz="0" w:space="0" w:color="auto"/>
      </w:divBdr>
      <w:divsChild>
        <w:div w:id="1994599793">
          <w:marLeft w:val="0"/>
          <w:marRight w:val="0"/>
          <w:marTop w:val="0"/>
          <w:marBottom w:val="0"/>
          <w:divBdr>
            <w:top w:val="none" w:sz="0" w:space="0" w:color="auto"/>
            <w:left w:val="none" w:sz="0" w:space="0" w:color="auto"/>
            <w:bottom w:val="none" w:sz="0" w:space="0" w:color="auto"/>
            <w:right w:val="none" w:sz="0" w:space="0" w:color="auto"/>
          </w:divBdr>
        </w:div>
        <w:div w:id="1333296839">
          <w:marLeft w:val="0"/>
          <w:marRight w:val="0"/>
          <w:marTop w:val="0"/>
          <w:marBottom w:val="0"/>
          <w:divBdr>
            <w:top w:val="none" w:sz="0" w:space="0" w:color="auto"/>
            <w:left w:val="none" w:sz="0" w:space="0" w:color="auto"/>
            <w:bottom w:val="none" w:sz="0" w:space="0" w:color="auto"/>
            <w:right w:val="none" w:sz="0" w:space="0" w:color="auto"/>
          </w:divBdr>
        </w:div>
        <w:div w:id="909540262">
          <w:marLeft w:val="0"/>
          <w:marRight w:val="0"/>
          <w:marTop w:val="0"/>
          <w:marBottom w:val="0"/>
          <w:divBdr>
            <w:top w:val="none" w:sz="0" w:space="0" w:color="auto"/>
            <w:left w:val="none" w:sz="0" w:space="0" w:color="auto"/>
            <w:bottom w:val="none" w:sz="0" w:space="0" w:color="auto"/>
            <w:right w:val="none" w:sz="0" w:space="0" w:color="auto"/>
          </w:divBdr>
        </w:div>
        <w:div w:id="1063793180">
          <w:marLeft w:val="0"/>
          <w:marRight w:val="0"/>
          <w:marTop w:val="0"/>
          <w:marBottom w:val="0"/>
          <w:divBdr>
            <w:top w:val="none" w:sz="0" w:space="0" w:color="auto"/>
            <w:left w:val="none" w:sz="0" w:space="0" w:color="auto"/>
            <w:bottom w:val="none" w:sz="0" w:space="0" w:color="auto"/>
            <w:right w:val="none" w:sz="0" w:space="0" w:color="auto"/>
          </w:divBdr>
        </w:div>
        <w:div w:id="1830897585">
          <w:marLeft w:val="0"/>
          <w:marRight w:val="0"/>
          <w:marTop w:val="0"/>
          <w:marBottom w:val="0"/>
          <w:divBdr>
            <w:top w:val="none" w:sz="0" w:space="0" w:color="auto"/>
            <w:left w:val="none" w:sz="0" w:space="0" w:color="auto"/>
            <w:bottom w:val="none" w:sz="0" w:space="0" w:color="auto"/>
            <w:right w:val="none" w:sz="0" w:space="0" w:color="auto"/>
          </w:divBdr>
        </w:div>
      </w:divsChild>
    </w:div>
    <w:div w:id="1737892468">
      <w:bodyDiv w:val="1"/>
      <w:marLeft w:val="0"/>
      <w:marRight w:val="0"/>
      <w:marTop w:val="0"/>
      <w:marBottom w:val="0"/>
      <w:divBdr>
        <w:top w:val="none" w:sz="0" w:space="0" w:color="auto"/>
        <w:left w:val="none" w:sz="0" w:space="0" w:color="auto"/>
        <w:bottom w:val="none" w:sz="0" w:space="0" w:color="auto"/>
        <w:right w:val="none" w:sz="0" w:space="0" w:color="auto"/>
      </w:divBdr>
    </w:div>
    <w:div w:id="2010716785">
      <w:bodyDiv w:val="1"/>
      <w:marLeft w:val="0"/>
      <w:marRight w:val="0"/>
      <w:marTop w:val="0"/>
      <w:marBottom w:val="0"/>
      <w:divBdr>
        <w:top w:val="none" w:sz="0" w:space="0" w:color="auto"/>
        <w:left w:val="none" w:sz="0" w:space="0" w:color="auto"/>
        <w:bottom w:val="none" w:sz="0" w:space="0" w:color="auto"/>
        <w:right w:val="none" w:sz="0" w:space="0" w:color="auto"/>
      </w:divBdr>
    </w:div>
    <w:div w:id="2043748808">
      <w:bodyDiv w:val="1"/>
      <w:marLeft w:val="0"/>
      <w:marRight w:val="0"/>
      <w:marTop w:val="0"/>
      <w:marBottom w:val="0"/>
      <w:divBdr>
        <w:top w:val="none" w:sz="0" w:space="0" w:color="auto"/>
        <w:left w:val="none" w:sz="0" w:space="0" w:color="auto"/>
        <w:bottom w:val="none" w:sz="0" w:space="0" w:color="auto"/>
        <w:right w:val="none" w:sz="0" w:space="0" w:color="auto"/>
      </w:divBdr>
    </w:div>
    <w:div w:id="2071607159">
      <w:bodyDiv w:val="1"/>
      <w:marLeft w:val="0"/>
      <w:marRight w:val="0"/>
      <w:marTop w:val="0"/>
      <w:marBottom w:val="0"/>
      <w:divBdr>
        <w:top w:val="none" w:sz="0" w:space="0" w:color="auto"/>
        <w:left w:val="none" w:sz="0" w:space="0" w:color="auto"/>
        <w:bottom w:val="none" w:sz="0" w:space="0" w:color="auto"/>
        <w:right w:val="none" w:sz="0" w:space="0" w:color="auto"/>
      </w:divBdr>
    </w:div>
    <w:div w:id="2072920201">
      <w:bodyDiv w:val="1"/>
      <w:marLeft w:val="0"/>
      <w:marRight w:val="0"/>
      <w:marTop w:val="0"/>
      <w:marBottom w:val="0"/>
      <w:divBdr>
        <w:top w:val="none" w:sz="0" w:space="0" w:color="auto"/>
        <w:left w:val="none" w:sz="0" w:space="0" w:color="auto"/>
        <w:bottom w:val="none" w:sz="0" w:space="0" w:color="auto"/>
        <w:right w:val="none" w:sz="0" w:space="0" w:color="auto"/>
      </w:divBdr>
    </w:div>
    <w:div w:id="2080516853">
      <w:bodyDiv w:val="1"/>
      <w:marLeft w:val="0"/>
      <w:marRight w:val="0"/>
      <w:marTop w:val="0"/>
      <w:marBottom w:val="0"/>
      <w:divBdr>
        <w:top w:val="none" w:sz="0" w:space="0" w:color="auto"/>
        <w:left w:val="none" w:sz="0" w:space="0" w:color="auto"/>
        <w:bottom w:val="none" w:sz="0" w:space="0" w:color="auto"/>
        <w:right w:val="none" w:sz="0" w:space="0" w:color="auto"/>
      </w:divBdr>
    </w:div>
    <w:div w:id="213748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footer" Target="footer3.xml"/><Relationship Id="rId26"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hyperlink" Target="http://www.Idx.co.id" TargetMode="External"/><Relationship Id="rId34" Type="http://schemas.openxmlformats.org/officeDocument/2006/relationships/hyperlink" Target="http://www.idx.co.id" TargetMode="External"/><Relationship Id="rId7" Type="http://schemas.openxmlformats.org/officeDocument/2006/relationships/endnotes" Target="endnotes.xml"/><Relationship Id="rId12" Type="http://schemas.openxmlformats.org/officeDocument/2006/relationships/image" Target="media/image2.jpg"/><Relationship Id="rId17" Type="http://schemas.microsoft.com/office/2007/relationships/hdphoto" Target="media/hdphoto1.wdp"/><Relationship Id="rId25" Type="http://schemas.openxmlformats.org/officeDocument/2006/relationships/footer" Target="footer5.xml"/><Relationship Id="rId33" Type="http://schemas.openxmlformats.org/officeDocument/2006/relationships/hyperlink" Target="http://www.idx.co.id"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1.xm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diagramQuickStyle" Target="diagrams/quickStyle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 Id="rId22" Type="http://schemas.openxmlformats.org/officeDocument/2006/relationships/header" Target="header3.xm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wnloads\Copy%20of%20Daftar%20Saham%20%20-%20Consumer%20Non-Cyclicals%20-%20Utama%20-%2020231127%20(Repair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GB" sz="1600" b="1">
                <a:latin typeface="Times New Roman" panose="02020603050405020304" pitchFamily="18" charset="0"/>
                <a:cs typeface="Times New Roman" panose="02020603050405020304" pitchFamily="18" charset="0"/>
              </a:rPr>
              <a:t>Nilai</a:t>
            </a:r>
            <a:r>
              <a:rPr lang="en-GB" sz="1600" b="1" baseline="0">
                <a:latin typeface="Times New Roman" panose="02020603050405020304" pitchFamily="18" charset="0"/>
                <a:cs typeface="Times New Roman" panose="02020603050405020304" pitchFamily="18" charset="0"/>
              </a:rPr>
              <a:t> </a:t>
            </a:r>
            <a:r>
              <a:rPr lang="en-GB" sz="1600" b="1" i="1" baseline="0">
                <a:latin typeface="Times New Roman" panose="02020603050405020304" pitchFamily="18" charset="0"/>
                <a:cs typeface="Times New Roman" panose="02020603050405020304" pitchFamily="18" charset="0"/>
              </a:rPr>
              <a:t>Debt to Equity Ratio</a:t>
            </a:r>
          </a:p>
          <a:p>
            <a:pPr algn="ctr">
              <a:defRPr/>
            </a:pPr>
            <a:r>
              <a:rPr lang="en-GB" sz="1600" b="1" baseline="0">
                <a:latin typeface="Times New Roman" panose="02020603050405020304" pitchFamily="18" charset="0"/>
                <a:cs typeface="Times New Roman" panose="02020603050405020304" pitchFamily="18" charset="0"/>
              </a:rPr>
              <a:t>(dalam persentase)</a:t>
            </a:r>
          </a:p>
          <a:p>
            <a:pPr algn="ctr">
              <a:defRPr/>
            </a:pPr>
            <a:r>
              <a:rPr lang="en-GB" sz="1600" b="1" baseline="0">
                <a:latin typeface="Times New Roman" panose="02020603050405020304" pitchFamily="18" charset="0"/>
                <a:cs typeface="Times New Roman" panose="02020603050405020304" pitchFamily="18" charset="0"/>
              </a:rPr>
              <a:t>2020-2023</a:t>
            </a:r>
            <a:endParaRPr lang="id-ID" sz="16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662879165420778"/>
          <c:y val="0.30648148148148152"/>
          <c:w val="0.76159207947107865"/>
          <c:h val="0.26172973170020414"/>
        </c:manualLayout>
      </c:layout>
      <c:bar3DChart>
        <c:barDir val="col"/>
        <c:grouping val="clustered"/>
        <c:varyColors val="0"/>
        <c:ser>
          <c:idx val="0"/>
          <c:order val="0"/>
          <c:tx>
            <c:v>2020</c:v>
          </c:tx>
          <c:spPr>
            <a:solidFill>
              <a:schemeClr val="accent1"/>
            </a:solidFill>
            <a:ln>
              <a:noFill/>
            </a:ln>
            <a:effectLst/>
            <a:sp3d/>
          </c:spPr>
          <c:invertIfNegative val="0"/>
          <c:cat>
            <c:strRef>
              <c:extLst>
                <c:ext xmlns:c15="http://schemas.microsoft.com/office/drawing/2012/chart" uri="{02D57815-91ED-43cb-92C2-25804820EDAC}">
                  <c15:fullRef>
                    <c15:sqref>Sheet5!$P$4:$P$27</c15:sqref>
                  </c15:fullRef>
                </c:ext>
              </c:extLst>
              <c:f>(Sheet5!$P$4,Sheet5!$P$6:$P$7,Sheet5!$P$10,Sheet5!$P$12,Sheet5!$P$15:$P$17,Sheet5!$P$19:$P$20,Sheet5!$P$22,Sheet5!$P$27)</c:f>
              <c:strCache>
                <c:ptCount val="12"/>
                <c:pt idx="0">
                  <c:v>AALI</c:v>
                </c:pt>
                <c:pt idx="1">
                  <c:v>BUDI</c:v>
                </c:pt>
                <c:pt idx="2">
                  <c:v>CAMP</c:v>
                </c:pt>
                <c:pt idx="3">
                  <c:v>CPIN</c:v>
                </c:pt>
                <c:pt idx="4">
                  <c:v>DLTA</c:v>
                </c:pt>
                <c:pt idx="5">
                  <c:v>ICBP</c:v>
                </c:pt>
                <c:pt idx="6">
                  <c:v>INDF</c:v>
                </c:pt>
                <c:pt idx="7">
                  <c:v>JAPFA</c:v>
                </c:pt>
                <c:pt idx="8">
                  <c:v>MLBI</c:v>
                </c:pt>
                <c:pt idx="9">
                  <c:v>MYOR</c:v>
                </c:pt>
                <c:pt idx="10">
                  <c:v>ROTI</c:v>
                </c:pt>
                <c:pt idx="11">
                  <c:v>ULTJ</c:v>
                </c:pt>
              </c:strCache>
            </c:strRef>
          </c:cat>
          <c:val>
            <c:numRef>
              <c:extLst>
                <c:ext xmlns:c15="http://schemas.microsoft.com/office/drawing/2012/chart" uri="{02D57815-91ED-43cb-92C2-25804820EDAC}">
                  <c15:fullRef>
                    <c15:sqref>Sheet5!$Q$4:$Q$27</c15:sqref>
                  </c15:fullRef>
                </c:ext>
              </c:extLst>
              <c:f>(Sheet5!$Q$4,Sheet5!$Q$6:$Q$7,Sheet5!$Q$10,Sheet5!$Q$12,Sheet5!$Q$15:$Q$17,Sheet5!$Q$19:$Q$20,Sheet5!$Q$22,Sheet5!$Q$27)</c:f>
              <c:numCache>
                <c:formatCode>#,##0.00</c:formatCode>
                <c:ptCount val="12"/>
                <c:pt idx="0">
                  <c:v>44.334623489839927</c:v>
                </c:pt>
                <c:pt idx="1">
                  <c:v>124.10419042836097</c:v>
                </c:pt>
                <c:pt idx="2">
                  <c:v>13.014472741102749</c:v>
                </c:pt>
                <c:pt idx="3">
                  <c:v>33.446312740091585</c:v>
                </c:pt>
                <c:pt idx="4">
                  <c:v>20.166894708373189</c:v>
                </c:pt>
                <c:pt idx="5">
                  <c:v>105.86711691726227</c:v>
                </c:pt>
                <c:pt idx="6">
                  <c:v>106.14170853148708</c:v>
                </c:pt>
                <c:pt idx="7">
                  <c:v>127.40823889302197</c:v>
                </c:pt>
                <c:pt idx="8">
                  <c:v>102.83332147346948</c:v>
                </c:pt>
                <c:pt idx="9">
                  <c:v>75.465169460545084</c:v>
                </c:pt>
                <c:pt idx="10">
                  <c:v>37.937435573392783</c:v>
                </c:pt>
                <c:pt idx="11">
                  <c:v>83.073975001134528</c:v>
                </c:pt>
              </c:numCache>
            </c:numRef>
          </c:val>
        </c:ser>
        <c:ser>
          <c:idx val="1"/>
          <c:order val="1"/>
          <c:tx>
            <c:v>2021</c:v>
          </c:tx>
          <c:spPr>
            <a:solidFill>
              <a:schemeClr val="accent2"/>
            </a:solidFill>
            <a:ln>
              <a:noFill/>
            </a:ln>
            <a:effectLst/>
            <a:sp3d/>
          </c:spPr>
          <c:invertIfNegative val="0"/>
          <c:cat>
            <c:strRef>
              <c:extLst>
                <c:ext xmlns:c15="http://schemas.microsoft.com/office/drawing/2012/chart" uri="{02D57815-91ED-43cb-92C2-25804820EDAC}">
                  <c15:fullRef>
                    <c15:sqref>Sheet5!$P$4:$P$27</c15:sqref>
                  </c15:fullRef>
                </c:ext>
              </c:extLst>
              <c:f>(Sheet5!$P$4,Sheet5!$P$6:$P$7,Sheet5!$P$10,Sheet5!$P$12,Sheet5!$P$15:$P$17,Sheet5!$P$19:$P$20,Sheet5!$P$22,Sheet5!$P$27)</c:f>
              <c:strCache>
                <c:ptCount val="12"/>
                <c:pt idx="0">
                  <c:v>AALI</c:v>
                </c:pt>
                <c:pt idx="1">
                  <c:v>BUDI</c:v>
                </c:pt>
                <c:pt idx="2">
                  <c:v>CAMP</c:v>
                </c:pt>
                <c:pt idx="3">
                  <c:v>CPIN</c:v>
                </c:pt>
                <c:pt idx="4">
                  <c:v>DLTA</c:v>
                </c:pt>
                <c:pt idx="5">
                  <c:v>ICBP</c:v>
                </c:pt>
                <c:pt idx="6">
                  <c:v>INDF</c:v>
                </c:pt>
                <c:pt idx="7">
                  <c:v>JAPFA</c:v>
                </c:pt>
                <c:pt idx="8">
                  <c:v>MLBI</c:v>
                </c:pt>
                <c:pt idx="9">
                  <c:v>MYOR</c:v>
                </c:pt>
                <c:pt idx="10">
                  <c:v>ROTI</c:v>
                </c:pt>
                <c:pt idx="11">
                  <c:v>ULTJ</c:v>
                </c:pt>
              </c:strCache>
            </c:strRef>
          </c:cat>
          <c:val>
            <c:numRef>
              <c:extLst>
                <c:ext xmlns:c15="http://schemas.microsoft.com/office/drawing/2012/chart" uri="{02D57815-91ED-43cb-92C2-25804820EDAC}">
                  <c15:fullRef>
                    <c15:sqref>Sheet5!$R$4:$R$27</c15:sqref>
                  </c15:fullRef>
                </c:ext>
              </c:extLst>
              <c:f>(Sheet5!$R$4,Sheet5!$R$6:$R$7,Sheet5!$R$10,Sheet5!$R$12,Sheet5!$R$15:$R$17,Sheet5!$R$19:$R$20,Sheet5!$R$22,Sheet5!$R$27)</c:f>
              <c:numCache>
                <c:formatCode>#,##0.00</c:formatCode>
                <c:ptCount val="12"/>
                <c:pt idx="0">
                  <c:v>43.591032957880984</c:v>
                </c:pt>
                <c:pt idx="1">
                  <c:v>115.69679836448448</c:v>
                </c:pt>
                <c:pt idx="2">
                  <c:v>11.669978496618826</c:v>
                </c:pt>
                <c:pt idx="3">
                  <c:v>40.938578168531933</c:v>
                </c:pt>
                <c:pt idx="4">
                  <c:v>29.55412067384426</c:v>
                </c:pt>
                <c:pt idx="5">
                  <c:v>115.74980552816602</c:v>
                </c:pt>
                <c:pt idx="6">
                  <c:v>107.03200110176236</c:v>
                </c:pt>
                <c:pt idx="7">
                  <c:v>118.1965104928675</c:v>
                </c:pt>
                <c:pt idx="8">
                  <c:v>165.84164045718674</c:v>
                </c:pt>
                <c:pt idx="9">
                  <c:v>75.330970232217325</c:v>
                </c:pt>
                <c:pt idx="10">
                  <c:v>47.092570170216668</c:v>
                </c:pt>
                <c:pt idx="11">
                  <c:v>44.154814420666213</c:v>
                </c:pt>
              </c:numCache>
            </c:numRef>
          </c:val>
        </c:ser>
        <c:ser>
          <c:idx val="2"/>
          <c:order val="2"/>
          <c:tx>
            <c:v>2022</c:v>
          </c:tx>
          <c:spPr>
            <a:solidFill>
              <a:schemeClr val="accent3"/>
            </a:solidFill>
            <a:ln>
              <a:noFill/>
            </a:ln>
            <a:effectLst/>
            <a:sp3d/>
          </c:spPr>
          <c:invertIfNegative val="0"/>
          <c:cat>
            <c:strRef>
              <c:extLst>
                <c:ext xmlns:c15="http://schemas.microsoft.com/office/drawing/2012/chart" uri="{02D57815-91ED-43cb-92C2-25804820EDAC}">
                  <c15:fullRef>
                    <c15:sqref>Sheet5!$P$4:$P$27</c15:sqref>
                  </c15:fullRef>
                </c:ext>
              </c:extLst>
              <c:f>(Sheet5!$P$4,Sheet5!$P$6:$P$7,Sheet5!$P$10,Sheet5!$P$12,Sheet5!$P$15:$P$17,Sheet5!$P$19:$P$20,Sheet5!$P$22,Sheet5!$P$27)</c:f>
              <c:strCache>
                <c:ptCount val="12"/>
                <c:pt idx="0">
                  <c:v>AALI</c:v>
                </c:pt>
                <c:pt idx="1">
                  <c:v>BUDI</c:v>
                </c:pt>
                <c:pt idx="2">
                  <c:v>CAMP</c:v>
                </c:pt>
                <c:pt idx="3">
                  <c:v>CPIN</c:v>
                </c:pt>
                <c:pt idx="4">
                  <c:v>DLTA</c:v>
                </c:pt>
                <c:pt idx="5">
                  <c:v>ICBP</c:v>
                </c:pt>
                <c:pt idx="6">
                  <c:v>INDF</c:v>
                </c:pt>
                <c:pt idx="7">
                  <c:v>JAPFA</c:v>
                </c:pt>
                <c:pt idx="8">
                  <c:v>MLBI</c:v>
                </c:pt>
                <c:pt idx="9">
                  <c:v>MYOR</c:v>
                </c:pt>
                <c:pt idx="10">
                  <c:v>ROTI</c:v>
                </c:pt>
                <c:pt idx="11">
                  <c:v>ULTJ</c:v>
                </c:pt>
              </c:strCache>
            </c:strRef>
          </c:cat>
          <c:val>
            <c:numRef>
              <c:extLst>
                <c:ext xmlns:c15="http://schemas.microsoft.com/office/drawing/2012/chart" uri="{02D57815-91ED-43cb-92C2-25804820EDAC}">
                  <c15:fullRef>
                    <c15:sqref>Sheet5!$S$4:$S$27</c15:sqref>
                  </c15:fullRef>
                </c:ext>
              </c:extLst>
              <c:f>(Sheet5!$S$4,Sheet5!$S$6:$S$7,Sheet5!$S$10,Sheet5!$S$12,Sheet5!$S$15:$S$17,Sheet5!$S$19:$S$20,Sheet5!$S$22,Sheet5!$S$27)</c:f>
              <c:numCache>
                <c:formatCode>#,##0.00</c:formatCode>
                <c:ptCount val="12"/>
                <c:pt idx="0">
                  <c:v>31.497771837990552</c:v>
                </c:pt>
                <c:pt idx="1">
                  <c:v>119.62420339409994</c:v>
                </c:pt>
                <c:pt idx="2">
                  <c:v>14.16143805271739</c:v>
                </c:pt>
                <c:pt idx="3">
                  <c:v>51.354962967217119</c:v>
                </c:pt>
                <c:pt idx="4">
                  <c:v>30.617295312172622</c:v>
                </c:pt>
                <c:pt idx="5">
                  <c:v>100.62554931221885</c:v>
                </c:pt>
                <c:pt idx="6">
                  <c:v>92.723184223096894</c:v>
                </c:pt>
                <c:pt idx="7">
                  <c:v>139.40989296273386</c:v>
                </c:pt>
                <c:pt idx="8">
                  <c:v>214.41168386480632</c:v>
                </c:pt>
                <c:pt idx="9">
                  <c:v>73.562069639613483</c:v>
                </c:pt>
                <c:pt idx="10">
                  <c:v>54.049883897841291</c:v>
                </c:pt>
                <c:pt idx="11">
                  <c:v>26.683524886053313</c:v>
                </c:pt>
              </c:numCache>
            </c:numRef>
          </c:val>
        </c:ser>
        <c:ser>
          <c:idx val="3"/>
          <c:order val="3"/>
          <c:tx>
            <c:v>2023</c:v>
          </c:tx>
          <c:spPr>
            <a:solidFill>
              <a:schemeClr val="accent4"/>
            </a:solidFill>
            <a:ln>
              <a:noFill/>
            </a:ln>
            <a:effectLst/>
            <a:sp3d/>
          </c:spPr>
          <c:invertIfNegative val="0"/>
          <c:cat>
            <c:strRef>
              <c:extLst>
                <c:ext xmlns:c15="http://schemas.microsoft.com/office/drawing/2012/chart" uri="{02D57815-91ED-43cb-92C2-25804820EDAC}">
                  <c15:fullRef>
                    <c15:sqref>Sheet5!$P$4:$P$27</c15:sqref>
                  </c15:fullRef>
                </c:ext>
              </c:extLst>
              <c:f>(Sheet5!$P$4,Sheet5!$P$6:$P$7,Sheet5!$P$10,Sheet5!$P$12,Sheet5!$P$15:$P$17,Sheet5!$P$19:$P$20,Sheet5!$P$22,Sheet5!$P$27)</c:f>
              <c:strCache>
                <c:ptCount val="12"/>
                <c:pt idx="0">
                  <c:v>AALI</c:v>
                </c:pt>
                <c:pt idx="1">
                  <c:v>BUDI</c:v>
                </c:pt>
                <c:pt idx="2">
                  <c:v>CAMP</c:v>
                </c:pt>
                <c:pt idx="3">
                  <c:v>CPIN</c:v>
                </c:pt>
                <c:pt idx="4">
                  <c:v>DLTA</c:v>
                </c:pt>
                <c:pt idx="5">
                  <c:v>ICBP</c:v>
                </c:pt>
                <c:pt idx="6">
                  <c:v>INDF</c:v>
                </c:pt>
                <c:pt idx="7">
                  <c:v>JAPFA</c:v>
                </c:pt>
                <c:pt idx="8">
                  <c:v>MLBI</c:v>
                </c:pt>
                <c:pt idx="9">
                  <c:v>MYOR</c:v>
                </c:pt>
                <c:pt idx="10">
                  <c:v>ROTI</c:v>
                </c:pt>
                <c:pt idx="11">
                  <c:v>ULTJ</c:v>
                </c:pt>
              </c:strCache>
            </c:strRef>
          </c:cat>
          <c:val>
            <c:numRef>
              <c:extLst>
                <c:ext xmlns:c15="http://schemas.microsoft.com/office/drawing/2012/chart" uri="{02D57815-91ED-43cb-92C2-25804820EDAC}">
                  <c15:fullRef>
                    <c15:sqref>Sheet5!$T$4:$T$27</c15:sqref>
                  </c15:fullRef>
                </c:ext>
              </c:extLst>
              <c:f>(Sheet5!$T$4,Sheet5!$T$6:$T$7,Sheet5!$T$10,Sheet5!$T$12,Sheet5!$T$15:$T$17,Sheet5!$T$19:$T$20,Sheet5!$T$22,Sheet5!$T$27)</c:f>
              <c:numCache>
                <c:formatCode>#,##0.00</c:formatCode>
                <c:ptCount val="12"/>
                <c:pt idx="0">
                  <c:v>27.830520828541832</c:v>
                </c:pt>
                <c:pt idx="1">
                  <c:v>109.12395755240752</c:v>
                </c:pt>
                <c:pt idx="2">
                  <c:v>14.285252171520646</c:v>
                </c:pt>
                <c:pt idx="3">
                  <c:v>51.582251763103585</c:v>
                </c:pt>
                <c:pt idx="4">
                  <c:v>29.284200992394961</c:v>
                </c:pt>
                <c:pt idx="5">
                  <c:v>92.044011054805409</c:v>
                </c:pt>
                <c:pt idx="6">
                  <c:v>85.724540327227345</c:v>
                </c:pt>
                <c:pt idx="7">
                  <c:v>140.76318615123427</c:v>
                </c:pt>
                <c:pt idx="8">
                  <c:v>144.88337747178312</c:v>
                </c:pt>
                <c:pt idx="9">
                  <c:v>56.198571221467411</c:v>
                </c:pt>
                <c:pt idx="10">
                  <c:v>64.764201566072032</c:v>
                </c:pt>
                <c:pt idx="11">
                  <c:v>12.516704132575482</c:v>
                </c:pt>
              </c:numCache>
            </c:numRef>
          </c:val>
        </c:ser>
        <c:dLbls>
          <c:showLegendKey val="0"/>
          <c:showVal val="0"/>
          <c:showCatName val="0"/>
          <c:showSerName val="0"/>
          <c:showPercent val="0"/>
          <c:showBubbleSize val="0"/>
        </c:dLbls>
        <c:gapWidth val="150"/>
        <c:shape val="box"/>
        <c:axId val="556966552"/>
        <c:axId val="556968904"/>
        <c:axId val="0"/>
      </c:bar3DChart>
      <c:catAx>
        <c:axId val="5569665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556968904"/>
        <c:crosses val="autoZero"/>
        <c:auto val="1"/>
        <c:lblAlgn val="ctr"/>
        <c:lblOffset val="100"/>
        <c:noMultiLvlLbl val="0"/>
      </c:catAx>
      <c:valAx>
        <c:axId val="5569689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5569665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legend>
      <c:legendPos val="r"/>
      <c:layout>
        <c:manualLayout>
          <c:xMode val="edge"/>
          <c:yMode val="edge"/>
          <c:x val="0.88839075495309927"/>
          <c:y val="0.24236001749781277"/>
          <c:w val="9.4795931758530183E-2"/>
          <c:h val="0.525465150189559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99CC08-B57D-4A6C-81F3-0765D32FAF71}"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id-ID"/>
        </a:p>
      </dgm:t>
    </dgm:pt>
    <dgm:pt modelId="{191B67E6-761B-4CEC-8843-9E8FAA9C4700}">
      <dgm:prSet phldrT="[Text]" custT="1"/>
      <dgm:spPr/>
      <dgm:t>
        <a:bodyPr/>
        <a:lstStyle/>
        <a:p>
          <a:r>
            <a:rPr lang="en-US" sz="1200">
              <a:latin typeface="Times New Roman" panose="02020603050405020304" pitchFamily="18" charset="0"/>
              <a:cs typeface="Times New Roman" panose="02020603050405020304" pitchFamily="18" charset="0"/>
            </a:rPr>
            <a:t>Struktur Modal (Y)</a:t>
          </a:r>
          <a:endParaRPr lang="id-ID" sz="1200">
            <a:latin typeface="Times New Roman" panose="02020603050405020304" pitchFamily="18" charset="0"/>
            <a:cs typeface="Times New Roman" panose="02020603050405020304" pitchFamily="18" charset="0"/>
          </a:endParaRPr>
        </a:p>
      </dgm:t>
    </dgm:pt>
    <dgm:pt modelId="{FC230DC2-A86F-4E2A-A71E-5C47B022370F}" type="parTrans" cxnId="{F9CED352-56A2-4603-8576-01EE5E7013C3}">
      <dgm:prSet/>
      <dgm:spPr/>
      <dgm:t>
        <a:bodyPr/>
        <a:lstStyle/>
        <a:p>
          <a:endParaRPr lang="id-ID" sz="1200">
            <a:latin typeface="Times New Roman" panose="02020603050405020304" pitchFamily="18" charset="0"/>
            <a:cs typeface="Times New Roman" panose="02020603050405020304" pitchFamily="18" charset="0"/>
          </a:endParaRPr>
        </a:p>
      </dgm:t>
    </dgm:pt>
    <dgm:pt modelId="{4174FBFA-1468-479E-87E8-B8E832A12359}" type="sibTrans" cxnId="{F9CED352-56A2-4603-8576-01EE5E7013C3}">
      <dgm:prSet/>
      <dgm:spPr/>
      <dgm:t>
        <a:bodyPr/>
        <a:lstStyle/>
        <a:p>
          <a:endParaRPr lang="id-ID" sz="1200">
            <a:latin typeface="Times New Roman" panose="02020603050405020304" pitchFamily="18" charset="0"/>
            <a:cs typeface="Times New Roman" panose="02020603050405020304" pitchFamily="18" charset="0"/>
          </a:endParaRPr>
        </a:p>
      </dgm:t>
    </dgm:pt>
    <dgm:pt modelId="{AABACA99-1611-4EB1-8E01-961EA21C6B4E}">
      <dgm:prSet phldrT="[Text]" custT="1"/>
      <dgm:spPr/>
      <dgm:t>
        <a:bodyPr/>
        <a:lstStyle/>
        <a:p>
          <a:r>
            <a:rPr lang="en-US" sz="1200">
              <a:latin typeface="Times New Roman" panose="02020603050405020304" pitchFamily="18" charset="0"/>
              <a:cs typeface="Times New Roman" panose="02020603050405020304" pitchFamily="18" charset="0"/>
            </a:rPr>
            <a:t>Struktur Aktiva (X1)</a:t>
          </a:r>
          <a:endParaRPr lang="id-ID" sz="1200">
            <a:latin typeface="Times New Roman" panose="02020603050405020304" pitchFamily="18" charset="0"/>
            <a:cs typeface="Times New Roman" panose="02020603050405020304" pitchFamily="18" charset="0"/>
          </a:endParaRPr>
        </a:p>
      </dgm:t>
    </dgm:pt>
    <dgm:pt modelId="{74EB603D-BD4B-491C-924B-BB88E265C813}" type="parTrans" cxnId="{6EE4BE5B-3DB7-417B-9DCB-EDA5E4ECFA78}">
      <dgm:prSet custT="1"/>
      <dgm:spPr>
        <a:ln>
          <a:noFill/>
        </a:ln>
      </dgm:spPr>
      <dgm:t>
        <a:bodyPr/>
        <a:lstStyle/>
        <a:p>
          <a:endParaRPr lang="id-ID" sz="1200">
            <a:latin typeface="Times New Roman" panose="02020603050405020304" pitchFamily="18" charset="0"/>
            <a:cs typeface="Times New Roman" panose="02020603050405020304" pitchFamily="18" charset="0"/>
          </a:endParaRPr>
        </a:p>
      </dgm:t>
    </dgm:pt>
    <dgm:pt modelId="{CC206F23-07C8-42C6-AC19-5856943BA8C1}" type="sibTrans" cxnId="{6EE4BE5B-3DB7-417B-9DCB-EDA5E4ECFA78}">
      <dgm:prSet/>
      <dgm:spPr/>
      <dgm:t>
        <a:bodyPr/>
        <a:lstStyle/>
        <a:p>
          <a:endParaRPr lang="id-ID" sz="1200">
            <a:latin typeface="Times New Roman" panose="02020603050405020304" pitchFamily="18" charset="0"/>
            <a:cs typeface="Times New Roman" panose="02020603050405020304" pitchFamily="18" charset="0"/>
          </a:endParaRPr>
        </a:p>
      </dgm:t>
    </dgm:pt>
    <dgm:pt modelId="{C7329C55-99FD-4050-B413-7619194F8D2E}">
      <dgm:prSet phldrT="[Text]" custT="1"/>
      <dgm:spPr/>
      <dgm:t>
        <a:bodyPr/>
        <a:lstStyle/>
        <a:p>
          <a:r>
            <a:rPr lang="en-US" sz="1200">
              <a:latin typeface="Times New Roman" panose="02020603050405020304" pitchFamily="18" charset="0"/>
              <a:cs typeface="Times New Roman" panose="02020603050405020304" pitchFamily="18" charset="0"/>
            </a:rPr>
            <a:t>Profitabilitas (X2)</a:t>
          </a:r>
          <a:endParaRPr lang="id-ID" sz="1200">
            <a:latin typeface="Times New Roman" panose="02020603050405020304" pitchFamily="18" charset="0"/>
            <a:cs typeface="Times New Roman" panose="02020603050405020304" pitchFamily="18" charset="0"/>
          </a:endParaRPr>
        </a:p>
      </dgm:t>
    </dgm:pt>
    <dgm:pt modelId="{B67F93F7-D9FD-4CAD-B5A5-4D7A78943947}" type="parTrans" cxnId="{E9E58850-B0D6-4E84-AE52-9EF75396E40A}">
      <dgm:prSet custT="1"/>
      <dgm:spPr>
        <a:ln>
          <a:noFill/>
        </a:ln>
      </dgm:spPr>
      <dgm:t>
        <a:bodyPr/>
        <a:lstStyle/>
        <a:p>
          <a:endParaRPr lang="id-ID" sz="1200">
            <a:latin typeface="Times New Roman" panose="02020603050405020304" pitchFamily="18" charset="0"/>
            <a:cs typeface="Times New Roman" panose="02020603050405020304" pitchFamily="18" charset="0"/>
          </a:endParaRPr>
        </a:p>
      </dgm:t>
    </dgm:pt>
    <dgm:pt modelId="{F1B68156-41CB-4CB9-87AB-2D5D3ACD693E}" type="sibTrans" cxnId="{E9E58850-B0D6-4E84-AE52-9EF75396E40A}">
      <dgm:prSet/>
      <dgm:spPr/>
      <dgm:t>
        <a:bodyPr/>
        <a:lstStyle/>
        <a:p>
          <a:endParaRPr lang="id-ID" sz="1200">
            <a:latin typeface="Times New Roman" panose="02020603050405020304" pitchFamily="18" charset="0"/>
            <a:cs typeface="Times New Roman" panose="02020603050405020304" pitchFamily="18" charset="0"/>
          </a:endParaRPr>
        </a:p>
      </dgm:t>
    </dgm:pt>
    <dgm:pt modelId="{CABF0093-AC1E-43D4-ACA6-664E6E87FEBE}">
      <dgm:prSet phldrT="[Text]" custT="1"/>
      <dgm:spPr/>
      <dgm:t>
        <a:bodyPr/>
        <a:lstStyle/>
        <a:p>
          <a:r>
            <a:rPr lang="en-US" sz="1200" dirty="0">
              <a:latin typeface="Times New Roman" panose="02020603050405020304" pitchFamily="18" charset="0"/>
              <a:cs typeface="Times New Roman" panose="02020603050405020304" pitchFamily="18" charset="0"/>
            </a:rPr>
            <a:t>Likuiditas (X3)</a:t>
          </a:r>
          <a:endParaRPr lang="id-ID" sz="1200" dirty="0">
            <a:latin typeface="Times New Roman" panose="02020603050405020304" pitchFamily="18" charset="0"/>
            <a:cs typeface="Times New Roman" panose="02020603050405020304" pitchFamily="18" charset="0"/>
          </a:endParaRPr>
        </a:p>
      </dgm:t>
    </dgm:pt>
    <dgm:pt modelId="{E15183FF-E978-4EB9-A997-CF0A3171CEEE}" type="parTrans" cxnId="{11F3A74A-DF15-4DF6-BA18-DE3F894F3503}">
      <dgm:prSet custT="1"/>
      <dgm:spPr>
        <a:ln>
          <a:noFill/>
        </a:ln>
      </dgm:spPr>
      <dgm:t>
        <a:bodyPr/>
        <a:lstStyle/>
        <a:p>
          <a:endParaRPr lang="id-ID" sz="1200">
            <a:latin typeface="Times New Roman" panose="02020603050405020304" pitchFamily="18" charset="0"/>
            <a:cs typeface="Times New Roman" panose="02020603050405020304" pitchFamily="18" charset="0"/>
          </a:endParaRPr>
        </a:p>
      </dgm:t>
    </dgm:pt>
    <dgm:pt modelId="{4AF15679-1216-43B2-9BE5-BD55644802AE}" type="sibTrans" cxnId="{11F3A74A-DF15-4DF6-BA18-DE3F894F3503}">
      <dgm:prSet/>
      <dgm:spPr/>
      <dgm:t>
        <a:bodyPr/>
        <a:lstStyle/>
        <a:p>
          <a:endParaRPr lang="id-ID" sz="1200">
            <a:latin typeface="Times New Roman" panose="02020603050405020304" pitchFamily="18" charset="0"/>
            <a:cs typeface="Times New Roman" panose="02020603050405020304" pitchFamily="18" charset="0"/>
          </a:endParaRPr>
        </a:p>
      </dgm:t>
    </dgm:pt>
    <dgm:pt modelId="{82E2ED95-7B2C-42AA-86DA-28CD989687E5}">
      <dgm:prSet phldrT="[Text]" custT="1"/>
      <dgm:spPr/>
      <dgm:t>
        <a:bodyPr/>
        <a:lstStyle/>
        <a:p>
          <a:r>
            <a:rPr lang="en-US" sz="1200">
              <a:latin typeface="Times New Roman" panose="02020603050405020304" pitchFamily="18" charset="0"/>
              <a:cs typeface="Times New Roman" panose="02020603050405020304" pitchFamily="18" charset="0"/>
            </a:rPr>
            <a:t>Pertumbuhan Penjualan (X4)</a:t>
          </a:r>
          <a:endParaRPr lang="id-ID" sz="1200">
            <a:latin typeface="Times New Roman" panose="02020603050405020304" pitchFamily="18" charset="0"/>
            <a:cs typeface="Times New Roman" panose="02020603050405020304" pitchFamily="18" charset="0"/>
          </a:endParaRPr>
        </a:p>
      </dgm:t>
    </dgm:pt>
    <dgm:pt modelId="{98568C4F-E60B-4C1E-B72B-99BEE9DF017E}" type="parTrans" cxnId="{9ED0F6CF-65AF-40C0-AEA0-6D60C5536DD3}">
      <dgm:prSet custT="1"/>
      <dgm:spPr>
        <a:ln>
          <a:noFill/>
        </a:ln>
      </dgm:spPr>
      <dgm:t>
        <a:bodyPr/>
        <a:lstStyle/>
        <a:p>
          <a:endParaRPr lang="id-ID" sz="1200">
            <a:latin typeface="Times New Roman" panose="02020603050405020304" pitchFamily="18" charset="0"/>
            <a:cs typeface="Times New Roman" panose="02020603050405020304" pitchFamily="18" charset="0"/>
          </a:endParaRPr>
        </a:p>
      </dgm:t>
    </dgm:pt>
    <dgm:pt modelId="{C792C152-2324-46D9-B6A3-FF0F14F93197}" type="sibTrans" cxnId="{9ED0F6CF-65AF-40C0-AEA0-6D60C5536DD3}">
      <dgm:prSet/>
      <dgm:spPr/>
      <dgm:t>
        <a:bodyPr/>
        <a:lstStyle/>
        <a:p>
          <a:endParaRPr lang="id-ID" sz="1200">
            <a:latin typeface="Times New Roman" panose="02020603050405020304" pitchFamily="18" charset="0"/>
            <a:cs typeface="Times New Roman" panose="02020603050405020304" pitchFamily="18" charset="0"/>
          </a:endParaRPr>
        </a:p>
      </dgm:t>
    </dgm:pt>
    <dgm:pt modelId="{F7349D56-EB03-4FD7-9AB8-9D4F043C36B1}" type="pres">
      <dgm:prSet presAssocID="{1999CC08-B57D-4A6C-81F3-0765D32FAF71}" presName="diagram" presStyleCnt="0">
        <dgm:presLayoutVars>
          <dgm:chPref val="1"/>
          <dgm:dir val="rev"/>
          <dgm:animOne val="branch"/>
          <dgm:animLvl val="lvl"/>
          <dgm:resizeHandles val="exact"/>
        </dgm:presLayoutVars>
      </dgm:prSet>
      <dgm:spPr/>
      <dgm:t>
        <a:bodyPr/>
        <a:lstStyle/>
        <a:p>
          <a:endParaRPr lang="en-US"/>
        </a:p>
      </dgm:t>
    </dgm:pt>
    <dgm:pt modelId="{B3F144DC-96C4-4E18-9364-17C1AB875B3F}" type="pres">
      <dgm:prSet presAssocID="{191B67E6-761B-4CEC-8843-9E8FAA9C4700}" presName="root1" presStyleCnt="0"/>
      <dgm:spPr/>
    </dgm:pt>
    <dgm:pt modelId="{8E970588-97BA-44B3-A5E5-25A8DDB7CD33}" type="pres">
      <dgm:prSet presAssocID="{191B67E6-761B-4CEC-8843-9E8FAA9C4700}" presName="LevelOneTextNode" presStyleLbl="node0" presStyleIdx="0" presStyleCnt="1" custScaleX="121444" custLinFactNeighborX="29665" custLinFactNeighborY="-1442">
        <dgm:presLayoutVars>
          <dgm:chPref val="3"/>
        </dgm:presLayoutVars>
      </dgm:prSet>
      <dgm:spPr/>
      <dgm:t>
        <a:bodyPr/>
        <a:lstStyle/>
        <a:p>
          <a:endParaRPr lang="en-US"/>
        </a:p>
      </dgm:t>
    </dgm:pt>
    <dgm:pt modelId="{DCB4B3FB-B442-4C01-952C-964F4FD041DF}" type="pres">
      <dgm:prSet presAssocID="{191B67E6-761B-4CEC-8843-9E8FAA9C4700}" presName="level2hierChild" presStyleCnt="0"/>
      <dgm:spPr/>
    </dgm:pt>
    <dgm:pt modelId="{5C8AC6DB-698C-404B-BF4B-B4B0E85D5812}" type="pres">
      <dgm:prSet presAssocID="{74EB603D-BD4B-491C-924B-BB88E265C813}" presName="conn2-1" presStyleLbl="parChTrans1D2" presStyleIdx="0" presStyleCnt="4"/>
      <dgm:spPr/>
      <dgm:t>
        <a:bodyPr/>
        <a:lstStyle/>
        <a:p>
          <a:endParaRPr lang="en-US"/>
        </a:p>
      </dgm:t>
    </dgm:pt>
    <dgm:pt modelId="{A50C47B5-0954-4A0B-90FC-2B251C85B827}" type="pres">
      <dgm:prSet presAssocID="{74EB603D-BD4B-491C-924B-BB88E265C813}" presName="connTx" presStyleLbl="parChTrans1D2" presStyleIdx="0" presStyleCnt="4"/>
      <dgm:spPr/>
      <dgm:t>
        <a:bodyPr/>
        <a:lstStyle/>
        <a:p>
          <a:endParaRPr lang="en-US"/>
        </a:p>
      </dgm:t>
    </dgm:pt>
    <dgm:pt modelId="{3DAEEA08-304B-4F18-9D4F-09EA382F018B}" type="pres">
      <dgm:prSet presAssocID="{AABACA99-1611-4EB1-8E01-961EA21C6B4E}" presName="root2" presStyleCnt="0"/>
      <dgm:spPr/>
    </dgm:pt>
    <dgm:pt modelId="{33AF8F51-AFC3-43BA-AF3B-2EFA5651FD81}" type="pres">
      <dgm:prSet presAssocID="{AABACA99-1611-4EB1-8E01-961EA21C6B4E}" presName="LevelTwoTextNode" presStyleLbl="node2" presStyleIdx="0" presStyleCnt="4" custScaleX="160834" custLinFactNeighborX="-31012" custLinFactNeighborY="-109">
        <dgm:presLayoutVars>
          <dgm:chPref val="3"/>
        </dgm:presLayoutVars>
      </dgm:prSet>
      <dgm:spPr/>
      <dgm:t>
        <a:bodyPr/>
        <a:lstStyle/>
        <a:p>
          <a:endParaRPr lang="en-US"/>
        </a:p>
      </dgm:t>
    </dgm:pt>
    <dgm:pt modelId="{98E059F5-DBF4-49E0-A01F-9B359F81DC83}" type="pres">
      <dgm:prSet presAssocID="{AABACA99-1611-4EB1-8E01-961EA21C6B4E}" presName="level3hierChild" presStyleCnt="0"/>
      <dgm:spPr/>
    </dgm:pt>
    <dgm:pt modelId="{941A0EE8-C434-419E-B8A1-DDF977E770EB}" type="pres">
      <dgm:prSet presAssocID="{B67F93F7-D9FD-4CAD-B5A5-4D7A78943947}" presName="conn2-1" presStyleLbl="parChTrans1D2" presStyleIdx="1" presStyleCnt="4"/>
      <dgm:spPr/>
      <dgm:t>
        <a:bodyPr/>
        <a:lstStyle/>
        <a:p>
          <a:endParaRPr lang="en-US"/>
        </a:p>
      </dgm:t>
    </dgm:pt>
    <dgm:pt modelId="{14197BE2-FEAB-4FBC-BC4B-6B4EDBF3E256}" type="pres">
      <dgm:prSet presAssocID="{B67F93F7-D9FD-4CAD-B5A5-4D7A78943947}" presName="connTx" presStyleLbl="parChTrans1D2" presStyleIdx="1" presStyleCnt="4"/>
      <dgm:spPr/>
      <dgm:t>
        <a:bodyPr/>
        <a:lstStyle/>
        <a:p>
          <a:endParaRPr lang="en-US"/>
        </a:p>
      </dgm:t>
    </dgm:pt>
    <dgm:pt modelId="{E830381B-C6B3-42C8-9B41-7A0C17B723AC}" type="pres">
      <dgm:prSet presAssocID="{C7329C55-99FD-4050-B413-7619194F8D2E}" presName="root2" presStyleCnt="0"/>
      <dgm:spPr/>
    </dgm:pt>
    <dgm:pt modelId="{E128C141-EF8D-4F52-B67B-961D87D59377}" type="pres">
      <dgm:prSet presAssocID="{C7329C55-99FD-4050-B413-7619194F8D2E}" presName="LevelTwoTextNode" presStyleLbl="node2" presStyleIdx="1" presStyleCnt="4" custScaleX="160834" custLinFactNeighborX="-31012" custLinFactNeighborY="-109">
        <dgm:presLayoutVars>
          <dgm:chPref val="3"/>
        </dgm:presLayoutVars>
      </dgm:prSet>
      <dgm:spPr/>
      <dgm:t>
        <a:bodyPr/>
        <a:lstStyle/>
        <a:p>
          <a:endParaRPr lang="en-US"/>
        </a:p>
      </dgm:t>
    </dgm:pt>
    <dgm:pt modelId="{D34352A0-F94F-4F81-AE02-B54EEFF8D349}" type="pres">
      <dgm:prSet presAssocID="{C7329C55-99FD-4050-B413-7619194F8D2E}" presName="level3hierChild" presStyleCnt="0"/>
      <dgm:spPr/>
    </dgm:pt>
    <dgm:pt modelId="{CFBAF1A3-846D-4F98-8F8B-37CC44FBEF8D}" type="pres">
      <dgm:prSet presAssocID="{E15183FF-E978-4EB9-A997-CF0A3171CEEE}" presName="conn2-1" presStyleLbl="parChTrans1D2" presStyleIdx="2" presStyleCnt="4"/>
      <dgm:spPr/>
      <dgm:t>
        <a:bodyPr/>
        <a:lstStyle/>
        <a:p>
          <a:endParaRPr lang="en-US"/>
        </a:p>
      </dgm:t>
    </dgm:pt>
    <dgm:pt modelId="{175659EE-8537-42CC-9987-A1DF07FA425B}" type="pres">
      <dgm:prSet presAssocID="{E15183FF-E978-4EB9-A997-CF0A3171CEEE}" presName="connTx" presStyleLbl="parChTrans1D2" presStyleIdx="2" presStyleCnt="4"/>
      <dgm:spPr/>
      <dgm:t>
        <a:bodyPr/>
        <a:lstStyle/>
        <a:p>
          <a:endParaRPr lang="en-US"/>
        </a:p>
      </dgm:t>
    </dgm:pt>
    <dgm:pt modelId="{745344CB-5866-4888-8C0F-E377F61B69DE}" type="pres">
      <dgm:prSet presAssocID="{CABF0093-AC1E-43D4-ACA6-664E6E87FEBE}" presName="root2" presStyleCnt="0"/>
      <dgm:spPr/>
    </dgm:pt>
    <dgm:pt modelId="{29545C84-2F35-4956-8088-046F8A285ABD}" type="pres">
      <dgm:prSet presAssocID="{CABF0093-AC1E-43D4-ACA6-664E6E87FEBE}" presName="LevelTwoTextNode" presStyleLbl="node2" presStyleIdx="2" presStyleCnt="4" custScaleX="160834" custLinFactNeighborX="-31012" custLinFactNeighborY="-109">
        <dgm:presLayoutVars>
          <dgm:chPref val="3"/>
        </dgm:presLayoutVars>
      </dgm:prSet>
      <dgm:spPr/>
      <dgm:t>
        <a:bodyPr/>
        <a:lstStyle/>
        <a:p>
          <a:endParaRPr lang="en-US"/>
        </a:p>
      </dgm:t>
    </dgm:pt>
    <dgm:pt modelId="{C59EC002-49B7-4985-90EC-278D1A00B6B0}" type="pres">
      <dgm:prSet presAssocID="{CABF0093-AC1E-43D4-ACA6-664E6E87FEBE}" presName="level3hierChild" presStyleCnt="0"/>
      <dgm:spPr/>
    </dgm:pt>
    <dgm:pt modelId="{37C8E1D7-FBBE-4D5B-AE93-0BA9DB2C4DFB}" type="pres">
      <dgm:prSet presAssocID="{98568C4F-E60B-4C1E-B72B-99BEE9DF017E}" presName="conn2-1" presStyleLbl="parChTrans1D2" presStyleIdx="3" presStyleCnt="4"/>
      <dgm:spPr/>
      <dgm:t>
        <a:bodyPr/>
        <a:lstStyle/>
        <a:p>
          <a:endParaRPr lang="en-US"/>
        </a:p>
      </dgm:t>
    </dgm:pt>
    <dgm:pt modelId="{635B38C9-A438-452B-ADDB-C95B48A4A1BD}" type="pres">
      <dgm:prSet presAssocID="{98568C4F-E60B-4C1E-B72B-99BEE9DF017E}" presName="connTx" presStyleLbl="parChTrans1D2" presStyleIdx="3" presStyleCnt="4"/>
      <dgm:spPr/>
      <dgm:t>
        <a:bodyPr/>
        <a:lstStyle/>
        <a:p>
          <a:endParaRPr lang="en-US"/>
        </a:p>
      </dgm:t>
    </dgm:pt>
    <dgm:pt modelId="{4CBCA919-6AFF-49E6-945E-D8E705F74BCE}" type="pres">
      <dgm:prSet presAssocID="{82E2ED95-7B2C-42AA-86DA-28CD989687E5}" presName="root2" presStyleCnt="0"/>
      <dgm:spPr/>
    </dgm:pt>
    <dgm:pt modelId="{C18CFBCF-55C1-4D65-BB42-D07D03211649}" type="pres">
      <dgm:prSet presAssocID="{82E2ED95-7B2C-42AA-86DA-28CD989687E5}" presName="LevelTwoTextNode" presStyleLbl="node2" presStyleIdx="3" presStyleCnt="4" custScaleX="160834" custLinFactNeighborX="-31012" custLinFactNeighborY="-109">
        <dgm:presLayoutVars>
          <dgm:chPref val="3"/>
        </dgm:presLayoutVars>
      </dgm:prSet>
      <dgm:spPr/>
      <dgm:t>
        <a:bodyPr/>
        <a:lstStyle/>
        <a:p>
          <a:endParaRPr lang="en-US"/>
        </a:p>
      </dgm:t>
    </dgm:pt>
    <dgm:pt modelId="{3FB80970-1013-4BAE-9E33-A657440E258D}" type="pres">
      <dgm:prSet presAssocID="{82E2ED95-7B2C-42AA-86DA-28CD989687E5}" presName="level3hierChild" presStyleCnt="0"/>
      <dgm:spPr/>
    </dgm:pt>
  </dgm:ptLst>
  <dgm:cxnLst>
    <dgm:cxn modelId="{E60ABA4C-D874-4A24-A0FA-CEF972B7C526}" type="presOf" srcId="{74EB603D-BD4B-491C-924B-BB88E265C813}" destId="{A50C47B5-0954-4A0B-90FC-2B251C85B827}" srcOrd="1" destOrd="0" presId="urn:microsoft.com/office/officeart/2005/8/layout/hierarchy2"/>
    <dgm:cxn modelId="{B718407E-9816-4E77-A7A5-7CD7F7B7D0A7}" type="presOf" srcId="{98568C4F-E60B-4C1E-B72B-99BEE9DF017E}" destId="{635B38C9-A438-452B-ADDB-C95B48A4A1BD}" srcOrd="1" destOrd="0" presId="urn:microsoft.com/office/officeart/2005/8/layout/hierarchy2"/>
    <dgm:cxn modelId="{F9CED352-56A2-4603-8576-01EE5E7013C3}" srcId="{1999CC08-B57D-4A6C-81F3-0765D32FAF71}" destId="{191B67E6-761B-4CEC-8843-9E8FAA9C4700}" srcOrd="0" destOrd="0" parTransId="{FC230DC2-A86F-4E2A-A71E-5C47B022370F}" sibTransId="{4174FBFA-1468-479E-87E8-B8E832A12359}"/>
    <dgm:cxn modelId="{D7104F89-D7CC-43A9-AC29-DEEC3D8D0BD1}" type="presOf" srcId="{B67F93F7-D9FD-4CAD-B5A5-4D7A78943947}" destId="{14197BE2-FEAB-4FBC-BC4B-6B4EDBF3E256}" srcOrd="1" destOrd="0" presId="urn:microsoft.com/office/officeart/2005/8/layout/hierarchy2"/>
    <dgm:cxn modelId="{C21B783F-83F8-484D-8EC2-948DDA171C66}" type="presOf" srcId="{98568C4F-E60B-4C1E-B72B-99BEE9DF017E}" destId="{37C8E1D7-FBBE-4D5B-AE93-0BA9DB2C4DFB}" srcOrd="0" destOrd="0" presId="urn:microsoft.com/office/officeart/2005/8/layout/hierarchy2"/>
    <dgm:cxn modelId="{BBBFB2BA-E6DA-4255-9776-249178155CA9}" type="presOf" srcId="{B67F93F7-D9FD-4CAD-B5A5-4D7A78943947}" destId="{941A0EE8-C434-419E-B8A1-DDF977E770EB}" srcOrd="0" destOrd="0" presId="urn:microsoft.com/office/officeart/2005/8/layout/hierarchy2"/>
    <dgm:cxn modelId="{65410A44-DBCF-4CDD-B0B9-059400675D66}" type="presOf" srcId="{191B67E6-761B-4CEC-8843-9E8FAA9C4700}" destId="{8E970588-97BA-44B3-A5E5-25A8DDB7CD33}" srcOrd="0" destOrd="0" presId="urn:microsoft.com/office/officeart/2005/8/layout/hierarchy2"/>
    <dgm:cxn modelId="{11F3A74A-DF15-4DF6-BA18-DE3F894F3503}" srcId="{191B67E6-761B-4CEC-8843-9E8FAA9C4700}" destId="{CABF0093-AC1E-43D4-ACA6-664E6E87FEBE}" srcOrd="2" destOrd="0" parTransId="{E15183FF-E978-4EB9-A997-CF0A3171CEEE}" sibTransId="{4AF15679-1216-43B2-9BE5-BD55644802AE}"/>
    <dgm:cxn modelId="{AB9910B4-95C1-43DD-A406-93E1BF523D8E}" type="presOf" srcId="{74EB603D-BD4B-491C-924B-BB88E265C813}" destId="{5C8AC6DB-698C-404B-BF4B-B4B0E85D5812}" srcOrd="0" destOrd="0" presId="urn:microsoft.com/office/officeart/2005/8/layout/hierarchy2"/>
    <dgm:cxn modelId="{E9E58850-B0D6-4E84-AE52-9EF75396E40A}" srcId="{191B67E6-761B-4CEC-8843-9E8FAA9C4700}" destId="{C7329C55-99FD-4050-B413-7619194F8D2E}" srcOrd="1" destOrd="0" parTransId="{B67F93F7-D9FD-4CAD-B5A5-4D7A78943947}" sibTransId="{F1B68156-41CB-4CB9-87AB-2D5D3ACD693E}"/>
    <dgm:cxn modelId="{2D7DF6B6-1091-4E83-852C-E1635BF8C941}" type="presOf" srcId="{AABACA99-1611-4EB1-8E01-961EA21C6B4E}" destId="{33AF8F51-AFC3-43BA-AF3B-2EFA5651FD81}" srcOrd="0" destOrd="0" presId="urn:microsoft.com/office/officeart/2005/8/layout/hierarchy2"/>
    <dgm:cxn modelId="{BDEE8E9C-10C8-4821-AB25-7B360434C13A}" type="presOf" srcId="{C7329C55-99FD-4050-B413-7619194F8D2E}" destId="{E128C141-EF8D-4F52-B67B-961D87D59377}" srcOrd="0" destOrd="0" presId="urn:microsoft.com/office/officeart/2005/8/layout/hierarchy2"/>
    <dgm:cxn modelId="{9ED0F6CF-65AF-40C0-AEA0-6D60C5536DD3}" srcId="{191B67E6-761B-4CEC-8843-9E8FAA9C4700}" destId="{82E2ED95-7B2C-42AA-86DA-28CD989687E5}" srcOrd="3" destOrd="0" parTransId="{98568C4F-E60B-4C1E-B72B-99BEE9DF017E}" sibTransId="{C792C152-2324-46D9-B6A3-FF0F14F93197}"/>
    <dgm:cxn modelId="{59A810A5-241C-4E77-8BB2-F29FDA4A5498}" type="presOf" srcId="{82E2ED95-7B2C-42AA-86DA-28CD989687E5}" destId="{C18CFBCF-55C1-4D65-BB42-D07D03211649}" srcOrd="0" destOrd="0" presId="urn:microsoft.com/office/officeart/2005/8/layout/hierarchy2"/>
    <dgm:cxn modelId="{6EE4BE5B-3DB7-417B-9DCB-EDA5E4ECFA78}" srcId="{191B67E6-761B-4CEC-8843-9E8FAA9C4700}" destId="{AABACA99-1611-4EB1-8E01-961EA21C6B4E}" srcOrd="0" destOrd="0" parTransId="{74EB603D-BD4B-491C-924B-BB88E265C813}" sibTransId="{CC206F23-07C8-42C6-AC19-5856943BA8C1}"/>
    <dgm:cxn modelId="{FE6EA2B8-6884-4EE6-9817-7E7EDC1B2546}" type="presOf" srcId="{E15183FF-E978-4EB9-A997-CF0A3171CEEE}" destId="{CFBAF1A3-846D-4F98-8F8B-37CC44FBEF8D}" srcOrd="0" destOrd="0" presId="urn:microsoft.com/office/officeart/2005/8/layout/hierarchy2"/>
    <dgm:cxn modelId="{8FF21E33-0609-4F96-9ADE-682501AED0F2}" type="presOf" srcId="{E15183FF-E978-4EB9-A997-CF0A3171CEEE}" destId="{175659EE-8537-42CC-9987-A1DF07FA425B}" srcOrd="1" destOrd="0" presId="urn:microsoft.com/office/officeart/2005/8/layout/hierarchy2"/>
    <dgm:cxn modelId="{6BAB89EE-7AA6-4F62-9758-7A6398877BB9}" type="presOf" srcId="{1999CC08-B57D-4A6C-81F3-0765D32FAF71}" destId="{F7349D56-EB03-4FD7-9AB8-9D4F043C36B1}" srcOrd="0" destOrd="0" presId="urn:microsoft.com/office/officeart/2005/8/layout/hierarchy2"/>
    <dgm:cxn modelId="{0FFDB563-92DF-4C12-87E6-78E3E8E8C768}" type="presOf" srcId="{CABF0093-AC1E-43D4-ACA6-664E6E87FEBE}" destId="{29545C84-2F35-4956-8088-046F8A285ABD}" srcOrd="0" destOrd="0" presId="urn:microsoft.com/office/officeart/2005/8/layout/hierarchy2"/>
    <dgm:cxn modelId="{CA6F10C7-0528-4449-BBB2-D80A9C4B26F9}" type="presParOf" srcId="{F7349D56-EB03-4FD7-9AB8-9D4F043C36B1}" destId="{B3F144DC-96C4-4E18-9364-17C1AB875B3F}" srcOrd="0" destOrd="0" presId="urn:microsoft.com/office/officeart/2005/8/layout/hierarchy2"/>
    <dgm:cxn modelId="{1287268A-87FE-4401-BDA3-218B1C7BBDC3}" type="presParOf" srcId="{B3F144DC-96C4-4E18-9364-17C1AB875B3F}" destId="{8E970588-97BA-44B3-A5E5-25A8DDB7CD33}" srcOrd="0" destOrd="0" presId="urn:microsoft.com/office/officeart/2005/8/layout/hierarchy2"/>
    <dgm:cxn modelId="{EE97113F-CCAE-403A-B935-8C31288DD1CB}" type="presParOf" srcId="{B3F144DC-96C4-4E18-9364-17C1AB875B3F}" destId="{DCB4B3FB-B442-4C01-952C-964F4FD041DF}" srcOrd="1" destOrd="0" presId="urn:microsoft.com/office/officeart/2005/8/layout/hierarchy2"/>
    <dgm:cxn modelId="{48B5F526-A704-4154-8B2B-CDDCDFC61806}" type="presParOf" srcId="{DCB4B3FB-B442-4C01-952C-964F4FD041DF}" destId="{5C8AC6DB-698C-404B-BF4B-B4B0E85D5812}" srcOrd="0" destOrd="0" presId="urn:microsoft.com/office/officeart/2005/8/layout/hierarchy2"/>
    <dgm:cxn modelId="{5DD6D98C-E71E-49F8-A9A7-8258769E11B3}" type="presParOf" srcId="{5C8AC6DB-698C-404B-BF4B-B4B0E85D5812}" destId="{A50C47B5-0954-4A0B-90FC-2B251C85B827}" srcOrd="0" destOrd="0" presId="urn:microsoft.com/office/officeart/2005/8/layout/hierarchy2"/>
    <dgm:cxn modelId="{FE108773-C8BD-4DC1-868D-F6382743CE38}" type="presParOf" srcId="{DCB4B3FB-B442-4C01-952C-964F4FD041DF}" destId="{3DAEEA08-304B-4F18-9D4F-09EA382F018B}" srcOrd="1" destOrd="0" presId="urn:microsoft.com/office/officeart/2005/8/layout/hierarchy2"/>
    <dgm:cxn modelId="{896ACBC3-97E6-4626-8BD2-A5B3395EFADB}" type="presParOf" srcId="{3DAEEA08-304B-4F18-9D4F-09EA382F018B}" destId="{33AF8F51-AFC3-43BA-AF3B-2EFA5651FD81}" srcOrd="0" destOrd="0" presId="urn:microsoft.com/office/officeart/2005/8/layout/hierarchy2"/>
    <dgm:cxn modelId="{7F907F5B-5241-41ED-9745-AEA7273D31F8}" type="presParOf" srcId="{3DAEEA08-304B-4F18-9D4F-09EA382F018B}" destId="{98E059F5-DBF4-49E0-A01F-9B359F81DC83}" srcOrd="1" destOrd="0" presId="urn:microsoft.com/office/officeart/2005/8/layout/hierarchy2"/>
    <dgm:cxn modelId="{7B1EE2BF-5DF2-422B-B432-888E2DE10862}" type="presParOf" srcId="{DCB4B3FB-B442-4C01-952C-964F4FD041DF}" destId="{941A0EE8-C434-419E-B8A1-DDF977E770EB}" srcOrd="2" destOrd="0" presId="urn:microsoft.com/office/officeart/2005/8/layout/hierarchy2"/>
    <dgm:cxn modelId="{23BEF85F-848F-4F34-8E77-A70D6E1297B9}" type="presParOf" srcId="{941A0EE8-C434-419E-B8A1-DDF977E770EB}" destId="{14197BE2-FEAB-4FBC-BC4B-6B4EDBF3E256}" srcOrd="0" destOrd="0" presId="urn:microsoft.com/office/officeart/2005/8/layout/hierarchy2"/>
    <dgm:cxn modelId="{F34B3AD9-4F70-400C-87FC-B1E72C251128}" type="presParOf" srcId="{DCB4B3FB-B442-4C01-952C-964F4FD041DF}" destId="{E830381B-C6B3-42C8-9B41-7A0C17B723AC}" srcOrd="3" destOrd="0" presId="urn:microsoft.com/office/officeart/2005/8/layout/hierarchy2"/>
    <dgm:cxn modelId="{CBF7224F-8E90-400E-9B8C-9864830573A1}" type="presParOf" srcId="{E830381B-C6B3-42C8-9B41-7A0C17B723AC}" destId="{E128C141-EF8D-4F52-B67B-961D87D59377}" srcOrd="0" destOrd="0" presId="urn:microsoft.com/office/officeart/2005/8/layout/hierarchy2"/>
    <dgm:cxn modelId="{E425B486-5252-4EE7-B1A5-BE5BDB085A23}" type="presParOf" srcId="{E830381B-C6B3-42C8-9B41-7A0C17B723AC}" destId="{D34352A0-F94F-4F81-AE02-B54EEFF8D349}" srcOrd="1" destOrd="0" presId="urn:microsoft.com/office/officeart/2005/8/layout/hierarchy2"/>
    <dgm:cxn modelId="{10DA981E-F03A-4025-B3E6-0692D0B0E38B}" type="presParOf" srcId="{DCB4B3FB-B442-4C01-952C-964F4FD041DF}" destId="{CFBAF1A3-846D-4F98-8F8B-37CC44FBEF8D}" srcOrd="4" destOrd="0" presId="urn:microsoft.com/office/officeart/2005/8/layout/hierarchy2"/>
    <dgm:cxn modelId="{044B5F46-9AB9-4915-AFA0-AA9663439AAB}" type="presParOf" srcId="{CFBAF1A3-846D-4F98-8F8B-37CC44FBEF8D}" destId="{175659EE-8537-42CC-9987-A1DF07FA425B}" srcOrd="0" destOrd="0" presId="urn:microsoft.com/office/officeart/2005/8/layout/hierarchy2"/>
    <dgm:cxn modelId="{61B15207-58B7-42E2-BCFB-9B5BB4385802}" type="presParOf" srcId="{DCB4B3FB-B442-4C01-952C-964F4FD041DF}" destId="{745344CB-5866-4888-8C0F-E377F61B69DE}" srcOrd="5" destOrd="0" presId="urn:microsoft.com/office/officeart/2005/8/layout/hierarchy2"/>
    <dgm:cxn modelId="{B6E3BE74-AA79-422D-BF70-0B70D99BAF98}" type="presParOf" srcId="{745344CB-5866-4888-8C0F-E377F61B69DE}" destId="{29545C84-2F35-4956-8088-046F8A285ABD}" srcOrd="0" destOrd="0" presId="urn:microsoft.com/office/officeart/2005/8/layout/hierarchy2"/>
    <dgm:cxn modelId="{20563498-5874-4C15-A345-AD948F765824}" type="presParOf" srcId="{745344CB-5866-4888-8C0F-E377F61B69DE}" destId="{C59EC002-49B7-4985-90EC-278D1A00B6B0}" srcOrd="1" destOrd="0" presId="urn:microsoft.com/office/officeart/2005/8/layout/hierarchy2"/>
    <dgm:cxn modelId="{344BF8A1-6CF1-4608-B9EF-3D4355EADB8C}" type="presParOf" srcId="{DCB4B3FB-B442-4C01-952C-964F4FD041DF}" destId="{37C8E1D7-FBBE-4D5B-AE93-0BA9DB2C4DFB}" srcOrd="6" destOrd="0" presId="urn:microsoft.com/office/officeart/2005/8/layout/hierarchy2"/>
    <dgm:cxn modelId="{869413AE-6C0A-4A15-9F75-87B1351DB8E0}" type="presParOf" srcId="{37C8E1D7-FBBE-4D5B-AE93-0BA9DB2C4DFB}" destId="{635B38C9-A438-452B-ADDB-C95B48A4A1BD}" srcOrd="0" destOrd="0" presId="urn:microsoft.com/office/officeart/2005/8/layout/hierarchy2"/>
    <dgm:cxn modelId="{2BC7DEE7-6ECD-4957-941A-CC417F388E1D}" type="presParOf" srcId="{DCB4B3FB-B442-4C01-952C-964F4FD041DF}" destId="{4CBCA919-6AFF-49E6-945E-D8E705F74BCE}" srcOrd="7" destOrd="0" presId="urn:microsoft.com/office/officeart/2005/8/layout/hierarchy2"/>
    <dgm:cxn modelId="{BC8B8438-DED2-4400-A439-A2EAEC250402}" type="presParOf" srcId="{4CBCA919-6AFF-49E6-945E-D8E705F74BCE}" destId="{C18CFBCF-55C1-4D65-BB42-D07D03211649}" srcOrd="0" destOrd="0" presId="urn:microsoft.com/office/officeart/2005/8/layout/hierarchy2"/>
    <dgm:cxn modelId="{B042EB40-2379-4B3A-9114-69F99B7D6FFF}" type="presParOf" srcId="{4CBCA919-6AFF-49E6-945E-D8E705F74BCE}" destId="{3FB80970-1013-4BAE-9E33-A657440E258D}" srcOrd="1" destOrd="0" presId="urn:microsoft.com/office/officeart/2005/8/layout/hierarchy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970588-97BA-44B3-A5E5-25A8DDB7CD33}">
      <dsp:nvSpPr>
        <dsp:cNvPr id="0" name=""/>
        <dsp:cNvSpPr/>
      </dsp:nvSpPr>
      <dsp:spPr>
        <a:xfrm>
          <a:off x="3583055" y="1130320"/>
          <a:ext cx="1603941" cy="66036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Struktur Modal (Y)</a:t>
          </a:r>
          <a:endParaRPr lang="id-ID" sz="1200" kern="1200">
            <a:latin typeface="Times New Roman" panose="02020603050405020304" pitchFamily="18" charset="0"/>
            <a:cs typeface="Times New Roman" panose="02020603050405020304" pitchFamily="18" charset="0"/>
          </a:endParaRPr>
        </a:p>
      </dsp:txBody>
      <dsp:txXfrm>
        <a:off x="3602396" y="1149661"/>
        <a:ext cx="1565259" cy="621680"/>
      </dsp:txXfrm>
    </dsp:sp>
    <dsp:sp modelId="{5C8AC6DB-698C-404B-BF4B-B4B0E85D5812}">
      <dsp:nvSpPr>
        <dsp:cNvPr id="0" name=""/>
        <dsp:cNvSpPr/>
      </dsp:nvSpPr>
      <dsp:spPr>
        <a:xfrm rot="13222029">
          <a:off x="2045634" y="875126"/>
          <a:ext cx="1745175" cy="40429"/>
        </a:xfrm>
        <a:custGeom>
          <a:avLst/>
          <a:gdLst/>
          <a:ahLst/>
          <a:cxnLst/>
          <a:rect l="0" t="0" r="0" b="0"/>
          <a:pathLst>
            <a:path>
              <a:moveTo>
                <a:pt x="0" y="20214"/>
              </a:moveTo>
              <a:lnTo>
                <a:pt x="1745175" y="2021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anose="02020603050405020304" pitchFamily="18" charset="0"/>
            <a:cs typeface="Times New Roman" panose="02020603050405020304" pitchFamily="18" charset="0"/>
          </a:endParaRPr>
        </a:p>
      </dsp:txBody>
      <dsp:txXfrm rot="10800000">
        <a:off x="2874592" y="851712"/>
        <a:ext cx="87258" cy="87258"/>
      </dsp:txXfrm>
    </dsp:sp>
    <dsp:sp modelId="{33AF8F51-AFC3-43BA-AF3B-2EFA5651FD81}">
      <dsp:nvSpPr>
        <dsp:cNvPr id="0" name=""/>
        <dsp:cNvSpPr/>
      </dsp:nvSpPr>
      <dsp:spPr>
        <a:xfrm>
          <a:off x="129213" y="0"/>
          <a:ext cx="2124175" cy="66036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Struktur Aktiva (X1)</a:t>
          </a:r>
          <a:endParaRPr lang="id-ID" sz="1200" kern="1200">
            <a:latin typeface="Times New Roman" panose="02020603050405020304" pitchFamily="18" charset="0"/>
            <a:cs typeface="Times New Roman" panose="02020603050405020304" pitchFamily="18" charset="0"/>
          </a:endParaRPr>
        </a:p>
      </dsp:txBody>
      <dsp:txXfrm>
        <a:off x="148554" y="19341"/>
        <a:ext cx="2085493" cy="621680"/>
      </dsp:txXfrm>
    </dsp:sp>
    <dsp:sp modelId="{941A0EE8-C434-419E-B8A1-DDF977E770EB}">
      <dsp:nvSpPr>
        <dsp:cNvPr id="0" name=""/>
        <dsp:cNvSpPr/>
      </dsp:nvSpPr>
      <dsp:spPr>
        <a:xfrm rot="11735176">
          <a:off x="2228007" y="1254834"/>
          <a:ext cx="1380428" cy="40429"/>
        </a:xfrm>
        <a:custGeom>
          <a:avLst/>
          <a:gdLst/>
          <a:ahLst/>
          <a:cxnLst/>
          <a:rect l="0" t="0" r="0" b="0"/>
          <a:pathLst>
            <a:path>
              <a:moveTo>
                <a:pt x="0" y="20214"/>
              </a:moveTo>
              <a:lnTo>
                <a:pt x="1380428" y="2021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anose="02020603050405020304" pitchFamily="18" charset="0"/>
            <a:cs typeface="Times New Roman" panose="02020603050405020304" pitchFamily="18" charset="0"/>
          </a:endParaRPr>
        </a:p>
      </dsp:txBody>
      <dsp:txXfrm rot="10800000">
        <a:off x="2883711" y="1240538"/>
        <a:ext cx="69021" cy="69021"/>
      </dsp:txXfrm>
    </dsp:sp>
    <dsp:sp modelId="{E128C141-EF8D-4F52-B67B-961D87D59377}">
      <dsp:nvSpPr>
        <dsp:cNvPr id="0" name=""/>
        <dsp:cNvSpPr/>
      </dsp:nvSpPr>
      <dsp:spPr>
        <a:xfrm>
          <a:off x="129213" y="759414"/>
          <a:ext cx="2124175" cy="66036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Profitabilitas (X2)</a:t>
          </a:r>
          <a:endParaRPr lang="id-ID" sz="1200" kern="1200">
            <a:latin typeface="Times New Roman" panose="02020603050405020304" pitchFamily="18" charset="0"/>
            <a:cs typeface="Times New Roman" panose="02020603050405020304" pitchFamily="18" charset="0"/>
          </a:endParaRPr>
        </a:p>
      </dsp:txBody>
      <dsp:txXfrm>
        <a:off x="148554" y="778755"/>
        <a:ext cx="2085493" cy="621680"/>
      </dsp:txXfrm>
    </dsp:sp>
    <dsp:sp modelId="{CFBAF1A3-846D-4F98-8F8B-37CC44FBEF8D}">
      <dsp:nvSpPr>
        <dsp:cNvPr id="0" name=""/>
        <dsp:cNvSpPr/>
      </dsp:nvSpPr>
      <dsp:spPr>
        <a:xfrm rot="9822740">
          <a:off x="2225590" y="1634542"/>
          <a:ext cx="1385263" cy="40429"/>
        </a:xfrm>
        <a:custGeom>
          <a:avLst/>
          <a:gdLst/>
          <a:ahLst/>
          <a:cxnLst/>
          <a:rect l="0" t="0" r="0" b="0"/>
          <a:pathLst>
            <a:path>
              <a:moveTo>
                <a:pt x="0" y="20214"/>
              </a:moveTo>
              <a:lnTo>
                <a:pt x="1385263" y="2021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anose="02020603050405020304" pitchFamily="18" charset="0"/>
            <a:cs typeface="Times New Roman" panose="02020603050405020304" pitchFamily="18" charset="0"/>
          </a:endParaRPr>
        </a:p>
      </dsp:txBody>
      <dsp:txXfrm rot="10800000">
        <a:off x="2883590" y="1620126"/>
        <a:ext cx="69263" cy="69263"/>
      </dsp:txXfrm>
    </dsp:sp>
    <dsp:sp modelId="{29545C84-2F35-4956-8088-046F8A285ABD}">
      <dsp:nvSpPr>
        <dsp:cNvPr id="0" name=""/>
        <dsp:cNvSpPr/>
      </dsp:nvSpPr>
      <dsp:spPr>
        <a:xfrm>
          <a:off x="129213" y="1518831"/>
          <a:ext cx="2124175" cy="66036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a:latin typeface="Times New Roman" panose="02020603050405020304" pitchFamily="18" charset="0"/>
              <a:cs typeface="Times New Roman" panose="02020603050405020304" pitchFamily="18" charset="0"/>
            </a:rPr>
            <a:t>Likuiditas (X3)</a:t>
          </a:r>
          <a:endParaRPr lang="id-ID" sz="1200" kern="1200" dirty="0">
            <a:latin typeface="Times New Roman" panose="02020603050405020304" pitchFamily="18" charset="0"/>
            <a:cs typeface="Times New Roman" panose="02020603050405020304" pitchFamily="18" charset="0"/>
          </a:endParaRPr>
        </a:p>
      </dsp:txBody>
      <dsp:txXfrm>
        <a:off x="148554" y="1538172"/>
        <a:ext cx="2085493" cy="621680"/>
      </dsp:txXfrm>
    </dsp:sp>
    <dsp:sp modelId="{37C8E1D7-FBBE-4D5B-AE93-0BA9DB2C4DFB}">
      <dsp:nvSpPr>
        <dsp:cNvPr id="0" name=""/>
        <dsp:cNvSpPr/>
      </dsp:nvSpPr>
      <dsp:spPr>
        <a:xfrm rot="8351717">
          <a:off x="2039906" y="2014251"/>
          <a:ext cx="1756630" cy="40429"/>
        </a:xfrm>
        <a:custGeom>
          <a:avLst/>
          <a:gdLst/>
          <a:ahLst/>
          <a:cxnLst/>
          <a:rect l="0" t="0" r="0" b="0"/>
          <a:pathLst>
            <a:path>
              <a:moveTo>
                <a:pt x="0" y="20214"/>
              </a:moveTo>
              <a:lnTo>
                <a:pt x="1756630" y="2021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anose="02020603050405020304" pitchFamily="18" charset="0"/>
            <a:cs typeface="Times New Roman" panose="02020603050405020304" pitchFamily="18" charset="0"/>
          </a:endParaRPr>
        </a:p>
      </dsp:txBody>
      <dsp:txXfrm rot="10800000">
        <a:off x="2874306" y="1990550"/>
        <a:ext cx="87831" cy="87831"/>
      </dsp:txXfrm>
    </dsp:sp>
    <dsp:sp modelId="{C18CFBCF-55C1-4D65-BB42-D07D03211649}">
      <dsp:nvSpPr>
        <dsp:cNvPr id="0" name=""/>
        <dsp:cNvSpPr/>
      </dsp:nvSpPr>
      <dsp:spPr>
        <a:xfrm>
          <a:off x="129213" y="2278248"/>
          <a:ext cx="2124175" cy="66036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Pertumbuhan Penjualan (X4)</a:t>
          </a:r>
          <a:endParaRPr lang="id-ID" sz="1200" kern="1200">
            <a:latin typeface="Times New Roman" panose="02020603050405020304" pitchFamily="18" charset="0"/>
            <a:cs typeface="Times New Roman" panose="02020603050405020304" pitchFamily="18" charset="0"/>
          </a:endParaRPr>
        </a:p>
      </dsp:txBody>
      <dsp:txXfrm>
        <a:off x="148554" y="2297589"/>
        <a:ext cx="2085493" cy="6216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6909-0F41-419A-ADC1-70CDCBDB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43322</Words>
  <Characters>246942</Characters>
  <Application>Microsoft Office Word</Application>
  <DocSecurity>0</DocSecurity>
  <Lines>2057</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Firdaus</dc:creator>
  <cp:keywords/>
  <dc:description/>
  <cp:lastModifiedBy>ASUS</cp:lastModifiedBy>
  <cp:revision>3</cp:revision>
  <cp:lastPrinted>2024-06-19T11:17:00Z</cp:lastPrinted>
  <dcterms:created xsi:type="dcterms:W3CDTF">2024-08-05T06:43:00Z</dcterms:created>
  <dcterms:modified xsi:type="dcterms:W3CDTF">2024-08-05T06:45:00Z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c367b661-4edd-37e8-9307-4571d1dff853</vt:lpwstr>
  </property>
  <property fmtid="{D5CDD505-2E9C-101B-9397-08002B2CF9AE}" pid="24" name="Mendeley Citation Style_1">
    <vt:lpwstr>http://www.zotero.org/styles/apa</vt:lpwstr>
  </property>
</Properties>
</file>