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B054C" w14:textId="0658D83C" w:rsidR="0082167A" w:rsidRPr="00535B1E" w:rsidRDefault="007C5122" w:rsidP="008C5054">
      <w:pPr>
        <w:tabs>
          <w:tab w:val="left" w:pos="567"/>
        </w:tabs>
        <w:jc w:val="center"/>
        <w:rPr>
          <w:rFonts w:ascii="Times New Roman" w:hAnsi="Times New Roman" w:cs="Times New Roman"/>
          <w:noProof/>
          <w:sz w:val="24"/>
          <w:szCs w:val="24"/>
        </w:rPr>
      </w:pPr>
      <w:r w:rsidRPr="00535B1E">
        <w:rPr>
          <w:noProof/>
        </w:rPr>
        <w:drawing>
          <wp:inline distT="0" distB="0" distL="0" distR="0" wp14:anchorId="3DB32619" wp14:editId="69B12430">
            <wp:extent cx="1835624" cy="1830185"/>
            <wp:effectExtent l="0" t="0" r="0" b="0"/>
            <wp:docPr id="413182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ackgroundRemoval t="893" b="99107" l="0" r="98667">
                                  <a14:foregroundMark x1="889" y1="34375" x2="49333" y2="0"/>
                                  <a14:foregroundMark x1="49333" y1="0" x2="97333" y2="33036"/>
                                  <a14:foregroundMark x1="97333" y1="33036" x2="80444" y2="91964"/>
                                  <a14:foregroundMark x1="80444" y1="91964" x2="28000" y2="96875"/>
                                  <a14:foregroundMark x1="28000" y1="96875" x2="7556" y2="71875"/>
                                  <a14:foregroundMark x1="7556" y1="71875" x2="889" y2="35268"/>
                                  <a14:foregroundMark x1="20000" y1="47768" x2="14222" y2="78571"/>
                                  <a14:foregroundMark x1="14222" y1="78571" x2="34667" y2="94643"/>
                                  <a14:foregroundMark x1="34667" y1="94643" x2="65778" y2="94196"/>
                                  <a14:foregroundMark x1="65778" y1="94196" x2="48000" y2="19196"/>
                                  <a14:foregroundMark x1="48000" y1="19196" x2="68000" y2="4911"/>
                                  <a14:foregroundMark x1="80000" y1="93304" x2="22222" y2="94196"/>
                                  <a14:foregroundMark x1="22222" y1="94196" x2="19556" y2="93304"/>
                                  <a14:foregroundMark x1="67111" y1="96429" x2="41778" y2="95982"/>
                                  <a14:foregroundMark x1="94667" y1="32589" x2="93778" y2="60714"/>
                                  <a14:foregroundMark x1="93778" y1="60714" x2="95556" y2="45536"/>
                                  <a14:foregroundMark x1="99111" y1="34821" x2="79556" y2="13839"/>
                                  <a14:foregroundMark x1="79556" y1="13839" x2="58222" y2="5357"/>
                                  <a14:foregroundMark x1="64000" y1="6696" x2="36000" y2="5804"/>
                                  <a14:foregroundMark x1="36000" y1="5804" x2="444" y2="33929"/>
                                  <a14:foregroundMark x1="4444" y1="28571" x2="28000" y2="7589"/>
                                  <a14:foregroundMark x1="28000" y1="7589" x2="62222" y2="893"/>
                                  <a14:foregroundMark x1="62222" y1="893" x2="93333" y2="2679"/>
                                  <a14:foregroundMark x1="99111" y1="50446" x2="80000" y2="99107"/>
                                  <a14:foregroundMark x1="80000" y1="99107" x2="78667" y2="9776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45991" cy="1840521"/>
                    </a:xfrm>
                    <a:prstGeom prst="rect">
                      <a:avLst/>
                    </a:prstGeom>
                    <a:noFill/>
                    <a:ln>
                      <a:noFill/>
                    </a:ln>
                  </pic:spPr>
                </pic:pic>
              </a:graphicData>
            </a:graphic>
          </wp:inline>
        </w:drawing>
      </w:r>
    </w:p>
    <w:p w14:paraId="32EE3BF4" w14:textId="5CE377B0" w:rsidR="005D0BAD" w:rsidRPr="00535B1E" w:rsidRDefault="005D0BAD" w:rsidP="008C5054">
      <w:pPr>
        <w:tabs>
          <w:tab w:val="left" w:pos="567"/>
        </w:tabs>
        <w:jc w:val="center"/>
        <w:rPr>
          <w:rFonts w:ascii="Times New Roman" w:hAnsi="Times New Roman" w:cs="Times New Roman"/>
          <w:noProof/>
          <w:sz w:val="24"/>
          <w:szCs w:val="24"/>
        </w:rPr>
      </w:pPr>
    </w:p>
    <w:p w14:paraId="345341E7" w14:textId="3BF81453" w:rsidR="005D0BAD" w:rsidRPr="00535B1E" w:rsidRDefault="005D0BAD" w:rsidP="003D69EF">
      <w:pPr>
        <w:pStyle w:val="Heading1"/>
        <w:jc w:val="center"/>
        <w:rPr>
          <w:rFonts w:ascii="Times New Roman" w:hAnsi="Times New Roman" w:cs="Times New Roman"/>
          <w:b/>
          <w:bCs/>
          <w:noProof/>
          <w:color w:val="auto"/>
          <w:sz w:val="24"/>
          <w:szCs w:val="24"/>
        </w:rPr>
      </w:pPr>
      <w:bookmarkStart w:id="0" w:name="_Toc166169291"/>
      <w:r w:rsidRPr="00535B1E">
        <w:rPr>
          <w:rFonts w:ascii="Times New Roman" w:hAnsi="Times New Roman" w:cs="Times New Roman"/>
          <w:b/>
          <w:bCs/>
          <w:noProof/>
          <w:color w:val="auto"/>
          <w:sz w:val="24"/>
          <w:szCs w:val="24"/>
        </w:rPr>
        <w:t xml:space="preserve">PENGARUH </w:t>
      </w:r>
      <w:r w:rsidRPr="00535B1E">
        <w:rPr>
          <w:rFonts w:ascii="Times New Roman" w:hAnsi="Times New Roman" w:cs="Times New Roman"/>
          <w:b/>
          <w:bCs/>
          <w:i/>
          <w:iCs/>
          <w:noProof/>
          <w:color w:val="auto"/>
          <w:sz w:val="24"/>
          <w:szCs w:val="24"/>
        </w:rPr>
        <w:t>CURRENT RATIO</w:t>
      </w:r>
      <w:r w:rsidRPr="00535B1E">
        <w:rPr>
          <w:rFonts w:ascii="Times New Roman" w:hAnsi="Times New Roman" w:cs="Times New Roman"/>
          <w:b/>
          <w:bCs/>
          <w:noProof/>
          <w:color w:val="auto"/>
          <w:sz w:val="24"/>
          <w:szCs w:val="24"/>
        </w:rPr>
        <w:t xml:space="preserve">, </w:t>
      </w:r>
      <w:r w:rsidRPr="00535B1E">
        <w:rPr>
          <w:rFonts w:ascii="Times New Roman" w:hAnsi="Times New Roman" w:cs="Times New Roman"/>
          <w:b/>
          <w:bCs/>
          <w:i/>
          <w:iCs/>
          <w:noProof/>
          <w:color w:val="auto"/>
          <w:sz w:val="24"/>
          <w:szCs w:val="24"/>
        </w:rPr>
        <w:t>DEBT TO EQUITY RATIO</w:t>
      </w:r>
      <w:r w:rsidRPr="00535B1E">
        <w:rPr>
          <w:rFonts w:ascii="Times New Roman" w:hAnsi="Times New Roman" w:cs="Times New Roman"/>
          <w:b/>
          <w:bCs/>
          <w:noProof/>
          <w:color w:val="auto"/>
          <w:sz w:val="24"/>
          <w:szCs w:val="24"/>
        </w:rPr>
        <w:t xml:space="preserve">, </w:t>
      </w:r>
      <w:r w:rsidRPr="00535B1E">
        <w:rPr>
          <w:rFonts w:ascii="Times New Roman" w:hAnsi="Times New Roman" w:cs="Times New Roman"/>
          <w:b/>
          <w:bCs/>
          <w:i/>
          <w:iCs/>
          <w:noProof/>
          <w:color w:val="auto"/>
          <w:sz w:val="24"/>
          <w:szCs w:val="24"/>
        </w:rPr>
        <w:t>TOTAL ASSETS TURN OVER</w:t>
      </w:r>
      <w:r w:rsidRPr="00535B1E">
        <w:rPr>
          <w:rFonts w:ascii="Times New Roman" w:hAnsi="Times New Roman" w:cs="Times New Roman"/>
          <w:b/>
          <w:bCs/>
          <w:noProof/>
          <w:color w:val="auto"/>
          <w:sz w:val="24"/>
          <w:szCs w:val="24"/>
        </w:rPr>
        <w:t xml:space="preserve">, </w:t>
      </w:r>
      <w:r w:rsidRPr="00535B1E">
        <w:rPr>
          <w:rFonts w:ascii="Times New Roman" w:hAnsi="Times New Roman" w:cs="Times New Roman"/>
          <w:b/>
          <w:bCs/>
          <w:i/>
          <w:iCs/>
          <w:noProof/>
          <w:color w:val="auto"/>
          <w:sz w:val="24"/>
          <w:szCs w:val="24"/>
        </w:rPr>
        <w:t>RETURN ON EQUITY</w:t>
      </w:r>
      <w:r w:rsidRPr="00535B1E">
        <w:rPr>
          <w:rFonts w:ascii="Times New Roman" w:hAnsi="Times New Roman" w:cs="Times New Roman"/>
          <w:b/>
          <w:bCs/>
          <w:noProof/>
          <w:color w:val="auto"/>
          <w:sz w:val="24"/>
          <w:szCs w:val="24"/>
        </w:rPr>
        <w:t xml:space="preserve">, DAN </w:t>
      </w:r>
      <w:r w:rsidRPr="00535B1E">
        <w:rPr>
          <w:rFonts w:ascii="Times New Roman" w:hAnsi="Times New Roman" w:cs="Times New Roman"/>
          <w:b/>
          <w:bCs/>
          <w:i/>
          <w:iCs/>
          <w:noProof/>
          <w:color w:val="auto"/>
          <w:sz w:val="24"/>
          <w:szCs w:val="24"/>
        </w:rPr>
        <w:t>EARNING PER SHARE</w:t>
      </w:r>
      <w:r w:rsidRPr="00535B1E">
        <w:rPr>
          <w:rFonts w:ascii="Times New Roman" w:hAnsi="Times New Roman" w:cs="Times New Roman"/>
          <w:b/>
          <w:bCs/>
          <w:noProof/>
          <w:color w:val="auto"/>
          <w:sz w:val="24"/>
          <w:szCs w:val="24"/>
        </w:rPr>
        <w:t xml:space="preserve"> TERHADAP </w:t>
      </w:r>
      <w:r w:rsidR="007B7F2A" w:rsidRPr="00535B1E">
        <w:rPr>
          <w:rFonts w:ascii="Times New Roman" w:hAnsi="Times New Roman" w:cs="Times New Roman"/>
          <w:b/>
          <w:bCs/>
          <w:i/>
          <w:iCs/>
          <w:noProof/>
          <w:color w:val="auto"/>
          <w:sz w:val="24"/>
          <w:szCs w:val="24"/>
        </w:rPr>
        <w:t>STOCK PRICE</w:t>
      </w:r>
      <w:r w:rsidR="001F72A2" w:rsidRPr="00535B1E">
        <w:rPr>
          <w:rFonts w:ascii="Times New Roman" w:hAnsi="Times New Roman" w:cs="Times New Roman"/>
          <w:b/>
          <w:bCs/>
          <w:noProof/>
          <w:color w:val="auto"/>
          <w:sz w:val="24"/>
          <w:szCs w:val="24"/>
        </w:rPr>
        <w:t xml:space="preserve"> </w:t>
      </w:r>
      <w:r w:rsidRPr="00535B1E">
        <w:rPr>
          <w:rFonts w:ascii="Times New Roman" w:hAnsi="Times New Roman" w:cs="Times New Roman"/>
          <w:b/>
          <w:bCs/>
          <w:noProof/>
          <w:color w:val="auto"/>
          <w:sz w:val="24"/>
          <w:szCs w:val="24"/>
        </w:rPr>
        <w:t>PADA PERUSAHAAN</w:t>
      </w:r>
      <w:r w:rsidR="006B4054">
        <w:rPr>
          <w:rFonts w:ascii="Times New Roman" w:hAnsi="Times New Roman" w:cs="Times New Roman"/>
          <w:b/>
          <w:bCs/>
          <w:noProof/>
          <w:color w:val="auto"/>
          <w:sz w:val="24"/>
          <w:szCs w:val="24"/>
        </w:rPr>
        <w:t xml:space="preserve"> </w:t>
      </w:r>
      <w:r w:rsidRPr="00535B1E">
        <w:rPr>
          <w:rFonts w:ascii="Times New Roman" w:hAnsi="Times New Roman" w:cs="Times New Roman"/>
          <w:b/>
          <w:bCs/>
          <w:i/>
          <w:iCs/>
          <w:noProof/>
          <w:color w:val="auto"/>
          <w:sz w:val="24"/>
          <w:szCs w:val="24"/>
        </w:rPr>
        <w:t>CONSUMER NON</w:t>
      </w:r>
      <w:r w:rsidR="00DF648D" w:rsidRPr="00535B1E">
        <w:rPr>
          <w:rFonts w:ascii="Times New Roman" w:hAnsi="Times New Roman" w:cs="Times New Roman"/>
          <w:b/>
          <w:bCs/>
          <w:i/>
          <w:iCs/>
          <w:noProof/>
          <w:color w:val="auto"/>
          <w:sz w:val="24"/>
          <w:szCs w:val="24"/>
        </w:rPr>
        <w:t xml:space="preserve"> - </w:t>
      </w:r>
      <w:r w:rsidRPr="00535B1E">
        <w:rPr>
          <w:rFonts w:ascii="Times New Roman" w:hAnsi="Times New Roman" w:cs="Times New Roman"/>
          <w:b/>
          <w:bCs/>
          <w:i/>
          <w:iCs/>
          <w:noProof/>
          <w:color w:val="auto"/>
          <w:sz w:val="24"/>
          <w:szCs w:val="24"/>
        </w:rPr>
        <w:t>CYCLICALS</w:t>
      </w:r>
      <w:r w:rsidRPr="00535B1E">
        <w:rPr>
          <w:rFonts w:ascii="Times New Roman" w:hAnsi="Times New Roman" w:cs="Times New Roman"/>
          <w:b/>
          <w:bCs/>
          <w:noProof/>
          <w:color w:val="auto"/>
          <w:sz w:val="24"/>
          <w:szCs w:val="24"/>
        </w:rPr>
        <w:t xml:space="preserve"> YANG TERDAFTAR DI B</w:t>
      </w:r>
      <w:r w:rsidR="00717D26" w:rsidRPr="00535B1E">
        <w:rPr>
          <w:rFonts w:ascii="Times New Roman" w:hAnsi="Times New Roman" w:cs="Times New Roman"/>
          <w:b/>
          <w:bCs/>
          <w:noProof/>
          <w:color w:val="auto"/>
          <w:sz w:val="24"/>
          <w:szCs w:val="24"/>
        </w:rPr>
        <w:t xml:space="preserve">URSA </w:t>
      </w:r>
      <w:r w:rsidRPr="00535B1E">
        <w:rPr>
          <w:rFonts w:ascii="Times New Roman" w:hAnsi="Times New Roman" w:cs="Times New Roman"/>
          <w:b/>
          <w:bCs/>
          <w:noProof/>
          <w:color w:val="auto"/>
          <w:sz w:val="24"/>
          <w:szCs w:val="24"/>
        </w:rPr>
        <w:t>E</w:t>
      </w:r>
      <w:r w:rsidR="00717D26" w:rsidRPr="00535B1E">
        <w:rPr>
          <w:rFonts w:ascii="Times New Roman" w:hAnsi="Times New Roman" w:cs="Times New Roman"/>
          <w:b/>
          <w:bCs/>
          <w:noProof/>
          <w:color w:val="auto"/>
          <w:sz w:val="24"/>
          <w:szCs w:val="24"/>
        </w:rPr>
        <w:t xml:space="preserve">FEK </w:t>
      </w:r>
      <w:r w:rsidRPr="00535B1E">
        <w:rPr>
          <w:rFonts w:ascii="Times New Roman" w:hAnsi="Times New Roman" w:cs="Times New Roman"/>
          <w:b/>
          <w:bCs/>
          <w:noProof/>
          <w:color w:val="auto"/>
          <w:sz w:val="24"/>
          <w:szCs w:val="24"/>
        </w:rPr>
        <w:t>I</w:t>
      </w:r>
      <w:r w:rsidR="00717D26" w:rsidRPr="00535B1E">
        <w:rPr>
          <w:rFonts w:ascii="Times New Roman" w:hAnsi="Times New Roman" w:cs="Times New Roman"/>
          <w:b/>
          <w:bCs/>
          <w:noProof/>
          <w:color w:val="auto"/>
          <w:sz w:val="24"/>
          <w:szCs w:val="24"/>
        </w:rPr>
        <w:t>NDONESIA</w:t>
      </w:r>
      <w:r w:rsidRPr="00535B1E">
        <w:rPr>
          <w:rFonts w:ascii="Times New Roman" w:hAnsi="Times New Roman" w:cs="Times New Roman"/>
          <w:b/>
          <w:bCs/>
          <w:noProof/>
          <w:color w:val="auto"/>
          <w:sz w:val="24"/>
          <w:szCs w:val="24"/>
        </w:rPr>
        <w:t xml:space="preserve"> SELAMA PERIODE 20</w:t>
      </w:r>
      <w:r w:rsidR="00BB7186" w:rsidRPr="00535B1E">
        <w:rPr>
          <w:rFonts w:ascii="Times New Roman" w:hAnsi="Times New Roman" w:cs="Times New Roman"/>
          <w:b/>
          <w:bCs/>
          <w:noProof/>
          <w:color w:val="auto"/>
          <w:sz w:val="24"/>
          <w:szCs w:val="24"/>
        </w:rPr>
        <w:t>20</w:t>
      </w:r>
      <w:r w:rsidRPr="00535B1E">
        <w:rPr>
          <w:rFonts w:ascii="Times New Roman" w:hAnsi="Times New Roman" w:cs="Times New Roman"/>
          <w:b/>
          <w:bCs/>
          <w:noProof/>
          <w:color w:val="auto"/>
          <w:sz w:val="24"/>
          <w:szCs w:val="24"/>
        </w:rPr>
        <w:t xml:space="preserve"> – 202</w:t>
      </w:r>
      <w:r w:rsidR="00717D26" w:rsidRPr="00535B1E">
        <w:rPr>
          <w:rFonts w:ascii="Times New Roman" w:hAnsi="Times New Roman" w:cs="Times New Roman"/>
          <w:b/>
          <w:bCs/>
          <w:noProof/>
          <w:color w:val="auto"/>
          <w:sz w:val="24"/>
          <w:szCs w:val="24"/>
        </w:rPr>
        <w:t>3</w:t>
      </w:r>
      <w:bookmarkEnd w:id="0"/>
    </w:p>
    <w:p w14:paraId="1AE4C7E3"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19B48968"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5884AFB6" w14:textId="0975B00B" w:rsidR="005D0BAD" w:rsidRPr="00535B1E" w:rsidRDefault="00EA077E" w:rsidP="008C5054">
      <w:pPr>
        <w:tabs>
          <w:tab w:val="left" w:pos="567"/>
        </w:tabs>
        <w:jc w:val="center"/>
        <w:rPr>
          <w:rFonts w:ascii="Times New Roman" w:hAnsi="Times New Roman" w:cs="Times New Roman"/>
          <w:b/>
          <w:bCs/>
          <w:noProof/>
          <w:sz w:val="24"/>
          <w:szCs w:val="24"/>
        </w:rPr>
      </w:pPr>
      <w:r>
        <w:rPr>
          <w:rFonts w:ascii="Times New Roman" w:hAnsi="Times New Roman" w:cs="Times New Roman"/>
          <w:b/>
          <w:bCs/>
          <w:noProof/>
          <w:sz w:val="24"/>
          <w:szCs w:val="24"/>
        </w:rPr>
        <w:t>SKRIPSI</w:t>
      </w:r>
    </w:p>
    <w:p w14:paraId="0F62A1C0"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3CA5C956"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27276CB3" w14:textId="70D78BD9" w:rsidR="005D0BAD" w:rsidRPr="00535B1E" w:rsidRDefault="005D0BA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Oleh:</w:t>
      </w:r>
    </w:p>
    <w:p w14:paraId="2A92B1A4" w14:textId="01B27DEF" w:rsidR="005D0BAD"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Feby Pricilia</w:t>
      </w:r>
    </w:p>
    <w:p w14:paraId="36A9A2CF" w14:textId="5C16E12E" w:rsidR="005D0BAD"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NPM : 4120600101</w:t>
      </w:r>
    </w:p>
    <w:p w14:paraId="7230AF66"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4F7D7A4B" w14:textId="77777777" w:rsidR="005D0BAD" w:rsidRPr="00535B1E" w:rsidRDefault="005D0BAD" w:rsidP="008C5054">
      <w:pPr>
        <w:tabs>
          <w:tab w:val="left" w:pos="567"/>
        </w:tabs>
        <w:jc w:val="center"/>
        <w:rPr>
          <w:rFonts w:ascii="Times New Roman" w:hAnsi="Times New Roman" w:cs="Times New Roman"/>
          <w:b/>
          <w:bCs/>
          <w:noProof/>
          <w:sz w:val="24"/>
          <w:szCs w:val="24"/>
        </w:rPr>
      </w:pPr>
    </w:p>
    <w:p w14:paraId="1C26FC42" w14:textId="3377B48C" w:rsidR="005D0BAD" w:rsidRPr="00535B1E" w:rsidRDefault="005D0BA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Diajukan Kepada:</w:t>
      </w:r>
    </w:p>
    <w:p w14:paraId="41061112" w14:textId="77777777" w:rsidR="005D0BAD" w:rsidRPr="00535B1E" w:rsidRDefault="005D0BAD" w:rsidP="008C5054">
      <w:pPr>
        <w:tabs>
          <w:tab w:val="left" w:pos="567"/>
        </w:tabs>
        <w:jc w:val="center"/>
        <w:rPr>
          <w:rFonts w:ascii="Times New Roman" w:hAnsi="Times New Roman" w:cs="Times New Roman"/>
          <w:noProof/>
          <w:sz w:val="24"/>
          <w:szCs w:val="24"/>
        </w:rPr>
      </w:pPr>
    </w:p>
    <w:p w14:paraId="1F64D276" w14:textId="77777777" w:rsidR="005D0BAD" w:rsidRPr="00535B1E" w:rsidRDefault="005D0BAD" w:rsidP="008C5054">
      <w:pPr>
        <w:tabs>
          <w:tab w:val="left" w:pos="567"/>
        </w:tabs>
        <w:jc w:val="center"/>
        <w:rPr>
          <w:rFonts w:ascii="Times New Roman" w:hAnsi="Times New Roman" w:cs="Times New Roman"/>
          <w:noProof/>
          <w:sz w:val="24"/>
          <w:szCs w:val="24"/>
        </w:rPr>
      </w:pPr>
    </w:p>
    <w:p w14:paraId="72CE92F4" w14:textId="0A3BC721" w:rsidR="005D0BAD"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Program Studi Manajemen</w:t>
      </w:r>
    </w:p>
    <w:p w14:paraId="355DFA31" w14:textId="15AA1D46" w:rsidR="005D0BAD"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Fakultas Ekonomi Dan Bisnis</w:t>
      </w:r>
    </w:p>
    <w:p w14:paraId="2250D876" w14:textId="7BEA730D" w:rsidR="005D0BAD"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Universitas Pancasakti Tegal</w:t>
      </w:r>
    </w:p>
    <w:p w14:paraId="39B9857C" w14:textId="49C6D4E5" w:rsidR="008675D2" w:rsidRPr="00535B1E" w:rsidRDefault="005D0BA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202</w:t>
      </w:r>
      <w:r w:rsidR="00E06185" w:rsidRPr="00535B1E">
        <w:rPr>
          <w:rFonts w:ascii="Times New Roman" w:hAnsi="Times New Roman" w:cs="Times New Roman"/>
          <w:b/>
          <w:bCs/>
          <w:noProof/>
          <w:sz w:val="24"/>
          <w:szCs w:val="24"/>
        </w:rPr>
        <w:t>4</w:t>
      </w:r>
    </w:p>
    <w:p w14:paraId="07CDB2B9" w14:textId="2206168D" w:rsidR="001F0346" w:rsidRPr="00535B1E" w:rsidRDefault="001F0346" w:rsidP="008C5054">
      <w:pPr>
        <w:tabs>
          <w:tab w:val="left" w:pos="567"/>
        </w:tabs>
        <w:jc w:val="center"/>
        <w:rPr>
          <w:rFonts w:ascii="Times New Roman" w:hAnsi="Times New Roman" w:cs="Times New Roman"/>
          <w:noProof/>
          <w:sz w:val="24"/>
          <w:szCs w:val="24"/>
        </w:rPr>
      </w:pPr>
      <w:r w:rsidRPr="00535B1E">
        <w:rPr>
          <w:noProof/>
        </w:rPr>
        <w:lastRenderedPageBreak/>
        <w:drawing>
          <wp:inline distT="0" distB="0" distL="0" distR="0" wp14:anchorId="30A52DB7" wp14:editId="0D4404FB">
            <wp:extent cx="1726441" cy="1721324"/>
            <wp:effectExtent l="0" t="0" r="7620" b="0"/>
            <wp:docPr id="1761011429" name="Picture 176101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7995" cy="1742814"/>
                    </a:xfrm>
                    <a:prstGeom prst="rect">
                      <a:avLst/>
                    </a:prstGeom>
                    <a:noFill/>
                    <a:ln>
                      <a:noFill/>
                    </a:ln>
                  </pic:spPr>
                </pic:pic>
              </a:graphicData>
            </a:graphic>
          </wp:inline>
        </w:drawing>
      </w:r>
    </w:p>
    <w:p w14:paraId="0DE98F8D" w14:textId="77777777" w:rsidR="001F0346" w:rsidRPr="00535B1E" w:rsidRDefault="001F0346" w:rsidP="008C5054">
      <w:pPr>
        <w:tabs>
          <w:tab w:val="left" w:pos="567"/>
        </w:tabs>
        <w:jc w:val="center"/>
        <w:rPr>
          <w:rFonts w:ascii="Times New Roman" w:hAnsi="Times New Roman" w:cs="Times New Roman"/>
          <w:noProof/>
          <w:sz w:val="24"/>
          <w:szCs w:val="24"/>
        </w:rPr>
      </w:pPr>
    </w:p>
    <w:p w14:paraId="794E1B66" w14:textId="12D6228C"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 xml:space="preserve">PENGARUH </w:t>
      </w:r>
      <w:r w:rsidRPr="00535B1E">
        <w:rPr>
          <w:rFonts w:ascii="Times New Roman" w:hAnsi="Times New Roman" w:cs="Times New Roman"/>
          <w:b/>
          <w:bCs/>
          <w:i/>
          <w:iCs/>
          <w:noProof/>
          <w:sz w:val="24"/>
          <w:szCs w:val="24"/>
        </w:rPr>
        <w:t>CURRENT RATIO</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DEBT TO EQUITY RATIO</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TOTAL ASSETS TURN OVER</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RETURN ON EQUITY</w:t>
      </w:r>
      <w:r w:rsidRPr="00535B1E">
        <w:rPr>
          <w:rFonts w:ascii="Times New Roman" w:hAnsi="Times New Roman" w:cs="Times New Roman"/>
          <w:b/>
          <w:bCs/>
          <w:noProof/>
          <w:sz w:val="24"/>
          <w:szCs w:val="24"/>
        </w:rPr>
        <w:t xml:space="preserve">, DAN </w:t>
      </w:r>
      <w:r w:rsidRPr="00535B1E">
        <w:rPr>
          <w:rFonts w:ascii="Times New Roman" w:hAnsi="Times New Roman" w:cs="Times New Roman"/>
          <w:b/>
          <w:bCs/>
          <w:i/>
          <w:iCs/>
          <w:noProof/>
          <w:sz w:val="24"/>
          <w:szCs w:val="24"/>
        </w:rPr>
        <w:t xml:space="preserve">EARNING PER SHARE </w:t>
      </w:r>
      <w:r w:rsidRPr="00535B1E">
        <w:rPr>
          <w:rFonts w:ascii="Times New Roman" w:hAnsi="Times New Roman" w:cs="Times New Roman"/>
          <w:b/>
          <w:bCs/>
          <w:noProof/>
          <w:sz w:val="24"/>
          <w:szCs w:val="24"/>
        </w:rPr>
        <w:t>TERHADAP</w:t>
      </w:r>
      <w:r w:rsidR="001F72A2" w:rsidRPr="00535B1E">
        <w:rPr>
          <w:rFonts w:ascii="Times New Roman" w:hAnsi="Times New Roman" w:cs="Times New Roman"/>
          <w:b/>
          <w:bCs/>
          <w:noProof/>
          <w:sz w:val="24"/>
          <w:szCs w:val="24"/>
        </w:rPr>
        <w:t xml:space="preserve"> </w:t>
      </w:r>
      <w:r w:rsidR="007B7F2A" w:rsidRPr="00535B1E">
        <w:rPr>
          <w:rFonts w:ascii="Times New Roman" w:hAnsi="Times New Roman" w:cs="Times New Roman"/>
          <w:b/>
          <w:bCs/>
          <w:i/>
          <w:iCs/>
          <w:noProof/>
          <w:sz w:val="24"/>
          <w:szCs w:val="24"/>
        </w:rPr>
        <w:t>STOCK PRICE</w:t>
      </w:r>
      <w:r w:rsidR="007B7F2A" w:rsidRPr="00535B1E">
        <w:rPr>
          <w:rFonts w:ascii="Times New Roman" w:hAnsi="Times New Roman" w:cs="Times New Roman"/>
          <w:b/>
          <w:bCs/>
          <w:noProof/>
          <w:sz w:val="24"/>
          <w:szCs w:val="24"/>
        </w:rPr>
        <w:t xml:space="preserve"> </w:t>
      </w:r>
      <w:r w:rsidRPr="00535B1E">
        <w:rPr>
          <w:rFonts w:ascii="Times New Roman" w:hAnsi="Times New Roman" w:cs="Times New Roman"/>
          <w:b/>
          <w:bCs/>
          <w:noProof/>
          <w:sz w:val="24"/>
          <w:szCs w:val="24"/>
        </w:rPr>
        <w:t>PADA PERUSAHAAN</w:t>
      </w:r>
      <w:r w:rsidR="006B4054">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 xml:space="preserve">CONSUMER NON - CYCLICALS </w:t>
      </w:r>
      <w:r w:rsidRPr="00535B1E">
        <w:rPr>
          <w:rFonts w:ascii="Times New Roman" w:hAnsi="Times New Roman" w:cs="Times New Roman"/>
          <w:b/>
          <w:bCs/>
          <w:noProof/>
          <w:sz w:val="24"/>
          <w:szCs w:val="24"/>
        </w:rPr>
        <w:t>YANG TERDAFTAR DI B</w:t>
      </w:r>
      <w:r w:rsidR="00717D26" w:rsidRPr="00535B1E">
        <w:rPr>
          <w:rFonts w:ascii="Times New Roman" w:hAnsi="Times New Roman" w:cs="Times New Roman"/>
          <w:b/>
          <w:bCs/>
          <w:noProof/>
          <w:sz w:val="24"/>
          <w:szCs w:val="24"/>
        </w:rPr>
        <w:t xml:space="preserve">URSA </w:t>
      </w:r>
      <w:r w:rsidRPr="00535B1E">
        <w:rPr>
          <w:rFonts w:ascii="Times New Roman" w:hAnsi="Times New Roman" w:cs="Times New Roman"/>
          <w:b/>
          <w:bCs/>
          <w:noProof/>
          <w:sz w:val="24"/>
          <w:szCs w:val="24"/>
        </w:rPr>
        <w:t>E</w:t>
      </w:r>
      <w:r w:rsidR="00717D26" w:rsidRPr="00535B1E">
        <w:rPr>
          <w:rFonts w:ascii="Times New Roman" w:hAnsi="Times New Roman" w:cs="Times New Roman"/>
          <w:b/>
          <w:bCs/>
          <w:noProof/>
          <w:sz w:val="24"/>
          <w:szCs w:val="24"/>
        </w:rPr>
        <w:t xml:space="preserve">FEK </w:t>
      </w:r>
      <w:r w:rsidRPr="00535B1E">
        <w:rPr>
          <w:rFonts w:ascii="Times New Roman" w:hAnsi="Times New Roman" w:cs="Times New Roman"/>
          <w:b/>
          <w:bCs/>
          <w:noProof/>
          <w:sz w:val="24"/>
          <w:szCs w:val="24"/>
        </w:rPr>
        <w:t>I</w:t>
      </w:r>
      <w:r w:rsidR="00717D26" w:rsidRPr="00535B1E">
        <w:rPr>
          <w:rFonts w:ascii="Times New Roman" w:hAnsi="Times New Roman" w:cs="Times New Roman"/>
          <w:b/>
          <w:bCs/>
          <w:noProof/>
          <w:sz w:val="24"/>
          <w:szCs w:val="24"/>
        </w:rPr>
        <w:t>NDONESIA</w:t>
      </w:r>
      <w:r w:rsidRPr="00535B1E">
        <w:rPr>
          <w:rFonts w:ascii="Times New Roman" w:hAnsi="Times New Roman" w:cs="Times New Roman"/>
          <w:b/>
          <w:bCs/>
          <w:noProof/>
          <w:sz w:val="24"/>
          <w:szCs w:val="24"/>
        </w:rPr>
        <w:t xml:space="preserve"> SELAMA PERIODE 20</w:t>
      </w:r>
      <w:r w:rsidR="00BB7186" w:rsidRPr="00535B1E">
        <w:rPr>
          <w:rFonts w:ascii="Times New Roman" w:hAnsi="Times New Roman" w:cs="Times New Roman"/>
          <w:b/>
          <w:bCs/>
          <w:noProof/>
          <w:sz w:val="24"/>
          <w:szCs w:val="24"/>
        </w:rPr>
        <w:t>20</w:t>
      </w:r>
      <w:r w:rsidRPr="00535B1E">
        <w:rPr>
          <w:rFonts w:ascii="Times New Roman" w:hAnsi="Times New Roman" w:cs="Times New Roman"/>
          <w:b/>
          <w:bCs/>
          <w:noProof/>
          <w:sz w:val="24"/>
          <w:szCs w:val="24"/>
        </w:rPr>
        <w:t xml:space="preserve"> – 202</w:t>
      </w:r>
      <w:r w:rsidR="00717D26" w:rsidRPr="00535B1E">
        <w:rPr>
          <w:rFonts w:ascii="Times New Roman" w:hAnsi="Times New Roman" w:cs="Times New Roman"/>
          <w:b/>
          <w:bCs/>
          <w:noProof/>
          <w:sz w:val="24"/>
          <w:szCs w:val="24"/>
        </w:rPr>
        <w:t>3</w:t>
      </w:r>
    </w:p>
    <w:p w14:paraId="35C89E77" w14:textId="77777777" w:rsidR="001F0346" w:rsidRPr="00535B1E" w:rsidRDefault="001F0346" w:rsidP="008C5054">
      <w:pPr>
        <w:tabs>
          <w:tab w:val="left" w:pos="567"/>
        </w:tabs>
        <w:rPr>
          <w:rFonts w:ascii="Times New Roman" w:hAnsi="Times New Roman" w:cs="Times New Roman"/>
          <w:b/>
          <w:bCs/>
          <w:noProof/>
          <w:sz w:val="24"/>
          <w:szCs w:val="24"/>
        </w:rPr>
      </w:pPr>
    </w:p>
    <w:p w14:paraId="6C7401A9" w14:textId="531CC6AF" w:rsidR="001F0346" w:rsidRPr="00535B1E" w:rsidRDefault="00EA077E" w:rsidP="008C5054">
      <w:pPr>
        <w:tabs>
          <w:tab w:val="left" w:pos="567"/>
        </w:tabs>
        <w:jc w:val="center"/>
        <w:rPr>
          <w:rFonts w:ascii="Times New Roman" w:hAnsi="Times New Roman" w:cs="Times New Roman"/>
          <w:b/>
          <w:bCs/>
          <w:noProof/>
          <w:sz w:val="24"/>
          <w:szCs w:val="24"/>
        </w:rPr>
      </w:pPr>
      <w:r>
        <w:rPr>
          <w:rFonts w:ascii="Times New Roman" w:hAnsi="Times New Roman" w:cs="Times New Roman"/>
          <w:b/>
          <w:bCs/>
          <w:noProof/>
          <w:sz w:val="24"/>
          <w:szCs w:val="24"/>
        </w:rPr>
        <w:t>SKRIPSI</w:t>
      </w:r>
    </w:p>
    <w:p w14:paraId="4C613F14" w14:textId="77777777" w:rsidR="001F0346" w:rsidRPr="00535B1E" w:rsidRDefault="001F0346" w:rsidP="008C5054">
      <w:pPr>
        <w:tabs>
          <w:tab w:val="left" w:pos="567"/>
        </w:tabs>
        <w:jc w:val="center"/>
        <w:rPr>
          <w:rFonts w:ascii="Times New Roman" w:hAnsi="Times New Roman" w:cs="Times New Roman"/>
          <w:b/>
          <w:bCs/>
          <w:noProof/>
          <w:sz w:val="24"/>
          <w:szCs w:val="24"/>
        </w:rPr>
      </w:pPr>
    </w:p>
    <w:p w14:paraId="5A9735FB" w14:textId="1BFF9E30" w:rsidR="001F0346" w:rsidRPr="00535B1E" w:rsidRDefault="001F0346" w:rsidP="00550E94">
      <w:pPr>
        <w:tabs>
          <w:tab w:val="left" w:pos="567"/>
        </w:tabs>
        <w:spacing w:line="240" w:lineRule="auto"/>
        <w:jc w:val="center"/>
        <w:rPr>
          <w:rFonts w:ascii="Times New Roman" w:hAnsi="Times New Roman" w:cs="Times New Roman"/>
          <w:noProof/>
          <w:sz w:val="24"/>
          <w:szCs w:val="24"/>
        </w:rPr>
      </w:pPr>
      <w:r w:rsidRPr="00535B1E">
        <w:rPr>
          <w:rFonts w:ascii="Times New Roman" w:hAnsi="Times New Roman" w:cs="Times New Roman"/>
          <w:noProof/>
          <w:sz w:val="24"/>
          <w:szCs w:val="24"/>
        </w:rPr>
        <w:t>Di</w:t>
      </w:r>
      <w:r w:rsidR="00550E94">
        <w:rPr>
          <w:rFonts w:ascii="Times New Roman" w:hAnsi="Times New Roman" w:cs="Times New Roman"/>
          <w:noProof/>
          <w:sz w:val="24"/>
          <w:szCs w:val="24"/>
        </w:rPr>
        <w:t>susun</w:t>
      </w:r>
      <w:r w:rsidRPr="00535B1E">
        <w:rPr>
          <w:rFonts w:ascii="Times New Roman" w:hAnsi="Times New Roman" w:cs="Times New Roman"/>
          <w:noProof/>
          <w:sz w:val="24"/>
          <w:szCs w:val="24"/>
        </w:rPr>
        <w:t xml:space="preserve"> Untuk Memenuhi Persyaratan Me</w:t>
      </w:r>
      <w:r w:rsidR="00550E94">
        <w:rPr>
          <w:rFonts w:ascii="Times New Roman" w:hAnsi="Times New Roman" w:cs="Times New Roman"/>
          <w:noProof/>
          <w:sz w:val="24"/>
          <w:szCs w:val="24"/>
        </w:rPr>
        <w:t>mperoleh</w:t>
      </w:r>
      <w:r w:rsidRPr="00535B1E">
        <w:rPr>
          <w:rFonts w:ascii="Times New Roman" w:hAnsi="Times New Roman" w:cs="Times New Roman"/>
          <w:noProof/>
          <w:sz w:val="24"/>
          <w:szCs w:val="24"/>
        </w:rPr>
        <w:t xml:space="preserve"> </w:t>
      </w:r>
      <w:r w:rsidR="00550E94">
        <w:rPr>
          <w:rFonts w:ascii="Times New Roman" w:hAnsi="Times New Roman" w:cs="Times New Roman"/>
          <w:noProof/>
          <w:sz w:val="24"/>
          <w:szCs w:val="24"/>
        </w:rPr>
        <w:t xml:space="preserve">Gelar Sarjana Manajemen </w:t>
      </w:r>
      <w:r w:rsidRPr="00535B1E">
        <w:rPr>
          <w:rFonts w:ascii="Times New Roman" w:hAnsi="Times New Roman" w:cs="Times New Roman"/>
          <w:noProof/>
          <w:sz w:val="24"/>
          <w:szCs w:val="24"/>
        </w:rPr>
        <w:t>pada</w:t>
      </w:r>
      <w:r w:rsidR="00550E94">
        <w:rPr>
          <w:rFonts w:ascii="Times New Roman" w:hAnsi="Times New Roman" w:cs="Times New Roman"/>
          <w:noProof/>
          <w:sz w:val="24"/>
          <w:szCs w:val="24"/>
        </w:rPr>
        <w:t xml:space="preserve"> </w:t>
      </w:r>
      <w:r w:rsidRPr="00535B1E">
        <w:rPr>
          <w:rFonts w:ascii="Times New Roman" w:hAnsi="Times New Roman" w:cs="Times New Roman"/>
          <w:noProof/>
          <w:sz w:val="24"/>
          <w:szCs w:val="24"/>
        </w:rPr>
        <w:t>Fakultas Ekonomi dan Bisnis Universitas Pancasakti Tegal</w:t>
      </w:r>
    </w:p>
    <w:p w14:paraId="31B84067" w14:textId="77777777" w:rsidR="001F0346" w:rsidRPr="00535B1E" w:rsidRDefault="001F0346" w:rsidP="008C5054">
      <w:pPr>
        <w:tabs>
          <w:tab w:val="left" w:pos="567"/>
        </w:tabs>
        <w:jc w:val="center"/>
        <w:rPr>
          <w:rFonts w:ascii="Times New Roman" w:hAnsi="Times New Roman" w:cs="Times New Roman"/>
          <w:b/>
          <w:bCs/>
          <w:noProof/>
          <w:sz w:val="24"/>
          <w:szCs w:val="24"/>
        </w:rPr>
      </w:pPr>
    </w:p>
    <w:p w14:paraId="048B704F" w14:textId="77777777" w:rsidR="001F0346" w:rsidRPr="00535B1E" w:rsidRDefault="001F0346"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Oleh:</w:t>
      </w:r>
    </w:p>
    <w:p w14:paraId="746045B6" w14:textId="77777777"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Feby Pricilia</w:t>
      </w:r>
    </w:p>
    <w:p w14:paraId="2C5F4E1B" w14:textId="77777777"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NPM : 4120600101</w:t>
      </w:r>
    </w:p>
    <w:p w14:paraId="5F44265E" w14:textId="77777777" w:rsidR="001F0346" w:rsidRPr="00535B1E" w:rsidRDefault="001F0346" w:rsidP="008C5054">
      <w:pPr>
        <w:tabs>
          <w:tab w:val="left" w:pos="567"/>
        </w:tabs>
        <w:jc w:val="center"/>
        <w:rPr>
          <w:rFonts w:ascii="Times New Roman" w:hAnsi="Times New Roman" w:cs="Times New Roman"/>
          <w:b/>
          <w:bCs/>
          <w:noProof/>
          <w:sz w:val="24"/>
          <w:szCs w:val="24"/>
        </w:rPr>
      </w:pPr>
    </w:p>
    <w:p w14:paraId="5480C5B4" w14:textId="77777777" w:rsidR="001F0346" w:rsidRPr="00535B1E" w:rsidRDefault="001F0346" w:rsidP="008C5054">
      <w:pPr>
        <w:tabs>
          <w:tab w:val="left" w:pos="567"/>
        </w:tabs>
        <w:rPr>
          <w:rFonts w:ascii="Times New Roman" w:hAnsi="Times New Roman" w:cs="Times New Roman"/>
          <w:b/>
          <w:bCs/>
          <w:noProof/>
          <w:sz w:val="24"/>
          <w:szCs w:val="24"/>
        </w:rPr>
      </w:pPr>
    </w:p>
    <w:p w14:paraId="6B2D7742" w14:textId="77777777" w:rsidR="001F0346" w:rsidRPr="00535B1E" w:rsidRDefault="001F0346"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Diajukan Kepada:</w:t>
      </w:r>
    </w:p>
    <w:p w14:paraId="526713D9" w14:textId="77777777" w:rsidR="00CC16B6" w:rsidRPr="00535B1E" w:rsidRDefault="00CC16B6" w:rsidP="008C5054">
      <w:pPr>
        <w:tabs>
          <w:tab w:val="left" w:pos="567"/>
        </w:tabs>
        <w:rPr>
          <w:rFonts w:ascii="Times New Roman" w:hAnsi="Times New Roman" w:cs="Times New Roman"/>
          <w:noProof/>
          <w:sz w:val="24"/>
          <w:szCs w:val="24"/>
        </w:rPr>
      </w:pPr>
    </w:p>
    <w:p w14:paraId="0AB6DC42" w14:textId="77777777"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Program Studi Manajemen</w:t>
      </w:r>
    </w:p>
    <w:p w14:paraId="242C8F98" w14:textId="77777777"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Fakultas Ekonomi Dan Bisnis</w:t>
      </w:r>
    </w:p>
    <w:p w14:paraId="5C8D75DC" w14:textId="77777777" w:rsidR="001F0346" w:rsidRPr="00535B1E" w:rsidRDefault="001F0346"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Universitas Pancasakti Tegal</w:t>
      </w:r>
    </w:p>
    <w:p w14:paraId="1C5C817A" w14:textId="77777777" w:rsidR="00F74954" w:rsidRDefault="001F0346" w:rsidP="008C5054">
      <w:pPr>
        <w:tabs>
          <w:tab w:val="left" w:pos="567"/>
        </w:tabs>
        <w:spacing w:line="480" w:lineRule="auto"/>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202</w:t>
      </w:r>
      <w:r w:rsidR="00E06185" w:rsidRPr="00535B1E">
        <w:rPr>
          <w:rFonts w:ascii="Times New Roman" w:hAnsi="Times New Roman" w:cs="Times New Roman"/>
          <w:b/>
          <w:bCs/>
          <w:noProof/>
          <w:sz w:val="24"/>
          <w:szCs w:val="24"/>
        </w:rPr>
        <w:t>4</w:t>
      </w:r>
    </w:p>
    <w:p w14:paraId="44D7D56B" w14:textId="3B91A2DE" w:rsidR="00DB02E2" w:rsidRDefault="00DB02E2" w:rsidP="008C5054">
      <w:pPr>
        <w:tabs>
          <w:tab w:val="left" w:pos="567"/>
        </w:tabs>
        <w:spacing w:line="480" w:lineRule="auto"/>
        <w:jc w:val="center"/>
        <w:rPr>
          <w:rFonts w:ascii="Times New Roman" w:hAnsi="Times New Roman" w:cs="Times New Roman"/>
          <w:b/>
          <w:bCs/>
          <w:noProof/>
          <w:sz w:val="24"/>
          <w:szCs w:val="24"/>
        </w:rPr>
      </w:pPr>
      <w:r w:rsidRPr="00DB02E2">
        <w:rPr>
          <w:rFonts w:ascii="Calibri" w:eastAsia="Calibri" w:hAnsi="Calibri" w:cs="Times New Roman"/>
          <w:noProof/>
          <w:kern w:val="0"/>
          <w:lang w:val="en-US"/>
          <w14:ligatures w14:val="none"/>
        </w:rPr>
        <w:lastRenderedPageBreak/>
        <w:drawing>
          <wp:anchor distT="0" distB="0" distL="0" distR="0" simplePos="0" relativeHeight="251686912" behindDoc="0" locked="0" layoutInCell="1" allowOverlap="1" wp14:anchorId="5D2202E7" wp14:editId="4DE74E69">
            <wp:simplePos x="0" y="0"/>
            <wp:positionH relativeFrom="page">
              <wp:align>left</wp:align>
            </wp:positionH>
            <wp:positionV relativeFrom="page">
              <wp:align>bottom</wp:align>
            </wp:positionV>
            <wp:extent cx="7923340" cy="10818564"/>
            <wp:effectExtent l="0" t="0" r="1905" b="1905"/>
            <wp:wrapNone/>
            <wp:docPr id="8349486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923340" cy="10818564"/>
                    </a:xfrm>
                    <a:prstGeom prst="rect">
                      <a:avLst/>
                    </a:prstGeom>
                  </pic:spPr>
                </pic:pic>
              </a:graphicData>
            </a:graphic>
            <wp14:sizeRelH relativeFrom="margin">
              <wp14:pctWidth>0</wp14:pctWidth>
            </wp14:sizeRelH>
            <wp14:sizeRelV relativeFrom="margin">
              <wp14:pctHeight>0</wp14:pctHeight>
            </wp14:sizeRelV>
          </wp:anchor>
        </w:drawing>
      </w:r>
    </w:p>
    <w:p w14:paraId="520DA708" w14:textId="5E921ED2" w:rsidR="00DB02E2" w:rsidRPr="00535B1E" w:rsidRDefault="00DB02E2" w:rsidP="008C5054">
      <w:pPr>
        <w:tabs>
          <w:tab w:val="left" w:pos="567"/>
        </w:tabs>
        <w:spacing w:line="480" w:lineRule="auto"/>
        <w:jc w:val="center"/>
        <w:rPr>
          <w:rFonts w:ascii="Times New Roman" w:hAnsi="Times New Roman" w:cs="Times New Roman"/>
          <w:b/>
          <w:bCs/>
          <w:noProof/>
          <w:sz w:val="24"/>
          <w:szCs w:val="24"/>
        </w:rPr>
        <w:sectPr w:rsidR="00DB02E2" w:rsidRPr="00535B1E" w:rsidSect="008979CB">
          <w:pgSz w:w="11906" w:h="16838"/>
          <w:pgMar w:top="2268" w:right="1701" w:bottom="1701" w:left="2268" w:header="709" w:footer="709" w:gutter="0"/>
          <w:pgNumType w:fmt="lowerRoman"/>
          <w:cols w:space="708"/>
          <w:docGrid w:linePitch="360"/>
        </w:sectPr>
      </w:pPr>
    </w:p>
    <w:p w14:paraId="30E5CE8E" w14:textId="68E8D8E3" w:rsidR="00DB02E2" w:rsidRDefault="00DB02E2" w:rsidP="00F31CED">
      <w:pPr>
        <w:tabs>
          <w:tab w:val="left" w:pos="567"/>
        </w:tabs>
        <w:spacing w:after="0" w:line="240" w:lineRule="auto"/>
        <w:rPr>
          <w:rFonts w:ascii="Times New Roman" w:hAnsi="Times New Roman" w:cs="Times New Roman"/>
          <w:noProof/>
          <w:sz w:val="24"/>
          <w:szCs w:val="24"/>
          <w:u w:val="single"/>
        </w:rPr>
      </w:pPr>
      <w:r w:rsidRPr="00DB02E2">
        <w:rPr>
          <w:rFonts w:ascii="Times New Roman" w:eastAsia="Times New Roman" w:hAnsi="Times New Roman" w:cs="Times New Roman"/>
          <w:noProof/>
          <w:kern w:val="0"/>
          <w:lang w:val="en-US"/>
          <w14:ligatures w14:val="none"/>
        </w:rPr>
        <w:lastRenderedPageBreak/>
        <w:drawing>
          <wp:anchor distT="0" distB="0" distL="0" distR="0" simplePos="0" relativeHeight="251684864" behindDoc="1" locked="0" layoutInCell="1" allowOverlap="1" wp14:anchorId="47D55A46" wp14:editId="6702346D">
            <wp:simplePos x="0" y="0"/>
            <wp:positionH relativeFrom="page">
              <wp:align>left</wp:align>
            </wp:positionH>
            <wp:positionV relativeFrom="margin">
              <wp:posOffset>-1418146</wp:posOffset>
            </wp:positionV>
            <wp:extent cx="7798871" cy="1083945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7798871" cy="10839450"/>
                    </a:xfrm>
                    <a:prstGeom prst="rect">
                      <a:avLst/>
                    </a:prstGeom>
                  </pic:spPr>
                </pic:pic>
              </a:graphicData>
            </a:graphic>
            <wp14:sizeRelH relativeFrom="margin">
              <wp14:pctWidth>0</wp14:pctWidth>
            </wp14:sizeRelH>
            <wp14:sizeRelV relativeFrom="margin">
              <wp14:pctHeight>0</wp14:pctHeight>
            </wp14:sizeRelV>
          </wp:anchor>
        </w:drawing>
      </w:r>
    </w:p>
    <w:p w14:paraId="5B73E96C"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B415745"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CF38815"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69CF612A"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69921E4"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1F8C758"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2B1DFABD"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E9A06DE"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4B43BDD"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3C101B45"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3F3DB702"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DDD73AA"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2C572F8"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DA653FD"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2F34CD76"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2879F766"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CE9FDA2"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9E891A0"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8C5A71B"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478B052"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7A7CE6CC"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3E9FEFF4"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0C701D9"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66D2A8E"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5F32099"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73524891"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CF34B67"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165096D"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3DC1A4E7"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9FA84E8"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618E439D"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1068CF25"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0FA17BD5"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255C6D68"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92E03FC"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90C0C48"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E551B63"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4FFD9D59"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203F724E"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319916F3"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162622E"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78B2BA7A" w14:textId="77777777" w:rsidR="00DB02E2" w:rsidRDefault="00DB02E2" w:rsidP="00F31CED">
      <w:pPr>
        <w:tabs>
          <w:tab w:val="left" w:pos="567"/>
        </w:tabs>
        <w:spacing w:after="0" w:line="240" w:lineRule="auto"/>
        <w:rPr>
          <w:rFonts w:ascii="Times New Roman" w:hAnsi="Times New Roman" w:cs="Times New Roman"/>
          <w:noProof/>
          <w:sz w:val="24"/>
          <w:szCs w:val="24"/>
          <w:u w:val="single"/>
        </w:rPr>
      </w:pPr>
    </w:p>
    <w:p w14:paraId="56E8F349" w14:textId="77777777" w:rsidR="00DB02E2" w:rsidRPr="00535B1E" w:rsidRDefault="00DB02E2" w:rsidP="00F31CED">
      <w:pPr>
        <w:tabs>
          <w:tab w:val="left" w:pos="567"/>
        </w:tabs>
        <w:spacing w:after="0" w:line="240" w:lineRule="auto"/>
        <w:rPr>
          <w:rFonts w:ascii="Times New Roman" w:hAnsi="Times New Roman" w:cs="Times New Roman"/>
          <w:noProof/>
          <w:sz w:val="24"/>
          <w:szCs w:val="24"/>
          <w:u w:val="single"/>
        </w:rPr>
      </w:pPr>
    </w:p>
    <w:p w14:paraId="077C237F" w14:textId="4223DF0D" w:rsidR="00037730" w:rsidRDefault="00550E94" w:rsidP="00037730">
      <w:pPr>
        <w:pStyle w:val="Heading1"/>
        <w:spacing w:line="240" w:lineRule="auto"/>
        <w:jc w:val="center"/>
        <w:rPr>
          <w:rFonts w:ascii="Times New Roman" w:hAnsi="Times New Roman" w:cs="Times New Roman"/>
          <w:b/>
          <w:bCs/>
          <w:noProof/>
          <w:color w:val="auto"/>
          <w:sz w:val="24"/>
          <w:szCs w:val="24"/>
        </w:rPr>
      </w:pPr>
      <w:bookmarkStart w:id="1" w:name="_Toc166169294"/>
      <w:r>
        <w:rPr>
          <w:rFonts w:ascii="Times New Roman" w:hAnsi="Times New Roman" w:cs="Times New Roman"/>
          <w:b/>
          <w:bCs/>
          <w:noProof/>
          <w:color w:val="auto"/>
          <w:sz w:val="24"/>
          <w:szCs w:val="24"/>
        </w:rPr>
        <w:lastRenderedPageBreak/>
        <w:t>M</w:t>
      </w:r>
      <w:bookmarkEnd w:id="1"/>
      <w:r w:rsidR="00037730">
        <w:rPr>
          <w:rFonts w:ascii="Times New Roman" w:hAnsi="Times New Roman" w:cs="Times New Roman"/>
          <w:b/>
          <w:bCs/>
          <w:noProof/>
          <w:color w:val="auto"/>
          <w:sz w:val="24"/>
          <w:szCs w:val="24"/>
        </w:rPr>
        <w:t>OTTO</w:t>
      </w:r>
      <w:bookmarkStart w:id="2" w:name="_Toc166169295"/>
      <w:r w:rsidR="008B0AFE">
        <w:rPr>
          <w:rFonts w:ascii="Times New Roman" w:hAnsi="Times New Roman" w:cs="Times New Roman"/>
          <w:b/>
          <w:bCs/>
          <w:noProof/>
          <w:color w:val="auto"/>
          <w:sz w:val="24"/>
          <w:szCs w:val="24"/>
        </w:rPr>
        <w:t xml:space="preserve"> DAN PERSEMBAHAN</w:t>
      </w:r>
    </w:p>
    <w:p w14:paraId="0C116E77" w14:textId="77777777" w:rsidR="00037730" w:rsidRDefault="00037730" w:rsidP="00037730"/>
    <w:p w14:paraId="665AA2AD" w14:textId="0479951F" w:rsidR="00037730" w:rsidRDefault="008B0AFE" w:rsidP="008B0AFE">
      <w:pPr>
        <w:jc w:val="center"/>
        <w:rPr>
          <w:rFonts w:ascii="Times New Roman" w:hAnsi="Times New Roman" w:cs="Times New Roman"/>
          <w:b/>
          <w:bCs/>
          <w:sz w:val="24"/>
          <w:szCs w:val="24"/>
        </w:rPr>
      </w:pPr>
      <w:bookmarkStart w:id="3" w:name="_Hlk166326108"/>
      <w:r w:rsidRPr="008B0AFE">
        <w:rPr>
          <w:rFonts w:ascii="Times New Roman" w:hAnsi="Times New Roman" w:cs="Times New Roman"/>
          <w:b/>
          <w:bCs/>
          <w:sz w:val="24"/>
          <w:szCs w:val="24"/>
        </w:rPr>
        <w:t>MOTTO</w:t>
      </w:r>
      <w:r>
        <w:rPr>
          <w:rFonts w:ascii="Times New Roman" w:hAnsi="Times New Roman" w:cs="Times New Roman"/>
          <w:b/>
          <w:bCs/>
          <w:sz w:val="24"/>
          <w:szCs w:val="24"/>
        </w:rPr>
        <w:t>:</w:t>
      </w:r>
    </w:p>
    <w:bookmarkEnd w:id="2"/>
    <w:p w14:paraId="0E30AA43" w14:textId="77777777" w:rsidR="004661C7" w:rsidRPr="004661C7" w:rsidRDefault="004661C7" w:rsidP="004661C7">
      <w:pPr>
        <w:pStyle w:val="Heading1"/>
        <w:spacing w:line="480" w:lineRule="auto"/>
        <w:jc w:val="center"/>
        <w:rPr>
          <w:rFonts w:ascii="Times New Roman" w:eastAsiaTheme="minorHAnsi" w:hAnsi="Times New Roman" w:cs="Times New Roman"/>
          <w:color w:val="auto"/>
          <w:sz w:val="24"/>
          <w:szCs w:val="24"/>
        </w:rPr>
      </w:pPr>
      <w:r w:rsidRPr="004661C7">
        <w:rPr>
          <w:rFonts w:ascii="Times New Roman" w:eastAsiaTheme="minorHAnsi" w:hAnsi="Times New Roman" w:cs="Times New Roman"/>
          <w:color w:val="auto"/>
          <w:sz w:val="24"/>
          <w:szCs w:val="24"/>
        </w:rPr>
        <w:t xml:space="preserve">“Orang lain ga </w:t>
      </w:r>
      <w:proofErr w:type="spellStart"/>
      <w:r w:rsidRPr="004661C7">
        <w:rPr>
          <w:rFonts w:ascii="Times New Roman" w:eastAsiaTheme="minorHAnsi" w:hAnsi="Times New Roman" w:cs="Times New Roman"/>
          <w:color w:val="auto"/>
          <w:sz w:val="24"/>
          <w:szCs w:val="24"/>
        </w:rPr>
        <w:t>akan</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bisa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paham</w:t>
      </w:r>
      <w:proofErr w:type="spellEnd"/>
      <w:r w:rsidRPr="004661C7">
        <w:rPr>
          <w:rFonts w:ascii="Times New Roman" w:eastAsiaTheme="minorHAnsi" w:hAnsi="Times New Roman" w:cs="Times New Roman"/>
          <w:color w:val="auto"/>
          <w:sz w:val="24"/>
          <w:szCs w:val="24"/>
        </w:rPr>
        <w:t xml:space="preserve"> struggle dan masa </w:t>
      </w:r>
      <w:proofErr w:type="spellStart"/>
      <w:r w:rsidRPr="004661C7">
        <w:rPr>
          <w:rFonts w:ascii="Times New Roman" w:eastAsiaTheme="minorHAnsi" w:hAnsi="Times New Roman" w:cs="Times New Roman"/>
          <w:color w:val="auto"/>
          <w:sz w:val="24"/>
          <w:szCs w:val="24"/>
        </w:rPr>
        <w:t>sulit</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nya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kita</w:t>
      </w:r>
      <w:proofErr w:type="spellEnd"/>
      <w:r w:rsidRPr="004661C7">
        <w:rPr>
          <w:rFonts w:ascii="Times New Roman" w:eastAsiaTheme="minorHAnsi" w:hAnsi="Times New Roman" w:cs="Times New Roman"/>
          <w:color w:val="auto"/>
          <w:sz w:val="24"/>
          <w:szCs w:val="24"/>
        </w:rPr>
        <w:t xml:space="preserve"> yang </w:t>
      </w:r>
      <w:proofErr w:type="spellStart"/>
      <w:r w:rsidRPr="004661C7">
        <w:rPr>
          <w:rFonts w:ascii="Times New Roman" w:eastAsiaTheme="minorHAnsi" w:hAnsi="Times New Roman" w:cs="Times New Roman"/>
          <w:color w:val="auto"/>
          <w:sz w:val="24"/>
          <w:szCs w:val="24"/>
        </w:rPr>
        <w:t>mereka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ingin</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tahu</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hanya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bagian</w:t>
      </w:r>
      <w:proofErr w:type="spellEnd"/>
      <w:r w:rsidRPr="004661C7">
        <w:rPr>
          <w:rFonts w:ascii="Times New Roman" w:eastAsiaTheme="minorHAnsi" w:hAnsi="Times New Roman" w:cs="Times New Roman"/>
          <w:color w:val="auto"/>
          <w:sz w:val="24"/>
          <w:szCs w:val="24"/>
        </w:rPr>
        <w:t xml:space="preserve"> success stories. </w:t>
      </w:r>
      <w:proofErr w:type="spellStart"/>
      <w:r w:rsidRPr="004661C7">
        <w:rPr>
          <w:rFonts w:ascii="Times New Roman" w:eastAsiaTheme="minorHAnsi" w:hAnsi="Times New Roman" w:cs="Times New Roman"/>
          <w:color w:val="auto"/>
          <w:sz w:val="24"/>
          <w:szCs w:val="24"/>
        </w:rPr>
        <w:t>Berjuanglah</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untuk</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diri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sendiri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walaupun</w:t>
      </w:r>
      <w:proofErr w:type="spellEnd"/>
      <w:r w:rsidRPr="004661C7">
        <w:rPr>
          <w:rFonts w:ascii="Times New Roman" w:eastAsiaTheme="minorHAnsi" w:hAnsi="Times New Roman" w:cs="Times New Roman"/>
          <w:color w:val="auto"/>
          <w:sz w:val="24"/>
          <w:szCs w:val="24"/>
        </w:rPr>
        <w:t xml:space="preserve"> gak </w:t>
      </w:r>
      <w:proofErr w:type="spellStart"/>
      <w:r w:rsidRPr="004661C7">
        <w:rPr>
          <w:rFonts w:ascii="Times New Roman" w:eastAsiaTheme="minorHAnsi" w:hAnsi="Times New Roman" w:cs="Times New Roman"/>
          <w:color w:val="auto"/>
          <w:sz w:val="24"/>
          <w:szCs w:val="24"/>
        </w:rPr>
        <w:t>ada</w:t>
      </w:r>
      <w:proofErr w:type="spellEnd"/>
      <w:r w:rsidRPr="004661C7">
        <w:rPr>
          <w:rFonts w:ascii="Times New Roman" w:eastAsiaTheme="minorHAnsi" w:hAnsi="Times New Roman" w:cs="Times New Roman"/>
          <w:color w:val="auto"/>
          <w:sz w:val="24"/>
          <w:szCs w:val="24"/>
        </w:rPr>
        <w:t xml:space="preserve"> yang </w:t>
      </w:r>
      <w:proofErr w:type="spellStart"/>
      <w:r w:rsidRPr="004661C7">
        <w:rPr>
          <w:rFonts w:ascii="Times New Roman" w:eastAsiaTheme="minorHAnsi" w:hAnsi="Times New Roman" w:cs="Times New Roman"/>
          <w:color w:val="auto"/>
          <w:sz w:val="24"/>
          <w:szCs w:val="24"/>
        </w:rPr>
        <w:t>tepuk</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tangan</w:t>
      </w:r>
      <w:proofErr w:type="spellEnd"/>
      <w:r w:rsidRPr="004661C7">
        <w:rPr>
          <w:rFonts w:ascii="Times New Roman" w:eastAsiaTheme="minorHAnsi" w:hAnsi="Times New Roman" w:cs="Times New Roman"/>
          <w:color w:val="auto"/>
          <w:sz w:val="24"/>
          <w:szCs w:val="24"/>
        </w:rPr>
        <w:t xml:space="preserve">. Kelak </w:t>
      </w:r>
      <w:proofErr w:type="spellStart"/>
      <w:r w:rsidRPr="004661C7">
        <w:rPr>
          <w:rFonts w:ascii="Times New Roman" w:eastAsiaTheme="minorHAnsi" w:hAnsi="Times New Roman" w:cs="Times New Roman"/>
          <w:color w:val="auto"/>
          <w:sz w:val="24"/>
          <w:szCs w:val="24"/>
        </w:rPr>
        <w:t>diri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kita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dimasa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depan</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akan</w:t>
      </w:r>
      <w:proofErr w:type="spellEnd"/>
      <w:r w:rsidRPr="004661C7">
        <w:rPr>
          <w:rFonts w:ascii="Times New Roman" w:eastAsiaTheme="minorHAnsi" w:hAnsi="Times New Roman" w:cs="Times New Roman"/>
          <w:color w:val="auto"/>
          <w:sz w:val="24"/>
          <w:szCs w:val="24"/>
        </w:rPr>
        <w:t xml:space="preserve"> sangat </w:t>
      </w:r>
      <w:proofErr w:type="spellStart"/>
      <w:r w:rsidRPr="004661C7">
        <w:rPr>
          <w:rFonts w:ascii="Times New Roman" w:eastAsiaTheme="minorHAnsi" w:hAnsi="Times New Roman" w:cs="Times New Roman"/>
          <w:color w:val="auto"/>
          <w:sz w:val="24"/>
          <w:szCs w:val="24"/>
        </w:rPr>
        <w:t>bangga</w:t>
      </w:r>
      <w:proofErr w:type="spellEnd"/>
      <w:r w:rsidRPr="004661C7">
        <w:rPr>
          <w:rFonts w:ascii="Times New Roman" w:eastAsiaTheme="minorHAnsi" w:hAnsi="Times New Roman" w:cs="Times New Roman"/>
          <w:color w:val="auto"/>
          <w:sz w:val="24"/>
          <w:szCs w:val="24"/>
        </w:rPr>
        <w:t xml:space="preserve"> denga napa yang </w:t>
      </w:r>
      <w:proofErr w:type="spellStart"/>
      <w:r w:rsidRPr="004661C7">
        <w:rPr>
          <w:rFonts w:ascii="Times New Roman" w:eastAsiaTheme="minorHAnsi" w:hAnsi="Times New Roman" w:cs="Times New Roman"/>
          <w:color w:val="auto"/>
          <w:sz w:val="24"/>
          <w:szCs w:val="24"/>
        </w:rPr>
        <w:t>kita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perjuangkan</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hari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ini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tetap</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berjuang</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ya</w:t>
      </w:r>
      <w:proofErr w:type="spellEnd"/>
      <w:r w:rsidRPr="004661C7">
        <w:rPr>
          <w:rFonts w:ascii="Times New Roman" w:eastAsiaTheme="minorHAnsi" w:hAnsi="Times New Roman" w:cs="Times New Roman"/>
          <w:color w:val="auto"/>
          <w:sz w:val="24"/>
          <w:szCs w:val="24"/>
        </w:rPr>
        <w:t>!”</w:t>
      </w:r>
    </w:p>
    <w:p w14:paraId="35CB1350" w14:textId="77777777" w:rsidR="004661C7" w:rsidRDefault="004661C7" w:rsidP="004661C7">
      <w:pPr>
        <w:pStyle w:val="Heading1"/>
        <w:spacing w:line="480" w:lineRule="auto"/>
        <w:jc w:val="center"/>
        <w:rPr>
          <w:rFonts w:ascii="Times New Roman" w:eastAsiaTheme="minorHAnsi" w:hAnsi="Times New Roman" w:cs="Times New Roman"/>
          <w:color w:val="auto"/>
          <w:sz w:val="24"/>
          <w:szCs w:val="24"/>
        </w:rPr>
      </w:pPr>
      <w:r w:rsidRPr="004661C7">
        <w:rPr>
          <w:rFonts w:ascii="Times New Roman" w:eastAsiaTheme="minorHAnsi" w:hAnsi="Times New Roman" w:cs="Times New Roman"/>
          <w:color w:val="auto"/>
          <w:sz w:val="24"/>
          <w:szCs w:val="24"/>
        </w:rPr>
        <w:t>“</w:t>
      </w:r>
      <w:proofErr w:type="spellStart"/>
      <w:r w:rsidRPr="004661C7">
        <w:rPr>
          <w:rFonts w:ascii="Times New Roman" w:eastAsiaTheme="minorHAnsi" w:hAnsi="Times New Roman" w:cs="Times New Roman"/>
          <w:color w:val="auto"/>
          <w:sz w:val="24"/>
          <w:szCs w:val="24"/>
        </w:rPr>
        <w:t>Rasakanlah</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setiap</w:t>
      </w:r>
      <w:proofErr w:type="spellEnd"/>
      <w:r w:rsidRPr="004661C7">
        <w:rPr>
          <w:rFonts w:ascii="Times New Roman" w:eastAsiaTheme="minorHAnsi" w:hAnsi="Times New Roman" w:cs="Times New Roman"/>
          <w:color w:val="auto"/>
          <w:sz w:val="24"/>
          <w:szCs w:val="24"/>
        </w:rPr>
        <w:t xml:space="preserve"> proses yang </w:t>
      </w:r>
      <w:proofErr w:type="spellStart"/>
      <w:r w:rsidRPr="004661C7">
        <w:rPr>
          <w:rFonts w:ascii="Times New Roman" w:eastAsiaTheme="minorHAnsi" w:hAnsi="Times New Roman" w:cs="Times New Roman"/>
          <w:color w:val="auto"/>
          <w:sz w:val="24"/>
          <w:szCs w:val="24"/>
        </w:rPr>
        <w:t>kamu</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tempuh</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dalam</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hidupmu</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sehingga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kamu</w:t>
      </w:r>
      <w:proofErr w:type="spellEnd"/>
      <w:r w:rsidRPr="004661C7">
        <w:rPr>
          <w:rFonts w:ascii="Times New Roman" w:eastAsiaTheme="minorHAnsi" w:hAnsi="Times New Roman" w:cs="Times New Roman"/>
          <w:color w:val="auto"/>
          <w:sz w:val="24"/>
          <w:szCs w:val="24"/>
        </w:rPr>
        <w:t xml:space="preserve"> tau </w:t>
      </w:r>
      <w:proofErr w:type="spellStart"/>
      <w:r w:rsidRPr="004661C7">
        <w:rPr>
          <w:rFonts w:ascii="Times New Roman" w:eastAsiaTheme="minorHAnsi" w:hAnsi="Times New Roman" w:cs="Times New Roman"/>
          <w:color w:val="auto"/>
          <w:sz w:val="24"/>
          <w:szCs w:val="24"/>
        </w:rPr>
        <w:t>betapa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hebatnya</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dirimu</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sudah</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berjuang</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sampai</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detik</w:t>
      </w:r>
      <w:proofErr w:type="spellEnd"/>
      <w:r w:rsidRPr="004661C7">
        <w:rPr>
          <w:rFonts w:ascii="Times New Roman" w:eastAsiaTheme="minorHAnsi" w:hAnsi="Times New Roman" w:cs="Times New Roman"/>
          <w:color w:val="auto"/>
          <w:sz w:val="24"/>
          <w:szCs w:val="24"/>
        </w:rPr>
        <w:t xml:space="preserve"> </w:t>
      </w:r>
      <w:proofErr w:type="spellStart"/>
      <w:r w:rsidRPr="004661C7">
        <w:rPr>
          <w:rFonts w:ascii="Times New Roman" w:eastAsiaTheme="minorHAnsi" w:hAnsi="Times New Roman" w:cs="Times New Roman"/>
          <w:color w:val="auto"/>
          <w:sz w:val="24"/>
          <w:szCs w:val="24"/>
        </w:rPr>
        <w:t>ini</w:t>
      </w:r>
      <w:proofErr w:type="spellEnd"/>
      <w:r w:rsidRPr="004661C7">
        <w:rPr>
          <w:rFonts w:ascii="Times New Roman" w:eastAsiaTheme="minorHAnsi" w:hAnsi="Times New Roman" w:cs="Times New Roman"/>
          <w:color w:val="auto"/>
          <w:sz w:val="24"/>
          <w:szCs w:val="24"/>
        </w:rPr>
        <w:t>”.</w:t>
      </w:r>
    </w:p>
    <w:p w14:paraId="68488786" w14:textId="39C42BA4" w:rsidR="007305F6" w:rsidRDefault="008B0AFE" w:rsidP="004661C7">
      <w:pPr>
        <w:pStyle w:val="Heading1"/>
        <w:spacing w:line="480" w:lineRule="auto"/>
        <w:jc w:val="center"/>
        <w:rPr>
          <w:rFonts w:ascii="Times New Roman" w:hAnsi="Times New Roman" w:cs="Times New Roman"/>
          <w:b/>
          <w:bCs/>
          <w:noProof/>
          <w:color w:val="auto"/>
          <w:sz w:val="24"/>
          <w:szCs w:val="24"/>
        </w:rPr>
      </w:pPr>
      <w:r>
        <w:rPr>
          <w:rFonts w:ascii="Times New Roman" w:hAnsi="Times New Roman" w:cs="Times New Roman"/>
          <w:b/>
          <w:bCs/>
          <w:noProof/>
          <w:color w:val="auto"/>
          <w:sz w:val="24"/>
          <w:szCs w:val="24"/>
        </w:rPr>
        <w:t>PERSEMBAHAN:</w:t>
      </w:r>
    </w:p>
    <w:p w14:paraId="5BF59336" w14:textId="77777777" w:rsidR="004661C7" w:rsidRDefault="004661C7" w:rsidP="004661C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Segala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Tuhan Yang Maha Esa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waktunya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persembahkan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w:t>
      </w:r>
    </w:p>
    <w:p w14:paraId="771D5575" w14:textId="0EAE5AEA"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Allah SWT yang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009A58DB">
        <w:rPr>
          <w:rFonts w:ascii="Times New Roman" w:hAnsi="Times New Roman" w:cs="Times New Roman"/>
          <w:sz w:val="24"/>
          <w:szCs w:val="24"/>
        </w:rPr>
        <w:t>r</w:t>
      </w:r>
      <w:r>
        <w:rPr>
          <w:rFonts w:ascii="Times New Roman" w:hAnsi="Times New Roman" w:cs="Times New Roman"/>
          <w:sz w:val="24"/>
          <w:szCs w:val="24"/>
        </w:rPr>
        <w:t>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-Nya.</w:t>
      </w:r>
    </w:p>
    <w:p w14:paraId="3B645759" w14:textId="77777777"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Cinta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panutanku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papahku</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Faturahman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w:t>
      </w:r>
    </w:p>
    <w:p w14:paraId="1377D643" w14:textId="77777777"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r w:rsidRPr="00A74C83">
        <w:rPr>
          <w:rFonts w:ascii="Times New Roman" w:hAnsi="Times New Roman" w:cs="Times New Roman"/>
          <w:sz w:val="24"/>
          <w:szCs w:val="24"/>
        </w:rPr>
        <w:t xml:space="preserve">Pintu </w:t>
      </w:r>
      <w:proofErr w:type="spellStart"/>
      <w:r w:rsidRPr="00A74C83">
        <w:rPr>
          <w:rFonts w:ascii="Times New Roman" w:hAnsi="Times New Roman" w:cs="Times New Roman"/>
          <w:sz w:val="24"/>
          <w:szCs w:val="24"/>
        </w:rPr>
        <w:t>surgaku</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mamahku</w:t>
      </w:r>
      <w:proofErr w:type="spellEnd"/>
      <w:r w:rsidRPr="00A74C83">
        <w:rPr>
          <w:rFonts w:ascii="Times New Roman" w:hAnsi="Times New Roman" w:cs="Times New Roman"/>
          <w:sz w:val="24"/>
          <w:szCs w:val="24"/>
        </w:rPr>
        <w:t xml:space="preserve"> Eliana yang </w:t>
      </w:r>
      <w:proofErr w:type="spellStart"/>
      <w:r w:rsidRPr="00A74C83">
        <w:rPr>
          <w:rFonts w:ascii="Times New Roman" w:hAnsi="Times New Roman" w:cs="Times New Roman"/>
          <w:sz w:val="24"/>
          <w:szCs w:val="24"/>
        </w:rPr>
        <w:t>tak</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pernah</w:t>
      </w:r>
      <w:proofErr w:type="spellEnd"/>
      <w:r w:rsidRPr="00A74C83">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Pr="00A74C83">
        <w:rPr>
          <w:rFonts w:ascii="Times New Roman" w:hAnsi="Times New Roman" w:cs="Times New Roman"/>
          <w:sz w:val="24"/>
          <w:szCs w:val="24"/>
        </w:rPr>
        <w:t>elah</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memberikan</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cinta</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kebijaksanaan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doa-doa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senyummu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menghangatkan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cinta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begitu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ungkapan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kasihku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kau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w:t>
      </w:r>
    </w:p>
    <w:p w14:paraId="77639583" w14:textId="786FC5B5" w:rsidR="004661C7" w:rsidRDefault="0029297D" w:rsidP="004661C7">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w:t>
      </w:r>
      <w:r w:rsidR="004661C7">
        <w:rPr>
          <w:rFonts w:ascii="Times New Roman" w:hAnsi="Times New Roman" w:cs="Times New Roman"/>
          <w:sz w:val="24"/>
          <w:szCs w:val="24"/>
        </w:rPr>
        <w:t>epada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saya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sendiri</w:t>
      </w:r>
      <w:proofErr w:type="spellEnd"/>
      <w:r w:rsidR="004661C7">
        <w:rPr>
          <w:rFonts w:ascii="Times New Roman" w:hAnsi="Times New Roman" w:cs="Times New Roman"/>
          <w:sz w:val="24"/>
          <w:szCs w:val="24"/>
        </w:rPr>
        <w:t xml:space="preserve">, Feby Pricilia. </w:t>
      </w:r>
      <w:proofErr w:type="spellStart"/>
      <w:r w:rsidR="004661C7">
        <w:rPr>
          <w:rFonts w:ascii="Times New Roman" w:hAnsi="Times New Roman" w:cs="Times New Roman"/>
          <w:sz w:val="24"/>
          <w:szCs w:val="24"/>
        </w:rPr>
        <w:t>Terima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kasih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sudah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bertahan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sejauh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ini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Terima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kasih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tetap</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memilih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berusaha</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merayakan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dirimu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sendiri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sampai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dititik</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ini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walau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seringkali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merasa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putus</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asa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atas</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apa</w:t>
      </w:r>
      <w:proofErr w:type="spellEnd"/>
      <w:r w:rsidR="004661C7">
        <w:rPr>
          <w:rFonts w:ascii="Times New Roman" w:hAnsi="Times New Roman" w:cs="Times New Roman"/>
          <w:sz w:val="24"/>
          <w:szCs w:val="24"/>
        </w:rPr>
        <w:t xml:space="preserve"> yang </w:t>
      </w:r>
      <w:proofErr w:type="spellStart"/>
      <w:r w:rsidR="004661C7">
        <w:rPr>
          <w:rFonts w:ascii="Times New Roman" w:hAnsi="Times New Roman" w:cs="Times New Roman"/>
          <w:sz w:val="24"/>
          <w:szCs w:val="24"/>
        </w:rPr>
        <w:t>diusahakan</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belum</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berhasil</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namun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terima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kasih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tetap</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menjadi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manusia</w:t>
      </w:r>
      <w:proofErr w:type="spellEnd"/>
      <w:r w:rsidR="004661C7">
        <w:rPr>
          <w:rFonts w:ascii="Times New Roman" w:hAnsi="Times New Roman" w:cs="Times New Roman"/>
          <w:sz w:val="24"/>
          <w:szCs w:val="24"/>
        </w:rPr>
        <w:t xml:space="preserve"> yang </w:t>
      </w:r>
      <w:proofErr w:type="spellStart"/>
      <w:r w:rsidR="004661C7">
        <w:rPr>
          <w:rFonts w:ascii="Times New Roman" w:hAnsi="Times New Roman" w:cs="Times New Roman"/>
          <w:sz w:val="24"/>
          <w:szCs w:val="24"/>
        </w:rPr>
        <w:t>selalu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mau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berusaha</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tidak</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lelah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mencoba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Terima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kasih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karena</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memutuskan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tidak</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menyerah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sesulit</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apapun</w:t>
      </w:r>
      <w:proofErr w:type="spellEnd"/>
      <w:r w:rsidR="004661C7">
        <w:rPr>
          <w:rFonts w:ascii="Times New Roman" w:hAnsi="Times New Roman" w:cs="Times New Roman"/>
          <w:sz w:val="24"/>
          <w:szCs w:val="24"/>
        </w:rPr>
        <w:t xml:space="preserve"> proses </w:t>
      </w:r>
      <w:proofErr w:type="spellStart"/>
      <w:r w:rsidR="004661C7">
        <w:rPr>
          <w:rFonts w:ascii="Times New Roman" w:hAnsi="Times New Roman" w:cs="Times New Roman"/>
          <w:sz w:val="24"/>
          <w:szCs w:val="24"/>
        </w:rPr>
        <w:t>penyusunan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skripsi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ini</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telah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menyelesaikan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sebaik</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semaksimal</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mungkin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ini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merupakan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pencapaian</w:t>
      </w:r>
      <w:proofErr w:type="spellEnd"/>
      <w:r w:rsidR="004661C7">
        <w:rPr>
          <w:rFonts w:ascii="Times New Roman" w:hAnsi="Times New Roman" w:cs="Times New Roman"/>
          <w:sz w:val="24"/>
          <w:szCs w:val="24"/>
        </w:rPr>
        <w:t xml:space="preserve"> yang </w:t>
      </w:r>
      <w:proofErr w:type="spellStart"/>
      <w:r w:rsidR="004661C7">
        <w:rPr>
          <w:rFonts w:ascii="Times New Roman" w:hAnsi="Times New Roman" w:cs="Times New Roman"/>
          <w:sz w:val="24"/>
          <w:szCs w:val="24"/>
        </w:rPr>
        <w:t>patut</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dirayakan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untuk</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sendiri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Berbahagialah</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selalu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dimanapun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berada</w:t>
      </w:r>
      <w:proofErr w:type="spellEnd"/>
      <w:r w:rsidR="004661C7">
        <w:rPr>
          <w:rFonts w:ascii="Times New Roman" w:hAnsi="Times New Roman" w:cs="Times New Roman"/>
          <w:sz w:val="24"/>
          <w:szCs w:val="24"/>
        </w:rPr>
        <w:t xml:space="preserve">, Feby. </w:t>
      </w:r>
      <w:proofErr w:type="spellStart"/>
      <w:r w:rsidR="004661C7">
        <w:rPr>
          <w:rFonts w:ascii="Times New Roman" w:hAnsi="Times New Roman" w:cs="Times New Roman"/>
          <w:sz w:val="24"/>
          <w:szCs w:val="24"/>
        </w:rPr>
        <w:t>Apapun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kurang</w:t>
      </w:r>
      <w:proofErr w:type="spellEnd"/>
      <w:r w:rsidR="004661C7">
        <w:rPr>
          <w:rFonts w:ascii="Times New Roman" w:hAnsi="Times New Roman" w:cs="Times New Roman"/>
          <w:sz w:val="24"/>
          <w:szCs w:val="24"/>
        </w:rPr>
        <w:t xml:space="preserve"> dan </w:t>
      </w:r>
      <w:proofErr w:type="spellStart"/>
      <w:r w:rsidR="004661C7">
        <w:rPr>
          <w:rFonts w:ascii="Times New Roman" w:hAnsi="Times New Roman" w:cs="Times New Roman"/>
          <w:sz w:val="24"/>
          <w:szCs w:val="24"/>
        </w:rPr>
        <w:t>lebihmu</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mari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merayakan</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diri</w:t>
      </w:r>
      <w:proofErr w:type="spellEnd"/>
      <w:r w:rsidR="004661C7">
        <w:rPr>
          <w:rFonts w:ascii="Times New Roman" w:hAnsi="Times New Roman" w:cs="Times New Roman"/>
          <w:sz w:val="24"/>
          <w:szCs w:val="24"/>
        </w:rPr>
        <w:t xml:space="preserve"> </w:t>
      </w:r>
      <w:proofErr w:type="spellStart"/>
      <w:r w:rsidR="004661C7">
        <w:rPr>
          <w:rFonts w:ascii="Times New Roman" w:hAnsi="Times New Roman" w:cs="Times New Roman"/>
          <w:sz w:val="24"/>
          <w:szCs w:val="24"/>
        </w:rPr>
        <w:t>sendiri</w:t>
      </w:r>
      <w:proofErr w:type="spellEnd"/>
      <w:r w:rsidR="004661C7">
        <w:rPr>
          <w:rFonts w:ascii="Times New Roman" w:hAnsi="Times New Roman" w:cs="Times New Roman"/>
          <w:sz w:val="24"/>
          <w:szCs w:val="24"/>
        </w:rPr>
        <w:t>.</w:t>
      </w:r>
    </w:p>
    <w:p w14:paraId="426BC63D" w14:textId="77777777"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cinta</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kasih</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kedua</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kakakku</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Fandi</w:t>
      </w:r>
      <w:proofErr w:type="spellEnd"/>
      <w:r w:rsidRPr="00A74C83">
        <w:rPr>
          <w:rFonts w:ascii="Times New Roman" w:hAnsi="Times New Roman" w:cs="Times New Roman"/>
          <w:sz w:val="24"/>
          <w:szCs w:val="24"/>
        </w:rPr>
        <w:t xml:space="preserve"> Wibowo, </w:t>
      </w:r>
      <w:proofErr w:type="spellStart"/>
      <w:proofErr w:type="gramStart"/>
      <w:r w:rsidRPr="00A74C83">
        <w:rPr>
          <w:rFonts w:ascii="Times New Roman" w:hAnsi="Times New Roman" w:cs="Times New Roman"/>
          <w:sz w:val="24"/>
          <w:szCs w:val="24"/>
        </w:rPr>
        <w:t>S.Pd</w:t>
      </w:r>
      <w:proofErr w:type="spellEnd"/>
      <w:proofErr w:type="gramEnd"/>
      <w:r w:rsidRPr="00A74C83">
        <w:rPr>
          <w:rFonts w:ascii="Times New Roman" w:hAnsi="Times New Roman" w:cs="Times New Roman"/>
          <w:sz w:val="24"/>
          <w:szCs w:val="24"/>
        </w:rPr>
        <w:t xml:space="preserve"> dan Felly </w:t>
      </w:r>
      <w:proofErr w:type="spellStart"/>
      <w:r w:rsidRPr="00A74C83">
        <w:rPr>
          <w:rFonts w:ascii="Times New Roman" w:hAnsi="Times New Roman" w:cs="Times New Roman"/>
          <w:sz w:val="24"/>
          <w:szCs w:val="24"/>
        </w:rPr>
        <w:t>Angga</w:t>
      </w:r>
      <w:proofErr w:type="spellEnd"/>
      <w:r w:rsidRPr="00A74C83">
        <w:rPr>
          <w:rFonts w:ascii="Times New Roman" w:hAnsi="Times New Roman" w:cs="Times New Roman"/>
          <w:sz w:val="24"/>
          <w:szCs w:val="24"/>
        </w:rPr>
        <w:t xml:space="preserve"> Wibowo. </w:t>
      </w:r>
      <w:proofErr w:type="spellStart"/>
      <w:r w:rsidRPr="00A74C83">
        <w:rPr>
          <w:rFonts w:ascii="Times New Roman" w:hAnsi="Times New Roman" w:cs="Times New Roman"/>
          <w:sz w:val="24"/>
          <w:szCs w:val="24"/>
        </w:rPr>
        <w:t>Terima</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kasih</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telah</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memberikan</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semangat</w:t>
      </w:r>
      <w:proofErr w:type="spellEnd"/>
      <w:r w:rsidRPr="00A74C83">
        <w:rPr>
          <w:rFonts w:ascii="Times New Roman" w:hAnsi="Times New Roman" w:cs="Times New Roman"/>
          <w:sz w:val="24"/>
          <w:szCs w:val="24"/>
        </w:rPr>
        <w:t xml:space="preserve">, </w:t>
      </w:r>
      <w:proofErr w:type="spellStart"/>
      <w:r w:rsidRPr="00A74C83">
        <w:rPr>
          <w:rFonts w:ascii="Times New Roman" w:hAnsi="Times New Roman" w:cs="Times New Roman"/>
          <w:sz w:val="24"/>
          <w:szCs w:val="24"/>
        </w:rPr>
        <w:t>dukungan</w:t>
      </w:r>
      <w:proofErr w:type="spellEnd"/>
      <w:r w:rsidRPr="00A74C83">
        <w:rPr>
          <w:rFonts w:ascii="Times New Roman" w:hAnsi="Times New Roman" w:cs="Times New Roman"/>
          <w:sz w:val="24"/>
          <w:szCs w:val="24"/>
        </w:rPr>
        <w:t xml:space="preserve">, dan </w:t>
      </w:r>
      <w:proofErr w:type="spellStart"/>
      <w:r w:rsidRPr="00A74C83">
        <w:rPr>
          <w:rFonts w:ascii="Times New Roman" w:hAnsi="Times New Roman" w:cs="Times New Roman"/>
          <w:sz w:val="24"/>
          <w:szCs w:val="24"/>
        </w:rPr>
        <w:t>motivasi</w:t>
      </w:r>
      <w:proofErr w:type="spellEnd"/>
      <w:r w:rsidRPr="00A74C83">
        <w:rPr>
          <w:rFonts w:ascii="Times New Roman" w:hAnsi="Times New Roman" w:cs="Times New Roman"/>
          <w:sz w:val="24"/>
          <w:szCs w:val="24"/>
        </w:rPr>
        <w:t xml:space="preserve"> </w:t>
      </w:r>
      <w:r>
        <w:rPr>
          <w:rFonts w:ascii="Times New Roman" w:hAnsi="Times New Roman" w:cs="Times New Roman"/>
          <w:sz w:val="24"/>
          <w:szCs w:val="24"/>
        </w:rPr>
        <w:t xml:space="preserve">yang kalian </w:t>
      </w:r>
      <w:proofErr w:type="spellStart"/>
      <w:r>
        <w:rPr>
          <w:rFonts w:ascii="Times New Roman" w:hAnsi="Times New Roman" w:cs="Times New Roman"/>
          <w:sz w:val="24"/>
          <w:szCs w:val="24"/>
        </w:rPr>
        <w:t>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perjalanan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3BA0F18B" w14:textId="77777777"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Ponakanku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Tersayang</w:t>
      </w:r>
      <w:proofErr w:type="spellEnd"/>
      <w:r>
        <w:rPr>
          <w:rFonts w:ascii="Times New Roman" w:hAnsi="Times New Roman" w:cs="Times New Roman"/>
          <w:sz w:val="24"/>
          <w:szCs w:val="24"/>
        </w:rPr>
        <w:t xml:space="preserve">, Beyza Belgin </w:t>
      </w:r>
      <w:proofErr w:type="spellStart"/>
      <w:r>
        <w:rPr>
          <w:rFonts w:ascii="Times New Roman" w:hAnsi="Times New Roman" w:cs="Times New Roman"/>
          <w:sz w:val="24"/>
          <w:szCs w:val="24"/>
        </w:rPr>
        <w:t>Basaiban</w:t>
      </w:r>
      <w:proofErr w:type="spellEnd"/>
      <w:r>
        <w:rPr>
          <w:rFonts w:ascii="Times New Roman" w:hAnsi="Times New Roman" w:cs="Times New Roman"/>
          <w:sz w:val="24"/>
          <w:szCs w:val="24"/>
        </w:rPr>
        <w:t xml:space="preserve">, Aiko Yukari </w:t>
      </w:r>
      <w:proofErr w:type="spellStart"/>
      <w:r>
        <w:rPr>
          <w:rFonts w:ascii="Times New Roman" w:hAnsi="Times New Roman" w:cs="Times New Roman"/>
          <w:sz w:val="24"/>
          <w:szCs w:val="24"/>
        </w:rPr>
        <w:t>Asfen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Afiza</w:t>
      </w:r>
      <w:proofErr w:type="spellEnd"/>
      <w:r>
        <w:rPr>
          <w:rFonts w:ascii="Times New Roman" w:hAnsi="Times New Roman" w:cs="Times New Roman"/>
          <w:sz w:val="24"/>
          <w:szCs w:val="24"/>
        </w:rPr>
        <w:t xml:space="preserve"> Humaira Zelin. </w:t>
      </w:r>
      <w:proofErr w:type="spellStart"/>
      <w:r w:rsidRPr="001D6C1A">
        <w:rPr>
          <w:rFonts w:ascii="Times New Roman" w:hAnsi="Times New Roman" w:cs="Times New Roman"/>
          <w:color w:val="0D0D0D"/>
          <w:sz w:val="24"/>
          <w:szCs w:val="24"/>
          <w:shd w:val="clear" w:color="auto" w:fill="FFFFFF"/>
        </w:rPr>
        <w:t>Terima</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kasih</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telah</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menjadi</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sumber</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keceriaan</w:t>
      </w:r>
      <w:proofErr w:type="spellEnd"/>
      <w:r w:rsidRPr="001D6C1A">
        <w:rPr>
          <w:rFonts w:ascii="Times New Roman" w:hAnsi="Times New Roman" w:cs="Times New Roman"/>
          <w:color w:val="0D0D0D"/>
          <w:sz w:val="24"/>
          <w:szCs w:val="24"/>
          <w:shd w:val="clear" w:color="auto" w:fill="FFFFFF"/>
        </w:rPr>
        <w:t xml:space="preserve"> dan </w:t>
      </w:r>
      <w:proofErr w:type="spellStart"/>
      <w:r w:rsidRPr="001D6C1A">
        <w:rPr>
          <w:rFonts w:ascii="Times New Roman" w:hAnsi="Times New Roman" w:cs="Times New Roman"/>
          <w:color w:val="0D0D0D"/>
          <w:sz w:val="24"/>
          <w:szCs w:val="24"/>
          <w:shd w:val="clear" w:color="auto" w:fill="FFFFFF"/>
        </w:rPr>
        <w:t>semangatku</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selama</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perjalanan</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skripsi</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ini</w:t>
      </w:r>
      <w:proofErr w:type="spellEnd"/>
      <w:r w:rsidRPr="001D6C1A">
        <w:rPr>
          <w:rFonts w:ascii="Times New Roman" w:hAnsi="Times New Roman" w:cs="Times New Roman"/>
          <w:color w:val="0D0D0D"/>
          <w:sz w:val="24"/>
          <w:szCs w:val="24"/>
          <w:shd w:val="clear" w:color="auto" w:fill="FFFFFF"/>
        </w:rPr>
        <w:t xml:space="preserve">. Kamu </w:t>
      </w:r>
      <w:proofErr w:type="spellStart"/>
      <w:r w:rsidRPr="001D6C1A">
        <w:rPr>
          <w:rFonts w:ascii="Times New Roman" w:hAnsi="Times New Roman" w:cs="Times New Roman"/>
          <w:color w:val="0D0D0D"/>
          <w:sz w:val="24"/>
          <w:szCs w:val="24"/>
          <w:shd w:val="clear" w:color="auto" w:fill="FFFFFF"/>
        </w:rPr>
        <w:t>seperti</w:t>
      </w:r>
      <w:proofErr w:type="spellEnd"/>
      <w:r w:rsidRPr="001D6C1A">
        <w:rPr>
          <w:rFonts w:ascii="Times New Roman" w:hAnsi="Times New Roman" w:cs="Times New Roman"/>
          <w:color w:val="0D0D0D"/>
          <w:sz w:val="24"/>
          <w:szCs w:val="24"/>
          <w:shd w:val="clear" w:color="auto" w:fill="FFFFFF"/>
        </w:rPr>
        <w:t xml:space="preserve"> kopi </w:t>
      </w:r>
      <w:proofErr w:type="spellStart"/>
      <w:r w:rsidRPr="001D6C1A">
        <w:rPr>
          <w:rFonts w:ascii="Times New Roman" w:hAnsi="Times New Roman" w:cs="Times New Roman"/>
          <w:color w:val="0D0D0D"/>
          <w:sz w:val="24"/>
          <w:szCs w:val="24"/>
          <w:shd w:val="clear" w:color="auto" w:fill="FFFFFF"/>
        </w:rPr>
        <w:t>pagi</w:t>
      </w:r>
      <w:proofErr w:type="spellEnd"/>
      <w:r w:rsidRPr="001D6C1A">
        <w:rPr>
          <w:rFonts w:ascii="Times New Roman" w:hAnsi="Times New Roman" w:cs="Times New Roman"/>
          <w:color w:val="0D0D0D"/>
          <w:sz w:val="24"/>
          <w:szCs w:val="24"/>
          <w:shd w:val="clear" w:color="auto" w:fill="FFFFFF"/>
        </w:rPr>
        <w:t xml:space="preserve"> yang </w:t>
      </w:r>
      <w:proofErr w:type="spellStart"/>
      <w:r w:rsidRPr="001D6C1A">
        <w:rPr>
          <w:rFonts w:ascii="Times New Roman" w:hAnsi="Times New Roman" w:cs="Times New Roman"/>
          <w:color w:val="0D0D0D"/>
          <w:sz w:val="24"/>
          <w:szCs w:val="24"/>
          <w:shd w:val="clear" w:color="auto" w:fill="FFFFFF"/>
        </w:rPr>
        <w:t>selalu</w:t>
      </w:r>
      <w:proofErr w:type="spellEnd"/>
      <w:r w:rsidRPr="001D6C1A">
        <w:rPr>
          <w:rFonts w:ascii="Times New Roman" w:hAnsi="Times New Roman" w:cs="Times New Roman"/>
          <w:color w:val="0D0D0D"/>
          <w:sz w:val="24"/>
          <w:szCs w:val="24"/>
          <w:shd w:val="clear" w:color="auto" w:fill="FFFFFF"/>
        </w:rPr>
        <w:t xml:space="preserve"> </w:t>
      </w:r>
      <w:proofErr w:type="spellStart"/>
      <w:r w:rsidRPr="001D6C1A">
        <w:rPr>
          <w:rFonts w:ascii="Times New Roman" w:hAnsi="Times New Roman" w:cs="Times New Roman"/>
          <w:color w:val="0D0D0D"/>
          <w:sz w:val="24"/>
          <w:szCs w:val="24"/>
          <w:shd w:val="clear" w:color="auto" w:fill="FFFFFF"/>
        </w:rPr>
        <w:t>menyemangatiku</w:t>
      </w:r>
      <w:proofErr w:type="spellEnd"/>
      <w:r w:rsidRPr="001D6C1A">
        <w:rPr>
          <w:rFonts w:ascii="Times New Roman" w:hAnsi="Times New Roman" w:cs="Times New Roman"/>
          <w:color w:val="0D0D0D"/>
          <w:sz w:val="24"/>
          <w:szCs w:val="24"/>
          <w:shd w:val="clear" w:color="auto" w:fill="FFFFFF"/>
        </w:rPr>
        <w:t>!</w:t>
      </w:r>
    </w:p>
    <w:p w14:paraId="285F441A" w14:textId="4679E5B3"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sahabat</w:t>
      </w:r>
      <w:proofErr w:type="spellEnd"/>
      <w:r w:rsidR="0029297D">
        <w:rPr>
          <w:rFonts w:ascii="Times New Roman" w:hAnsi="Times New Roman" w:cs="Times New Roman"/>
          <w:sz w:val="24"/>
          <w:szCs w:val="24"/>
        </w:rPr>
        <w:t xml:space="preserve"> </w:t>
      </w:r>
      <w:proofErr w:type="spellStart"/>
      <w:r w:rsidR="0029297D">
        <w:rPr>
          <w:rFonts w:ascii="Times New Roman" w:hAnsi="Times New Roman" w:cs="Times New Roman"/>
          <w:sz w:val="24"/>
          <w:szCs w:val="24"/>
        </w:rPr>
        <w:t>partnerku</w:t>
      </w:r>
      <w:proofErr w:type="spellEnd"/>
      <w:r>
        <w:rPr>
          <w:rFonts w:ascii="Times New Roman" w:hAnsi="Times New Roman" w:cs="Times New Roman"/>
          <w:sz w:val="24"/>
          <w:szCs w:val="24"/>
        </w:rPr>
        <w:t xml:space="preserve">, Salwa </w:t>
      </w:r>
      <w:proofErr w:type="spellStart"/>
      <w:r>
        <w:rPr>
          <w:rFonts w:ascii="Times New Roman" w:hAnsi="Times New Roman" w:cs="Times New Roman"/>
          <w:sz w:val="24"/>
          <w:szCs w:val="24"/>
        </w:rPr>
        <w:t>Athifah</w:t>
      </w:r>
      <w:proofErr w:type="spellEnd"/>
      <w:r>
        <w:rPr>
          <w:rFonts w:ascii="Times New Roman" w:hAnsi="Times New Roman" w:cs="Times New Roman"/>
          <w:sz w:val="24"/>
          <w:szCs w:val="24"/>
        </w:rPr>
        <w:t xml:space="preserve">, Kharisma </w:t>
      </w:r>
      <w:proofErr w:type="spellStart"/>
      <w:r>
        <w:rPr>
          <w:rFonts w:ascii="Times New Roman" w:hAnsi="Times New Roman" w:cs="Times New Roman"/>
          <w:sz w:val="24"/>
          <w:szCs w:val="24"/>
        </w:rPr>
        <w:t>Noviani</w:t>
      </w:r>
      <w:proofErr w:type="spellEnd"/>
      <w:r>
        <w:rPr>
          <w:rFonts w:ascii="Times New Roman" w:hAnsi="Times New Roman" w:cs="Times New Roman"/>
          <w:sz w:val="24"/>
          <w:szCs w:val="24"/>
        </w:rPr>
        <w:t xml:space="preserve"> Putri dan </w:t>
      </w:r>
      <w:proofErr w:type="spellStart"/>
      <w:r>
        <w:rPr>
          <w:rFonts w:ascii="Times New Roman" w:hAnsi="Times New Roman" w:cs="Times New Roman"/>
          <w:sz w:val="24"/>
          <w:szCs w:val="24"/>
        </w:rPr>
        <w:t>Septiani</w:t>
      </w:r>
      <w:proofErr w:type="spellEnd"/>
      <w:r>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Terima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kasih</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atas</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setiap</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waktu</w:t>
      </w:r>
      <w:proofErr w:type="spellEnd"/>
      <w:r w:rsidR="00AA4248">
        <w:rPr>
          <w:rFonts w:ascii="Times New Roman" w:hAnsi="Times New Roman" w:cs="Times New Roman"/>
          <w:sz w:val="24"/>
          <w:szCs w:val="24"/>
        </w:rPr>
        <w:t xml:space="preserve"> yang </w:t>
      </w:r>
      <w:proofErr w:type="spellStart"/>
      <w:r w:rsidR="00AA4248">
        <w:rPr>
          <w:rFonts w:ascii="Times New Roman" w:hAnsi="Times New Roman" w:cs="Times New Roman"/>
          <w:sz w:val="24"/>
          <w:szCs w:val="24"/>
        </w:rPr>
        <w:t>diluangkan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memberikan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dukungan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motivasi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semangat</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do’a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pendengar</w:t>
      </w:r>
      <w:proofErr w:type="spellEnd"/>
      <w:r w:rsidR="00AA4248">
        <w:rPr>
          <w:rFonts w:ascii="Times New Roman" w:hAnsi="Times New Roman" w:cs="Times New Roman"/>
          <w:sz w:val="24"/>
          <w:szCs w:val="24"/>
        </w:rPr>
        <w:t xml:space="preserve"> yang </w:t>
      </w:r>
      <w:proofErr w:type="spellStart"/>
      <w:r w:rsidR="00AA4248">
        <w:rPr>
          <w:rFonts w:ascii="Times New Roman" w:hAnsi="Times New Roman" w:cs="Times New Roman"/>
          <w:sz w:val="24"/>
          <w:szCs w:val="24"/>
        </w:rPr>
        <w:t>baik</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serta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menjadi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lastRenderedPageBreak/>
        <w:t>rekan</w:t>
      </w:r>
      <w:proofErr w:type="spellEnd"/>
      <w:r w:rsidR="00AA4248">
        <w:rPr>
          <w:rFonts w:ascii="Times New Roman" w:hAnsi="Times New Roman" w:cs="Times New Roman"/>
          <w:sz w:val="24"/>
          <w:szCs w:val="24"/>
        </w:rPr>
        <w:t xml:space="preserve"> yang </w:t>
      </w:r>
      <w:proofErr w:type="spellStart"/>
      <w:r w:rsidR="00AA4248">
        <w:rPr>
          <w:rFonts w:ascii="Times New Roman" w:hAnsi="Times New Roman" w:cs="Times New Roman"/>
          <w:sz w:val="24"/>
          <w:szCs w:val="24"/>
        </w:rPr>
        <w:t>menemani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penulis</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dari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awal</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perkuliahan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sampai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selesai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skripsi</w:t>
      </w:r>
      <w:proofErr w:type="spellEnd"/>
      <w:r w:rsidR="00AA4248">
        <w:rPr>
          <w:rFonts w:ascii="Times New Roman" w:hAnsi="Times New Roman" w:cs="Times New Roman"/>
          <w:sz w:val="24"/>
          <w:szCs w:val="24"/>
        </w:rPr>
        <w:t xml:space="preserve">. Tiada </w:t>
      </w:r>
      <w:proofErr w:type="spellStart"/>
      <w:r w:rsidR="00AA4248">
        <w:rPr>
          <w:rFonts w:ascii="Times New Roman" w:hAnsi="Times New Roman" w:cs="Times New Roman"/>
          <w:sz w:val="24"/>
          <w:szCs w:val="24"/>
        </w:rPr>
        <w:t>hentinya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memberikan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motivasi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kepada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penulis</w:t>
      </w:r>
      <w:proofErr w:type="spellEnd"/>
      <w:r w:rsidR="00AA4248">
        <w:rPr>
          <w:rFonts w:ascii="Times New Roman" w:hAnsi="Times New Roman" w:cs="Times New Roman"/>
          <w:sz w:val="24"/>
          <w:szCs w:val="24"/>
        </w:rPr>
        <w:t xml:space="preserve"> agar </w:t>
      </w:r>
      <w:proofErr w:type="spellStart"/>
      <w:r w:rsidR="00AA4248">
        <w:rPr>
          <w:rFonts w:ascii="Times New Roman" w:hAnsi="Times New Roman" w:cs="Times New Roman"/>
          <w:sz w:val="24"/>
          <w:szCs w:val="24"/>
        </w:rPr>
        <w:t>skripsi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dapat</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selesai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secara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tepat</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waktu</w:t>
      </w:r>
      <w:proofErr w:type="spellEnd"/>
      <w:r w:rsidR="00AA4248">
        <w:rPr>
          <w:rFonts w:ascii="Times New Roman" w:hAnsi="Times New Roman" w:cs="Times New Roman"/>
          <w:sz w:val="24"/>
          <w:szCs w:val="24"/>
        </w:rPr>
        <w:t xml:space="preserve">, dan </w:t>
      </w:r>
      <w:proofErr w:type="spellStart"/>
      <w:r w:rsidR="00AA4248">
        <w:rPr>
          <w:rFonts w:ascii="Times New Roman" w:hAnsi="Times New Roman" w:cs="Times New Roman"/>
          <w:sz w:val="24"/>
          <w:szCs w:val="24"/>
        </w:rPr>
        <w:t>berjuang</w:t>
      </w:r>
      <w:proofErr w:type="spellEnd"/>
      <w:r w:rsidR="00AA4248">
        <w:rPr>
          <w:rFonts w:ascii="Times New Roman" w:hAnsi="Times New Roman" w:cs="Times New Roman"/>
          <w:sz w:val="24"/>
          <w:szCs w:val="24"/>
        </w:rPr>
        <w:t xml:space="preserve"> agar </w:t>
      </w:r>
      <w:proofErr w:type="spellStart"/>
      <w:r w:rsidR="00AA4248">
        <w:rPr>
          <w:rFonts w:ascii="Times New Roman" w:hAnsi="Times New Roman" w:cs="Times New Roman"/>
          <w:sz w:val="24"/>
          <w:szCs w:val="24"/>
        </w:rPr>
        <w:t>siap</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menghadapi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ujian</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skripsi</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secara</w:t>
      </w:r>
      <w:proofErr w:type="spellEnd"/>
      <w:r w:rsidR="00AA4248">
        <w:rPr>
          <w:rFonts w:ascii="Times New Roman" w:hAnsi="Times New Roman" w:cs="Times New Roman"/>
          <w:sz w:val="24"/>
          <w:szCs w:val="24"/>
        </w:rPr>
        <w:t xml:space="preserve"> </w:t>
      </w:r>
      <w:proofErr w:type="spellStart"/>
      <w:r w:rsidR="00AA4248">
        <w:rPr>
          <w:rFonts w:ascii="Times New Roman" w:hAnsi="Times New Roman" w:cs="Times New Roman"/>
          <w:sz w:val="24"/>
          <w:szCs w:val="24"/>
        </w:rPr>
        <w:t>bersama</w:t>
      </w:r>
      <w:proofErr w:type="spellEnd"/>
      <w:r w:rsidR="00AA4248">
        <w:rPr>
          <w:rFonts w:ascii="Times New Roman" w:hAnsi="Times New Roman" w:cs="Times New Roman"/>
          <w:sz w:val="24"/>
          <w:szCs w:val="24"/>
        </w:rPr>
        <w:t>.</w:t>
      </w:r>
    </w:p>
    <w:p w14:paraId="3B958524" w14:textId="7BB5E47F" w:rsidR="004661C7" w:rsidRDefault="004661C7" w:rsidP="004661C7">
      <w:pPr>
        <w:pStyle w:val="ListParagraph"/>
        <w:numPr>
          <w:ilvl w:val="0"/>
          <w:numId w:val="4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sidR="00E511FD">
        <w:rPr>
          <w:rFonts w:ascii="Times New Roman" w:hAnsi="Times New Roman" w:cs="Times New Roman"/>
          <w:sz w:val="24"/>
          <w:szCs w:val="24"/>
        </w:rPr>
        <w:t xml:space="preserve"> </w:t>
      </w:r>
      <w:proofErr w:type="spellStart"/>
      <w:r w:rsidR="00E511FD">
        <w:rPr>
          <w:rFonts w:ascii="Times New Roman" w:hAnsi="Times New Roman" w:cs="Times New Roman"/>
          <w:sz w:val="24"/>
          <w:szCs w:val="24"/>
        </w:rPr>
        <w:t>seperjuangan</w:t>
      </w:r>
      <w:proofErr w:type="spellEnd"/>
      <w:r>
        <w:rPr>
          <w:rFonts w:ascii="Times New Roman" w:hAnsi="Times New Roman" w:cs="Times New Roman"/>
          <w:sz w:val="24"/>
          <w:szCs w:val="24"/>
        </w:rPr>
        <w:t xml:space="preserve">, Anti, </w:t>
      </w:r>
      <w:proofErr w:type="spellStart"/>
      <w:r>
        <w:rPr>
          <w:rFonts w:ascii="Times New Roman" w:hAnsi="Times New Roman" w:cs="Times New Roman"/>
          <w:sz w:val="24"/>
          <w:szCs w:val="24"/>
        </w:rPr>
        <w:t>Rizki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Tegar</w:t>
      </w:r>
      <w:proofErr w:type="spellEnd"/>
      <w:r>
        <w:rPr>
          <w:rFonts w:ascii="Times New Roman" w:hAnsi="Times New Roman" w:cs="Times New Roman"/>
          <w:sz w:val="24"/>
          <w:szCs w:val="24"/>
        </w:rPr>
        <w:t>, Mia,</w:t>
      </w:r>
      <w:r w:rsidR="0029297D">
        <w:rPr>
          <w:rFonts w:ascii="Times New Roman" w:hAnsi="Times New Roman" w:cs="Times New Roman"/>
          <w:sz w:val="24"/>
          <w:szCs w:val="24"/>
        </w:rPr>
        <w:t xml:space="preserve"> Fayza, </w:t>
      </w:r>
      <w:proofErr w:type="spellStart"/>
      <w:r w:rsidR="0029297D">
        <w:rPr>
          <w:rFonts w:ascii="Times New Roman" w:hAnsi="Times New Roman" w:cs="Times New Roman"/>
          <w:sz w:val="24"/>
          <w:szCs w:val="24"/>
        </w:rPr>
        <w:t>Amrina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B’club</w:t>
      </w:r>
      <w:proofErr w:type="spellEnd"/>
      <w:r>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Terima</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kasih</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sudah</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menjadi</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teman</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sahabat</w:t>
      </w:r>
      <w:proofErr w:type="spellEnd"/>
      <w:r w:rsidR="000F02CE">
        <w:rPr>
          <w:rFonts w:ascii="Times New Roman" w:hAnsi="Times New Roman" w:cs="Times New Roman"/>
          <w:sz w:val="24"/>
          <w:szCs w:val="24"/>
        </w:rPr>
        <w:t xml:space="preserve">, dan </w:t>
      </w:r>
      <w:proofErr w:type="spellStart"/>
      <w:r w:rsidR="000F02CE">
        <w:rPr>
          <w:rFonts w:ascii="Times New Roman" w:hAnsi="Times New Roman" w:cs="Times New Roman"/>
          <w:sz w:val="24"/>
          <w:szCs w:val="24"/>
        </w:rPr>
        <w:t>saudara</w:t>
      </w:r>
      <w:proofErr w:type="spellEnd"/>
      <w:r w:rsidR="000F02CE">
        <w:rPr>
          <w:rFonts w:ascii="Times New Roman" w:hAnsi="Times New Roman" w:cs="Times New Roman"/>
          <w:sz w:val="24"/>
          <w:szCs w:val="24"/>
        </w:rPr>
        <w:t xml:space="preserve"> yang </w:t>
      </w:r>
      <w:proofErr w:type="spellStart"/>
      <w:r w:rsidR="000F02CE">
        <w:rPr>
          <w:rFonts w:ascii="Times New Roman" w:hAnsi="Times New Roman" w:cs="Times New Roman"/>
          <w:sz w:val="24"/>
          <w:szCs w:val="24"/>
        </w:rPr>
        <w:t>selalu</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menguatkanku</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Mengambil</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banyak</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peran</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penting</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dibalik</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layar</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membersamai</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dalam</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perjuangan</w:t>
      </w:r>
      <w:proofErr w:type="spellEnd"/>
      <w:r w:rsidR="000F02CE">
        <w:rPr>
          <w:rFonts w:ascii="Times New Roman" w:hAnsi="Times New Roman" w:cs="Times New Roman"/>
          <w:sz w:val="24"/>
          <w:szCs w:val="24"/>
        </w:rPr>
        <w:t xml:space="preserve"> dan </w:t>
      </w:r>
      <w:proofErr w:type="spellStart"/>
      <w:r w:rsidR="000F02CE">
        <w:rPr>
          <w:rFonts w:ascii="Times New Roman" w:hAnsi="Times New Roman" w:cs="Times New Roman"/>
          <w:sz w:val="24"/>
          <w:szCs w:val="24"/>
        </w:rPr>
        <w:t>tidak</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pernah</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mengeluh</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ketika</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direpotkan</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Semoga</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sama-sama</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dilancarkan</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sampai</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akhir</w:t>
      </w:r>
      <w:proofErr w:type="spellEnd"/>
      <w:r w:rsidR="000F02CE">
        <w:rPr>
          <w:rFonts w:ascii="Times New Roman" w:hAnsi="Times New Roman" w:cs="Times New Roman"/>
          <w:sz w:val="24"/>
          <w:szCs w:val="24"/>
        </w:rPr>
        <w:t xml:space="preserve"> </w:t>
      </w:r>
      <w:proofErr w:type="spellStart"/>
      <w:r w:rsidR="000F02CE">
        <w:rPr>
          <w:rFonts w:ascii="Times New Roman" w:hAnsi="Times New Roman" w:cs="Times New Roman"/>
          <w:sz w:val="24"/>
          <w:szCs w:val="24"/>
        </w:rPr>
        <w:t>perjuangan</w:t>
      </w:r>
      <w:proofErr w:type="spellEnd"/>
      <w:r w:rsidR="000F02CE">
        <w:rPr>
          <w:rFonts w:ascii="Times New Roman" w:hAnsi="Times New Roman" w:cs="Times New Roman"/>
          <w:sz w:val="24"/>
          <w:szCs w:val="24"/>
        </w:rPr>
        <w:t xml:space="preserve">. </w:t>
      </w:r>
      <w:r w:rsidR="000F02CE">
        <w:rPr>
          <w:rFonts w:ascii="Times New Roman" w:hAnsi="Times New Roman" w:cs="Times New Roman"/>
          <w:i/>
          <w:iCs/>
          <w:sz w:val="24"/>
          <w:szCs w:val="24"/>
        </w:rPr>
        <w:t>See u on top guys</w:t>
      </w:r>
      <w:r w:rsidR="000F02CE">
        <w:rPr>
          <w:rFonts w:ascii="Times New Roman" w:hAnsi="Times New Roman" w:cs="Times New Roman"/>
          <w:sz w:val="24"/>
          <w:szCs w:val="24"/>
        </w:rPr>
        <w:t>!</w:t>
      </w:r>
    </w:p>
    <w:p w14:paraId="768F59D3" w14:textId="1EA85A1B" w:rsidR="004661C7" w:rsidRPr="004661C7" w:rsidRDefault="004661C7" w:rsidP="004661C7">
      <w:pPr>
        <w:pStyle w:val="ListParagraph"/>
        <w:numPr>
          <w:ilvl w:val="0"/>
          <w:numId w:val="43"/>
        </w:numPr>
        <w:spacing w:line="480" w:lineRule="auto"/>
        <w:jc w:val="both"/>
        <w:rPr>
          <w:rFonts w:ascii="Times New Roman" w:hAnsi="Times New Roman" w:cs="Times New Roman"/>
          <w:sz w:val="24"/>
          <w:szCs w:val="24"/>
        </w:rPr>
      </w:pPr>
      <w:proofErr w:type="spellStart"/>
      <w:r w:rsidRPr="004661C7">
        <w:rPr>
          <w:rFonts w:ascii="Times New Roman" w:hAnsi="Times New Roman" w:cs="Times New Roman"/>
          <w:sz w:val="24"/>
          <w:szCs w:val="24"/>
        </w:rPr>
        <w:t>Almamater</w:t>
      </w:r>
      <w:proofErr w:type="spellEnd"/>
      <w:r w:rsidRPr="004661C7">
        <w:rPr>
          <w:rFonts w:ascii="Times New Roman" w:hAnsi="Times New Roman" w:cs="Times New Roman"/>
          <w:sz w:val="24"/>
          <w:szCs w:val="24"/>
        </w:rPr>
        <w:t xml:space="preserve"> Universitas </w:t>
      </w:r>
      <w:proofErr w:type="spellStart"/>
      <w:r w:rsidRPr="004661C7">
        <w:rPr>
          <w:rFonts w:ascii="Times New Roman" w:hAnsi="Times New Roman" w:cs="Times New Roman"/>
          <w:sz w:val="24"/>
          <w:szCs w:val="24"/>
        </w:rPr>
        <w:t>Pancasakti</w:t>
      </w:r>
      <w:proofErr w:type="spellEnd"/>
      <w:r w:rsidRPr="004661C7">
        <w:rPr>
          <w:rFonts w:ascii="Times New Roman" w:hAnsi="Times New Roman" w:cs="Times New Roman"/>
          <w:sz w:val="24"/>
          <w:szCs w:val="24"/>
        </w:rPr>
        <w:t xml:space="preserve"> Tegal</w:t>
      </w:r>
    </w:p>
    <w:bookmarkEnd w:id="3"/>
    <w:p w14:paraId="7D43F571" w14:textId="77777777" w:rsidR="00550E94" w:rsidRPr="00550E94" w:rsidRDefault="00550E94" w:rsidP="00550E94"/>
    <w:p w14:paraId="5AE6629F" w14:textId="77777777" w:rsidR="00550E94" w:rsidRPr="00550E94" w:rsidRDefault="00550E94" w:rsidP="00550E94"/>
    <w:p w14:paraId="3A63C7F8" w14:textId="77777777" w:rsidR="00550E94" w:rsidRDefault="00550E94" w:rsidP="003D69EF">
      <w:pPr>
        <w:pStyle w:val="Heading1"/>
        <w:spacing w:line="480" w:lineRule="auto"/>
        <w:jc w:val="center"/>
        <w:rPr>
          <w:rFonts w:ascii="Times New Roman" w:hAnsi="Times New Roman" w:cs="Times New Roman"/>
          <w:b/>
          <w:bCs/>
          <w:noProof/>
          <w:color w:val="auto"/>
          <w:sz w:val="24"/>
          <w:szCs w:val="24"/>
        </w:rPr>
      </w:pPr>
    </w:p>
    <w:p w14:paraId="619D54B0" w14:textId="77777777" w:rsidR="00550E94" w:rsidRDefault="00550E94" w:rsidP="003D69EF">
      <w:pPr>
        <w:pStyle w:val="Heading1"/>
        <w:spacing w:line="480" w:lineRule="auto"/>
        <w:jc w:val="center"/>
        <w:rPr>
          <w:rFonts w:ascii="Times New Roman" w:hAnsi="Times New Roman" w:cs="Times New Roman"/>
          <w:b/>
          <w:bCs/>
          <w:noProof/>
          <w:color w:val="auto"/>
          <w:sz w:val="24"/>
          <w:szCs w:val="24"/>
        </w:rPr>
      </w:pPr>
    </w:p>
    <w:p w14:paraId="44C13211" w14:textId="77777777" w:rsidR="00550E94" w:rsidRDefault="00550E94" w:rsidP="003D69EF">
      <w:pPr>
        <w:pStyle w:val="Heading1"/>
        <w:spacing w:line="480" w:lineRule="auto"/>
        <w:jc w:val="center"/>
        <w:rPr>
          <w:rFonts w:ascii="Times New Roman" w:hAnsi="Times New Roman" w:cs="Times New Roman"/>
          <w:b/>
          <w:bCs/>
          <w:noProof/>
          <w:color w:val="auto"/>
          <w:sz w:val="24"/>
          <w:szCs w:val="24"/>
        </w:rPr>
      </w:pPr>
    </w:p>
    <w:p w14:paraId="225E5268" w14:textId="77777777" w:rsidR="00550E94" w:rsidRDefault="00550E94" w:rsidP="003D69EF">
      <w:pPr>
        <w:pStyle w:val="Heading1"/>
        <w:spacing w:line="480" w:lineRule="auto"/>
        <w:jc w:val="center"/>
        <w:rPr>
          <w:rFonts w:ascii="Times New Roman" w:hAnsi="Times New Roman" w:cs="Times New Roman"/>
          <w:b/>
          <w:bCs/>
          <w:noProof/>
          <w:color w:val="auto"/>
          <w:sz w:val="24"/>
          <w:szCs w:val="24"/>
        </w:rPr>
      </w:pPr>
    </w:p>
    <w:p w14:paraId="75A8C72D" w14:textId="77777777" w:rsidR="00550E94" w:rsidRDefault="00550E94" w:rsidP="003D69EF">
      <w:pPr>
        <w:pStyle w:val="Heading1"/>
        <w:spacing w:line="480" w:lineRule="auto"/>
        <w:jc w:val="center"/>
        <w:rPr>
          <w:rFonts w:ascii="Times New Roman" w:hAnsi="Times New Roman" w:cs="Times New Roman"/>
          <w:b/>
          <w:bCs/>
          <w:noProof/>
          <w:color w:val="auto"/>
          <w:sz w:val="24"/>
          <w:szCs w:val="24"/>
        </w:rPr>
      </w:pPr>
    </w:p>
    <w:p w14:paraId="763F6CA9" w14:textId="77777777" w:rsidR="00550E94" w:rsidRDefault="00550E94" w:rsidP="00550E94"/>
    <w:p w14:paraId="0C280138" w14:textId="77777777" w:rsidR="004661C7" w:rsidRDefault="004661C7" w:rsidP="00550E94"/>
    <w:p w14:paraId="66262475" w14:textId="77777777" w:rsidR="004661C7" w:rsidRDefault="004661C7" w:rsidP="00550E94"/>
    <w:p w14:paraId="6FDEC3F2" w14:textId="77777777" w:rsidR="004661C7" w:rsidRPr="00550E94" w:rsidRDefault="004661C7" w:rsidP="00550E94"/>
    <w:p w14:paraId="12FB3AD2" w14:textId="0383D8A4" w:rsidR="00614006" w:rsidRDefault="00954796" w:rsidP="00614006">
      <w:pPr>
        <w:spacing w:line="480" w:lineRule="auto"/>
        <w:ind w:left="284" w:hanging="284"/>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g">
            <w:drawing>
              <wp:anchor distT="0" distB="0" distL="114300" distR="114300" simplePos="0" relativeHeight="251687936" behindDoc="1" locked="0" layoutInCell="1" allowOverlap="1" wp14:anchorId="5A24ECDC" wp14:editId="637F978F">
                <wp:simplePos x="0" y="0"/>
                <wp:positionH relativeFrom="page">
                  <wp:posOffset>0</wp:posOffset>
                </wp:positionH>
                <wp:positionV relativeFrom="page">
                  <wp:posOffset>0</wp:posOffset>
                </wp:positionV>
                <wp:extent cx="7559040" cy="10689590"/>
                <wp:effectExtent l="0" t="0" r="3810" b="0"/>
                <wp:wrapNone/>
                <wp:docPr id="83426971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89590"/>
                          <a:chOff x="0" y="0"/>
                          <a:chExt cx="11904" cy="16834"/>
                        </a:xfrm>
                      </wpg:grpSpPr>
                      <pic:pic xmlns:pic="http://schemas.openxmlformats.org/drawingml/2006/picture">
                        <pic:nvPicPr>
                          <pic:cNvPr id="1414375993"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4" cy="16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9771323"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94" y="1734"/>
                            <a:ext cx="8366" cy="13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A61DD9" id="Group 20" o:spid="_x0000_s1026" style="position:absolute;margin-left:0;margin-top:0;width:595.2pt;height:841.7pt;z-index:-251628544;mso-position-horizontal-relative:page;mso-position-vertical-relative:page" coordsize="11904,16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1904;height:16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">
                  <v:imagedata r:id="rId15" o:title=""/>
                </v:shape>
                <v:shape id="Picture 4" o:spid="_x0000_s1028" type="#_x0000_t75" style="position:absolute;left:2094;top:1734;width:8366;height:1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">
                  <v:imagedata r:id="rId16" o:title=""/>
                </v:shape>
                <w10:wrap anchorx="page" anchory="page"/>
              </v:group>
            </w:pict>
          </mc:Fallback>
        </mc:AlternateContent>
      </w:r>
    </w:p>
    <w:p w14:paraId="23127119" w14:textId="5F8EC762" w:rsidR="00954796" w:rsidRDefault="00954796" w:rsidP="00614006">
      <w:pPr>
        <w:spacing w:line="480" w:lineRule="auto"/>
        <w:ind w:left="284" w:hanging="284"/>
        <w:jc w:val="both"/>
        <w:rPr>
          <w:rFonts w:ascii="Times New Roman" w:hAnsi="Times New Roman" w:cs="Times New Roman"/>
          <w:sz w:val="24"/>
          <w:szCs w:val="24"/>
        </w:rPr>
      </w:pPr>
    </w:p>
    <w:p w14:paraId="5B3C5117" w14:textId="77777777" w:rsidR="00954796" w:rsidRDefault="00954796" w:rsidP="00614006">
      <w:pPr>
        <w:spacing w:line="480" w:lineRule="auto"/>
        <w:ind w:left="284" w:hanging="284"/>
        <w:jc w:val="both"/>
        <w:rPr>
          <w:rFonts w:ascii="Times New Roman" w:hAnsi="Times New Roman" w:cs="Times New Roman"/>
          <w:sz w:val="24"/>
          <w:szCs w:val="24"/>
        </w:rPr>
      </w:pPr>
    </w:p>
    <w:p w14:paraId="738D6F0D" w14:textId="77777777" w:rsidR="00954796" w:rsidRDefault="00954796" w:rsidP="00614006">
      <w:pPr>
        <w:spacing w:line="480" w:lineRule="auto"/>
        <w:ind w:left="284" w:hanging="284"/>
        <w:jc w:val="both"/>
        <w:rPr>
          <w:rFonts w:ascii="Times New Roman" w:hAnsi="Times New Roman" w:cs="Times New Roman"/>
          <w:sz w:val="24"/>
          <w:szCs w:val="24"/>
        </w:rPr>
      </w:pPr>
    </w:p>
    <w:p w14:paraId="1A8429B6" w14:textId="77777777" w:rsidR="00954796" w:rsidRDefault="00954796" w:rsidP="00614006">
      <w:pPr>
        <w:spacing w:line="480" w:lineRule="auto"/>
        <w:ind w:left="284" w:hanging="284"/>
        <w:jc w:val="both"/>
        <w:rPr>
          <w:rFonts w:ascii="Times New Roman" w:hAnsi="Times New Roman" w:cs="Times New Roman"/>
          <w:sz w:val="24"/>
          <w:szCs w:val="24"/>
        </w:rPr>
      </w:pPr>
    </w:p>
    <w:p w14:paraId="64154E77" w14:textId="77777777" w:rsidR="00954796" w:rsidRDefault="00954796" w:rsidP="00614006">
      <w:pPr>
        <w:spacing w:line="480" w:lineRule="auto"/>
        <w:ind w:left="284" w:hanging="284"/>
        <w:jc w:val="both"/>
        <w:rPr>
          <w:rFonts w:ascii="Times New Roman" w:hAnsi="Times New Roman" w:cs="Times New Roman"/>
          <w:sz w:val="24"/>
          <w:szCs w:val="24"/>
        </w:rPr>
      </w:pPr>
    </w:p>
    <w:p w14:paraId="067C1E53" w14:textId="77777777" w:rsidR="00954796" w:rsidRDefault="00954796" w:rsidP="00614006">
      <w:pPr>
        <w:spacing w:line="480" w:lineRule="auto"/>
        <w:ind w:left="284" w:hanging="284"/>
        <w:jc w:val="both"/>
        <w:rPr>
          <w:rFonts w:ascii="Times New Roman" w:hAnsi="Times New Roman" w:cs="Times New Roman"/>
          <w:sz w:val="24"/>
          <w:szCs w:val="24"/>
        </w:rPr>
      </w:pPr>
    </w:p>
    <w:p w14:paraId="49ECD8D7" w14:textId="77777777" w:rsidR="00954796" w:rsidRDefault="00954796" w:rsidP="00614006">
      <w:pPr>
        <w:spacing w:line="480" w:lineRule="auto"/>
        <w:ind w:left="284" w:hanging="284"/>
        <w:jc w:val="both"/>
        <w:rPr>
          <w:rFonts w:ascii="Times New Roman" w:hAnsi="Times New Roman" w:cs="Times New Roman"/>
          <w:sz w:val="24"/>
          <w:szCs w:val="24"/>
        </w:rPr>
      </w:pPr>
    </w:p>
    <w:p w14:paraId="3BBA211C" w14:textId="77777777" w:rsidR="00954796" w:rsidRDefault="00954796" w:rsidP="00614006">
      <w:pPr>
        <w:spacing w:line="480" w:lineRule="auto"/>
        <w:ind w:left="284" w:hanging="284"/>
        <w:jc w:val="both"/>
        <w:rPr>
          <w:rFonts w:ascii="Times New Roman" w:hAnsi="Times New Roman" w:cs="Times New Roman"/>
          <w:sz w:val="24"/>
          <w:szCs w:val="24"/>
        </w:rPr>
      </w:pPr>
    </w:p>
    <w:p w14:paraId="6587B545" w14:textId="77777777" w:rsidR="00954796" w:rsidRDefault="00954796" w:rsidP="00614006">
      <w:pPr>
        <w:spacing w:line="480" w:lineRule="auto"/>
        <w:ind w:left="284" w:hanging="284"/>
        <w:jc w:val="both"/>
        <w:rPr>
          <w:rFonts w:ascii="Times New Roman" w:hAnsi="Times New Roman" w:cs="Times New Roman"/>
          <w:sz w:val="24"/>
          <w:szCs w:val="24"/>
        </w:rPr>
      </w:pPr>
    </w:p>
    <w:p w14:paraId="5A14BE7B" w14:textId="77777777" w:rsidR="00954796" w:rsidRDefault="00954796" w:rsidP="00614006">
      <w:pPr>
        <w:spacing w:line="480" w:lineRule="auto"/>
        <w:ind w:left="284" w:hanging="284"/>
        <w:jc w:val="both"/>
        <w:rPr>
          <w:rFonts w:ascii="Times New Roman" w:hAnsi="Times New Roman" w:cs="Times New Roman"/>
          <w:sz w:val="24"/>
          <w:szCs w:val="24"/>
        </w:rPr>
      </w:pPr>
    </w:p>
    <w:p w14:paraId="6ABC8E4F" w14:textId="77777777" w:rsidR="00954796" w:rsidRDefault="00954796" w:rsidP="00614006">
      <w:pPr>
        <w:spacing w:line="480" w:lineRule="auto"/>
        <w:ind w:left="284" w:hanging="284"/>
        <w:jc w:val="both"/>
        <w:rPr>
          <w:rFonts w:ascii="Times New Roman" w:hAnsi="Times New Roman" w:cs="Times New Roman"/>
          <w:sz w:val="24"/>
          <w:szCs w:val="24"/>
        </w:rPr>
      </w:pPr>
    </w:p>
    <w:p w14:paraId="1664FC68" w14:textId="77777777" w:rsidR="00954796" w:rsidRDefault="00954796" w:rsidP="00614006">
      <w:pPr>
        <w:spacing w:line="480" w:lineRule="auto"/>
        <w:ind w:left="284" w:hanging="284"/>
        <w:jc w:val="both"/>
        <w:rPr>
          <w:rFonts w:ascii="Times New Roman" w:hAnsi="Times New Roman" w:cs="Times New Roman"/>
          <w:sz w:val="24"/>
          <w:szCs w:val="24"/>
        </w:rPr>
      </w:pPr>
    </w:p>
    <w:p w14:paraId="4E4419C0" w14:textId="77777777" w:rsidR="00954796" w:rsidRDefault="00954796" w:rsidP="00614006">
      <w:pPr>
        <w:spacing w:line="480" w:lineRule="auto"/>
        <w:ind w:left="284" w:hanging="284"/>
        <w:jc w:val="both"/>
        <w:rPr>
          <w:rFonts w:ascii="Times New Roman" w:hAnsi="Times New Roman" w:cs="Times New Roman"/>
          <w:sz w:val="24"/>
          <w:szCs w:val="24"/>
        </w:rPr>
      </w:pPr>
    </w:p>
    <w:p w14:paraId="0B0A7107" w14:textId="77777777" w:rsidR="00954796" w:rsidRDefault="00954796" w:rsidP="00614006">
      <w:pPr>
        <w:spacing w:line="480" w:lineRule="auto"/>
        <w:ind w:left="284" w:hanging="284"/>
        <w:jc w:val="both"/>
        <w:rPr>
          <w:rFonts w:ascii="Times New Roman" w:hAnsi="Times New Roman" w:cs="Times New Roman"/>
          <w:sz w:val="24"/>
          <w:szCs w:val="24"/>
        </w:rPr>
      </w:pPr>
    </w:p>
    <w:p w14:paraId="1D1654D5" w14:textId="77777777" w:rsidR="00614006" w:rsidRDefault="00614006" w:rsidP="00614006">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E84AEF0" w14:textId="7DA0CE46" w:rsidR="00614006" w:rsidRPr="00614006" w:rsidRDefault="00614006" w:rsidP="00614006">
      <w:p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p>
    <w:p w14:paraId="0BE275E4" w14:textId="490CF557" w:rsidR="0028207F" w:rsidRPr="001A64AF" w:rsidRDefault="0028207F" w:rsidP="001A64AF">
      <w:pPr>
        <w:pStyle w:val="Heading1"/>
        <w:spacing w:line="480" w:lineRule="auto"/>
        <w:jc w:val="center"/>
        <w:rPr>
          <w:rFonts w:ascii="Times New Roman" w:hAnsi="Times New Roman" w:cs="Times New Roman"/>
          <w:noProof/>
          <w:color w:val="auto"/>
          <w:sz w:val="24"/>
          <w:szCs w:val="24"/>
        </w:rPr>
      </w:pPr>
      <w:bookmarkStart w:id="4" w:name="_Toc166169297"/>
      <w:r w:rsidRPr="0028207F">
        <w:rPr>
          <w:rFonts w:ascii="Times New Roman" w:hAnsi="Times New Roman" w:cs="Times New Roman"/>
          <w:b/>
          <w:bCs/>
          <w:i/>
          <w:iCs/>
          <w:noProof/>
          <w:color w:val="auto"/>
          <w:sz w:val="24"/>
          <w:szCs w:val="24"/>
        </w:rPr>
        <w:lastRenderedPageBreak/>
        <w:t>ABSTRACT</w:t>
      </w:r>
      <w:bookmarkEnd w:id="4"/>
    </w:p>
    <w:p w14:paraId="1E2795F9" w14:textId="7BED2DF5" w:rsidR="0028207F" w:rsidRDefault="009D3B33" w:rsidP="001A64AF">
      <w:pPr>
        <w:jc w:val="both"/>
        <w:rPr>
          <w:rFonts w:ascii="Times New Roman" w:hAnsi="Times New Roman" w:cs="Times New Roman"/>
          <w:b/>
          <w:bCs/>
          <w:i/>
          <w:iCs/>
          <w:sz w:val="24"/>
          <w:szCs w:val="24"/>
        </w:rPr>
      </w:pPr>
      <w:r w:rsidRPr="009D3B33">
        <w:rPr>
          <w:rFonts w:ascii="Times New Roman" w:hAnsi="Times New Roman" w:cs="Times New Roman"/>
          <w:b/>
          <w:bCs/>
          <w:sz w:val="24"/>
          <w:szCs w:val="24"/>
        </w:rPr>
        <w:t xml:space="preserve">Feby Pricilia, 2024, </w:t>
      </w:r>
      <w:r w:rsidRPr="009D3B33">
        <w:rPr>
          <w:rFonts w:ascii="Times New Roman" w:hAnsi="Times New Roman" w:cs="Times New Roman"/>
          <w:b/>
          <w:bCs/>
          <w:i/>
          <w:iCs/>
          <w:sz w:val="24"/>
          <w:szCs w:val="24"/>
        </w:rPr>
        <w:t>The Influence of Current Ratio, Debt to Equity Ratio, Total Asset Turn Over, Return on Equity, and Earning Per Share on Stock Price in Consumer Non-Cyclicals Companies Listed on the Indonesia Stock Exchange During the Period 2020 – 2023</w:t>
      </w:r>
      <w:r w:rsidRPr="009D3B33">
        <w:rPr>
          <w:rFonts w:ascii="Times New Roman" w:hAnsi="Times New Roman" w:cs="Times New Roman"/>
          <w:b/>
          <w:bCs/>
          <w:sz w:val="24"/>
          <w:szCs w:val="24"/>
        </w:rPr>
        <w:t>.</w:t>
      </w:r>
    </w:p>
    <w:p w14:paraId="76DC1E55" w14:textId="77777777" w:rsidR="00BF5E87" w:rsidRPr="00BF5E87" w:rsidRDefault="00BF5E87" w:rsidP="00BF5E87">
      <w:pPr>
        <w:jc w:val="both"/>
        <w:rPr>
          <w:rFonts w:ascii="Times New Roman" w:hAnsi="Times New Roman" w:cs="Times New Roman"/>
          <w:i/>
          <w:iCs/>
          <w:sz w:val="24"/>
          <w:szCs w:val="24"/>
        </w:rPr>
      </w:pPr>
      <w:r w:rsidRPr="00BF5E87">
        <w:rPr>
          <w:rFonts w:ascii="Times New Roman" w:hAnsi="Times New Roman" w:cs="Times New Roman"/>
          <w:i/>
          <w:iCs/>
          <w:sz w:val="24"/>
          <w:szCs w:val="24"/>
        </w:rPr>
        <w:t xml:space="preserve">This research aims to understand the impact of the Covid-19 pandemic on the consumer industry in Indonesia which affects the economy as a whole, especially non-cyclical consumer </w:t>
      </w:r>
      <w:proofErr w:type="gramStart"/>
      <w:r w:rsidRPr="00BF5E87">
        <w:rPr>
          <w:rFonts w:ascii="Times New Roman" w:hAnsi="Times New Roman" w:cs="Times New Roman"/>
          <w:i/>
          <w:iCs/>
          <w:sz w:val="24"/>
          <w:szCs w:val="24"/>
        </w:rPr>
        <w:t>companies</w:t>
      </w:r>
      <w:proofErr w:type="gramEnd"/>
      <w:r w:rsidRPr="00BF5E87">
        <w:rPr>
          <w:rFonts w:ascii="Times New Roman" w:hAnsi="Times New Roman" w:cs="Times New Roman"/>
          <w:i/>
          <w:iCs/>
          <w:sz w:val="24"/>
          <w:szCs w:val="24"/>
        </w:rPr>
        <w:t xml:space="preserve">, which experienced significant share price fluctuations from 2019 to 2021. The decline in share prices of companies such as Unilever Indonesia </w:t>
      </w:r>
      <w:proofErr w:type="spellStart"/>
      <w:r w:rsidRPr="00BF5E87">
        <w:rPr>
          <w:rFonts w:ascii="Times New Roman" w:hAnsi="Times New Roman" w:cs="Times New Roman"/>
          <w:i/>
          <w:iCs/>
          <w:sz w:val="24"/>
          <w:szCs w:val="24"/>
        </w:rPr>
        <w:t>Tbk</w:t>
      </w:r>
      <w:proofErr w:type="spellEnd"/>
      <w:r w:rsidRPr="00BF5E87">
        <w:rPr>
          <w:rFonts w:ascii="Times New Roman" w:hAnsi="Times New Roman" w:cs="Times New Roman"/>
          <w:i/>
          <w:iCs/>
          <w:sz w:val="24"/>
          <w:szCs w:val="24"/>
        </w:rPr>
        <w:t xml:space="preserve"> reflects challenges facing the sector, including pressure from inflation and changing market preferences. However, there are several catalysts that are expected to boost the performance of this sector in 2023, such as an increase in the minimum wage, social assistance and the political year. Although challenges remain, including the recovery of people's purchasing power which has not yet fully recovered and share price fluctuations which are influenced by market sentiment, this sector still has great potential. Especially with inflation stability which can provide benefits for issuers in the consumption sector, both cyclical and non-cyclical.</w:t>
      </w:r>
    </w:p>
    <w:p w14:paraId="7584990A" w14:textId="77777777" w:rsidR="00BF5E87" w:rsidRPr="00BF5E87" w:rsidRDefault="00BF5E87" w:rsidP="00BF5E87">
      <w:pPr>
        <w:jc w:val="both"/>
        <w:rPr>
          <w:rFonts w:ascii="Times New Roman" w:hAnsi="Times New Roman" w:cs="Times New Roman"/>
          <w:i/>
          <w:iCs/>
          <w:sz w:val="24"/>
          <w:szCs w:val="24"/>
        </w:rPr>
      </w:pPr>
      <w:r w:rsidRPr="00BF5E87">
        <w:rPr>
          <w:rFonts w:ascii="Times New Roman" w:hAnsi="Times New Roman" w:cs="Times New Roman"/>
          <w:i/>
          <w:iCs/>
          <w:sz w:val="24"/>
          <w:szCs w:val="24"/>
        </w:rPr>
        <w:t xml:space="preserve">The research method used is descriptive. This research uses secondary data with a purposive sampling method with a sample of 30 Consumer Non-Cyclicals sector companies listed on the Indonesia Stock Exchange during the 2020-2023 period or 120 data and outliers made up 62 data. This research uses 5 variables, namely Current Ratio, Debt to Equity Ratio, Total Assets Turn Over, Return </w:t>
      </w:r>
      <w:proofErr w:type="gramStart"/>
      <w:r w:rsidRPr="00BF5E87">
        <w:rPr>
          <w:rFonts w:ascii="Times New Roman" w:hAnsi="Times New Roman" w:cs="Times New Roman"/>
          <w:i/>
          <w:iCs/>
          <w:sz w:val="24"/>
          <w:szCs w:val="24"/>
        </w:rPr>
        <w:t>On</w:t>
      </w:r>
      <w:proofErr w:type="gramEnd"/>
      <w:r w:rsidRPr="00BF5E87">
        <w:rPr>
          <w:rFonts w:ascii="Times New Roman" w:hAnsi="Times New Roman" w:cs="Times New Roman"/>
          <w:i/>
          <w:iCs/>
          <w:sz w:val="24"/>
          <w:szCs w:val="24"/>
        </w:rPr>
        <w:t xml:space="preserve"> Equity, and Earning Per Share.</w:t>
      </w:r>
    </w:p>
    <w:p w14:paraId="7AEFFFB4" w14:textId="1D4DB0BC" w:rsidR="00BF5E87" w:rsidRPr="00BF5E87" w:rsidRDefault="00F42DDC" w:rsidP="00BF5E87">
      <w:pPr>
        <w:jc w:val="both"/>
        <w:rPr>
          <w:rFonts w:ascii="Times New Roman" w:hAnsi="Times New Roman" w:cs="Times New Roman"/>
          <w:i/>
          <w:iCs/>
          <w:sz w:val="24"/>
          <w:szCs w:val="24"/>
        </w:rPr>
      </w:pPr>
      <w:r w:rsidRPr="00F42DDC">
        <w:rPr>
          <w:rFonts w:ascii="Times New Roman" w:hAnsi="Times New Roman" w:cs="Times New Roman"/>
          <w:i/>
          <w:iCs/>
          <w:sz w:val="24"/>
          <w:szCs w:val="24"/>
        </w:rPr>
        <w:t xml:space="preserve">From the research conducted, the results showed that the five independent variables had an influence on the dependent variable. Current Ratio has a significant effect on Stock Price, Debt to Equity Ratio has a significant positive effect on Stock Price, Total Assets Turn Over Ratio has no significant effect on Stock Price, Return </w:t>
      </w:r>
      <w:proofErr w:type="gramStart"/>
      <w:r w:rsidRPr="00F42DDC">
        <w:rPr>
          <w:rFonts w:ascii="Times New Roman" w:hAnsi="Times New Roman" w:cs="Times New Roman"/>
          <w:i/>
          <w:iCs/>
          <w:sz w:val="24"/>
          <w:szCs w:val="24"/>
        </w:rPr>
        <w:t>On</w:t>
      </w:r>
      <w:proofErr w:type="gramEnd"/>
      <w:r w:rsidRPr="00F42DDC">
        <w:rPr>
          <w:rFonts w:ascii="Times New Roman" w:hAnsi="Times New Roman" w:cs="Times New Roman"/>
          <w:i/>
          <w:iCs/>
          <w:sz w:val="24"/>
          <w:szCs w:val="24"/>
        </w:rPr>
        <w:t xml:space="preserve"> Equity has no significant effect on Stock Price and Earning Per Share has a significant positive effect on Stock Price</w:t>
      </w:r>
      <w:r>
        <w:rPr>
          <w:rFonts w:ascii="Times New Roman" w:hAnsi="Times New Roman" w:cs="Times New Roman"/>
          <w:i/>
          <w:iCs/>
          <w:sz w:val="24"/>
          <w:szCs w:val="24"/>
        </w:rPr>
        <w:t>.</w:t>
      </w:r>
    </w:p>
    <w:p w14:paraId="7DF9076B" w14:textId="2B5D4534" w:rsidR="0028207F" w:rsidRDefault="00F42DDC" w:rsidP="00BF5E87">
      <w:pPr>
        <w:jc w:val="both"/>
        <w:rPr>
          <w:rFonts w:ascii="Times New Roman" w:hAnsi="Times New Roman" w:cs="Times New Roman"/>
          <w:i/>
          <w:iCs/>
          <w:sz w:val="24"/>
          <w:szCs w:val="24"/>
        </w:rPr>
      </w:pPr>
      <w:r w:rsidRPr="00F42DDC">
        <w:rPr>
          <w:rFonts w:ascii="Times New Roman" w:hAnsi="Times New Roman" w:cs="Times New Roman"/>
          <w:i/>
          <w:iCs/>
          <w:sz w:val="24"/>
          <w:szCs w:val="24"/>
        </w:rPr>
        <w:t xml:space="preserve">From the results of this research, it can be concluded that the Current Ratio, Debt to Equity Ratio, Total Assets Turn Over, Return </w:t>
      </w:r>
      <w:proofErr w:type="gramStart"/>
      <w:r w:rsidRPr="00F42DDC">
        <w:rPr>
          <w:rFonts w:ascii="Times New Roman" w:hAnsi="Times New Roman" w:cs="Times New Roman"/>
          <w:i/>
          <w:iCs/>
          <w:sz w:val="24"/>
          <w:szCs w:val="24"/>
        </w:rPr>
        <w:t>On</w:t>
      </w:r>
      <w:proofErr w:type="gramEnd"/>
      <w:r w:rsidRPr="00F42DDC">
        <w:rPr>
          <w:rFonts w:ascii="Times New Roman" w:hAnsi="Times New Roman" w:cs="Times New Roman"/>
          <w:i/>
          <w:iCs/>
          <w:sz w:val="24"/>
          <w:szCs w:val="24"/>
        </w:rPr>
        <w:t xml:space="preserve"> Equity, and Earning Per Share indicate that these variables have a significant effect on Stock Price.</w:t>
      </w:r>
    </w:p>
    <w:p w14:paraId="7B75F7D6" w14:textId="6872B420" w:rsidR="001A64AF" w:rsidRPr="00F82C13" w:rsidRDefault="001A64AF" w:rsidP="001A64AF">
      <w:pPr>
        <w:jc w:val="both"/>
        <w:rPr>
          <w:rFonts w:ascii="Times New Roman" w:hAnsi="Times New Roman" w:cs="Times New Roman"/>
          <w:b/>
          <w:bCs/>
          <w:i/>
          <w:iCs/>
          <w:sz w:val="24"/>
          <w:szCs w:val="24"/>
        </w:rPr>
      </w:pPr>
      <w:r w:rsidRPr="00F82C13">
        <w:rPr>
          <w:rFonts w:ascii="Times New Roman" w:hAnsi="Times New Roman" w:cs="Times New Roman"/>
          <w:b/>
          <w:bCs/>
          <w:i/>
          <w:iCs/>
          <w:sz w:val="24"/>
          <w:szCs w:val="24"/>
        </w:rPr>
        <w:t xml:space="preserve">Keywords: Current Ratio, Debt to Equity Ratio, Total Assets Turn Over, Return </w:t>
      </w:r>
      <w:proofErr w:type="gramStart"/>
      <w:r w:rsidRPr="00F82C13">
        <w:rPr>
          <w:rFonts w:ascii="Times New Roman" w:hAnsi="Times New Roman" w:cs="Times New Roman"/>
          <w:b/>
          <w:bCs/>
          <w:i/>
          <w:iCs/>
          <w:sz w:val="24"/>
          <w:szCs w:val="24"/>
        </w:rPr>
        <w:t>On</w:t>
      </w:r>
      <w:proofErr w:type="gramEnd"/>
      <w:r w:rsidRPr="00F82C13">
        <w:rPr>
          <w:rFonts w:ascii="Times New Roman" w:hAnsi="Times New Roman" w:cs="Times New Roman"/>
          <w:b/>
          <w:bCs/>
          <w:i/>
          <w:iCs/>
          <w:sz w:val="24"/>
          <w:szCs w:val="24"/>
        </w:rPr>
        <w:t xml:space="preserve"> Equity, Earning Per Share, Stock Price</w:t>
      </w:r>
    </w:p>
    <w:p w14:paraId="6A0AA636" w14:textId="77777777" w:rsidR="0028207F" w:rsidRDefault="0028207F" w:rsidP="0028207F"/>
    <w:p w14:paraId="458B7A24" w14:textId="77777777" w:rsidR="00716798" w:rsidRPr="0028207F" w:rsidRDefault="00716798" w:rsidP="0028207F"/>
    <w:p w14:paraId="551C827F" w14:textId="0DDC9F41" w:rsidR="0028207F" w:rsidRPr="0028207F" w:rsidRDefault="0028207F" w:rsidP="0028207F">
      <w:pPr>
        <w:pStyle w:val="Heading1"/>
        <w:spacing w:line="480" w:lineRule="auto"/>
        <w:jc w:val="center"/>
        <w:rPr>
          <w:rFonts w:ascii="Times New Roman" w:hAnsi="Times New Roman" w:cs="Times New Roman"/>
          <w:b/>
          <w:bCs/>
          <w:noProof/>
          <w:color w:val="auto"/>
          <w:sz w:val="24"/>
          <w:szCs w:val="24"/>
        </w:rPr>
      </w:pPr>
      <w:bookmarkStart w:id="5" w:name="_Toc166169298"/>
      <w:r>
        <w:rPr>
          <w:rFonts w:ascii="Times New Roman" w:hAnsi="Times New Roman" w:cs="Times New Roman"/>
          <w:b/>
          <w:bCs/>
          <w:noProof/>
          <w:color w:val="auto"/>
          <w:sz w:val="24"/>
          <w:szCs w:val="24"/>
        </w:rPr>
        <w:lastRenderedPageBreak/>
        <w:t>ABSTRAK</w:t>
      </w:r>
      <w:bookmarkEnd w:id="5"/>
    </w:p>
    <w:p w14:paraId="7AAAD2A2" w14:textId="5FCDF998" w:rsidR="008B3A41" w:rsidRPr="008B3A41" w:rsidRDefault="0028207F" w:rsidP="008B3A41">
      <w:pPr>
        <w:jc w:val="both"/>
        <w:rPr>
          <w:rFonts w:ascii="Times New Roman" w:hAnsi="Times New Roman" w:cs="Times New Roman"/>
          <w:b/>
          <w:bCs/>
          <w:noProof/>
          <w:sz w:val="24"/>
          <w:szCs w:val="24"/>
        </w:rPr>
      </w:pPr>
      <w:r w:rsidRPr="0028207F">
        <w:rPr>
          <w:rFonts w:ascii="Times New Roman" w:hAnsi="Times New Roman" w:cs="Times New Roman"/>
          <w:b/>
          <w:bCs/>
          <w:sz w:val="24"/>
          <w:szCs w:val="24"/>
        </w:rPr>
        <w:t>Feby Pricilia, 202</w:t>
      </w:r>
      <w:r>
        <w:rPr>
          <w:rFonts w:ascii="Times New Roman" w:hAnsi="Times New Roman" w:cs="Times New Roman"/>
          <w:b/>
          <w:bCs/>
          <w:sz w:val="24"/>
          <w:szCs w:val="24"/>
        </w:rPr>
        <w:t>4</w:t>
      </w:r>
      <w:r w:rsidRPr="0028207F">
        <w:rPr>
          <w:rFonts w:ascii="Times New Roman" w:hAnsi="Times New Roman" w:cs="Times New Roman"/>
          <w:b/>
          <w:bCs/>
          <w:sz w:val="24"/>
          <w:szCs w:val="24"/>
        </w:rPr>
        <w:t xml:space="preserve">, </w:t>
      </w:r>
      <w:r w:rsidRPr="0028207F">
        <w:rPr>
          <w:rFonts w:ascii="Times New Roman" w:hAnsi="Times New Roman" w:cs="Times New Roman"/>
          <w:b/>
          <w:bCs/>
          <w:noProof/>
          <w:sz w:val="24"/>
          <w:szCs w:val="24"/>
        </w:rPr>
        <w:t xml:space="preserve">Pengaruh </w:t>
      </w:r>
      <w:r w:rsidRPr="0028207F">
        <w:rPr>
          <w:rFonts w:ascii="Times New Roman" w:hAnsi="Times New Roman" w:cs="Times New Roman"/>
          <w:b/>
          <w:bCs/>
          <w:i/>
          <w:iCs/>
          <w:noProof/>
          <w:sz w:val="24"/>
          <w:szCs w:val="24"/>
        </w:rPr>
        <w:t>Current Ratio</w:t>
      </w:r>
      <w:r w:rsidRPr="0028207F">
        <w:rPr>
          <w:rFonts w:ascii="Times New Roman" w:hAnsi="Times New Roman" w:cs="Times New Roman"/>
          <w:b/>
          <w:bCs/>
          <w:noProof/>
          <w:sz w:val="24"/>
          <w:szCs w:val="24"/>
        </w:rPr>
        <w:t xml:space="preserve">, </w:t>
      </w:r>
      <w:r w:rsidRPr="0028207F">
        <w:rPr>
          <w:rFonts w:ascii="Times New Roman" w:hAnsi="Times New Roman" w:cs="Times New Roman"/>
          <w:b/>
          <w:bCs/>
          <w:i/>
          <w:iCs/>
          <w:noProof/>
          <w:sz w:val="24"/>
          <w:szCs w:val="24"/>
        </w:rPr>
        <w:t>Debt to Equity Ratio</w:t>
      </w:r>
      <w:r w:rsidRPr="0028207F">
        <w:rPr>
          <w:rFonts w:ascii="Times New Roman" w:hAnsi="Times New Roman" w:cs="Times New Roman"/>
          <w:b/>
          <w:bCs/>
          <w:noProof/>
          <w:sz w:val="24"/>
          <w:szCs w:val="24"/>
        </w:rPr>
        <w:t xml:space="preserve">, </w:t>
      </w:r>
      <w:r w:rsidRPr="0028207F">
        <w:rPr>
          <w:rFonts w:ascii="Times New Roman" w:hAnsi="Times New Roman" w:cs="Times New Roman"/>
          <w:b/>
          <w:bCs/>
          <w:i/>
          <w:iCs/>
          <w:noProof/>
          <w:sz w:val="24"/>
          <w:szCs w:val="24"/>
        </w:rPr>
        <w:t>Total Asset Turn Over</w:t>
      </w:r>
      <w:r w:rsidRPr="0028207F">
        <w:rPr>
          <w:rFonts w:ascii="Times New Roman" w:hAnsi="Times New Roman" w:cs="Times New Roman"/>
          <w:b/>
          <w:bCs/>
          <w:noProof/>
          <w:sz w:val="24"/>
          <w:szCs w:val="24"/>
        </w:rPr>
        <w:t xml:space="preserve">, </w:t>
      </w:r>
      <w:r w:rsidRPr="0028207F">
        <w:rPr>
          <w:rFonts w:ascii="Times New Roman" w:hAnsi="Times New Roman" w:cs="Times New Roman"/>
          <w:b/>
          <w:bCs/>
          <w:i/>
          <w:iCs/>
          <w:noProof/>
          <w:sz w:val="24"/>
          <w:szCs w:val="24"/>
        </w:rPr>
        <w:t>Return on Equity</w:t>
      </w:r>
      <w:r w:rsidRPr="0028207F">
        <w:rPr>
          <w:rFonts w:ascii="Times New Roman" w:hAnsi="Times New Roman" w:cs="Times New Roman"/>
          <w:b/>
          <w:bCs/>
          <w:noProof/>
          <w:sz w:val="24"/>
          <w:szCs w:val="24"/>
        </w:rPr>
        <w:t xml:space="preserve">, Dan </w:t>
      </w:r>
      <w:r w:rsidRPr="0028207F">
        <w:rPr>
          <w:rFonts w:ascii="Times New Roman" w:hAnsi="Times New Roman" w:cs="Times New Roman"/>
          <w:b/>
          <w:bCs/>
          <w:i/>
          <w:iCs/>
          <w:noProof/>
          <w:sz w:val="24"/>
          <w:szCs w:val="24"/>
        </w:rPr>
        <w:t>Earning Per Share</w:t>
      </w:r>
      <w:r w:rsidRPr="0028207F">
        <w:rPr>
          <w:rFonts w:ascii="Times New Roman" w:hAnsi="Times New Roman" w:cs="Times New Roman"/>
          <w:b/>
          <w:bCs/>
          <w:noProof/>
          <w:sz w:val="24"/>
          <w:szCs w:val="24"/>
        </w:rPr>
        <w:t xml:space="preserve"> Terhadap </w:t>
      </w:r>
      <w:r w:rsidRPr="0028207F">
        <w:rPr>
          <w:rFonts w:ascii="Times New Roman" w:hAnsi="Times New Roman" w:cs="Times New Roman"/>
          <w:b/>
          <w:bCs/>
          <w:i/>
          <w:iCs/>
          <w:noProof/>
          <w:sz w:val="24"/>
          <w:szCs w:val="24"/>
        </w:rPr>
        <w:t>Stock Price</w:t>
      </w:r>
      <w:r w:rsidRPr="0028207F">
        <w:rPr>
          <w:rFonts w:ascii="Times New Roman" w:hAnsi="Times New Roman" w:cs="Times New Roman"/>
          <w:b/>
          <w:bCs/>
          <w:noProof/>
          <w:sz w:val="24"/>
          <w:szCs w:val="24"/>
        </w:rPr>
        <w:t xml:space="preserve"> Pada Perusahaan</w:t>
      </w:r>
      <w:r w:rsidR="006B4054">
        <w:rPr>
          <w:rFonts w:ascii="Times New Roman" w:hAnsi="Times New Roman" w:cs="Times New Roman"/>
          <w:b/>
          <w:bCs/>
          <w:noProof/>
          <w:sz w:val="24"/>
          <w:szCs w:val="24"/>
        </w:rPr>
        <w:t xml:space="preserve"> </w:t>
      </w:r>
      <w:r w:rsidRPr="0028207F">
        <w:rPr>
          <w:rFonts w:ascii="Times New Roman" w:hAnsi="Times New Roman" w:cs="Times New Roman"/>
          <w:b/>
          <w:bCs/>
          <w:i/>
          <w:iCs/>
          <w:noProof/>
          <w:sz w:val="24"/>
          <w:szCs w:val="24"/>
        </w:rPr>
        <w:t>Consumer Non-Cyclicals</w:t>
      </w:r>
      <w:r w:rsidRPr="0028207F">
        <w:rPr>
          <w:rFonts w:ascii="Times New Roman" w:hAnsi="Times New Roman" w:cs="Times New Roman"/>
          <w:b/>
          <w:bCs/>
          <w:noProof/>
          <w:sz w:val="24"/>
          <w:szCs w:val="24"/>
        </w:rPr>
        <w:t xml:space="preserve"> yang terdaftar </w:t>
      </w:r>
      <w:r w:rsidR="00836713">
        <w:rPr>
          <w:rFonts w:ascii="Times New Roman" w:hAnsi="Times New Roman" w:cs="Times New Roman"/>
          <w:b/>
          <w:bCs/>
          <w:noProof/>
          <w:sz w:val="24"/>
          <w:szCs w:val="24"/>
        </w:rPr>
        <w:t>d</w:t>
      </w:r>
      <w:r w:rsidRPr="0028207F">
        <w:rPr>
          <w:rFonts w:ascii="Times New Roman" w:hAnsi="Times New Roman" w:cs="Times New Roman"/>
          <w:b/>
          <w:bCs/>
          <w:noProof/>
          <w:sz w:val="24"/>
          <w:szCs w:val="24"/>
        </w:rPr>
        <w:t>i Bursa Efek Indonesia Selama Periode 2020 – 2023</w:t>
      </w:r>
    </w:p>
    <w:p w14:paraId="708ED097" w14:textId="1466AB57" w:rsidR="008B3A41" w:rsidRPr="00BF5E87" w:rsidRDefault="006F68BE" w:rsidP="008B3A41">
      <w:pPr>
        <w:jc w:val="both"/>
        <w:rPr>
          <w:rFonts w:ascii="Times New Roman" w:hAnsi="Times New Roman" w:cs="Times New Roman"/>
          <w:sz w:val="36"/>
          <w:szCs w:val="36"/>
        </w:rPr>
      </w:pPr>
      <w:proofErr w:type="spellStart"/>
      <w:r w:rsidRPr="006F68BE">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bertujuan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untuk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memahami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dampak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pandemi</w:t>
      </w:r>
      <w:proofErr w:type="spellEnd"/>
      <w:r w:rsidRPr="006F68BE">
        <w:rPr>
          <w:rFonts w:ascii="Times New Roman" w:hAnsi="Times New Roman" w:cs="Times New Roman"/>
          <w:sz w:val="24"/>
          <w:szCs w:val="24"/>
        </w:rPr>
        <w:t xml:space="preserve"> Covid-19 </w:t>
      </w:r>
      <w:proofErr w:type="spellStart"/>
      <w:r w:rsidRPr="006F68BE">
        <w:rPr>
          <w:rFonts w:ascii="Times New Roman" w:hAnsi="Times New Roman" w:cs="Times New Roman"/>
          <w:sz w:val="24"/>
          <w:szCs w:val="24"/>
        </w:rPr>
        <w:t>terhadap</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industri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konsumsi</w:t>
      </w:r>
      <w:proofErr w:type="spellEnd"/>
      <w:r w:rsidRPr="006F68BE">
        <w:rPr>
          <w:rFonts w:ascii="Times New Roman" w:hAnsi="Times New Roman" w:cs="Times New Roman"/>
          <w:sz w:val="24"/>
          <w:szCs w:val="24"/>
        </w:rPr>
        <w:t xml:space="preserve"> di Indonesia</w:t>
      </w:r>
      <w:r w:rsidR="00BF5E87">
        <w:rPr>
          <w:rFonts w:ascii="Times New Roman" w:hAnsi="Times New Roman" w:cs="Times New Roman"/>
          <w:sz w:val="24"/>
          <w:szCs w:val="24"/>
        </w:rPr>
        <w:t xml:space="preserve"> </w:t>
      </w:r>
      <w:r w:rsidR="00BF5E87" w:rsidRPr="00BF5E87">
        <w:rPr>
          <w:rFonts w:ascii="Times New Roman" w:hAnsi="Times New Roman" w:cs="Times New Roman"/>
          <w:sz w:val="24"/>
          <w:szCs w:val="24"/>
        </w:rPr>
        <w:t xml:space="preserve">yang </w:t>
      </w:r>
      <w:proofErr w:type="spellStart"/>
      <w:r w:rsidR="00BF5E87" w:rsidRPr="00BF5E87">
        <w:rPr>
          <w:rFonts w:ascii="Times New Roman" w:hAnsi="Times New Roman" w:cs="Times New Roman"/>
          <w:sz w:val="24"/>
          <w:szCs w:val="24"/>
        </w:rPr>
        <w:t>mempengaruhi</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ekonomi</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secara</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menyeluruh</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khususnya</w:t>
      </w:r>
      <w:proofErr w:type="spellEnd"/>
      <w:r w:rsidRPr="006F68BE">
        <w:rPr>
          <w:rFonts w:ascii="Times New Roman" w:hAnsi="Times New Roman" w:cs="Times New Roman"/>
          <w:sz w:val="24"/>
          <w:szCs w:val="24"/>
        </w:rPr>
        <w:t xml:space="preserve"> </w:t>
      </w:r>
      <w:proofErr w:type="spellStart"/>
      <w:r w:rsidR="00BF5E87">
        <w:rPr>
          <w:rFonts w:ascii="Times New Roman" w:hAnsi="Times New Roman" w:cs="Times New Roman"/>
          <w:sz w:val="24"/>
          <w:szCs w:val="24"/>
        </w:rPr>
        <w:t>perusahaan</w:t>
      </w:r>
      <w:proofErr w:type="spellEnd"/>
      <w:r w:rsidRPr="006F68BE">
        <w:rPr>
          <w:rFonts w:ascii="Times New Roman" w:hAnsi="Times New Roman" w:cs="Times New Roman"/>
          <w:sz w:val="24"/>
          <w:szCs w:val="24"/>
        </w:rPr>
        <w:t xml:space="preserve"> </w:t>
      </w:r>
      <w:r w:rsidRPr="00BF5E87">
        <w:rPr>
          <w:rFonts w:ascii="Times New Roman" w:hAnsi="Times New Roman" w:cs="Times New Roman"/>
          <w:i/>
          <w:iCs/>
          <w:sz w:val="24"/>
          <w:szCs w:val="24"/>
        </w:rPr>
        <w:t>consumer non-cyclicals</w:t>
      </w:r>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mengalami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fluktuasi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harga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saham</w:t>
      </w:r>
      <w:proofErr w:type="spellEnd"/>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signifikan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dari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tahun</w:t>
      </w:r>
      <w:proofErr w:type="spellEnd"/>
      <w:r w:rsidRPr="006F68BE">
        <w:rPr>
          <w:rFonts w:ascii="Times New Roman" w:hAnsi="Times New Roman" w:cs="Times New Roman"/>
          <w:sz w:val="24"/>
          <w:szCs w:val="24"/>
        </w:rPr>
        <w:t xml:space="preserve"> 2019 </w:t>
      </w:r>
      <w:proofErr w:type="spellStart"/>
      <w:r w:rsidRPr="006F68BE">
        <w:rPr>
          <w:rFonts w:ascii="Times New Roman" w:hAnsi="Times New Roman" w:cs="Times New Roman"/>
          <w:sz w:val="24"/>
          <w:szCs w:val="24"/>
        </w:rPr>
        <w:t>hingga</w:t>
      </w:r>
      <w:proofErr w:type="spellEnd"/>
      <w:r w:rsidRPr="006F68BE">
        <w:rPr>
          <w:rFonts w:ascii="Times New Roman" w:hAnsi="Times New Roman" w:cs="Times New Roman"/>
          <w:sz w:val="24"/>
          <w:szCs w:val="24"/>
        </w:rPr>
        <w:t xml:space="preserve"> 2021. </w:t>
      </w:r>
      <w:proofErr w:type="spellStart"/>
      <w:r w:rsidRPr="006F68BE">
        <w:rPr>
          <w:rFonts w:ascii="Times New Roman" w:hAnsi="Times New Roman" w:cs="Times New Roman"/>
          <w:sz w:val="24"/>
          <w:szCs w:val="24"/>
        </w:rPr>
        <w:t>Penurunan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harga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saham</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perusahaan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seperti</w:t>
      </w:r>
      <w:proofErr w:type="spellEnd"/>
      <w:r w:rsidRPr="006F68BE">
        <w:rPr>
          <w:rFonts w:ascii="Times New Roman" w:hAnsi="Times New Roman" w:cs="Times New Roman"/>
          <w:sz w:val="24"/>
          <w:szCs w:val="24"/>
        </w:rPr>
        <w:t xml:space="preserve"> Unilever Indonesia </w:t>
      </w:r>
      <w:proofErr w:type="spellStart"/>
      <w:r w:rsidRPr="006F68BE">
        <w:rPr>
          <w:rFonts w:ascii="Times New Roman" w:hAnsi="Times New Roman" w:cs="Times New Roman"/>
          <w:sz w:val="24"/>
          <w:szCs w:val="24"/>
        </w:rPr>
        <w:t>Tbk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mencerminkan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tantangan</w:t>
      </w:r>
      <w:proofErr w:type="spellEnd"/>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dihadapi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sektor</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ini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termasuk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tekanan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dari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inflasi</w:t>
      </w:r>
      <w:proofErr w:type="spellEnd"/>
      <w:r w:rsidRPr="006F68BE">
        <w:rPr>
          <w:rFonts w:ascii="Times New Roman" w:hAnsi="Times New Roman" w:cs="Times New Roman"/>
          <w:sz w:val="24"/>
          <w:szCs w:val="24"/>
        </w:rPr>
        <w:t xml:space="preserve"> dan </w:t>
      </w:r>
      <w:proofErr w:type="spellStart"/>
      <w:r w:rsidRPr="006F68BE">
        <w:rPr>
          <w:rFonts w:ascii="Times New Roman" w:hAnsi="Times New Roman" w:cs="Times New Roman"/>
          <w:sz w:val="24"/>
          <w:szCs w:val="24"/>
        </w:rPr>
        <w:t>perubahan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preferensi</w:t>
      </w:r>
      <w:proofErr w:type="spellEnd"/>
      <w:r w:rsidRPr="006F68BE">
        <w:rPr>
          <w:rFonts w:ascii="Times New Roman" w:hAnsi="Times New Roman" w:cs="Times New Roman"/>
          <w:sz w:val="24"/>
          <w:szCs w:val="24"/>
        </w:rPr>
        <w:t xml:space="preserve"> pasar. </w:t>
      </w:r>
      <w:proofErr w:type="spellStart"/>
      <w:r w:rsidRPr="006F68BE">
        <w:rPr>
          <w:rFonts w:ascii="Times New Roman" w:hAnsi="Times New Roman" w:cs="Times New Roman"/>
          <w:sz w:val="24"/>
          <w:szCs w:val="24"/>
        </w:rPr>
        <w:t>Meskipun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demikian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terdapat</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beberapa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katalis</w:t>
      </w:r>
      <w:proofErr w:type="spellEnd"/>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diharapkan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dapat</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mendorong</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kinerja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sektor</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ini</w:t>
      </w:r>
      <w:proofErr w:type="spellEnd"/>
      <w:r w:rsidRPr="006F68BE">
        <w:rPr>
          <w:rFonts w:ascii="Times New Roman" w:hAnsi="Times New Roman" w:cs="Times New Roman"/>
          <w:sz w:val="24"/>
          <w:szCs w:val="24"/>
        </w:rPr>
        <w:t xml:space="preserve"> di </w:t>
      </w:r>
      <w:proofErr w:type="spellStart"/>
      <w:r w:rsidRPr="006F68BE">
        <w:rPr>
          <w:rFonts w:ascii="Times New Roman" w:hAnsi="Times New Roman" w:cs="Times New Roman"/>
          <w:sz w:val="24"/>
          <w:szCs w:val="24"/>
        </w:rPr>
        <w:t>tahun</w:t>
      </w:r>
      <w:proofErr w:type="spellEnd"/>
      <w:r w:rsidRPr="006F68BE">
        <w:rPr>
          <w:rFonts w:ascii="Times New Roman" w:hAnsi="Times New Roman" w:cs="Times New Roman"/>
          <w:sz w:val="24"/>
          <w:szCs w:val="24"/>
        </w:rPr>
        <w:t xml:space="preserve"> 2023, </w:t>
      </w:r>
      <w:proofErr w:type="spellStart"/>
      <w:r w:rsidRPr="006F68BE">
        <w:rPr>
          <w:rFonts w:ascii="Times New Roman" w:hAnsi="Times New Roman" w:cs="Times New Roman"/>
          <w:sz w:val="24"/>
          <w:szCs w:val="24"/>
        </w:rPr>
        <w:t>seperti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kenaikan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upah</w:t>
      </w:r>
      <w:proofErr w:type="spellEnd"/>
      <w:r w:rsidRPr="006F68BE">
        <w:rPr>
          <w:rFonts w:ascii="Times New Roman" w:hAnsi="Times New Roman" w:cs="Times New Roman"/>
          <w:sz w:val="24"/>
          <w:szCs w:val="24"/>
        </w:rPr>
        <w:t xml:space="preserve"> minimum, </w:t>
      </w:r>
      <w:proofErr w:type="spellStart"/>
      <w:r w:rsidRPr="006F68BE">
        <w:rPr>
          <w:rFonts w:ascii="Times New Roman" w:hAnsi="Times New Roman" w:cs="Times New Roman"/>
          <w:sz w:val="24"/>
          <w:szCs w:val="24"/>
        </w:rPr>
        <w:t>bantuan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sosial</w:t>
      </w:r>
      <w:proofErr w:type="spellEnd"/>
      <w:r w:rsidRPr="006F68BE">
        <w:rPr>
          <w:rFonts w:ascii="Times New Roman" w:hAnsi="Times New Roman" w:cs="Times New Roman"/>
          <w:sz w:val="24"/>
          <w:szCs w:val="24"/>
        </w:rPr>
        <w:t xml:space="preserve">, dan </w:t>
      </w:r>
      <w:proofErr w:type="spellStart"/>
      <w:r w:rsidRPr="006F68BE">
        <w:rPr>
          <w:rFonts w:ascii="Times New Roman" w:hAnsi="Times New Roman" w:cs="Times New Roman"/>
          <w:sz w:val="24"/>
          <w:szCs w:val="24"/>
        </w:rPr>
        <w:t>tahun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politik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Meski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tantangan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tetap</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ada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termasuk</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pemulihan</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daya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beli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masyarakat</w:t>
      </w:r>
      <w:proofErr w:type="spellEnd"/>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belum</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sepenuhnya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pulih</w:t>
      </w:r>
      <w:proofErr w:type="spellEnd"/>
      <w:r w:rsidRPr="006F68BE">
        <w:rPr>
          <w:rFonts w:ascii="Times New Roman" w:hAnsi="Times New Roman" w:cs="Times New Roman"/>
          <w:sz w:val="24"/>
          <w:szCs w:val="24"/>
        </w:rPr>
        <w:t xml:space="preserve"> dan </w:t>
      </w:r>
      <w:proofErr w:type="spellStart"/>
      <w:r w:rsidRPr="006F68BE">
        <w:rPr>
          <w:rFonts w:ascii="Times New Roman" w:hAnsi="Times New Roman" w:cs="Times New Roman"/>
          <w:sz w:val="24"/>
          <w:szCs w:val="24"/>
        </w:rPr>
        <w:t>fluktuasi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harga</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saham</w:t>
      </w:r>
      <w:proofErr w:type="spellEnd"/>
      <w:r w:rsidRPr="006F68BE">
        <w:rPr>
          <w:rFonts w:ascii="Times New Roman" w:hAnsi="Times New Roman" w:cs="Times New Roman"/>
          <w:sz w:val="24"/>
          <w:szCs w:val="24"/>
        </w:rPr>
        <w:t xml:space="preserve"> yang </w:t>
      </w:r>
      <w:proofErr w:type="spellStart"/>
      <w:r w:rsidRPr="006F68BE">
        <w:rPr>
          <w:rFonts w:ascii="Times New Roman" w:hAnsi="Times New Roman" w:cs="Times New Roman"/>
          <w:sz w:val="24"/>
          <w:szCs w:val="24"/>
        </w:rPr>
        <w:t>dipengaruhi</w:t>
      </w:r>
      <w:proofErr w:type="spellEnd"/>
      <w:r w:rsidRPr="006F68BE">
        <w:rPr>
          <w:rFonts w:ascii="Times New Roman" w:hAnsi="Times New Roman" w:cs="Times New Roman"/>
          <w:sz w:val="24"/>
          <w:szCs w:val="24"/>
        </w:rPr>
        <w:t xml:space="preserve"> oleh </w:t>
      </w:r>
      <w:proofErr w:type="spellStart"/>
      <w:r w:rsidRPr="006F68BE">
        <w:rPr>
          <w:rFonts w:ascii="Times New Roman" w:hAnsi="Times New Roman" w:cs="Times New Roman"/>
          <w:sz w:val="24"/>
          <w:szCs w:val="24"/>
        </w:rPr>
        <w:t>sentimen</w:t>
      </w:r>
      <w:proofErr w:type="spellEnd"/>
      <w:r w:rsidRPr="006F68BE">
        <w:rPr>
          <w:rFonts w:ascii="Times New Roman" w:hAnsi="Times New Roman" w:cs="Times New Roman"/>
          <w:sz w:val="24"/>
          <w:szCs w:val="24"/>
        </w:rPr>
        <w:t xml:space="preserve"> pasar, </w:t>
      </w:r>
      <w:proofErr w:type="spellStart"/>
      <w:r w:rsidRPr="006F68BE">
        <w:rPr>
          <w:rFonts w:ascii="Times New Roman" w:hAnsi="Times New Roman" w:cs="Times New Roman"/>
          <w:sz w:val="24"/>
          <w:szCs w:val="24"/>
        </w:rPr>
        <w:t>sektor</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ini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masih</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memiliki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potensi</w:t>
      </w:r>
      <w:proofErr w:type="spellEnd"/>
      <w:r w:rsidRPr="006F68BE">
        <w:rPr>
          <w:rFonts w:ascii="Times New Roman" w:hAnsi="Times New Roman" w:cs="Times New Roman"/>
          <w:sz w:val="24"/>
          <w:szCs w:val="24"/>
        </w:rPr>
        <w:t xml:space="preserve"> </w:t>
      </w:r>
      <w:proofErr w:type="spellStart"/>
      <w:r w:rsidRPr="006F68BE">
        <w:rPr>
          <w:rFonts w:ascii="Times New Roman" w:hAnsi="Times New Roman" w:cs="Times New Roman"/>
          <w:sz w:val="24"/>
          <w:szCs w:val="24"/>
        </w:rPr>
        <w:t>besar</w:t>
      </w:r>
      <w:proofErr w:type="spellEnd"/>
      <w:r w:rsidRPr="006F68BE">
        <w:rPr>
          <w:rFonts w:ascii="Times New Roman" w:hAnsi="Times New Roman" w:cs="Times New Roman"/>
          <w:sz w:val="24"/>
          <w:szCs w:val="24"/>
        </w:rPr>
        <w:t xml:space="preserve">. </w:t>
      </w:r>
      <w:proofErr w:type="spellStart"/>
      <w:r w:rsidR="00BF5E87">
        <w:rPr>
          <w:rFonts w:ascii="Times New Roman" w:hAnsi="Times New Roman" w:cs="Times New Roman"/>
          <w:sz w:val="24"/>
          <w:szCs w:val="24"/>
        </w:rPr>
        <w:t>T</w:t>
      </w:r>
      <w:r w:rsidR="00BF5E87" w:rsidRPr="00BF5E87">
        <w:rPr>
          <w:rFonts w:ascii="Times New Roman" w:hAnsi="Times New Roman" w:cs="Times New Roman"/>
          <w:sz w:val="24"/>
          <w:szCs w:val="24"/>
        </w:rPr>
        <w:t>erutama</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dengan</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stabilitas</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inflasi</w:t>
      </w:r>
      <w:proofErr w:type="spellEnd"/>
      <w:r w:rsidR="00BF5E87" w:rsidRPr="00BF5E87">
        <w:rPr>
          <w:rFonts w:ascii="Times New Roman" w:hAnsi="Times New Roman" w:cs="Times New Roman"/>
          <w:sz w:val="24"/>
          <w:szCs w:val="24"/>
        </w:rPr>
        <w:t xml:space="preserve"> yang </w:t>
      </w:r>
      <w:proofErr w:type="spellStart"/>
      <w:r w:rsidR="00BF5E87" w:rsidRPr="00BF5E87">
        <w:rPr>
          <w:rFonts w:ascii="Times New Roman" w:hAnsi="Times New Roman" w:cs="Times New Roman"/>
          <w:sz w:val="24"/>
          <w:szCs w:val="24"/>
        </w:rPr>
        <w:t>dapat</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memberikan</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manfaat</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bagi</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emiten</w:t>
      </w:r>
      <w:proofErr w:type="spellEnd"/>
      <w:r w:rsidR="00BF5E87" w:rsidRPr="00BF5E87">
        <w:rPr>
          <w:rFonts w:ascii="Times New Roman" w:hAnsi="Times New Roman" w:cs="Times New Roman"/>
          <w:sz w:val="24"/>
          <w:szCs w:val="24"/>
        </w:rPr>
        <w:t xml:space="preserve"> di </w:t>
      </w:r>
      <w:proofErr w:type="spellStart"/>
      <w:r w:rsidR="00BF5E87" w:rsidRPr="00BF5E87">
        <w:rPr>
          <w:rFonts w:ascii="Times New Roman" w:hAnsi="Times New Roman" w:cs="Times New Roman"/>
          <w:sz w:val="24"/>
          <w:szCs w:val="24"/>
        </w:rPr>
        <w:t>bidang</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konsumsi</w:t>
      </w:r>
      <w:proofErr w:type="spellEnd"/>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baik</w:t>
      </w:r>
      <w:proofErr w:type="spellEnd"/>
      <w:r w:rsidR="00BF5E87" w:rsidRPr="00BF5E87">
        <w:rPr>
          <w:rFonts w:ascii="Times New Roman" w:hAnsi="Times New Roman" w:cs="Times New Roman"/>
          <w:sz w:val="24"/>
          <w:szCs w:val="24"/>
        </w:rPr>
        <w:t xml:space="preserve"> </w:t>
      </w:r>
      <w:r w:rsidR="00BF5E87" w:rsidRPr="00506231">
        <w:rPr>
          <w:rFonts w:ascii="Times New Roman" w:hAnsi="Times New Roman" w:cs="Times New Roman"/>
          <w:i/>
          <w:iCs/>
          <w:sz w:val="24"/>
          <w:szCs w:val="24"/>
        </w:rPr>
        <w:t>cyclicals</w:t>
      </w:r>
      <w:r w:rsidR="00BF5E87" w:rsidRPr="00BF5E87">
        <w:rPr>
          <w:rFonts w:ascii="Times New Roman" w:hAnsi="Times New Roman" w:cs="Times New Roman"/>
          <w:sz w:val="24"/>
          <w:szCs w:val="24"/>
        </w:rPr>
        <w:t xml:space="preserve"> </w:t>
      </w:r>
      <w:proofErr w:type="spellStart"/>
      <w:r w:rsidR="00BF5E87" w:rsidRPr="00BF5E87">
        <w:rPr>
          <w:rFonts w:ascii="Times New Roman" w:hAnsi="Times New Roman" w:cs="Times New Roman"/>
          <w:sz w:val="24"/>
          <w:szCs w:val="24"/>
        </w:rPr>
        <w:t>maupun</w:t>
      </w:r>
      <w:proofErr w:type="spellEnd"/>
      <w:r w:rsidR="00BF5E87" w:rsidRPr="00BF5E87">
        <w:rPr>
          <w:rFonts w:ascii="Times New Roman" w:hAnsi="Times New Roman" w:cs="Times New Roman"/>
          <w:sz w:val="24"/>
          <w:szCs w:val="24"/>
        </w:rPr>
        <w:t xml:space="preserve"> </w:t>
      </w:r>
      <w:r w:rsidR="00BF5E87" w:rsidRPr="00506231">
        <w:rPr>
          <w:rFonts w:ascii="Times New Roman" w:hAnsi="Times New Roman" w:cs="Times New Roman"/>
          <w:i/>
          <w:iCs/>
          <w:sz w:val="24"/>
          <w:szCs w:val="24"/>
        </w:rPr>
        <w:t>non-cyclicals</w:t>
      </w:r>
      <w:r w:rsidR="00BF5E87" w:rsidRPr="00BF5E87">
        <w:rPr>
          <w:rFonts w:ascii="Times New Roman" w:hAnsi="Times New Roman" w:cs="Times New Roman"/>
          <w:sz w:val="24"/>
          <w:szCs w:val="24"/>
        </w:rPr>
        <w:t>.</w:t>
      </w:r>
    </w:p>
    <w:p w14:paraId="0D323BDF" w14:textId="61FFF937" w:rsidR="00550E94" w:rsidRDefault="008B3A41" w:rsidP="008B3A41">
      <w:pPr>
        <w:jc w:val="both"/>
        <w:rPr>
          <w:rFonts w:ascii="Times New Roman" w:hAnsi="Times New Roman" w:cs="Times New Roman"/>
          <w:sz w:val="24"/>
          <w:szCs w:val="24"/>
        </w:rPr>
      </w:pPr>
      <w:r>
        <w:rPr>
          <w:rFonts w:ascii="Times New Roman" w:hAnsi="Times New Roman" w:cs="Times New Roman"/>
          <w:sz w:val="24"/>
          <w:szCs w:val="24"/>
        </w:rPr>
        <w:t xml:space="preserve">Metode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sekunder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5E1469">
        <w:rPr>
          <w:rFonts w:ascii="Times New Roman" w:hAnsi="Times New Roman" w:cs="Times New Roman"/>
          <w:i/>
          <w:iCs/>
          <w:sz w:val="24"/>
          <w:szCs w:val="24"/>
        </w:rPr>
        <w:t>purposive sampling</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sidR="00716798">
        <w:rPr>
          <w:rFonts w:ascii="Times New Roman" w:hAnsi="Times New Roman" w:cs="Times New Roman"/>
          <w:sz w:val="24"/>
          <w:szCs w:val="24"/>
        </w:rPr>
        <w:t>sektor</w:t>
      </w:r>
      <w:proofErr w:type="spellEnd"/>
      <w:r w:rsidR="00716798">
        <w:rPr>
          <w:rFonts w:ascii="Times New Roman" w:hAnsi="Times New Roman" w:cs="Times New Roman"/>
          <w:sz w:val="24"/>
          <w:szCs w:val="24"/>
        </w:rPr>
        <w:t xml:space="preserve"> </w:t>
      </w:r>
      <w:r>
        <w:rPr>
          <w:rFonts w:ascii="Times New Roman" w:hAnsi="Times New Roman" w:cs="Times New Roman"/>
          <w:i/>
          <w:iCs/>
          <w:sz w:val="24"/>
          <w:szCs w:val="24"/>
        </w:rPr>
        <w:t>Consumer Non-Cyclicals</w:t>
      </w:r>
      <w:r>
        <w:rPr>
          <w:rFonts w:ascii="Times New Roman" w:hAnsi="Times New Roman" w:cs="Times New Roman"/>
          <w:sz w:val="24"/>
          <w:szCs w:val="24"/>
        </w:rPr>
        <w:t xml:space="preserve"> </w:t>
      </w:r>
      <w:r w:rsidR="005E1469">
        <w:rPr>
          <w:rFonts w:ascii="Times New Roman" w:hAnsi="Times New Roman" w:cs="Times New Roman"/>
          <w:sz w:val="24"/>
          <w:szCs w:val="24"/>
        </w:rPr>
        <w:t xml:space="preserve">yang </w:t>
      </w:r>
      <w:proofErr w:type="spellStart"/>
      <w:r w:rsidR="005E1469">
        <w:rPr>
          <w:rFonts w:ascii="Times New Roman" w:hAnsi="Times New Roman" w:cs="Times New Roman"/>
          <w:sz w:val="24"/>
          <w:szCs w:val="24"/>
        </w:rPr>
        <w:t>terdaftar</w:t>
      </w:r>
      <w:proofErr w:type="spellEnd"/>
      <w:r w:rsidR="005E1469">
        <w:rPr>
          <w:rFonts w:ascii="Times New Roman" w:hAnsi="Times New Roman" w:cs="Times New Roman"/>
          <w:sz w:val="24"/>
          <w:szCs w:val="24"/>
        </w:rPr>
        <w:t xml:space="preserve"> di Bursa </w:t>
      </w:r>
      <w:proofErr w:type="spellStart"/>
      <w:r w:rsidR="005E1469">
        <w:rPr>
          <w:rFonts w:ascii="Times New Roman" w:hAnsi="Times New Roman" w:cs="Times New Roman"/>
          <w:sz w:val="24"/>
          <w:szCs w:val="24"/>
        </w:rPr>
        <w:t>Efek</w:t>
      </w:r>
      <w:proofErr w:type="spellEnd"/>
      <w:r w:rsidR="005E1469">
        <w:rPr>
          <w:rFonts w:ascii="Times New Roman" w:hAnsi="Times New Roman" w:cs="Times New Roman"/>
          <w:sz w:val="24"/>
          <w:szCs w:val="24"/>
        </w:rPr>
        <w:t xml:space="preserve"> Indonesia </w:t>
      </w:r>
      <w:proofErr w:type="spellStart"/>
      <w:r w:rsidR="005E1469">
        <w:rPr>
          <w:rFonts w:ascii="Times New Roman" w:hAnsi="Times New Roman" w:cs="Times New Roman"/>
          <w:sz w:val="24"/>
          <w:szCs w:val="24"/>
        </w:rPr>
        <w:t>selama</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periode</w:t>
      </w:r>
      <w:proofErr w:type="spellEnd"/>
      <w:r w:rsidR="005E1469">
        <w:rPr>
          <w:rFonts w:ascii="Times New Roman" w:hAnsi="Times New Roman" w:cs="Times New Roman"/>
          <w:sz w:val="24"/>
          <w:szCs w:val="24"/>
        </w:rPr>
        <w:t xml:space="preserve"> 2020-2023 </w:t>
      </w:r>
      <w:proofErr w:type="spellStart"/>
      <w:r w:rsidR="005E1469">
        <w:rPr>
          <w:rFonts w:ascii="Times New Roman" w:hAnsi="Times New Roman" w:cs="Times New Roman"/>
          <w:sz w:val="24"/>
          <w:szCs w:val="24"/>
        </w:rPr>
        <w:t>atau</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sebanyak</w:t>
      </w:r>
      <w:proofErr w:type="spellEnd"/>
      <w:r w:rsidR="005E1469">
        <w:rPr>
          <w:rFonts w:ascii="Times New Roman" w:hAnsi="Times New Roman" w:cs="Times New Roman"/>
          <w:sz w:val="24"/>
          <w:szCs w:val="24"/>
        </w:rPr>
        <w:t xml:space="preserve"> 120 data dan </w:t>
      </w:r>
      <w:proofErr w:type="spellStart"/>
      <w:r w:rsidR="005E1469">
        <w:rPr>
          <w:rFonts w:ascii="Times New Roman" w:hAnsi="Times New Roman" w:cs="Times New Roman"/>
          <w:sz w:val="24"/>
          <w:szCs w:val="24"/>
        </w:rPr>
        <w:t>dioutlier</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menjadi</w:t>
      </w:r>
      <w:proofErr w:type="spellEnd"/>
      <w:r w:rsidR="005E1469">
        <w:rPr>
          <w:rFonts w:ascii="Times New Roman" w:hAnsi="Times New Roman" w:cs="Times New Roman"/>
          <w:sz w:val="24"/>
          <w:szCs w:val="24"/>
        </w:rPr>
        <w:t xml:space="preserve"> 62 data. </w:t>
      </w:r>
      <w:proofErr w:type="spellStart"/>
      <w:r w:rsidR="005E1469">
        <w:rPr>
          <w:rFonts w:ascii="Times New Roman" w:hAnsi="Times New Roman" w:cs="Times New Roman"/>
          <w:sz w:val="24"/>
          <w:szCs w:val="24"/>
        </w:rPr>
        <w:t>Penelitian</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ini</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menggunakan</w:t>
      </w:r>
      <w:proofErr w:type="spellEnd"/>
      <w:r w:rsidR="005E1469">
        <w:rPr>
          <w:rFonts w:ascii="Times New Roman" w:hAnsi="Times New Roman" w:cs="Times New Roman"/>
          <w:sz w:val="24"/>
          <w:szCs w:val="24"/>
        </w:rPr>
        <w:t xml:space="preserve"> 5 </w:t>
      </w:r>
      <w:proofErr w:type="spellStart"/>
      <w:r w:rsidR="005E1469">
        <w:rPr>
          <w:rFonts w:ascii="Times New Roman" w:hAnsi="Times New Roman" w:cs="Times New Roman"/>
          <w:sz w:val="24"/>
          <w:szCs w:val="24"/>
        </w:rPr>
        <w:t>variabel</w:t>
      </w:r>
      <w:proofErr w:type="spellEnd"/>
      <w:r w:rsidR="005E1469">
        <w:rPr>
          <w:rFonts w:ascii="Times New Roman" w:hAnsi="Times New Roman" w:cs="Times New Roman"/>
          <w:sz w:val="24"/>
          <w:szCs w:val="24"/>
        </w:rPr>
        <w:t xml:space="preserve"> </w:t>
      </w:r>
      <w:proofErr w:type="spellStart"/>
      <w:r w:rsidR="005E1469">
        <w:rPr>
          <w:rFonts w:ascii="Times New Roman" w:hAnsi="Times New Roman" w:cs="Times New Roman"/>
          <w:sz w:val="24"/>
          <w:szCs w:val="24"/>
        </w:rPr>
        <w:t>yaitu</w:t>
      </w:r>
      <w:proofErr w:type="spellEnd"/>
      <w:r w:rsidR="005E1469">
        <w:rPr>
          <w:rFonts w:ascii="Times New Roman" w:hAnsi="Times New Roman" w:cs="Times New Roman"/>
          <w:sz w:val="24"/>
          <w:szCs w:val="24"/>
        </w:rPr>
        <w:t xml:space="preserve"> </w:t>
      </w:r>
      <w:r w:rsidR="005E1469">
        <w:rPr>
          <w:rFonts w:ascii="Times New Roman" w:hAnsi="Times New Roman" w:cs="Times New Roman"/>
          <w:i/>
          <w:iCs/>
          <w:sz w:val="24"/>
          <w:szCs w:val="24"/>
        </w:rPr>
        <w:t>Current Ratio</w:t>
      </w:r>
      <w:r w:rsidR="005E1469">
        <w:rPr>
          <w:rFonts w:ascii="Times New Roman" w:hAnsi="Times New Roman" w:cs="Times New Roman"/>
          <w:sz w:val="24"/>
          <w:szCs w:val="24"/>
        </w:rPr>
        <w:t xml:space="preserve">, </w:t>
      </w:r>
      <w:r w:rsidR="005E1469">
        <w:rPr>
          <w:rFonts w:ascii="Times New Roman" w:hAnsi="Times New Roman" w:cs="Times New Roman"/>
          <w:i/>
          <w:iCs/>
          <w:sz w:val="24"/>
          <w:szCs w:val="24"/>
        </w:rPr>
        <w:t>Debt to Equity Ratio</w:t>
      </w:r>
      <w:r w:rsidR="005E1469">
        <w:rPr>
          <w:rFonts w:ascii="Times New Roman" w:hAnsi="Times New Roman" w:cs="Times New Roman"/>
          <w:sz w:val="24"/>
          <w:szCs w:val="24"/>
        </w:rPr>
        <w:t xml:space="preserve">, </w:t>
      </w:r>
      <w:r w:rsidR="005E1469" w:rsidRPr="005E1469">
        <w:rPr>
          <w:rFonts w:ascii="Times New Roman" w:hAnsi="Times New Roman" w:cs="Times New Roman"/>
          <w:i/>
          <w:iCs/>
          <w:sz w:val="24"/>
          <w:szCs w:val="24"/>
        </w:rPr>
        <w:t>Total Assets Turn Over</w:t>
      </w:r>
      <w:r w:rsidR="005E1469">
        <w:rPr>
          <w:rFonts w:ascii="Times New Roman" w:hAnsi="Times New Roman" w:cs="Times New Roman"/>
          <w:sz w:val="24"/>
          <w:szCs w:val="24"/>
        </w:rPr>
        <w:t xml:space="preserve">, </w:t>
      </w:r>
      <w:r w:rsidR="005E1469" w:rsidRPr="005E1469">
        <w:rPr>
          <w:rFonts w:ascii="Times New Roman" w:hAnsi="Times New Roman" w:cs="Times New Roman"/>
          <w:i/>
          <w:iCs/>
          <w:sz w:val="24"/>
          <w:szCs w:val="24"/>
        </w:rPr>
        <w:t xml:space="preserve">Return </w:t>
      </w:r>
      <w:proofErr w:type="gramStart"/>
      <w:r w:rsidR="005E1469" w:rsidRPr="005E1469">
        <w:rPr>
          <w:rFonts w:ascii="Times New Roman" w:hAnsi="Times New Roman" w:cs="Times New Roman"/>
          <w:i/>
          <w:iCs/>
          <w:sz w:val="24"/>
          <w:szCs w:val="24"/>
        </w:rPr>
        <w:t>On</w:t>
      </w:r>
      <w:proofErr w:type="gramEnd"/>
      <w:r w:rsidR="005E1469" w:rsidRPr="005E1469">
        <w:rPr>
          <w:rFonts w:ascii="Times New Roman" w:hAnsi="Times New Roman" w:cs="Times New Roman"/>
          <w:i/>
          <w:iCs/>
          <w:sz w:val="24"/>
          <w:szCs w:val="24"/>
        </w:rPr>
        <w:t xml:space="preserve"> Equity</w:t>
      </w:r>
      <w:r w:rsidR="005E1469">
        <w:rPr>
          <w:rFonts w:ascii="Times New Roman" w:hAnsi="Times New Roman" w:cs="Times New Roman"/>
          <w:sz w:val="24"/>
          <w:szCs w:val="24"/>
        </w:rPr>
        <w:t xml:space="preserve">, dan </w:t>
      </w:r>
      <w:r w:rsidR="005E1469" w:rsidRPr="005E1469">
        <w:rPr>
          <w:rFonts w:ascii="Times New Roman" w:hAnsi="Times New Roman" w:cs="Times New Roman"/>
          <w:i/>
          <w:iCs/>
          <w:sz w:val="24"/>
          <w:szCs w:val="24"/>
        </w:rPr>
        <w:t>Earning Per Share</w:t>
      </w:r>
      <w:r w:rsidR="005E1469">
        <w:rPr>
          <w:rFonts w:ascii="Times New Roman" w:hAnsi="Times New Roman" w:cs="Times New Roman"/>
          <w:sz w:val="24"/>
          <w:szCs w:val="24"/>
        </w:rPr>
        <w:t>.</w:t>
      </w:r>
    </w:p>
    <w:p w14:paraId="4C5B6648" w14:textId="2A566796" w:rsidR="005E1469" w:rsidRPr="00716798" w:rsidRDefault="005E1469" w:rsidP="008B3A41">
      <w:pPr>
        <w:jc w:val="both"/>
        <w:rPr>
          <w:rFonts w:ascii="Times New Roman" w:hAnsi="Times New Roman" w:cs="Times New Roman"/>
          <w:color w:val="0D0D0D"/>
          <w:sz w:val="24"/>
          <w:szCs w:val="24"/>
          <w:shd w:val="clear" w:color="auto" w:fill="FFFFFF"/>
        </w:rPr>
      </w:pPr>
      <w:r w:rsidRPr="002E17C8">
        <w:rPr>
          <w:rFonts w:ascii="Times New Roman" w:hAnsi="Times New Roman" w:cs="Times New Roman"/>
          <w:noProof/>
          <w:sz w:val="24"/>
          <w:szCs w:val="24"/>
        </w:rPr>
        <w:t xml:space="preserve">Dari penelitian yang dilakukan diperoleh hasil bahwa kelima variabel independen tersebut mempunyai pengaruh terhadap variabel dependen. </w:t>
      </w:r>
      <w:r w:rsidR="00552BE9">
        <w:rPr>
          <w:rFonts w:ascii="Times New Roman" w:hAnsi="Times New Roman" w:cs="Times New Roman"/>
          <w:i/>
          <w:iCs/>
          <w:color w:val="0D0D0D"/>
          <w:sz w:val="24"/>
          <w:szCs w:val="24"/>
          <w:shd w:val="clear" w:color="auto" w:fill="FFFFFF"/>
        </w:rPr>
        <w:t>Current Ratio</w:t>
      </w:r>
      <w:r w:rsidR="00716798">
        <w:rPr>
          <w:rFonts w:ascii="Times New Roman" w:hAnsi="Times New Roman" w:cs="Times New Roman"/>
          <w:i/>
          <w:iCs/>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berpengaruh</w:t>
      </w:r>
      <w:proofErr w:type="spellEnd"/>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terhadap</w:t>
      </w:r>
      <w:proofErr w:type="spellEnd"/>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Stock Price</w:t>
      </w:r>
      <w:r w:rsidR="00552BE9">
        <w:rPr>
          <w:rFonts w:ascii="Times New Roman" w:hAnsi="Times New Roman" w:cs="Times New Roman"/>
          <w:color w:val="0D0D0D"/>
          <w:sz w:val="24"/>
          <w:szCs w:val="24"/>
          <w:shd w:val="clear" w:color="auto" w:fill="FFFFFF"/>
        </w:rPr>
        <w:t xml:space="preserve">, </w:t>
      </w:r>
      <w:r w:rsidR="00552BE9">
        <w:rPr>
          <w:rFonts w:ascii="Times New Roman" w:hAnsi="Times New Roman" w:cs="Times New Roman"/>
          <w:i/>
          <w:iCs/>
          <w:color w:val="0D0D0D"/>
          <w:sz w:val="24"/>
          <w:szCs w:val="24"/>
          <w:shd w:val="clear" w:color="auto" w:fill="FFFFFF"/>
        </w:rPr>
        <w:t>Debt to Equity Ratio</w:t>
      </w:r>
      <w:r w:rsidR="00716798">
        <w:rPr>
          <w:rFonts w:ascii="Times New Roman" w:hAnsi="Times New Roman" w:cs="Times New Roman"/>
          <w:i/>
          <w:iCs/>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berpengaruh</w:t>
      </w:r>
      <w:proofErr w:type="spellEnd"/>
      <w:r w:rsidR="006F68BE">
        <w:rPr>
          <w:rFonts w:ascii="Times New Roman" w:hAnsi="Times New Roman" w:cs="Times New Roman"/>
          <w:color w:val="0D0D0D"/>
          <w:sz w:val="24"/>
          <w:szCs w:val="24"/>
          <w:shd w:val="clear" w:color="auto" w:fill="FFFFFF"/>
        </w:rPr>
        <w:t xml:space="preserve"> </w:t>
      </w:r>
      <w:proofErr w:type="spellStart"/>
      <w:r w:rsidR="006F68BE">
        <w:rPr>
          <w:rFonts w:ascii="Times New Roman" w:hAnsi="Times New Roman" w:cs="Times New Roman"/>
          <w:color w:val="0D0D0D"/>
          <w:sz w:val="24"/>
          <w:szCs w:val="24"/>
          <w:shd w:val="clear" w:color="auto" w:fill="FFFFFF"/>
        </w:rPr>
        <w:t>positif</w:t>
      </w:r>
      <w:proofErr w:type="spellEnd"/>
      <w:r w:rsidR="00716798">
        <w:rPr>
          <w:rFonts w:ascii="Times New Roman" w:hAnsi="Times New Roman" w:cs="Times New Roman"/>
          <w:color w:val="0D0D0D"/>
          <w:sz w:val="24"/>
          <w:szCs w:val="24"/>
          <w:shd w:val="clear" w:color="auto" w:fill="FFFFFF"/>
        </w:rPr>
        <w:t xml:space="preserve"> </w:t>
      </w:r>
      <w:proofErr w:type="spellStart"/>
      <w:r w:rsidR="00F42DDC">
        <w:rPr>
          <w:rFonts w:ascii="Times New Roman" w:hAnsi="Times New Roman" w:cs="Times New Roman"/>
          <w:color w:val="0D0D0D"/>
          <w:sz w:val="24"/>
          <w:szCs w:val="24"/>
          <w:shd w:val="clear" w:color="auto" w:fill="FFFFFF"/>
        </w:rPr>
        <w:t>signifikan</w:t>
      </w:r>
      <w:proofErr w:type="spellEnd"/>
      <w:r w:rsidR="00F42DDC">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terhadap</w:t>
      </w:r>
      <w:proofErr w:type="spellEnd"/>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Stock Price</w:t>
      </w:r>
      <w:r w:rsidR="00552BE9">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Total Assets Turn Over</w:t>
      </w:r>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 xml:space="preserve">Ratio </w:t>
      </w:r>
      <w:proofErr w:type="spellStart"/>
      <w:r w:rsidR="00716798">
        <w:rPr>
          <w:rFonts w:ascii="Times New Roman" w:hAnsi="Times New Roman" w:cs="Times New Roman"/>
          <w:color w:val="0D0D0D"/>
          <w:sz w:val="24"/>
          <w:szCs w:val="24"/>
          <w:shd w:val="clear" w:color="auto" w:fill="FFFFFF"/>
        </w:rPr>
        <w:t>tidak</w:t>
      </w:r>
      <w:proofErr w:type="spellEnd"/>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berpengaruh</w:t>
      </w:r>
      <w:proofErr w:type="spellEnd"/>
      <w:r w:rsidR="00F42DDC">
        <w:rPr>
          <w:rFonts w:ascii="Times New Roman" w:hAnsi="Times New Roman" w:cs="Times New Roman"/>
          <w:color w:val="0D0D0D"/>
          <w:sz w:val="24"/>
          <w:szCs w:val="24"/>
          <w:shd w:val="clear" w:color="auto" w:fill="FFFFFF"/>
        </w:rPr>
        <w:t xml:space="preserve"> </w:t>
      </w:r>
      <w:proofErr w:type="spellStart"/>
      <w:r w:rsidR="00F42DDC">
        <w:rPr>
          <w:rFonts w:ascii="Times New Roman" w:hAnsi="Times New Roman" w:cs="Times New Roman"/>
          <w:color w:val="0D0D0D"/>
          <w:sz w:val="24"/>
          <w:szCs w:val="24"/>
          <w:shd w:val="clear" w:color="auto" w:fill="FFFFFF"/>
        </w:rPr>
        <w:t>signifikan</w:t>
      </w:r>
      <w:proofErr w:type="spellEnd"/>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terhadap</w:t>
      </w:r>
      <w:proofErr w:type="spellEnd"/>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Stock Price</w:t>
      </w:r>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 xml:space="preserve">Return </w:t>
      </w:r>
      <w:proofErr w:type="gramStart"/>
      <w:r w:rsidR="00716798">
        <w:rPr>
          <w:rFonts w:ascii="Times New Roman" w:hAnsi="Times New Roman" w:cs="Times New Roman"/>
          <w:i/>
          <w:iCs/>
          <w:color w:val="0D0D0D"/>
          <w:sz w:val="24"/>
          <w:szCs w:val="24"/>
          <w:shd w:val="clear" w:color="auto" w:fill="FFFFFF"/>
        </w:rPr>
        <w:t>On</w:t>
      </w:r>
      <w:proofErr w:type="gramEnd"/>
      <w:r w:rsidR="00716798">
        <w:rPr>
          <w:rFonts w:ascii="Times New Roman" w:hAnsi="Times New Roman" w:cs="Times New Roman"/>
          <w:i/>
          <w:iCs/>
          <w:color w:val="0D0D0D"/>
          <w:sz w:val="24"/>
          <w:szCs w:val="24"/>
          <w:shd w:val="clear" w:color="auto" w:fill="FFFFFF"/>
        </w:rPr>
        <w:t xml:space="preserve"> Equity</w:t>
      </w:r>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tidak</w:t>
      </w:r>
      <w:proofErr w:type="spellEnd"/>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berpengaruh</w:t>
      </w:r>
      <w:proofErr w:type="spellEnd"/>
      <w:r w:rsidR="00F42DDC">
        <w:rPr>
          <w:rFonts w:ascii="Times New Roman" w:hAnsi="Times New Roman" w:cs="Times New Roman"/>
          <w:color w:val="0D0D0D"/>
          <w:sz w:val="24"/>
          <w:szCs w:val="24"/>
          <w:shd w:val="clear" w:color="auto" w:fill="FFFFFF"/>
        </w:rPr>
        <w:t xml:space="preserve"> </w:t>
      </w:r>
      <w:proofErr w:type="spellStart"/>
      <w:r w:rsidR="00F42DDC">
        <w:rPr>
          <w:rFonts w:ascii="Times New Roman" w:hAnsi="Times New Roman" w:cs="Times New Roman"/>
          <w:color w:val="0D0D0D"/>
          <w:sz w:val="24"/>
          <w:szCs w:val="24"/>
          <w:shd w:val="clear" w:color="auto" w:fill="FFFFFF"/>
        </w:rPr>
        <w:t>signifikan</w:t>
      </w:r>
      <w:proofErr w:type="spellEnd"/>
      <w:r w:rsidR="00716798">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terhadap</w:t>
      </w:r>
      <w:proofErr w:type="spellEnd"/>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Stock Price</w:t>
      </w:r>
      <w:r w:rsidR="00716798">
        <w:rPr>
          <w:rFonts w:ascii="Times New Roman" w:hAnsi="Times New Roman" w:cs="Times New Roman"/>
          <w:color w:val="0D0D0D"/>
          <w:sz w:val="24"/>
          <w:szCs w:val="24"/>
          <w:shd w:val="clear" w:color="auto" w:fill="FFFFFF"/>
        </w:rPr>
        <w:t xml:space="preserve"> </w:t>
      </w:r>
      <w:r w:rsidR="00552BE9">
        <w:rPr>
          <w:rFonts w:ascii="Times New Roman" w:hAnsi="Times New Roman" w:cs="Times New Roman"/>
          <w:color w:val="0D0D0D"/>
          <w:sz w:val="24"/>
          <w:szCs w:val="24"/>
          <w:shd w:val="clear" w:color="auto" w:fill="FFFFFF"/>
        </w:rPr>
        <w:t xml:space="preserve">dan </w:t>
      </w:r>
      <w:r w:rsidR="00552BE9">
        <w:rPr>
          <w:rFonts w:ascii="Times New Roman" w:hAnsi="Times New Roman" w:cs="Times New Roman"/>
          <w:i/>
          <w:iCs/>
          <w:color w:val="0D0D0D"/>
          <w:sz w:val="24"/>
          <w:szCs w:val="24"/>
          <w:shd w:val="clear" w:color="auto" w:fill="FFFFFF"/>
        </w:rPr>
        <w:t>Earning Per Share</w:t>
      </w:r>
      <w:r w:rsidR="00552BE9">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berpengaruh</w:t>
      </w:r>
      <w:proofErr w:type="spellEnd"/>
      <w:r w:rsidR="006F68BE">
        <w:rPr>
          <w:rFonts w:ascii="Times New Roman" w:hAnsi="Times New Roman" w:cs="Times New Roman"/>
          <w:color w:val="0D0D0D"/>
          <w:sz w:val="24"/>
          <w:szCs w:val="24"/>
          <w:shd w:val="clear" w:color="auto" w:fill="FFFFFF"/>
        </w:rPr>
        <w:t xml:space="preserve"> </w:t>
      </w:r>
      <w:proofErr w:type="spellStart"/>
      <w:r w:rsidR="006F68BE">
        <w:rPr>
          <w:rFonts w:ascii="Times New Roman" w:hAnsi="Times New Roman" w:cs="Times New Roman"/>
          <w:color w:val="0D0D0D"/>
          <w:sz w:val="24"/>
          <w:szCs w:val="24"/>
          <w:shd w:val="clear" w:color="auto" w:fill="FFFFFF"/>
        </w:rPr>
        <w:t>positif</w:t>
      </w:r>
      <w:proofErr w:type="spellEnd"/>
      <w:r w:rsidR="00716798">
        <w:rPr>
          <w:rFonts w:ascii="Times New Roman" w:hAnsi="Times New Roman" w:cs="Times New Roman"/>
          <w:color w:val="0D0D0D"/>
          <w:sz w:val="24"/>
          <w:szCs w:val="24"/>
          <w:shd w:val="clear" w:color="auto" w:fill="FFFFFF"/>
        </w:rPr>
        <w:t xml:space="preserve"> </w:t>
      </w:r>
      <w:proofErr w:type="spellStart"/>
      <w:r w:rsidR="00F42DDC">
        <w:rPr>
          <w:rFonts w:ascii="Times New Roman" w:hAnsi="Times New Roman" w:cs="Times New Roman"/>
          <w:color w:val="0D0D0D"/>
          <w:sz w:val="24"/>
          <w:szCs w:val="24"/>
          <w:shd w:val="clear" w:color="auto" w:fill="FFFFFF"/>
        </w:rPr>
        <w:t>signifikan</w:t>
      </w:r>
      <w:proofErr w:type="spellEnd"/>
      <w:r w:rsidR="00F42DDC">
        <w:rPr>
          <w:rFonts w:ascii="Times New Roman" w:hAnsi="Times New Roman" w:cs="Times New Roman"/>
          <w:color w:val="0D0D0D"/>
          <w:sz w:val="24"/>
          <w:szCs w:val="24"/>
          <w:shd w:val="clear" w:color="auto" w:fill="FFFFFF"/>
        </w:rPr>
        <w:t xml:space="preserve"> </w:t>
      </w:r>
      <w:proofErr w:type="spellStart"/>
      <w:r w:rsidR="00716798">
        <w:rPr>
          <w:rFonts w:ascii="Times New Roman" w:hAnsi="Times New Roman" w:cs="Times New Roman"/>
          <w:color w:val="0D0D0D"/>
          <w:sz w:val="24"/>
          <w:szCs w:val="24"/>
          <w:shd w:val="clear" w:color="auto" w:fill="FFFFFF"/>
        </w:rPr>
        <w:t>terhadap</w:t>
      </w:r>
      <w:proofErr w:type="spellEnd"/>
      <w:r w:rsidR="00716798">
        <w:rPr>
          <w:rFonts w:ascii="Times New Roman" w:hAnsi="Times New Roman" w:cs="Times New Roman"/>
          <w:color w:val="0D0D0D"/>
          <w:sz w:val="24"/>
          <w:szCs w:val="24"/>
          <w:shd w:val="clear" w:color="auto" w:fill="FFFFFF"/>
        </w:rPr>
        <w:t xml:space="preserve"> </w:t>
      </w:r>
      <w:r w:rsidR="00716798">
        <w:rPr>
          <w:rFonts w:ascii="Times New Roman" w:hAnsi="Times New Roman" w:cs="Times New Roman"/>
          <w:i/>
          <w:iCs/>
          <w:color w:val="0D0D0D"/>
          <w:sz w:val="24"/>
          <w:szCs w:val="24"/>
          <w:shd w:val="clear" w:color="auto" w:fill="FFFFFF"/>
        </w:rPr>
        <w:t>Stock Price</w:t>
      </w:r>
    </w:p>
    <w:p w14:paraId="203B1788" w14:textId="16689022" w:rsidR="0028207F" w:rsidRDefault="002D6E18" w:rsidP="002D6E18">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Dari </w:t>
      </w:r>
      <w:proofErr w:type="spellStart"/>
      <w:r>
        <w:rPr>
          <w:rFonts w:ascii="Times New Roman" w:hAnsi="Times New Roman" w:cs="Times New Roman"/>
          <w:color w:val="0D0D0D"/>
          <w:sz w:val="24"/>
          <w:szCs w:val="24"/>
          <w:shd w:val="clear" w:color="auto" w:fill="FFFFFF"/>
        </w:rPr>
        <w:t>hasil</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penelitian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ini</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dapat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ditarik</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kesimpulan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bahwa</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Current Ratio</w:t>
      </w:r>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Debt to Equity Ratio</w:t>
      </w:r>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Total Assets Turn Over</w:t>
      </w:r>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 xml:space="preserve">Return </w:t>
      </w:r>
      <w:proofErr w:type="gramStart"/>
      <w:r>
        <w:rPr>
          <w:rFonts w:ascii="Times New Roman" w:hAnsi="Times New Roman" w:cs="Times New Roman"/>
          <w:i/>
          <w:iCs/>
          <w:color w:val="0D0D0D"/>
          <w:sz w:val="24"/>
          <w:szCs w:val="24"/>
          <w:shd w:val="clear" w:color="auto" w:fill="FFFFFF"/>
        </w:rPr>
        <w:t>On</w:t>
      </w:r>
      <w:proofErr w:type="gramEnd"/>
      <w:r>
        <w:rPr>
          <w:rFonts w:ascii="Times New Roman" w:hAnsi="Times New Roman" w:cs="Times New Roman"/>
          <w:i/>
          <w:iCs/>
          <w:color w:val="0D0D0D"/>
          <w:sz w:val="24"/>
          <w:szCs w:val="24"/>
          <w:shd w:val="clear" w:color="auto" w:fill="FFFFFF"/>
        </w:rPr>
        <w:t xml:space="preserve"> Equity</w:t>
      </w:r>
      <w:r>
        <w:rPr>
          <w:rFonts w:ascii="Times New Roman" w:hAnsi="Times New Roman" w:cs="Times New Roman"/>
          <w:color w:val="0D0D0D"/>
          <w:sz w:val="24"/>
          <w:szCs w:val="24"/>
          <w:shd w:val="clear" w:color="auto" w:fill="FFFFFF"/>
        </w:rPr>
        <w:t xml:space="preserve">, dan </w:t>
      </w:r>
      <w:r>
        <w:rPr>
          <w:rFonts w:ascii="Times New Roman" w:hAnsi="Times New Roman" w:cs="Times New Roman"/>
          <w:i/>
          <w:iCs/>
          <w:color w:val="0D0D0D"/>
          <w:sz w:val="24"/>
          <w:szCs w:val="24"/>
          <w:shd w:val="clear" w:color="auto" w:fill="FFFFFF"/>
        </w:rPr>
        <w:t>Earning Per Share</w:t>
      </w:r>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menunjukkan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bahwa</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variabel</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tersebut</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berpengaruh</w:t>
      </w:r>
      <w:proofErr w:type="spellEnd"/>
      <w:r w:rsidR="00F42DDC">
        <w:rPr>
          <w:rFonts w:ascii="Times New Roman" w:hAnsi="Times New Roman" w:cs="Times New Roman"/>
          <w:color w:val="0D0D0D"/>
          <w:sz w:val="24"/>
          <w:szCs w:val="24"/>
          <w:shd w:val="clear" w:color="auto" w:fill="FFFFFF"/>
        </w:rPr>
        <w:t xml:space="preserve"> </w:t>
      </w:r>
      <w:proofErr w:type="spellStart"/>
      <w:r w:rsidR="00F42DDC">
        <w:rPr>
          <w:rFonts w:ascii="Times New Roman" w:hAnsi="Times New Roman" w:cs="Times New Roman"/>
          <w:color w:val="0D0D0D"/>
          <w:sz w:val="24"/>
          <w:szCs w:val="24"/>
          <w:shd w:val="clear" w:color="auto" w:fill="FFFFFF"/>
        </w:rPr>
        <w:t>signifikan</w:t>
      </w:r>
      <w:proofErr w:type="spellEnd"/>
      <w:r>
        <w:rPr>
          <w:rFonts w:ascii="Times New Roman" w:hAnsi="Times New Roman" w:cs="Times New Roman"/>
          <w:color w:val="0D0D0D"/>
          <w:sz w:val="24"/>
          <w:szCs w:val="24"/>
          <w:shd w:val="clear" w:color="auto" w:fill="FFFFFF"/>
        </w:rPr>
        <w:t xml:space="preserve"> </w:t>
      </w:r>
      <w:proofErr w:type="spellStart"/>
      <w:r>
        <w:rPr>
          <w:rFonts w:ascii="Times New Roman" w:hAnsi="Times New Roman" w:cs="Times New Roman"/>
          <w:color w:val="0D0D0D"/>
          <w:sz w:val="24"/>
          <w:szCs w:val="24"/>
          <w:shd w:val="clear" w:color="auto" w:fill="FFFFFF"/>
        </w:rPr>
        <w:t>terhadap</w:t>
      </w:r>
      <w:proofErr w:type="spellEnd"/>
      <w:r>
        <w:rPr>
          <w:rFonts w:ascii="Times New Roman" w:hAnsi="Times New Roman" w:cs="Times New Roman"/>
          <w:color w:val="0D0D0D"/>
          <w:sz w:val="24"/>
          <w:szCs w:val="24"/>
          <w:shd w:val="clear" w:color="auto" w:fill="FFFFFF"/>
        </w:rPr>
        <w:t xml:space="preserve"> </w:t>
      </w:r>
      <w:r>
        <w:rPr>
          <w:rFonts w:ascii="Times New Roman" w:hAnsi="Times New Roman" w:cs="Times New Roman"/>
          <w:i/>
          <w:iCs/>
          <w:color w:val="0D0D0D"/>
          <w:sz w:val="24"/>
          <w:szCs w:val="24"/>
          <w:shd w:val="clear" w:color="auto" w:fill="FFFFFF"/>
        </w:rPr>
        <w:t>Stock Price</w:t>
      </w:r>
      <w:r>
        <w:rPr>
          <w:rFonts w:ascii="Times New Roman" w:hAnsi="Times New Roman" w:cs="Times New Roman"/>
          <w:color w:val="0D0D0D"/>
          <w:sz w:val="24"/>
          <w:szCs w:val="24"/>
          <w:shd w:val="clear" w:color="auto" w:fill="FFFFFF"/>
        </w:rPr>
        <w:t>.</w:t>
      </w:r>
    </w:p>
    <w:p w14:paraId="2D5D3E7D" w14:textId="2245BD0F" w:rsidR="00836713" w:rsidRDefault="00836713" w:rsidP="002D6E18">
      <w:pPr>
        <w:jc w:val="both"/>
        <w:rPr>
          <w:rFonts w:ascii="Times New Roman" w:hAnsi="Times New Roman" w:cs="Times New Roman"/>
          <w:b/>
          <w:bCs/>
          <w:i/>
          <w:iCs/>
          <w:color w:val="0D0D0D"/>
          <w:sz w:val="24"/>
          <w:szCs w:val="24"/>
          <w:shd w:val="clear" w:color="auto" w:fill="FFFFFF"/>
        </w:rPr>
      </w:pPr>
      <w:r>
        <w:rPr>
          <w:rFonts w:ascii="Times New Roman" w:hAnsi="Times New Roman" w:cs="Times New Roman"/>
          <w:b/>
          <w:bCs/>
          <w:color w:val="0D0D0D"/>
          <w:sz w:val="24"/>
          <w:szCs w:val="24"/>
          <w:shd w:val="clear" w:color="auto" w:fill="FFFFFF"/>
        </w:rPr>
        <w:t xml:space="preserve">Kata Kunci: </w:t>
      </w:r>
      <w:r w:rsidRPr="00836713">
        <w:rPr>
          <w:rFonts w:ascii="Times New Roman" w:hAnsi="Times New Roman" w:cs="Times New Roman"/>
          <w:b/>
          <w:bCs/>
          <w:i/>
          <w:iCs/>
          <w:color w:val="0D0D0D"/>
          <w:sz w:val="24"/>
          <w:szCs w:val="24"/>
          <w:shd w:val="clear" w:color="auto" w:fill="FFFFFF"/>
        </w:rPr>
        <w:t>Current Ratio</w:t>
      </w:r>
      <w:r w:rsidRPr="00836713">
        <w:rPr>
          <w:rFonts w:ascii="Times New Roman" w:hAnsi="Times New Roman" w:cs="Times New Roman"/>
          <w:b/>
          <w:bCs/>
          <w:color w:val="0D0D0D"/>
          <w:sz w:val="24"/>
          <w:szCs w:val="24"/>
          <w:shd w:val="clear" w:color="auto" w:fill="FFFFFF"/>
        </w:rPr>
        <w:t xml:space="preserve">, </w:t>
      </w:r>
      <w:r w:rsidRPr="00836713">
        <w:rPr>
          <w:rFonts w:ascii="Times New Roman" w:hAnsi="Times New Roman" w:cs="Times New Roman"/>
          <w:b/>
          <w:bCs/>
          <w:i/>
          <w:iCs/>
          <w:color w:val="0D0D0D"/>
          <w:sz w:val="24"/>
          <w:szCs w:val="24"/>
          <w:shd w:val="clear" w:color="auto" w:fill="FFFFFF"/>
        </w:rPr>
        <w:t>Debt to Equity Ratio</w:t>
      </w:r>
      <w:r w:rsidRPr="00836713">
        <w:rPr>
          <w:rFonts w:ascii="Times New Roman" w:hAnsi="Times New Roman" w:cs="Times New Roman"/>
          <w:b/>
          <w:bCs/>
          <w:color w:val="0D0D0D"/>
          <w:sz w:val="24"/>
          <w:szCs w:val="24"/>
          <w:shd w:val="clear" w:color="auto" w:fill="FFFFFF"/>
        </w:rPr>
        <w:t xml:space="preserve">, </w:t>
      </w:r>
      <w:r w:rsidRPr="00836713">
        <w:rPr>
          <w:rFonts w:ascii="Times New Roman" w:hAnsi="Times New Roman" w:cs="Times New Roman"/>
          <w:b/>
          <w:bCs/>
          <w:i/>
          <w:iCs/>
          <w:color w:val="0D0D0D"/>
          <w:sz w:val="24"/>
          <w:szCs w:val="24"/>
          <w:shd w:val="clear" w:color="auto" w:fill="FFFFFF"/>
        </w:rPr>
        <w:t>Total Assets Turn Over</w:t>
      </w:r>
      <w:r w:rsidRPr="00836713">
        <w:rPr>
          <w:rFonts w:ascii="Times New Roman" w:hAnsi="Times New Roman" w:cs="Times New Roman"/>
          <w:b/>
          <w:bCs/>
          <w:color w:val="0D0D0D"/>
          <w:sz w:val="24"/>
          <w:szCs w:val="24"/>
          <w:shd w:val="clear" w:color="auto" w:fill="FFFFFF"/>
        </w:rPr>
        <w:t xml:space="preserve">, </w:t>
      </w:r>
      <w:r w:rsidRPr="00836713">
        <w:rPr>
          <w:rFonts w:ascii="Times New Roman" w:hAnsi="Times New Roman" w:cs="Times New Roman"/>
          <w:b/>
          <w:bCs/>
          <w:i/>
          <w:iCs/>
          <w:color w:val="0D0D0D"/>
          <w:sz w:val="24"/>
          <w:szCs w:val="24"/>
          <w:shd w:val="clear" w:color="auto" w:fill="FFFFFF"/>
        </w:rPr>
        <w:t xml:space="preserve">Return </w:t>
      </w:r>
      <w:proofErr w:type="gramStart"/>
      <w:r w:rsidRPr="00836713">
        <w:rPr>
          <w:rFonts w:ascii="Times New Roman" w:hAnsi="Times New Roman" w:cs="Times New Roman"/>
          <w:b/>
          <w:bCs/>
          <w:i/>
          <w:iCs/>
          <w:color w:val="0D0D0D"/>
          <w:sz w:val="24"/>
          <w:szCs w:val="24"/>
          <w:shd w:val="clear" w:color="auto" w:fill="FFFFFF"/>
        </w:rPr>
        <w:t>On</w:t>
      </w:r>
      <w:proofErr w:type="gramEnd"/>
      <w:r w:rsidRPr="00836713">
        <w:rPr>
          <w:rFonts w:ascii="Times New Roman" w:hAnsi="Times New Roman" w:cs="Times New Roman"/>
          <w:b/>
          <w:bCs/>
          <w:i/>
          <w:iCs/>
          <w:color w:val="0D0D0D"/>
          <w:sz w:val="24"/>
          <w:szCs w:val="24"/>
          <w:shd w:val="clear" w:color="auto" w:fill="FFFFFF"/>
        </w:rPr>
        <w:t xml:space="preserve"> Equity</w:t>
      </w:r>
      <w:r w:rsidRPr="00836713">
        <w:rPr>
          <w:rFonts w:ascii="Times New Roman" w:hAnsi="Times New Roman" w:cs="Times New Roman"/>
          <w:b/>
          <w:bCs/>
          <w:color w:val="0D0D0D"/>
          <w:sz w:val="24"/>
          <w:szCs w:val="24"/>
          <w:shd w:val="clear" w:color="auto" w:fill="FFFFFF"/>
        </w:rPr>
        <w:t xml:space="preserve">, </w:t>
      </w:r>
      <w:r w:rsidRPr="00836713">
        <w:rPr>
          <w:rFonts w:ascii="Times New Roman" w:hAnsi="Times New Roman" w:cs="Times New Roman"/>
          <w:b/>
          <w:bCs/>
          <w:i/>
          <w:iCs/>
          <w:color w:val="0D0D0D"/>
          <w:sz w:val="24"/>
          <w:szCs w:val="24"/>
          <w:shd w:val="clear" w:color="auto" w:fill="FFFFFF"/>
        </w:rPr>
        <w:t>Earning Per Share</w:t>
      </w:r>
      <w:r w:rsidRPr="00836713">
        <w:rPr>
          <w:rFonts w:ascii="Times New Roman" w:hAnsi="Times New Roman" w:cs="Times New Roman"/>
          <w:b/>
          <w:bCs/>
          <w:color w:val="0D0D0D"/>
          <w:sz w:val="24"/>
          <w:szCs w:val="24"/>
          <w:shd w:val="clear" w:color="auto" w:fill="FFFFFF"/>
        </w:rPr>
        <w:t xml:space="preserve">, </w:t>
      </w:r>
      <w:r w:rsidRPr="00836713">
        <w:rPr>
          <w:rFonts w:ascii="Times New Roman" w:hAnsi="Times New Roman" w:cs="Times New Roman"/>
          <w:b/>
          <w:bCs/>
          <w:i/>
          <w:iCs/>
          <w:color w:val="0D0D0D"/>
          <w:sz w:val="24"/>
          <w:szCs w:val="24"/>
          <w:shd w:val="clear" w:color="auto" w:fill="FFFFFF"/>
        </w:rPr>
        <w:t>Stock Price</w:t>
      </w:r>
    </w:p>
    <w:p w14:paraId="11E915C1" w14:textId="77777777" w:rsidR="00716798" w:rsidRPr="00836713" w:rsidRDefault="00716798" w:rsidP="002D6E18">
      <w:pPr>
        <w:jc w:val="both"/>
        <w:rPr>
          <w:rFonts w:ascii="Times New Roman" w:hAnsi="Times New Roman" w:cs="Times New Roman"/>
          <w:b/>
          <w:bCs/>
          <w:noProof/>
          <w:sz w:val="24"/>
          <w:szCs w:val="24"/>
        </w:rPr>
      </w:pPr>
    </w:p>
    <w:p w14:paraId="5B21C600" w14:textId="3C11617A" w:rsidR="001F0346" w:rsidRPr="00535B1E" w:rsidRDefault="00053D44" w:rsidP="003D69EF">
      <w:pPr>
        <w:pStyle w:val="Heading1"/>
        <w:spacing w:line="480" w:lineRule="auto"/>
        <w:jc w:val="center"/>
        <w:rPr>
          <w:rFonts w:ascii="Times New Roman" w:hAnsi="Times New Roman" w:cs="Times New Roman"/>
          <w:b/>
          <w:bCs/>
          <w:noProof/>
          <w:color w:val="auto"/>
          <w:sz w:val="24"/>
          <w:szCs w:val="24"/>
        </w:rPr>
      </w:pPr>
      <w:bookmarkStart w:id="6" w:name="_Toc166169299"/>
      <w:r w:rsidRPr="00535B1E">
        <w:rPr>
          <w:rFonts w:ascii="Times New Roman" w:hAnsi="Times New Roman" w:cs="Times New Roman"/>
          <w:b/>
          <w:bCs/>
          <w:noProof/>
          <w:color w:val="auto"/>
          <w:sz w:val="24"/>
          <w:szCs w:val="24"/>
        </w:rPr>
        <w:lastRenderedPageBreak/>
        <w:t>KATA PENGANTAR</w:t>
      </w:r>
      <w:bookmarkEnd w:id="6"/>
    </w:p>
    <w:p w14:paraId="6EFD649F" w14:textId="4AFCD040" w:rsidR="00053D44" w:rsidRPr="00535B1E" w:rsidRDefault="00053D44" w:rsidP="003D69EF">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Puji Syukur kepada Allah SWT, berkat Rahmat, Hidayah dan Karunia – Nya kepada kita semua, sehingga kami dapat menyelesaikan skripsi dengan judul “</w:t>
      </w:r>
      <w:r w:rsidRPr="00535B1E">
        <w:rPr>
          <w:rFonts w:ascii="Times New Roman" w:hAnsi="Times New Roman" w:cs="Times New Roman"/>
          <w:b/>
          <w:bCs/>
          <w:noProof/>
          <w:sz w:val="24"/>
          <w:szCs w:val="24"/>
        </w:rPr>
        <w:t xml:space="preserve">Pengaruh </w:t>
      </w:r>
      <w:r w:rsidRPr="00535B1E">
        <w:rPr>
          <w:rFonts w:ascii="Times New Roman" w:hAnsi="Times New Roman" w:cs="Times New Roman"/>
          <w:b/>
          <w:bCs/>
          <w:i/>
          <w:iCs/>
          <w:noProof/>
          <w:sz w:val="24"/>
          <w:szCs w:val="24"/>
        </w:rPr>
        <w:t>Current Ratio</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Debt to Equity Ratio</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Total Asset Turn Over</w:t>
      </w:r>
      <w:r w:rsidRPr="00535B1E">
        <w:rPr>
          <w:rFonts w:ascii="Times New Roman" w:hAnsi="Times New Roman" w:cs="Times New Roman"/>
          <w:b/>
          <w:bCs/>
          <w:noProof/>
          <w:sz w:val="24"/>
          <w:szCs w:val="24"/>
        </w:rPr>
        <w:t xml:space="preserve">, </w:t>
      </w:r>
      <w:r w:rsidRPr="00535B1E">
        <w:rPr>
          <w:rFonts w:ascii="Times New Roman" w:hAnsi="Times New Roman" w:cs="Times New Roman"/>
          <w:b/>
          <w:bCs/>
          <w:i/>
          <w:iCs/>
          <w:noProof/>
          <w:sz w:val="24"/>
          <w:szCs w:val="24"/>
        </w:rPr>
        <w:t>Return on Equity</w:t>
      </w:r>
      <w:r w:rsidRPr="00535B1E">
        <w:rPr>
          <w:rFonts w:ascii="Times New Roman" w:hAnsi="Times New Roman" w:cs="Times New Roman"/>
          <w:b/>
          <w:bCs/>
          <w:noProof/>
          <w:sz w:val="24"/>
          <w:szCs w:val="24"/>
        </w:rPr>
        <w:t xml:space="preserve">, Dan </w:t>
      </w:r>
      <w:r w:rsidRPr="00535B1E">
        <w:rPr>
          <w:rFonts w:ascii="Times New Roman" w:hAnsi="Times New Roman" w:cs="Times New Roman"/>
          <w:b/>
          <w:bCs/>
          <w:i/>
          <w:iCs/>
          <w:noProof/>
          <w:sz w:val="24"/>
          <w:szCs w:val="24"/>
        </w:rPr>
        <w:t>Earning Per Share</w:t>
      </w:r>
      <w:r w:rsidRPr="00535B1E">
        <w:rPr>
          <w:rFonts w:ascii="Times New Roman" w:hAnsi="Times New Roman" w:cs="Times New Roman"/>
          <w:b/>
          <w:bCs/>
          <w:noProof/>
          <w:sz w:val="24"/>
          <w:szCs w:val="24"/>
        </w:rPr>
        <w:t xml:space="preserve"> Terhadap </w:t>
      </w:r>
      <w:r w:rsidR="007B7F2A" w:rsidRPr="00535B1E">
        <w:rPr>
          <w:rFonts w:ascii="Times New Roman" w:hAnsi="Times New Roman" w:cs="Times New Roman"/>
          <w:b/>
          <w:bCs/>
          <w:i/>
          <w:iCs/>
          <w:noProof/>
          <w:sz w:val="24"/>
          <w:szCs w:val="24"/>
        </w:rPr>
        <w:t>Stock Price</w:t>
      </w:r>
      <w:r w:rsidR="007B7F2A" w:rsidRPr="00535B1E">
        <w:rPr>
          <w:rFonts w:ascii="Times New Roman" w:hAnsi="Times New Roman" w:cs="Times New Roman"/>
          <w:b/>
          <w:bCs/>
          <w:noProof/>
          <w:sz w:val="24"/>
          <w:szCs w:val="24"/>
        </w:rPr>
        <w:t xml:space="preserve"> </w:t>
      </w:r>
      <w:r w:rsidRPr="00535B1E">
        <w:rPr>
          <w:rFonts w:ascii="Times New Roman" w:hAnsi="Times New Roman" w:cs="Times New Roman"/>
          <w:b/>
          <w:bCs/>
          <w:noProof/>
          <w:sz w:val="24"/>
          <w:szCs w:val="24"/>
        </w:rPr>
        <w:t xml:space="preserve">Pada Perusahaan </w:t>
      </w:r>
      <w:r w:rsidRPr="00535B1E">
        <w:rPr>
          <w:rFonts w:ascii="Times New Roman" w:hAnsi="Times New Roman" w:cs="Times New Roman"/>
          <w:b/>
          <w:bCs/>
          <w:i/>
          <w:iCs/>
          <w:noProof/>
          <w:sz w:val="24"/>
          <w:szCs w:val="24"/>
        </w:rPr>
        <w:t>Consumer Non-Cyclicals</w:t>
      </w:r>
      <w:r w:rsidRPr="00535B1E">
        <w:rPr>
          <w:rFonts w:ascii="Times New Roman" w:hAnsi="Times New Roman" w:cs="Times New Roman"/>
          <w:b/>
          <w:bCs/>
          <w:noProof/>
          <w:sz w:val="24"/>
          <w:szCs w:val="24"/>
        </w:rPr>
        <w:t xml:space="preserve"> yang terdaftar Di B</w:t>
      </w:r>
      <w:r w:rsidR="00717D26" w:rsidRPr="00535B1E">
        <w:rPr>
          <w:rFonts w:ascii="Times New Roman" w:hAnsi="Times New Roman" w:cs="Times New Roman"/>
          <w:b/>
          <w:bCs/>
          <w:noProof/>
          <w:sz w:val="24"/>
          <w:szCs w:val="24"/>
        </w:rPr>
        <w:t xml:space="preserve">ursa </w:t>
      </w:r>
      <w:r w:rsidRPr="00535B1E">
        <w:rPr>
          <w:rFonts w:ascii="Times New Roman" w:hAnsi="Times New Roman" w:cs="Times New Roman"/>
          <w:b/>
          <w:bCs/>
          <w:noProof/>
          <w:sz w:val="24"/>
          <w:szCs w:val="24"/>
        </w:rPr>
        <w:t>E</w:t>
      </w:r>
      <w:r w:rsidR="00717D26" w:rsidRPr="00535B1E">
        <w:rPr>
          <w:rFonts w:ascii="Times New Roman" w:hAnsi="Times New Roman" w:cs="Times New Roman"/>
          <w:b/>
          <w:bCs/>
          <w:noProof/>
          <w:sz w:val="24"/>
          <w:szCs w:val="24"/>
        </w:rPr>
        <w:t xml:space="preserve">fek </w:t>
      </w:r>
      <w:r w:rsidRPr="00535B1E">
        <w:rPr>
          <w:rFonts w:ascii="Times New Roman" w:hAnsi="Times New Roman" w:cs="Times New Roman"/>
          <w:b/>
          <w:bCs/>
          <w:noProof/>
          <w:sz w:val="24"/>
          <w:szCs w:val="24"/>
        </w:rPr>
        <w:t>I</w:t>
      </w:r>
      <w:r w:rsidR="00717D26" w:rsidRPr="00535B1E">
        <w:rPr>
          <w:rFonts w:ascii="Times New Roman" w:hAnsi="Times New Roman" w:cs="Times New Roman"/>
          <w:b/>
          <w:bCs/>
          <w:noProof/>
          <w:sz w:val="24"/>
          <w:szCs w:val="24"/>
        </w:rPr>
        <w:t>ndonesia</w:t>
      </w:r>
      <w:r w:rsidRPr="00535B1E">
        <w:rPr>
          <w:rFonts w:ascii="Times New Roman" w:hAnsi="Times New Roman" w:cs="Times New Roman"/>
          <w:b/>
          <w:bCs/>
          <w:noProof/>
          <w:sz w:val="24"/>
          <w:szCs w:val="24"/>
        </w:rPr>
        <w:t xml:space="preserve"> Selama Periode 20</w:t>
      </w:r>
      <w:r w:rsidR="00BB7186" w:rsidRPr="00535B1E">
        <w:rPr>
          <w:rFonts w:ascii="Times New Roman" w:hAnsi="Times New Roman" w:cs="Times New Roman"/>
          <w:b/>
          <w:bCs/>
          <w:noProof/>
          <w:sz w:val="24"/>
          <w:szCs w:val="24"/>
        </w:rPr>
        <w:t>20</w:t>
      </w:r>
      <w:r w:rsidRPr="00535B1E">
        <w:rPr>
          <w:rFonts w:ascii="Times New Roman" w:hAnsi="Times New Roman" w:cs="Times New Roman"/>
          <w:b/>
          <w:bCs/>
          <w:noProof/>
          <w:sz w:val="24"/>
          <w:szCs w:val="24"/>
        </w:rPr>
        <w:t xml:space="preserve"> – 202</w:t>
      </w:r>
      <w:r w:rsidR="00717D26" w:rsidRPr="00535B1E">
        <w:rPr>
          <w:rFonts w:ascii="Times New Roman" w:hAnsi="Times New Roman" w:cs="Times New Roman"/>
          <w:b/>
          <w:bCs/>
          <w:noProof/>
          <w:sz w:val="24"/>
          <w:szCs w:val="24"/>
        </w:rPr>
        <w:t>3</w:t>
      </w:r>
      <w:r w:rsidRPr="00535B1E">
        <w:rPr>
          <w:rFonts w:ascii="Times New Roman" w:hAnsi="Times New Roman" w:cs="Times New Roman"/>
          <w:noProof/>
          <w:sz w:val="24"/>
          <w:szCs w:val="24"/>
        </w:rPr>
        <w:t xml:space="preserve">”. </w:t>
      </w:r>
    </w:p>
    <w:p w14:paraId="0F1E64DF" w14:textId="096D7367" w:rsidR="00053D44" w:rsidRPr="00535B1E" w:rsidRDefault="00EC62A8" w:rsidP="008C5054">
      <w:pPr>
        <w:tabs>
          <w:tab w:val="left" w:pos="567"/>
        </w:tabs>
        <w:spacing w:after="0"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S</w:t>
      </w:r>
      <w:r w:rsidR="00884FD6" w:rsidRPr="00535B1E">
        <w:rPr>
          <w:rFonts w:ascii="Times New Roman" w:hAnsi="Times New Roman" w:cs="Times New Roman"/>
          <w:noProof/>
          <w:sz w:val="24"/>
          <w:szCs w:val="24"/>
        </w:rPr>
        <w:t xml:space="preserve">kripsi ini disusun sebagai salah satu syarat untuk </w:t>
      </w:r>
      <w:r>
        <w:rPr>
          <w:rFonts w:ascii="Times New Roman" w:hAnsi="Times New Roman" w:cs="Times New Roman"/>
          <w:noProof/>
          <w:sz w:val="24"/>
          <w:szCs w:val="24"/>
        </w:rPr>
        <w:t>memenuhi</w:t>
      </w:r>
      <w:r w:rsidR="00884FD6" w:rsidRPr="00535B1E">
        <w:rPr>
          <w:rFonts w:ascii="Times New Roman" w:hAnsi="Times New Roman" w:cs="Times New Roman"/>
          <w:noProof/>
          <w:sz w:val="24"/>
          <w:szCs w:val="24"/>
        </w:rPr>
        <w:t xml:space="preserve"> </w:t>
      </w:r>
      <w:r>
        <w:rPr>
          <w:rFonts w:ascii="Times New Roman" w:hAnsi="Times New Roman" w:cs="Times New Roman"/>
          <w:noProof/>
          <w:sz w:val="24"/>
          <w:szCs w:val="24"/>
        </w:rPr>
        <w:t>persyaratan memperoleh Gelar Sarjana Manajemen</w:t>
      </w:r>
      <w:r w:rsidR="00884FD6" w:rsidRPr="00535B1E">
        <w:rPr>
          <w:rFonts w:ascii="Times New Roman" w:hAnsi="Times New Roman" w:cs="Times New Roman"/>
          <w:noProof/>
          <w:sz w:val="24"/>
          <w:szCs w:val="24"/>
        </w:rPr>
        <w:t xml:space="preserve"> Fakultas Ekonomi dan Bisnis Universitas Pancasakti Tegal.</w:t>
      </w:r>
    </w:p>
    <w:p w14:paraId="2DA81F63" w14:textId="46F0DC68" w:rsidR="00884FD6" w:rsidRPr="00535B1E" w:rsidRDefault="00884FD6" w:rsidP="008C5054">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Peneliti menyadari dalam penyusunan ini tidak akan selesai tanpa bantuan dari berbagai pihak. Maka dari itu pada kesempatan ini, kami mengucapkan terima kasih kepada :</w:t>
      </w:r>
    </w:p>
    <w:p w14:paraId="7FC7A7EC" w14:textId="0568C558" w:rsidR="00884FD6" w:rsidRPr="00535B1E" w:rsidRDefault="00884FD6">
      <w:pPr>
        <w:pStyle w:val="ListParagraph"/>
        <w:numPr>
          <w:ilvl w:val="0"/>
          <w:numId w:val="20"/>
        </w:numPr>
        <w:tabs>
          <w:tab w:val="left" w:pos="567"/>
        </w:tabs>
        <w:spacing w:after="0" w:line="480" w:lineRule="auto"/>
        <w:ind w:left="284"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Dr. Dien Noviany Rahmatika, S.E, M.M, Ak, C.A, selaku </w:t>
      </w:r>
      <w:r w:rsidR="00CE79D0" w:rsidRPr="00535B1E">
        <w:rPr>
          <w:rFonts w:ascii="Times New Roman" w:hAnsi="Times New Roman" w:cs="Times New Roman"/>
          <w:noProof/>
          <w:sz w:val="24"/>
          <w:szCs w:val="24"/>
        </w:rPr>
        <w:t>Dekan Fakultas Ekonomi dan Bisnis Universitas Pancasakti Tegal.</w:t>
      </w:r>
    </w:p>
    <w:p w14:paraId="06329930" w14:textId="42B06EAF" w:rsidR="00CE79D0" w:rsidRPr="00535B1E" w:rsidRDefault="00CE79D0">
      <w:pPr>
        <w:pStyle w:val="ListParagraph"/>
        <w:numPr>
          <w:ilvl w:val="0"/>
          <w:numId w:val="20"/>
        </w:numPr>
        <w:tabs>
          <w:tab w:val="left" w:pos="567"/>
        </w:tabs>
        <w:spacing w:after="0" w:line="480" w:lineRule="auto"/>
        <w:ind w:left="284"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Ira Maya Hapsari, S.E, M. Si, selaku Ketua Program Studi Manajemen Universitas Pancasakti Tegal.</w:t>
      </w:r>
    </w:p>
    <w:p w14:paraId="5FDC8039" w14:textId="07E7BDB6" w:rsidR="00CE79D0" w:rsidRPr="00535B1E" w:rsidRDefault="00CE79D0">
      <w:pPr>
        <w:pStyle w:val="ListParagraph"/>
        <w:numPr>
          <w:ilvl w:val="0"/>
          <w:numId w:val="20"/>
        </w:numPr>
        <w:tabs>
          <w:tab w:val="left" w:pos="567"/>
        </w:tabs>
        <w:spacing w:after="0" w:line="480" w:lineRule="auto"/>
        <w:ind w:left="284"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Jaka Waskito, S.E, M. Si, selaku Dosen Pembimbing 1 yang sudah membimbing, memberikan saran dan motivasi kepada peneliti.</w:t>
      </w:r>
    </w:p>
    <w:p w14:paraId="387437DD" w14:textId="43592F11" w:rsidR="00CE79D0" w:rsidRPr="00535B1E" w:rsidRDefault="00CE79D0">
      <w:pPr>
        <w:pStyle w:val="ListParagraph"/>
        <w:numPr>
          <w:ilvl w:val="0"/>
          <w:numId w:val="20"/>
        </w:numPr>
        <w:tabs>
          <w:tab w:val="left" w:pos="567"/>
        </w:tabs>
        <w:spacing w:after="0" w:line="480" w:lineRule="auto"/>
        <w:ind w:left="284"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Dra. Sri Murdiati, M. Si, selaku Dosen Pembimbing </w:t>
      </w:r>
      <w:r w:rsidR="00BB7186" w:rsidRPr="00535B1E">
        <w:rPr>
          <w:rFonts w:ascii="Times New Roman" w:hAnsi="Times New Roman" w:cs="Times New Roman"/>
          <w:noProof/>
          <w:sz w:val="24"/>
          <w:szCs w:val="24"/>
        </w:rPr>
        <w:t>2</w:t>
      </w:r>
      <w:r w:rsidRPr="00535B1E">
        <w:rPr>
          <w:rFonts w:ascii="Times New Roman" w:hAnsi="Times New Roman" w:cs="Times New Roman"/>
          <w:noProof/>
          <w:sz w:val="24"/>
          <w:szCs w:val="24"/>
        </w:rPr>
        <w:t xml:space="preserve"> yang selalu memotivasi peneliti.</w:t>
      </w:r>
    </w:p>
    <w:p w14:paraId="52E24349" w14:textId="5702CE5B"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Kami menyadari skripsi ini tidak lepas dari kekurangan, maka kami mengharapkan saran dan kritik demi kesempurnaan skripsi ini.</w:t>
      </w:r>
    </w:p>
    <w:p w14:paraId="1C1646DB" w14:textId="21B35094"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Akhir kata, peneliti berharap skripsi ini berguna bagi para pembaca dan pihak-pihak lain yang berkepentingan.</w:t>
      </w:r>
    </w:p>
    <w:p w14:paraId="0148BB92" w14:textId="77777777"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p>
    <w:p w14:paraId="528188BD" w14:textId="77777777"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p>
    <w:p w14:paraId="7531D5C2" w14:textId="77777777"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p>
    <w:p w14:paraId="124F477A" w14:textId="031CAF89"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005F2503" w:rsidRPr="00535B1E">
        <w:rPr>
          <w:rFonts w:ascii="Times New Roman" w:hAnsi="Times New Roman" w:cs="Times New Roman"/>
          <w:noProof/>
          <w:sz w:val="24"/>
          <w:szCs w:val="24"/>
        </w:rPr>
        <w:tab/>
      </w:r>
      <w:r w:rsidRPr="00535B1E">
        <w:rPr>
          <w:rFonts w:ascii="Times New Roman" w:hAnsi="Times New Roman" w:cs="Times New Roman"/>
          <w:noProof/>
          <w:sz w:val="24"/>
          <w:szCs w:val="24"/>
        </w:rPr>
        <w:t>Tegal,</w:t>
      </w:r>
      <w:r w:rsidR="005F2503" w:rsidRPr="00535B1E">
        <w:rPr>
          <w:rFonts w:ascii="Times New Roman" w:hAnsi="Times New Roman" w:cs="Times New Roman"/>
          <w:noProof/>
          <w:sz w:val="24"/>
          <w:szCs w:val="24"/>
        </w:rPr>
        <w:t xml:space="preserve"> </w:t>
      </w:r>
      <w:r w:rsidR="0029297D">
        <w:rPr>
          <w:rFonts w:ascii="Times New Roman" w:hAnsi="Times New Roman" w:cs="Times New Roman"/>
          <w:noProof/>
          <w:sz w:val="24"/>
          <w:szCs w:val="24"/>
        </w:rPr>
        <w:t>15</w:t>
      </w:r>
      <w:r w:rsidR="00AC1221" w:rsidRPr="00535B1E">
        <w:rPr>
          <w:rFonts w:ascii="Times New Roman" w:hAnsi="Times New Roman" w:cs="Times New Roman"/>
          <w:noProof/>
          <w:sz w:val="24"/>
          <w:szCs w:val="24"/>
        </w:rPr>
        <w:t xml:space="preserve"> </w:t>
      </w:r>
      <w:r w:rsidR="0029297D">
        <w:rPr>
          <w:rFonts w:ascii="Times New Roman" w:hAnsi="Times New Roman" w:cs="Times New Roman"/>
          <w:noProof/>
          <w:sz w:val="24"/>
          <w:szCs w:val="24"/>
        </w:rPr>
        <w:t>Juni</w:t>
      </w:r>
      <w:r w:rsidR="005F2503" w:rsidRPr="00535B1E">
        <w:rPr>
          <w:rFonts w:ascii="Times New Roman" w:hAnsi="Times New Roman" w:cs="Times New Roman"/>
          <w:noProof/>
          <w:sz w:val="24"/>
          <w:szCs w:val="24"/>
        </w:rPr>
        <w:t xml:space="preserve"> 202</w:t>
      </w:r>
      <w:r w:rsidR="0029297D">
        <w:rPr>
          <w:rFonts w:ascii="Times New Roman" w:hAnsi="Times New Roman" w:cs="Times New Roman"/>
          <w:noProof/>
          <w:sz w:val="24"/>
          <w:szCs w:val="24"/>
        </w:rPr>
        <w:t>4</w:t>
      </w:r>
    </w:p>
    <w:p w14:paraId="6FA8CE28" w14:textId="77777777" w:rsidR="00CE79D0" w:rsidRPr="00535B1E" w:rsidRDefault="00CE79D0" w:rsidP="008C5054">
      <w:pPr>
        <w:tabs>
          <w:tab w:val="left" w:pos="567"/>
        </w:tabs>
        <w:spacing w:after="0" w:line="480" w:lineRule="auto"/>
        <w:jc w:val="both"/>
        <w:rPr>
          <w:rFonts w:ascii="Times New Roman" w:hAnsi="Times New Roman" w:cs="Times New Roman"/>
          <w:noProof/>
          <w:sz w:val="24"/>
          <w:szCs w:val="24"/>
        </w:rPr>
      </w:pPr>
    </w:p>
    <w:p w14:paraId="1227E699" w14:textId="77777777" w:rsidR="005F2503" w:rsidRPr="00535B1E" w:rsidRDefault="005F2503" w:rsidP="008C5054">
      <w:pPr>
        <w:tabs>
          <w:tab w:val="left" w:pos="567"/>
        </w:tabs>
        <w:spacing w:after="0" w:line="480" w:lineRule="auto"/>
        <w:ind w:firstLine="720"/>
        <w:jc w:val="both"/>
        <w:rPr>
          <w:rFonts w:ascii="Times New Roman" w:hAnsi="Times New Roman" w:cs="Times New Roman"/>
          <w:noProof/>
          <w:sz w:val="24"/>
          <w:szCs w:val="24"/>
        </w:rPr>
      </w:pPr>
    </w:p>
    <w:p w14:paraId="1A808B23" w14:textId="641D029B" w:rsidR="00CE79D0" w:rsidRPr="00535B1E" w:rsidRDefault="00CE79D0" w:rsidP="008C5054">
      <w:pPr>
        <w:tabs>
          <w:tab w:val="left" w:pos="567"/>
        </w:tabs>
        <w:spacing w:after="0"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r>
      <w:r w:rsidR="005F2503" w:rsidRPr="00535B1E">
        <w:rPr>
          <w:rFonts w:ascii="Times New Roman" w:hAnsi="Times New Roman" w:cs="Times New Roman"/>
          <w:noProof/>
          <w:sz w:val="24"/>
          <w:szCs w:val="24"/>
        </w:rPr>
        <w:tab/>
        <w:t xml:space="preserve"> </w:t>
      </w:r>
      <w:r w:rsidRPr="00535B1E">
        <w:rPr>
          <w:rFonts w:ascii="Times New Roman" w:hAnsi="Times New Roman" w:cs="Times New Roman"/>
          <w:noProof/>
          <w:sz w:val="24"/>
          <w:szCs w:val="24"/>
        </w:rPr>
        <w:t>Feby Pricilia</w:t>
      </w:r>
    </w:p>
    <w:p w14:paraId="72F1E621" w14:textId="77777777" w:rsidR="00884FD6" w:rsidRPr="00535B1E" w:rsidRDefault="00884FD6" w:rsidP="008C5054">
      <w:pPr>
        <w:tabs>
          <w:tab w:val="left" w:pos="567"/>
        </w:tabs>
        <w:spacing w:line="240" w:lineRule="auto"/>
        <w:ind w:firstLine="720"/>
        <w:jc w:val="both"/>
        <w:rPr>
          <w:rFonts w:ascii="Times New Roman" w:hAnsi="Times New Roman" w:cs="Times New Roman"/>
          <w:noProof/>
          <w:sz w:val="24"/>
          <w:szCs w:val="24"/>
        </w:rPr>
      </w:pPr>
    </w:p>
    <w:p w14:paraId="72EA9F77" w14:textId="77777777" w:rsidR="00F43BD6" w:rsidRPr="00535B1E" w:rsidRDefault="00F43BD6" w:rsidP="008C5054">
      <w:pPr>
        <w:tabs>
          <w:tab w:val="left" w:pos="567"/>
        </w:tabs>
        <w:spacing w:line="240" w:lineRule="auto"/>
        <w:ind w:firstLine="720"/>
        <w:jc w:val="both"/>
        <w:rPr>
          <w:rFonts w:ascii="Times New Roman" w:hAnsi="Times New Roman" w:cs="Times New Roman"/>
          <w:noProof/>
          <w:sz w:val="24"/>
          <w:szCs w:val="24"/>
        </w:rPr>
      </w:pPr>
    </w:p>
    <w:p w14:paraId="053764A4" w14:textId="77777777" w:rsidR="00884FD6" w:rsidRPr="00535B1E" w:rsidRDefault="00884FD6" w:rsidP="008C5054">
      <w:pPr>
        <w:tabs>
          <w:tab w:val="left" w:pos="567"/>
        </w:tabs>
        <w:spacing w:line="480" w:lineRule="auto"/>
        <w:ind w:firstLine="720"/>
        <w:jc w:val="both"/>
        <w:rPr>
          <w:rFonts w:ascii="Times New Roman" w:hAnsi="Times New Roman" w:cs="Times New Roman"/>
          <w:noProof/>
          <w:sz w:val="24"/>
          <w:szCs w:val="24"/>
        </w:rPr>
      </w:pPr>
    </w:p>
    <w:p w14:paraId="1288DDB0" w14:textId="77777777" w:rsidR="001F0346" w:rsidRPr="00535B1E" w:rsidRDefault="001F0346" w:rsidP="008C5054">
      <w:pPr>
        <w:tabs>
          <w:tab w:val="left" w:pos="567"/>
        </w:tabs>
        <w:spacing w:line="480" w:lineRule="auto"/>
        <w:jc w:val="center"/>
        <w:rPr>
          <w:rFonts w:ascii="Times New Roman" w:hAnsi="Times New Roman" w:cs="Times New Roman"/>
          <w:b/>
          <w:bCs/>
          <w:noProof/>
          <w:sz w:val="24"/>
          <w:szCs w:val="24"/>
        </w:rPr>
      </w:pPr>
    </w:p>
    <w:p w14:paraId="54B8C5D7" w14:textId="77777777" w:rsidR="00CE79D0" w:rsidRPr="00535B1E" w:rsidRDefault="00CE79D0" w:rsidP="008C5054">
      <w:pPr>
        <w:tabs>
          <w:tab w:val="left" w:pos="567"/>
        </w:tabs>
        <w:spacing w:line="480" w:lineRule="auto"/>
        <w:rPr>
          <w:rFonts w:ascii="Times New Roman" w:hAnsi="Times New Roman" w:cs="Times New Roman"/>
          <w:b/>
          <w:bCs/>
          <w:noProof/>
          <w:sz w:val="24"/>
          <w:szCs w:val="24"/>
        </w:rPr>
      </w:pPr>
    </w:p>
    <w:p w14:paraId="1A215C50" w14:textId="77777777" w:rsidR="00F43BD6" w:rsidRPr="00535B1E" w:rsidRDefault="00F43BD6" w:rsidP="008C5054">
      <w:pPr>
        <w:tabs>
          <w:tab w:val="left" w:pos="567"/>
        </w:tabs>
        <w:spacing w:line="480" w:lineRule="auto"/>
        <w:rPr>
          <w:rFonts w:ascii="Times New Roman" w:hAnsi="Times New Roman" w:cs="Times New Roman"/>
          <w:b/>
          <w:bCs/>
          <w:noProof/>
          <w:sz w:val="24"/>
          <w:szCs w:val="24"/>
        </w:rPr>
      </w:pPr>
    </w:p>
    <w:p w14:paraId="6AD19834" w14:textId="77777777" w:rsidR="00F43BD6" w:rsidRPr="00535B1E" w:rsidRDefault="00F43BD6" w:rsidP="008C5054">
      <w:pPr>
        <w:tabs>
          <w:tab w:val="left" w:pos="567"/>
        </w:tabs>
        <w:spacing w:line="480" w:lineRule="auto"/>
        <w:rPr>
          <w:rFonts w:ascii="Times New Roman" w:hAnsi="Times New Roman" w:cs="Times New Roman"/>
          <w:b/>
          <w:bCs/>
          <w:noProof/>
          <w:sz w:val="24"/>
          <w:szCs w:val="24"/>
        </w:rPr>
      </w:pPr>
    </w:p>
    <w:p w14:paraId="0749F610" w14:textId="77777777" w:rsidR="006F6D73" w:rsidRPr="00535B1E" w:rsidRDefault="006F6D73" w:rsidP="008C5054">
      <w:pPr>
        <w:tabs>
          <w:tab w:val="left" w:pos="567"/>
        </w:tabs>
        <w:spacing w:line="480" w:lineRule="auto"/>
        <w:rPr>
          <w:rFonts w:ascii="Times New Roman" w:hAnsi="Times New Roman" w:cs="Times New Roman"/>
          <w:b/>
          <w:bCs/>
          <w:noProof/>
          <w:sz w:val="24"/>
          <w:szCs w:val="24"/>
        </w:rPr>
      </w:pPr>
    </w:p>
    <w:p w14:paraId="08E37B9D" w14:textId="77777777" w:rsidR="006F6D73" w:rsidRDefault="006F6D73" w:rsidP="008C5054">
      <w:pPr>
        <w:tabs>
          <w:tab w:val="left" w:pos="567"/>
        </w:tabs>
        <w:spacing w:line="480" w:lineRule="auto"/>
        <w:rPr>
          <w:rFonts w:ascii="Times New Roman" w:hAnsi="Times New Roman" w:cs="Times New Roman"/>
          <w:b/>
          <w:bCs/>
          <w:noProof/>
          <w:sz w:val="24"/>
          <w:szCs w:val="24"/>
        </w:rPr>
      </w:pPr>
    </w:p>
    <w:p w14:paraId="3CD91EC9" w14:textId="77777777" w:rsidR="00FD52E8" w:rsidRPr="00535B1E" w:rsidRDefault="00FD52E8" w:rsidP="008C5054">
      <w:pPr>
        <w:tabs>
          <w:tab w:val="left" w:pos="567"/>
        </w:tabs>
        <w:spacing w:line="480" w:lineRule="auto"/>
        <w:rPr>
          <w:rFonts w:ascii="Times New Roman" w:hAnsi="Times New Roman" w:cs="Times New Roman"/>
          <w:b/>
          <w:bCs/>
          <w:noProof/>
          <w:sz w:val="24"/>
          <w:szCs w:val="24"/>
        </w:rPr>
      </w:pPr>
    </w:p>
    <w:p w14:paraId="680D006E" w14:textId="77777777" w:rsidR="00F43BD6" w:rsidRPr="00535B1E" w:rsidRDefault="00F43BD6" w:rsidP="008C5054">
      <w:pPr>
        <w:tabs>
          <w:tab w:val="left" w:pos="567"/>
        </w:tabs>
        <w:spacing w:line="480" w:lineRule="auto"/>
        <w:rPr>
          <w:rFonts w:ascii="Times New Roman" w:hAnsi="Times New Roman" w:cs="Times New Roman"/>
          <w:b/>
          <w:bCs/>
          <w:noProof/>
          <w:sz w:val="24"/>
          <w:szCs w:val="24"/>
        </w:rPr>
      </w:pPr>
    </w:p>
    <w:p w14:paraId="6500380F" w14:textId="6F17126D" w:rsidR="004F0507" w:rsidRPr="00535B1E" w:rsidRDefault="008675D2" w:rsidP="00F31A0D">
      <w:pPr>
        <w:pStyle w:val="Heading1"/>
        <w:jc w:val="center"/>
        <w:rPr>
          <w:rFonts w:ascii="Times New Roman" w:hAnsi="Times New Roman" w:cs="Times New Roman"/>
          <w:b/>
          <w:bCs/>
          <w:noProof/>
          <w:color w:val="auto"/>
          <w:sz w:val="24"/>
          <w:szCs w:val="24"/>
        </w:rPr>
      </w:pPr>
      <w:bookmarkStart w:id="7" w:name="_Toc166169300"/>
      <w:r w:rsidRPr="00535B1E">
        <w:rPr>
          <w:rFonts w:ascii="Times New Roman" w:hAnsi="Times New Roman" w:cs="Times New Roman"/>
          <w:b/>
          <w:bCs/>
          <w:noProof/>
          <w:color w:val="auto"/>
          <w:sz w:val="24"/>
          <w:szCs w:val="24"/>
        </w:rPr>
        <w:lastRenderedPageBreak/>
        <w:t>DAFTAR ISI</w:t>
      </w:r>
      <w:bookmarkEnd w:id="7"/>
    </w:p>
    <w:sdt>
      <w:sdtPr>
        <w:rPr>
          <w:rFonts w:asciiTheme="minorHAnsi" w:eastAsiaTheme="minorHAnsi" w:hAnsiTheme="minorHAnsi" w:cstheme="minorBidi"/>
          <w:noProof/>
          <w:color w:val="auto"/>
          <w:kern w:val="2"/>
          <w:sz w:val="22"/>
          <w:szCs w:val="22"/>
          <w:lang w:val="en-ID"/>
          <w14:ligatures w14:val="standardContextual"/>
        </w:rPr>
        <w:id w:val="1280370231"/>
        <w:docPartObj>
          <w:docPartGallery w:val="Table of Contents"/>
          <w:docPartUnique/>
        </w:docPartObj>
      </w:sdtPr>
      <w:sdtEndPr>
        <w:rPr>
          <w:b/>
          <w:bCs/>
        </w:rPr>
      </w:sdtEndPr>
      <w:sdtContent>
        <w:p w14:paraId="48DF5FD8" w14:textId="1D25C1F4" w:rsidR="003D69EF" w:rsidRPr="00535B1E" w:rsidRDefault="003D69EF">
          <w:pPr>
            <w:pStyle w:val="TOCHeading"/>
            <w:rPr>
              <w:noProof/>
              <w:lang w:val="en-ID"/>
            </w:rPr>
          </w:pPr>
        </w:p>
        <w:p w14:paraId="38929A53" w14:textId="15CB53E3" w:rsidR="00026297" w:rsidRPr="006B4054" w:rsidRDefault="003D69EF" w:rsidP="006B4054">
          <w:pPr>
            <w:pStyle w:val="TOC1"/>
            <w:rPr>
              <w:rFonts w:eastAsiaTheme="minorEastAsia"/>
              <w:lang w:eastAsia="en-ID"/>
            </w:rPr>
          </w:pPr>
          <w:r w:rsidRPr="00535B1E">
            <w:fldChar w:fldCharType="begin"/>
          </w:r>
          <w:r w:rsidRPr="00535B1E">
            <w:instrText xml:space="preserve"> TOC \o "1-3" \h \z \u </w:instrText>
          </w:r>
          <w:r w:rsidRPr="00535B1E">
            <w:fldChar w:fldCharType="separate"/>
          </w:r>
          <w:hyperlink w:anchor="_Toc166169291" w:history="1">
            <w:r w:rsidR="00FD52E8" w:rsidRPr="006B4054">
              <w:rPr>
                <w:rStyle w:val="Hyperlink"/>
                <w:b/>
                <w:bCs/>
              </w:rPr>
              <w:t>HALAMAN JUDUL</w:t>
            </w:r>
            <w:r w:rsidR="00026297" w:rsidRPr="006B4054">
              <w:rPr>
                <w:b/>
                <w:bCs/>
                <w:webHidden/>
              </w:rPr>
              <w:tab/>
            </w:r>
            <w:r w:rsidR="00FD52E8" w:rsidRPr="006B4054">
              <w:rPr>
                <w:b/>
                <w:bCs/>
                <w:webHidden/>
              </w:rPr>
              <w:t>i</w:t>
            </w:r>
          </w:hyperlink>
        </w:p>
        <w:p w14:paraId="6B373CAA" w14:textId="654EF942" w:rsidR="00026297" w:rsidRPr="006B4054" w:rsidRDefault="00000000" w:rsidP="006B4054">
          <w:pPr>
            <w:pStyle w:val="TOC1"/>
            <w:rPr>
              <w:rFonts w:eastAsiaTheme="minorEastAsia"/>
              <w:lang w:eastAsia="en-ID"/>
            </w:rPr>
          </w:pPr>
          <w:hyperlink w:anchor="_Toc166169292" w:history="1">
            <w:r w:rsidR="00FD52E8" w:rsidRPr="006B4054">
              <w:rPr>
                <w:rStyle w:val="Hyperlink"/>
                <w:b/>
                <w:bCs/>
              </w:rPr>
              <w:t>HALAMAN PERSETUJUAN PEMBIMBING</w:t>
            </w:r>
            <w:r w:rsidR="00026297" w:rsidRPr="006B4054">
              <w:rPr>
                <w:b/>
                <w:bCs/>
                <w:webHidden/>
              </w:rPr>
              <w:tab/>
            </w:r>
            <w:r w:rsidR="00FD52E8" w:rsidRPr="006B4054">
              <w:rPr>
                <w:b/>
                <w:bCs/>
                <w:webHidden/>
              </w:rPr>
              <w:t>i</w:t>
            </w:r>
            <w:r w:rsidR="00B4278F">
              <w:rPr>
                <w:b/>
                <w:bCs/>
                <w:webHidden/>
              </w:rPr>
              <w:t>i</w:t>
            </w:r>
          </w:hyperlink>
        </w:p>
        <w:p w14:paraId="411F2FC8" w14:textId="6623F4DC" w:rsidR="00026297" w:rsidRPr="006B4054" w:rsidRDefault="00000000" w:rsidP="006B4054">
          <w:pPr>
            <w:pStyle w:val="TOC1"/>
            <w:rPr>
              <w:rFonts w:eastAsiaTheme="minorEastAsia"/>
              <w:lang w:eastAsia="en-ID"/>
            </w:rPr>
          </w:pPr>
          <w:hyperlink w:anchor="_Toc166169293" w:history="1">
            <w:r w:rsidR="00FD52E8" w:rsidRPr="006B4054">
              <w:rPr>
                <w:rStyle w:val="Hyperlink"/>
                <w:b/>
                <w:bCs/>
              </w:rPr>
              <w:t>HALAMAN PENGESAHAN PENGUJI SKRIPSI</w:t>
            </w:r>
            <w:r w:rsidR="00026297" w:rsidRPr="006B4054">
              <w:rPr>
                <w:b/>
                <w:bCs/>
                <w:webHidden/>
              </w:rPr>
              <w:tab/>
            </w:r>
            <w:r w:rsidR="00FD52E8" w:rsidRPr="006B4054">
              <w:rPr>
                <w:b/>
                <w:bCs/>
                <w:webHidden/>
              </w:rPr>
              <w:t>i</w:t>
            </w:r>
            <w:r w:rsidR="00026297" w:rsidRPr="006B4054">
              <w:rPr>
                <w:b/>
                <w:bCs/>
                <w:webHidden/>
              </w:rPr>
              <w:fldChar w:fldCharType="begin"/>
            </w:r>
            <w:r w:rsidR="00026297" w:rsidRPr="006B4054">
              <w:rPr>
                <w:b/>
                <w:bCs/>
                <w:webHidden/>
              </w:rPr>
              <w:instrText xml:space="preserve"> PAGEREF _Toc166169293 \h </w:instrText>
            </w:r>
            <w:r w:rsidR="00026297" w:rsidRPr="006B4054">
              <w:rPr>
                <w:b/>
                <w:bCs/>
                <w:webHidden/>
              </w:rPr>
            </w:r>
            <w:r w:rsidR="00026297" w:rsidRPr="006B4054">
              <w:rPr>
                <w:b/>
                <w:bCs/>
                <w:webHidden/>
              </w:rPr>
              <w:fldChar w:fldCharType="separate"/>
            </w:r>
            <w:r w:rsidR="0067239D">
              <w:rPr>
                <w:b/>
                <w:bCs/>
                <w:webHidden/>
              </w:rPr>
              <w:t>ii</w:t>
            </w:r>
            <w:r w:rsidR="00026297" w:rsidRPr="006B4054">
              <w:rPr>
                <w:b/>
                <w:bCs/>
                <w:webHidden/>
              </w:rPr>
              <w:fldChar w:fldCharType="end"/>
            </w:r>
          </w:hyperlink>
        </w:p>
        <w:p w14:paraId="6478E664" w14:textId="675D1D3F" w:rsidR="00026297" w:rsidRPr="006B4054" w:rsidRDefault="00000000" w:rsidP="006B4054">
          <w:pPr>
            <w:pStyle w:val="TOC1"/>
            <w:rPr>
              <w:rFonts w:eastAsiaTheme="minorEastAsia"/>
              <w:lang w:eastAsia="en-ID"/>
            </w:rPr>
          </w:pPr>
          <w:hyperlink w:anchor="_Toc166169294" w:history="1">
            <w:r w:rsidR="00026297" w:rsidRPr="006B4054">
              <w:rPr>
                <w:rStyle w:val="Hyperlink"/>
                <w:b/>
                <w:bCs/>
              </w:rPr>
              <w:t>M</w:t>
            </w:r>
            <w:r w:rsidR="00FD52E8" w:rsidRPr="006B4054">
              <w:rPr>
                <w:rStyle w:val="Hyperlink"/>
                <w:b/>
                <w:bCs/>
              </w:rPr>
              <w:t>OTTO DAN PERSEMBAHAN</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_Toc166169294 \h </w:instrText>
            </w:r>
            <w:r w:rsidR="00026297" w:rsidRPr="006B4054">
              <w:rPr>
                <w:b/>
                <w:bCs/>
                <w:webHidden/>
              </w:rPr>
            </w:r>
            <w:r w:rsidR="00026297" w:rsidRPr="006B4054">
              <w:rPr>
                <w:b/>
                <w:bCs/>
                <w:webHidden/>
              </w:rPr>
              <w:fldChar w:fldCharType="separate"/>
            </w:r>
            <w:r w:rsidR="0067239D">
              <w:rPr>
                <w:b/>
                <w:bCs/>
                <w:webHidden/>
              </w:rPr>
              <w:t>iv</w:t>
            </w:r>
            <w:r w:rsidR="00026297" w:rsidRPr="006B4054">
              <w:rPr>
                <w:b/>
                <w:bCs/>
                <w:webHidden/>
              </w:rPr>
              <w:fldChar w:fldCharType="end"/>
            </w:r>
          </w:hyperlink>
        </w:p>
        <w:p w14:paraId="5A3D7746" w14:textId="0C758DD1" w:rsidR="00026297" w:rsidRPr="006B4054" w:rsidRDefault="00FD52E8" w:rsidP="006B4054">
          <w:pPr>
            <w:pStyle w:val="TOC1"/>
            <w:rPr>
              <w:rFonts w:eastAsiaTheme="minorEastAsia"/>
              <w:lang w:eastAsia="en-ID"/>
            </w:rPr>
          </w:pPr>
          <w:r w:rsidRPr="006B4054">
            <w:rPr>
              <w:b/>
              <w:bCs/>
            </w:rPr>
            <w:t>HALAMAN</w:t>
          </w:r>
          <w:r w:rsidRPr="006B4054">
            <w:t xml:space="preserve"> </w:t>
          </w:r>
          <w:hyperlink w:anchor="_Toc166169296" w:history="1">
            <w:r w:rsidR="00026297" w:rsidRPr="006B4054">
              <w:rPr>
                <w:rStyle w:val="Hyperlink"/>
                <w:b/>
                <w:bCs/>
              </w:rPr>
              <w:t>PERNYATAAN KEASLIAN DAN PERSETUJUAN PUBLIKASI</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_Toc166169296 \h </w:instrText>
            </w:r>
            <w:r w:rsidR="00026297" w:rsidRPr="006B4054">
              <w:rPr>
                <w:b/>
                <w:bCs/>
                <w:webHidden/>
              </w:rPr>
            </w:r>
            <w:r w:rsidR="00026297" w:rsidRPr="006B4054">
              <w:rPr>
                <w:b/>
                <w:bCs/>
                <w:webHidden/>
              </w:rPr>
              <w:fldChar w:fldCharType="separate"/>
            </w:r>
            <w:r w:rsidR="0067239D">
              <w:rPr>
                <w:b/>
                <w:bCs/>
                <w:webHidden/>
              </w:rPr>
              <w:t>vi</w:t>
            </w:r>
            <w:r w:rsidR="00026297" w:rsidRPr="006B4054">
              <w:rPr>
                <w:b/>
                <w:bCs/>
                <w:webHidden/>
              </w:rPr>
              <w:fldChar w:fldCharType="end"/>
            </w:r>
          </w:hyperlink>
          <w:r w:rsidR="009226CB">
            <w:rPr>
              <w:b/>
              <w:bCs/>
            </w:rPr>
            <w:t>i</w:t>
          </w:r>
        </w:p>
        <w:p w14:paraId="0315B185" w14:textId="61DB8207" w:rsidR="00026297" w:rsidRPr="006B4054" w:rsidRDefault="00000000" w:rsidP="006B4054">
          <w:pPr>
            <w:pStyle w:val="TOC1"/>
            <w:rPr>
              <w:rFonts w:eastAsiaTheme="minorEastAsia"/>
              <w:lang w:eastAsia="en-ID"/>
            </w:rPr>
          </w:pPr>
          <w:hyperlink w:anchor="_Toc166169297" w:history="1">
            <w:r w:rsidR="00026297" w:rsidRPr="006B4054">
              <w:rPr>
                <w:rStyle w:val="Hyperlink"/>
                <w:b/>
                <w:bCs/>
                <w:i/>
                <w:iCs/>
              </w:rPr>
              <w:t>ABSTRACT</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_Toc166169297 \h </w:instrText>
            </w:r>
            <w:r w:rsidR="00026297" w:rsidRPr="006B4054">
              <w:rPr>
                <w:b/>
                <w:bCs/>
                <w:webHidden/>
              </w:rPr>
            </w:r>
            <w:r w:rsidR="00026297" w:rsidRPr="006B4054">
              <w:rPr>
                <w:b/>
                <w:bCs/>
                <w:webHidden/>
              </w:rPr>
              <w:fldChar w:fldCharType="separate"/>
            </w:r>
            <w:r w:rsidR="0067239D">
              <w:rPr>
                <w:b/>
                <w:bCs/>
                <w:webHidden/>
              </w:rPr>
              <w:t>viii</w:t>
            </w:r>
            <w:r w:rsidR="00026297" w:rsidRPr="006B4054">
              <w:rPr>
                <w:b/>
                <w:bCs/>
                <w:webHidden/>
              </w:rPr>
              <w:fldChar w:fldCharType="end"/>
            </w:r>
          </w:hyperlink>
        </w:p>
        <w:p w14:paraId="7247DCCE" w14:textId="47750688" w:rsidR="00026297" w:rsidRPr="006B4054" w:rsidRDefault="00000000" w:rsidP="006B4054">
          <w:pPr>
            <w:pStyle w:val="TOC1"/>
            <w:rPr>
              <w:rFonts w:eastAsiaTheme="minorEastAsia"/>
              <w:lang w:eastAsia="en-ID"/>
            </w:rPr>
          </w:pPr>
          <w:hyperlink w:anchor="_Toc166169298" w:history="1">
            <w:r w:rsidR="00026297" w:rsidRPr="006B4054">
              <w:rPr>
                <w:rStyle w:val="Hyperlink"/>
                <w:b/>
                <w:bCs/>
              </w:rPr>
              <w:t>ABSTRAK</w:t>
            </w:r>
            <w:r w:rsidR="00026297" w:rsidRPr="006B4054">
              <w:rPr>
                <w:b/>
                <w:bCs/>
                <w:webHidden/>
              </w:rPr>
              <w:tab/>
            </w:r>
            <w:r w:rsidR="009226CB">
              <w:rPr>
                <w:b/>
                <w:bCs/>
                <w:webHidden/>
              </w:rPr>
              <w:t>ix</w:t>
            </w:r>
          </w:hyperlink>
        </w:p>
        <w:p w14:paraId="49EED275" w14:textId="0235FBBE" w:rsidR="00026297" w:rsidRPr="006B4054" w:rsidRDefault="00000000" w:rsidP="006B4054">
          <w:pPr>
            <w:pStyle w:val="TOC1"/>
            <w:rPr>
              <w:rFonts w:eastAsiaTheme="minorEastAsia"/>
              <w:lang w:eastAsia="en-ID"/>
            </w:rPr>
          </w:pPr>
          <w:hyperlink w:anchor="_Toc166169299" w:history="1">
            <w:r w:rsidR="00026297" w:rsidRPr="006B4054">
              <w:rPr>
                <w:rStyle w:val="Hyperlink"/>
                <w:b/>
                <w:bCs/>
              </w:rPr>
              <w:t>KATA PENGANTAR</w:t>
            </w:r>
            <w:r w:rsidR="00026297" w:rsidRPr="006B4054">
              <w:rPr>
                <w:b/>
                <w:bCs/>
                <w:webHidden/>
              </w:rPr>
              <w:tab/>
            </w:r>
            <w:r w:rsidR="009226CB">
              <w:rPr>
                <w:b/>
                <w:bCs/>
                <w:webHidden/>
              </w:rPr>
              <w:t>x</w:t>
            </w:r>
          </w:hyperlink>
        </w:p>
        <w:p w14:paraId="6A0CBA94" w14:textId="66116E0F" w:rsidR="00026297" w:rsidRPr="006B4054" w:rsidRDefault="00000000" w:rsidP="006B4054">
          <w:pPr>
            <w:pStyle w:val="TOC1"/>
            <w:rPr>
              <w:rFonts w:eastAsiaTheme="minorEastAsia"/>
              <w:lang w:eastAsia="en-ID"/>
            </w:rPr>
          </w:pPr>
          <w:hyperlink w:anchor="_Toc166169300" w:history="1">
            <w:r w:rsidR="00026297" w:rsidRPr="006B4054">
              <w:rPr>
                <w:rStyle w:val="Hyperlink"/>
                <w:b/>
                <w:bCs/>
              </w:rPr>
              <w:t>DAFTAR ISI</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_Toc166169300 \h </w:instrText>
            </w:r>
            <w:r w:rsidR="00026297" w:rsidRPr="006B4054">
              <w:rPr>
                <w:b/>
                <w:bCs/>
                <w:webHidden/>
              </w:rPr>
            </w:r>
            <w:r w:rsidR="00026297" w:rsidRPr="006B4054">
              <w:rPr>
                <w:b/>
                <w:bCs/>
                <w:webHidden/>
              </w:rPr>
              <w:fldChar w:fldCharType="separate"/>
            </w:r>
            <w:r w:rsidR="0067239D">
              <w:rPr>
                <w:b/>
                <w:bCs/>
                <w:webHidden/>
              </w:rPr>
              <w:t>xii</w:t>
            </w:r>
            <w:r w:rsidR="00026297" w:rsidRPr="006B4054">
              <w:rPr>
                <w:b/>
                <w:bCs/>
                <w:webHidden/>
              </w:rPr>
              <w:fldChar w:fldCharType="end"/>
            </w:r>
          </w:hyperlink>
        </w:p>
        <w:p w14:paraId="055EA513" w14:textId="43C47DCF" w:rsidR="00026297" w:rsidRPr="006B4054" w:rsidRDefault="00000000" w:rsidP="006B4054">
          <w:pPr>
            <w:pStyle w:val="TOC1"/>
            <w:rPr>
              <w:rFonts w:eastAsiaTheme="minorEastAsia"/>
              <w:lang w:eastAsia="en-ID"/>
            </w:rPr>
          </w:pPr>
          <w:hyperlink w:anchor="_Toc166169301" w:history="1">
            <w:r w:rsidR="00026297" w:rsidRPr="006B4054">
              <w:rPr>
                <w:rStyle w:val="Hyperlink"/>
                <w:b/>
                <w:bCs/>
              </w:rPr>
              <w:t>DAFTAR TABEL</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_Toc166169301 \h </w:instrText>
            </w:r>
            <w:r w:rsidR="00026297" w:rsidRPr="006B4054">
              <w:rPr>
                <w:b/>
                <w:bCs/>
                <w:webHidden/>
              </w:rPr>
            </w:r>
            <w:r w:rsidR="00026297" w:rsidRPr="006B4054">
              <w:rPr>
                <w:b/>
                <w:bCs/>
                <w:webHidden/>
              </w:rPr>
              <w:fldChar w:fldCharType="separate"/>
            </w:r>
            <w:r w:rsidR="0067239D">
              <w:rPr>
                <w:b/>
                <w:bCs/>
                <w:webHidden/>
              </w:rPr>
              <w:t>xiv</w:t>
            </w:r>
            <w:r w:rsidR="00026297" w:rsidRPr="006B4054">
              <w:rPr>
                <w:b/>
                <w:bCs/>
                <w:webHidden/>
              </w:rPr>
              <w:fldChar w:fldCharType="end"/>
            </w:r>
          </w:hyperlink>
        </w:p>
        <w:p w14:paraId="6E3CDFD8" w14:textId="074566AF" w:rsidR="00026297" w:rsidRPr="006B4054" w:rsidRDefault="00000000" w:rsidP="006B4054">
          <w:pPr>
            <w:pStyle w:val="TOC1"/>
          </w:pPr>
          <w:hyperlink w:anchor="_Toc166169303" w:history="1">
            <w:r w:rsidR="00026297" w:rsidRPr="006B4054">
              <w:rPr>
                <w:rStyle w:val="Hyperlink"/>
                <w:b/>
                <w:bCs/>
              </w:rPr>
              <w:t>DAFTAR GAMBAR</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_Toc166169303 \h </w:instrText>
            </w:r>
            <w:r w:rsidR="00026297" w:rsidRPr="006B4054">
              <w:rPr>
                <w:b/>
                <w:bCs/>
                <w:webHidden/>
              </w:rPr>
            </w:r>
            <w:r w:rsidR="00026297" w:rsidRPr="006B4054">
              <w:rPr>
                <w:b/>
                <w:bCs/>
                <w:webHidden/>
              </w:rPr>
              <w:fldChar w:fldCharType="separate"/>
            </w:r>
            <w:r w:rsidR="0067239D">
              <w:rPr>
                <w:b/>
                <w:bCs/>
                <w:webHidden/>
              </w:rPr>
              <w:t>xvi</w:t>
            </w:r>
            <w:r w:rsidR="00026297" w:rsidRPr="006B4054">
              <w:rPr>
                <w:b/>
                <w:bCs/>
                <w:webHidden/>
              </w:rPr>
              <w:fldChar w:fldCharType="end"/>
            </w:r>
          </w:hyperlink>
        </w:p>
        <w:p w14:paraId="27044448" w14:textId="157E9259" w:rsidR="00F82C13" w:rsidRPr="006B4054" w:rsidRDefault="00000000" w:rsidP="009226CB">
          <w:pPr>
            <w:tabs>
              <w:tab w:val="left" w:leader="dot" w:pos="7655"/>
            </w:tabs>
            <w:spacing w:line="480" w:lineRule="auto"/>
            <w:ind w:right="-427"/>
            <w:rPr>
              <w:b/>
              <w:bCs/>
            </w:rPr>
          </w:pPr>
          <w:hyperlink w:anchor="_Toc166169303" w:history="1">
            <w:r w:rsidR="00F82C13" w:rsidRPr="006B4054">
              <w:rPr>
                <w:rStyle w:val="Hyperlink"/>
                <w:rFonts w:ascii="Times New Roman" w:hAnsi="Times New Roman" w:cs="Times New Roman"/>
                <w:b/>
                <w:bCs/>
                <w:noProof/>
                <w:sz w:val="24"/>
                <w:szCs w:val="24"/>
              </w:rPr>
              <w:t xml:space="preserve">DAFTAR </w:t>
            </w:r>
            <w:r w:rsidR="00F82C13" w:rsidRPr="006B4054">
              <w:rPr>
                <w:rFonts w:ascii="Times New Roman" w:hAnsi="Times New Roman" w:cs="Times New Roman"/>
                <w:b/>
                <w:bCs/>
                <w:noProof/>
                <w:webHidden/>
                <w:sz w:val="24"/>
                <w:szCs w:val="24"/>
              </w:rPr>
              <w:t>L</w:t>
            </w:r>
          </w:hyperlink>
          <w:r w:rsidR="00F82C13" w:rsidRPr="006B4054">
            <w:rPr>
              <w:rFonts w:ascii="Times New Roman" w:hAnsi="Times New Roman" w:cs="Times New Roman"/>
              <w:b/>
              <w:bCs/>
              <w:noProof/>
              <w:sz w:val="24"/>
              <w:szCs w:val="24"/>
            </w:rPr>
            <w:t>AMPIRAN</w:t>
          </w:r>
          <w:r w:rsidR="00F82C13" w:rsidRPr="006B4054">
            <w:rPr>
              <w:rFonts w:ascii="Times New Roman" w:hAnsi="Times New Roman" w:cs="Times New Roman"/>
              <w:b/>
              <w:bCs/>
              <w:noProof/>
              <w:sz w:val="24"/>
              <w:szCs w:val="24"/>
            </w:rPr>
            <w:tab/>
            <w:t>xv</w:t>
          </w:r>
          <w:r w:rsidR="009226CB">
            <w:rPr>
              <w:rFonts w:ascii="Times New Roman" w:hAnsi="Times New Roman" w:cs="Times New Roman"/>
              <w:b/>
              <w:bCs/>
              <w:noProof/>
              <w:sz w:val="24"/>
              <w:szCs w:val="24"/>
            </w:rPr>
            <w:t>ii</w:t>
          </w:r>
        </w:p>
        <w:p w14:paraId="306442A7" w14:textId="4E2890FE" w:rsidR="00026297" w:rsidRPr="006B4054" w:rsidRDefault="00000000" w:rsidP="006B4054">
          <w:pPr>
            <w:pStyle w:val="TOC1"/>
            <w:rPr>
              <w:rFonts w:eastAsiaTheme="minorEastAsia"/>
              <w:lang w:eastAsia="en-ID"/>
            </w:rPr>
          </w:pPr>
          <w:hyperlink w:anchor="_Toc166169304" w:history="1">
            <w:r w:rsidR="00026297" w:rsidRPr="006B4054">
              <w:rPr>
                <w:rStyle w:val="Hyperlink"/>
                <w:b/>
                <w:bCs/>
              </w:rPr>
              <w:t>BAB I PENDAHULUAN</w:t>
            </w:r>
            <w:r w:rsidR="00026297" w:rsidRPr="009226CB">
              <w:rPr>
                <w:b/>
                <w:bCs/>
                <w:webHidden/>
              </w:rPr>
              <w:tab/>
            </w:r>
            <w:r w:rsidR="00026297" w:rsidRPr="009226CB">
              <w:rPr>
                <w:b/>
                <w:bCs/>
                <w:webHidden/>
              </w:rPr>
              <w:fldChar w:fldCharType="begin"/>
            </w:r>
            <w:r w:rsidR="00026297" w:rsidRPr="009226CB">
              <w:rPr>
                <w:b/>
                <w:bCs/>
                <w:webHidden/>
              </w:rPr>
              <w:instrText xml:space="preserve"> PAGEREF _Toc166169304 \h </w:instrText>
            </w:r>
            <w:r w:rsidR="00026297" w:rsidRPr="009226CB">
              <w:rPr>
                <w:b/>
                <w:bCs/>
                <w:webHidden/>
              </w:rPr>
            </w:r>
            <w:r w:rsidR="00026297" w:rsidRPr="009226CB">
              <w:rPr>
                <w:b/>
                <w:bCs/>
                <w:webHidden/>
              </w:rPr>
              <w:fldChar w:fldCharType="separate"/>
            </w:r>
            <w:r w:rsidR="0067239D">
              <w:rPr>
                <w:b/>
                <w:bCs/>
                <w:webHidden/>
              </w:rPr>
              <w:t>1</w:t>
            </w:r>
            <w:r w:rsidR="00026297" w:rsidRPr="009226CB">
              <w:rPr>
                <w:b/>
                <w:bCs/>
                <w:webHidden/>
              </w:rPr>
              <w:fldChar w:fldCharType="end"/>
            </w:r>
          </w:hyperlink>
        </w:p>
        <w:p w14:paraId="5638DA0E" w14:textId="4DD6A0CA"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06" w:history="1">
            <w:r w:rsidR="00026297" w:rsidRPr="006B4054">
              <w:rPr>
                <w:rStyle w:val="Hyperlink"/>
                <w:rFonts w:ascii="Times New Roman" w:hAnsi="Times New Roman" w:cs="Times New Roman"/>
                <w:noProof/>
                <w:sz w:val="24"/>
                <w:szCs w:val="24"/>
              </w:rPr>
              <w:t>A.</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z w:val="24"/>
                <w:szCs w:val="24"/>
              </w:rPr>
              <w:t>Latar Belakang Masalah</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_Toc166169306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w:t>
            </w:r>
            <w:r w:rsidR="00026297" w:rsidRPr="006B4054">
              <w:rPr>
                <w:rFonts w:ascii="Times New Roman" w:hAnsi="Times New Roman" w:cs="Times New Roman"/>
                <w:noProof/>
                <w:webHidden/>
                <w:sz w:val="24"/>
                <w:szCs w:val="24"/>
              </w:rPr>
              <w:fldChar w:fldCharType="end"/>
            </w:r>
          </w:hyperlink>
        </w:p>
        <w:p w14:paraId="5E1239E7" w14:textId="53397127"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07" w:history="1">
            <w:r w:rsidR="00026297" w:rsidRPr="006B4054">
              <w:rPr>
                <w:rStyle w:val="Hyperlink"/>
                <w:rFonts w:ascii="Times New Roman" w:hAnsi="Times New Roman" w:cs="Times New Roman"/>
                <w:noProof/>
                <w:sz w:val="24"/>
                <w:szCs w:val="24"/>
              </w:rPr>
              <w:t>B. Rumusan Masalah</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_Toc166169307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12</w:t>
            </w:r>
            <w:r w:rsidR="00026297" w:rsidRPr="006B4054">
              <w:rPr>
                <w:rFonts w:ascii="Times New Roman" w:hAnsi="Times New Roman" w:cs="Times New Roman"/>
                <w:noProof/>
                <w:webHidden/>
                <w:sz w:val="24"/>
                <w:szCs w:val="24"/>
              </w:rPr>
              <w:fldChar w:fldCharType="end"/>
            </w:r>
          </w:hyperlink>
        </w:p>
        <w:p w14:paraId="7C44458E" w14:textId="47C77604"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08" w:history="1">
            <w:r w:rsidR="00026297" w:rsidRPr="006B4054">
              <w:rPr>
                <w:rStyle w:val="Hyperlink"/>
                <w:rFonts w:ascii="Times New Roman" w:hAnsi="Times New Roman" w:cs="Times New Roman"/>
                <w:noProof/>
                <w:sz w:val="24"/>
                <w:szCs w:val="24"/>
              </w:rPr>
              <w:t>C. Tujuan Penelitian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_Toc166169308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13</w:t>
            </w:r>
            <w:r w:rsidR="00026297" w:rsidRPr="006B4054">
              <w:rPr>
                <w:rFonts w:ascii="Times New Roman" w:hAnsi="Times New Roman" w:cs="Times New Roman"/>
                <w:noProof/>
                <w:webHidden/>
                <w:sz w:val="24"/>
                <w:szCs w:val="24"/>
              </w:rPr>
              <w:fldChar w:fldCharType="end"/>
            </w:r>
          </w:hyperlink>
        </w:p>
        <w:p w14:paraId="622D5557" w14:textId="18DA187C"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09" w:history="1">
            <w:r w:rsidR="00026297" w:rsidRPr="006B4054">
              <w:rPr>
                <w:rStyle w:val="Hyperlink"/>
                <w:rFonts w:ascii="Times New Roman" w:hAnsi="Times New Roman" w:cs="Times New Roman"/>
                <w:noProof/>
                <w:sz w:val="24"/>
                <w:szCs w:val="24"/>
              </w:rPr>
              <w:t>D. Manfaat Penelitian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_Toc166169309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14</w:t>
            </w:r>
            <w:r w:rsidR="00026297" w:rsidRPr="006B4054">
              <w:rPr>
                <w:rFonts w:ascii="Times New Roman" w:hAnsi="Times New Roman" w:cs="Times New Roman"/>
                <w:noProof/>
                <w:webHidden/>
                <w:sz w:val="24"/>
                <w:szCs w:val="24"/>
              </w:rPr>
              <w:fldChar w:fldCharType="end"/>
            </w:r>
          </w:hyperlink>
        </w:p>
        <w:p w14:paraId="002FD515" w14:textId="0C5341A0" w:rsidR="00026297" w:rsidRPr="006B4054" w:rsidRDefault="00000000" w:rsidP="006B4054">
          <w:pPr>
            <w:pStyle w:val="TOC1"/>
            <w:rPr>
              <w:rFonts w:eastAsiaTheme="minorEastAsia"/>
              <w:lang w:eastAsia="en-ID"/>
            </w:rPr>
          </w:pPr>
          <w:hyperlink w:anchor="_Toc166169310" w:history="1">
            <w:r w:rsidR="00026297" w:rsidRPr="006B4054">
              <w:rPr>
                <w:rStyle w:val="Hyperlink"/>
                <w:b/>
                <w:bCs/>
              </w:rPr>
              <w:t>BAB II TINJAUAN PUSTAKA</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_Toc166169310 \h </w:instrText>
            </w:r>
            <w:r w:rsidR="00026297" w:rsidRPr="006B4054">
              <w:rPr>
                <w:b/>
                <w:bCs/>
                <w:webHidden/>
              </w:rPr>
            </w:r>
            <w:r w:rsidR="00026297" w:rsidRPr="006B4054">
              <w:rPr>
                <w:b/>
                <w:bCs/>
                <w:webHidden/>
              </w:rPr>
              <w:fldChar w:fldCharType="separate"/>
            </w:r>
            <w:r w:rsidR="0067239D">
              <w:rPr>
                <w:b/>
                <w:bCs/>
                <w:webHidden/>
              </w:rPr>
              <w:t>16</w:t>
            </w:r>
            <w:r w:rsidR="00026297" w:rsidRPr="006B4054">
              <w:rPr>
                <w:b/>
                <w:bCs/>
                <w:webHidden/>
              </w:rPr>
              <w:fldChar w:fldCharType="end"/>
            </w:r>
          </w:hyperlink>
        </w:p>
        <w:p w14:paraId="2B7BC81D" w14:textId="0F42FECD"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12" w:history="1">
            <w:r w:rsidR="00026297" w:rsidRPr="006B4054">
              <w:rPr>
                <w:rStyle w:val="Hyperlink"/>
                <w:rFonts w:ascii="Times New Roman" w:hAnsi="Times New Roman" w:cs="Times New Roman"/>
                <w:noProof/>
                <w:sz w:val="24"/>
                <w:szCs w:val="24"/>
              </w:rPr>
              <w:t>A. Landasan Teori</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_Toc166169312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16</w:t>
            </w:r>
            <w:r w:rsidR="00026297" w:rsidRPr="006B4054">
              <w:rPr>
                <w:rFonts w:ascii="Times New Roman" w:hAnsi="Times New Roman" w:cs="Times New Roman"/>
                <w:noProof/>
                <w:webHidden/>
                <w:sz w:val="24"/>
                <w:szCs w:val="24"/>
              </w:rPr>
              <w:fldChar w:fldCharType="end"/>
            </w:r>
          </w:hyperlink>
        </w:p>
        <w:p w14:paraId="46B8BD3A" w14:textId="066F5EAA"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13" w:history="1">
            <w:r w:rsidR="00026297" w:rsidRPr="006B4054">
              <w:rPr>
                <w:rStyle w:val="Hyperlink"/>
                <w:rFonts w:ascii="Times New Roman" w:hAnsi="Times New Roman" w:cs="Times New Roman"/>
                <w:noProof/>
                <w:sz w:val="24"/>
                <w:szCs w:val="24"/>
              </w:rPr>
              <w:t>B. Penelitian Terdahulu</w:t>
            </w:r>
            <w:r w:rsidR="00026297" w:rsidRPr="006B4054">
              <w:rPr>
                <w:rFonts w:ascii="Times New Roman" w:hAnsi="Times New Roman" w:cs="Times New Roman"/>
                <w:noProof/>
                <w:webHidden/>
                <w:sz w:val="24"/>
                <w:szCs w:val="24"/>
              </w:rPr>
              <w:tab/>
            </w:r>
            <w:r w:rsidR="0064531F">
              <w:rPr>
                <w:rFonts w:ascii="Times New Roman" w:hAnsi="Times New Roman" w:cs="Times New Roman"/>
                <w:noProof/>
                <w:webHidden/>
                <w:sz w:val="24"/>
                <w:szCs w:val="24"/>
              </w:rPr>
              <w:t>30</w:t>
            </w:r>
          </w:hyperlink>
        </w:p>
        <w:p w14:paraId="1C8EA09A" w14:textId="2DFCFFE4"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16" w:history="1">
            <w:r w:rsidR="00026297" w:rsidRPr="006B4054">
              <w:rPr>
                <w:rStyle w:val="Hyperlink"/>
                <w:rFonts w:ascii="Times New Roman" w:hAnsi="Times New Roman" w:cs="Times New Roman"/>
                <w:noProof/>
                <w:sz w:val="24"/>
                <w:szCs w:val="24"/>
              </w:rPr>
              <w:t>C. Kerangka Pemikiran Konseptual</w:t>
            </w:r>
            <w:r w:rsidR="00026297" w:rsidRPr="006B4054">
              <w:rPr>
                <w:rFonts w:ascii="Times New Roman" w:hAnsi="Times New Roman" w:cs="Times New Roman"/>
                <w:noProof/>
                <w:webHidden/>
                <w:sz w:val="24"/>
                <w:szCs w:val="24"/>
              </w:rPr>
              <w:tab/>
            </w:r>
            <w:r w:rsidR="0064531F">
              <w:rPr>
                <w:rFonts w:ascii="Times New Roman" w:hAnsi="Times New Roman" w:cs="Times New Roman"/>
                <w:noProof/>
                <w:webHidden/>
                <w:sz w:val="24"/>
                <w:szCs w:val="24"/>
              </w:rPr>
              <w:t>51</w:t>
            </w:r>
          </w:hyperlink>
        </w:p>
        <w:p w14:paraId="26B3F489" w14:textId="5E910D9A" w:rsidR="00026297" w:rsidRPr="006B4054" w:rsidRDefault="00000000" w:rsidP="007242E9">
          <w:pPr>
            <w:pStyle w:val="TOC2"/>
            <w:tabs>
              <w:tab w:val="right" w:leader="dot" w:pos="7927"/>
            </w:tabs>
            <w:spacing w:line="480" w:lineRule="auto"/>
            <w:rPr>
              <w:rFonts w:ascii="Times New Roman" w:eastAsiaTheme="minorEastAsia" w:hAnsi="Times New Roman" w:cs="Times New Roman"/>
              <w:noProof/>
              <w:sz w:val="24"/>
              <w:szCs w:val="24"/>
              <w:lang w:eastAsia="en-ID"/>
            </w:rPr>
          </w:pPr>
          <w:hyperlink w:anchor="_Toc166169317" w:history="1">
            <w:r w:rsidR="00026297" w:rsidRPr="006B4054">
              <w:rPr>
                <w:rStyle w:val="Hyperlink"/>
                <w:rFonts w:ascii="Times New Roman" w:hAnsi="Times New Roman" w:cs="Times New Roman"/>
                <w:noProof/>
                <w:sz w:val="24"/>
                <w:szCs w:val="24"/>
              </w:rPr>
              <w:t>D. Hipotesis</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_Toc166169317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57</w:t>
            </w:r>
            <w:r w:rsidR="00026297" w:rsidRPr="006B4054">
              <w:rPr>
                <w:rFonts w:ascii="Times New Roman" w:hAnsi="Times New Roman" w:cs="Times New Roman"/>
                <w:noProof/>
                <w:webHidden/>
                <w:sz w:val="24"/>
                <w:szCs w:val="24"/>
              </w:rPr>
              <w:fldChar w:fldCharType="end"/>
            </w:r>
          </w:hyperlink>
        </w:p>
        <w:p w14:paraId="60B8F546" w14:textId="5ACD460C" w:rsidR="00026297" w:rsidRPr="006B4054" w:rsidRDefault="00000000" w:rsidP="006B4054">
          <w:pPr>
            <w:pStyle w:val="TOC1"/>
            <w:rPr>
              <w:rFonts w:eastAsiaTheme="minorEastAsia"/>
              <w:lang w:eastAsia="en-ID"/>
            </w:rPr>
          </w:pPr>
          <w:hyperlink w:anchor="_Toc166169318" w:history="1">
            <w:r w:rsidR="00026297" w:rsidRPr="006B4054">
              <w:rPr>
                <w:rStyle w:val="Hyperlink"/>
                <w:b/>
                <w:bCs/>
              </w:rPr>
              <w:t>BAB III METODE PENELITIAN</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_Toc166169318 \h </w:instrText>
            </w:r>
            <w:r w:rsidR="00026297" w:rsidRPr="006B4054">
              <w:rPr>
                <w:b/>
                <w:bCs/>
                <w:webHidden/>
              </w:rPr>
            </w:r>
            <w:r w:rsidR="00026297" w:rsidRPr="006B4054">
              <w:rPr>
                <w:b/>
                <w:bCs/>
                <w:webHidden/>
              </w:rPr>
              <w:fldChar w:fldCharType="separate"/>
            </w:r>
            <w:r w:rsidR="0067239D">
              <w:rPr>
                <w:b/>
                <w:bCs/>
                <w:webHidden/>
              </w:rPr>
              <w:t>59</w:t>
            </w:r>
            <w:r w:rsidR="00026297" w:rsidRPr="006B4054">
              <w:rPr>
                <w:b/>
                <w:bCs/>
                <w:webHidden/>
              </w:rPr>
              <w:fldChar w:fldCharType="end"/>
            </w:r>
          </w:hyperlink>
        </w:p>
        <w:p w14:paraId="33ABF432" w14:textId="2D88BE57"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20" w:history="1">
            <w:r w:rsidR="00026297" w:rsidRPr="006B4054">
              <w:rPr>
                <w:rStyle w:val="Hyperlink"/>
                <w:rFonts w:ascii="Times New Roman" w:hAnsi="Times New Roman" w:cs="Times New Roman"/>
                <w:noProof/>
                <w:sz w:val="24"/>
                <w:szCs w:val="24"/>
              </w:rPr>
              <w:t>A.</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z w:val="24"/>
                <w:szCs w:val="24"/>
              </w:rPr>
              <w:t>Jenis Penelitian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_Toc166169320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59</w:t>
            </w:r>
            <w:r w:rsidR="00026297" w:rsidRPr="006B4054">
              <w:rPr>
                <w:rFonts w:ascii="Times New Roman" w:hAnsi="Times New Roman" w:cs="Times New Roman"/>
                <w:noProof/>
                <w:webHidden/>
                <w:sz w:val="24"/>
                <w:szCs w:val="24"/>
              </w:rPr>
              <w:fldChar w:fldCharType="end"/>
            </w:r>
          </w:hyperlink>
        </w:p>
        <w:p w14:paraId="5CD3B2CF" w14:textId="3E8D721C"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21" w:history="1">
            <w:r w:rsidR="00026297" w:rsidRPr="006B4054">
              <w:rPr>
                <w:rStyle w:val="Hyperlink"/>
                <w:rFonts w:ascii="Times New Roman" w:hAnsi="Times New Roman" w:cs="Times New Roman"/>
                <w:noProof/>
                <w:sz w:val="24"/>
                <w:szCs w:val="24"/>
              </w:rPr>
              <w:t>B.</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z w:val="24"/>
                <w:szCs w:val="24"/>
              </w:rPr>
              <w:t>Populasi dan Sampel</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_Toc166169321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59</w:t>
            </w:r>
            <w:r w:rsidR="00026297" w:rsidRPr="006B4054">
              <w:rPr>
                <w:rFonts w:ascii="Times New Roman" w:hAnsi="Times New Roman" w:cs="Times New Roman"/>
                <w:noProof/>
                <w:webHidden/>
                <w:sz w:val="24"/>
                <w:szCs w:val="24"/>
              </w:rPr>
              <w:fldChar w:fldCharType="end"/>
            </w:r>
          </w:hyperlink>
        </w:p>
        <w:p w14:paraId="1F13B7BC" w14:textId="0DC6BF37"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29" w:history="1">
            <w:r w:rsidR="00026297" w:rsidRPr="006B4054">
              <w:rPr>
                <w:rStyle w:val="Hyperlink"/>
                <w:rFonts w:ascii="Times New Roman" w:hAnsi="Times New Roman" w:cs="Times New Roman"/>
                <w:noProof/>
                <w:sz w:val="24"/>
                <w:szCs w:val="24"/>
              </w:rPr>
              <w:t>C.</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z w:val="24"/>
                <w:szCs w:val="24"/>
              </w:rPr>
              <w:t>Definisi Konseptual dan Operasionalisasi Variabel</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_Toc166169329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65</w:t>
            </w:r>
            <w:r w:rsidR="00026297" w:rsidRPr="006B4054">
              <w:rPr>
                <w:rFonts w:ascii="Times New Roman" w:hAnsi="Times New Roman" w:cs="Times New Roman"/>
                <w:noProof/>
                <w:webHidden/>
                <w:sz w:val="24"/>
                <w:szCs w:val="24"/>
              </w:rPr>
              <w:fldChar w:fldCharType="end"/>
            </w:r>
          </w:hyperlink>
        </w:p>
        <w:p w14:paraId="192DCF62" w14:textId="0B9C309C"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32" w:history="1">
            <w:r w:rsidR="00026297" w:rsidRPr="006B4054">
              <w:rPr>
                <w:rStyle w:val="Hyperlink"/>
                <w:rFonts w:ascii="Times New Roman" w:hAnsi="Times New Roman" w:cs="Times New Roman"/>
                <w:noProof/>
                <w:sz w:val="24"/>
                <w:szCs w:val="24"/>
              </w:rPr>
              <w:t>D.</w:t>
            </w:r>
            <w:r w:rsidR="00026297" w:rsidRPr="006B4054">
              <w:rPr>
                <w:rFonts w:ascii="Times New Roman" w:eastAsiaTheme="minorEastAsia" w:hAnsi="Times New Roman" w:cs="Times New Roman"/>
                <w:sz w:val="24"/>
                <w:szCs w:val="24"/>
                <w:lang w:eastAsia="en-ID"/>
              </w:rPr>
              <w:t xml:space="preserve"> </w:t>
            </w:r>
            <w:r w:rsidR="00026297" w:rsidRPr="006B4054">
              <w:rPr>
                <w:rStyle w:val="Hyperlink"/>
                <w:rFonts w:ascii="Times New Roman" w:hAnsi="Times New Roman" w:cs="Times New Roman"/>
                <w:noProof/>
                <w:sz w:val="24"/>
                <w:szCs w:val="24"/>
              </w:rPr>
              <w:t>Metode Pengumpulan Data</w:t>
            </w:r>
            <w:r w:rsidR="00026297" w:rsidRPr="006B4054">
              <w:rPr>
                <w:rFonts w:ascii="Times New Roman" w:hAnsi="Times New Roman" w:cs="Times New Roman"/>
                <w:noProof/>
                <w:webHidden/>
                <w:sz w:val="24"/>
                <w:szCs w:val="24"/>
              </w:rPr>
              <w:tab/>
            </w:r>
            <w:r w:rsidR="0064531F">
              <w:rPr>
                <w:rFonts w:ascii="Times New Roman" w:hAnsi="Times New Roman" w:cs="Times New Roman"/>
                <w:noProof/>
                <w:webHidden/>
                <w:sz w:val="24"/>
                <w:szCs w:val="24"/>
              </w:rPr>
              <w:t>71</w:t>
            </w:r>
          </w:hyperlink>
        </w:p>
        <w:p w14:paraId="0D799601" w14:textId="5041C8F2"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33" w:history="1">
            <w:r w:rsidR="00026297" w:rsidRPr="006B4054">
              <w:rPr>
                <w:rStyle w:val="Hyperlink"/>
                <w:rFonts w:ascii="Times New Roman" w:hAnsi="Times New Roman" w:cs="Times New Roman"/>
                <w:noProof/>
                <w:sz w:val="24"/>
                <w:szCs w:val="24"/>
              </w:rPr>
              <w:t>E.</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z w:val="24"/>
                <w:szCs w:val="24"/>
              </w:rPr>
              <w:t>Metode Analisis Data</w:t>
            </w:r>
            <w:r w:rsidR="00026297" w:rsidRPr="006B4054">
              <w:rPr>
                <w:rFonts w:ascii="Times New Roman" w:hAnsi="Times New Roman" w:cs="Times New Roman"/>
                <w:noProof/>
                <w:webHidden/>
                <w:sz w:val="24"/>
                <w:szCs w:val="24"/>
              </w:rPr>
              <w:tab/>
            </w:r>
            <w:r w:rsidR="0064531F">
              <w:rPr>
                <w:rFonts w:ascii="Times New Roman" w:hAnsi="Times New Roman" w:cs="Times New Roman"/>
                <w:noProof/>
                <w:webHidden/>
                <w:sz w:val="24"/>
                <w:szCs w:val="24"/>
              </w:rPr>
              <w:t>71</w:t>
            </w:r>
          </w:hyperlink>
        </w:p>
        <w:p w14:paraId="0C7C6F12" w14:textId="6D4F4AF3" w:rsidR="00026297" w:rsidRPr="007242E9" w:rsidRDefault="00000000" w:rsidP="006B4054">
          <w:pPr>
            <w:pStyle w:val="TOC1"/>
            <w:rPr>
              <w:rFonts w:eastAsiaTheme="minorEastAsia"/>
              <w:lang w:eastAsia="en-ID"/>
            </w:rPr>
          </w:pPr>
          <w:hyperlink w:anchor="_Toc166169334" w:history="1">
            <w:r w:rsidR="00026297" w:rsidRPr="007242E9">
              <w:rPr>
                <w:rStyle w:val="Hyperlink"/>
                <w:b/>
                <w:bCs/>
              </w:rPr>
              <w:t>BAB IV HASIL DAN PEMBAHASAN</w:t>
            </w:r>
            <w:r w:rsidR="00026297" w:rsidRPr="006B4054">
              <w:rPr>
                <w:b/>
                <w:bCs/>
                <w:webHidden/>
              </w:rPr>
              <w:tab/>
            </w:r>
            <w:r w:rsidR="0064531F">
              <w:rPr>
                <w:b/>
                <w:bCs/>
                <w:webHidden/>
              </w:rPr>
              <w:t>80</w:t>
            </w:r>
          </w:hyperlink>
        </w:p>
        <w:p w14:paraId="35FC79CA" w14:textId="69AAE1FE"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36" w:history="1">
            <w:r w:rsidR="00026297" w:rsidRPr="006B4054">
              <w:rPr>
                <w:rStyle w:val="Hyperlink"/>
                <w:rFonts w:ascii="Times New Roman" w:hAnsi="Times New Roman" w:cs="Times New Roman"/>
                <w:noProof/>
                <w:sz w:val="24"/>
                <w:szCs w:val="24"/>
              </w:rPr>
              <w:t>A.</w:t>
            </w:r>
            <w:r w:rsidR="00026297" w:rsidRPr="006B4054">
              <w:rPr>
                <w:rFonts w:ascii="Times New Roman" w:eastAsiaTheme="minorEastAsia" w:hAnsi="Times New Roman" w:cs="Times New Roman"/>
                <w:noProof/>
                <w:sz w:val="24"/>
                <w:szCs w:val="24"/>
                <w:lang w:eastAsia="en-ID"/>
              </w:rPr>
              <w:tab/>
            </w:r>
            <w:r w:rsidR="00026297" w:rsidRPr="006B4054">
              <w:rPr>
                <w:rStyle w:val="Hyperlink"/>
                <w:rFonts w:ascii="Times New Roman" w:hAnsi="Times New Roman" w:cs="Times New Roman"/>
                <w:noProof/>
                <w:sz w:val="24"/>
                <w:szCs w:val="24"/>
              </w:rPr>
              <w:t>Gambaran Umum</w:t>
            </w:r>
            <w:r w:rsidR="00026297" w:rsidRPr="006B4054">
              <w:rPr>
                <w:rFonts w:ascii="Times New Roman" w:hAnsi="Times New Roman" w:cs="Times New Roman"/>
                <w:noProof/>
                <w:webHidden/>
                <w:sz w:val="24"/>
                <w:szCs w:val="24"/>
              </w:rPr>
              <w:tab/>
            </w:r>
            <w:r w:rsidR="0064531F">
              <w:rPr>
                <w:rFonts w:ascii="Times New Roman" w:hAnsi="Times New Roman" w:cs="Times New Roman"/>
                <w:noProof/>
                <w:webHidden/>
                <w:sz w:val="24"/>
                <w:szCs w:val="24"/>
              </w:rPr>
              <w:t>80</w:t>
            </w:r>
          </w:hyperlink>
        </w:p>
        <w:p w14:paraId="31D909A8" w14:textId="1E20F50D"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37" w:history="1">
            <w:r w:rsidR="00026297" w:rsidRPr="006B4054">
              <w:rPr>
                <w:rStyle w:val="Hyperlink"/>
                <w:rFonts w:ascii="Times New Roman" w:hAnsi="Times New Roman" w:cs="Times New Roman"/>
                <w:noProof/>
                <w:spacing w:val="7"/>
                <w:sz w:val="24"/>
                <w:szCs w:val="24"/>
              </w:rPr>
              <w:t>B.</w:t>
            </w:r>
            <w:r w:rsidR="00026297" w:rsidRPr="006B4054">
              <w:rPr>
                <w:rFonts w:ascii="Times New Roman" w:eastAsiaTheme="minorEastAsia" w:hAnsi="Times New Roman" w:cs="Times New Roman"/>
                <w:noProof/>
                <w:sz w:val="24"/>
                <w:szCs w:val="24"/>
                <w:lang w:eastAsia="en-ID"/>
              </w:rPr>
              <w:tab/>
            </w:r>
            <w:r w:rsidR="00026297" w:rsidRPr="006B4054">
              <w:rPr>
                <w:rStyle w:val="Hyperlink"/>
                <w:rFonts w:ascii="Times New Roman" w:hAnsi="Times New Roman" w:cs="Times New Roman"/>
                <w:noProof/>
                <w:spacing w:val="7"/>
                <w:sz w:val="24"/>
                <w:szCs w:val="24"/>
                <w:shd w:val="clear" w:color="auto" w:fill="FFFFFF"/>
              </w:rPr>
              <w:t>Hasil Penelitian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_Toc166169337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104</w:t>
            </w:r>
            <w:r w:rsidR="00026297" w:rsidRPr="006B4054">
              <w:rPr>
                <w:rFonts w:ascii="Times New Roman" w:hAnsi="Times New Roman" w:cs="Times New Roman"/>
                <w:noProof/>
                <w:webHidden/>
                <w:sz w:val="24"/>
                <w:szCs w:val="24"/>
              </w:rPr>
              <w:fldChar w:fldCharType="end"/>
            </w:r>
          </w:hyperlink>
        </w:p>
        <w:p w14:paraId="6E54529C" w14:textId="688EEA5D"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38" w:history="1">
            <w:r w:rsidR="00026297" w:rsidRPr="006B4054">
              <w:rPr>
                <w:rStyle w:val="Hyperlink"/>
                <w:rFonts w:ascii="Times New Roman" w:hAnsi="Times New Roman" w:cs="Times New Roman"/>
                <w:noProof/>
                <w:kern w:val="0"/>
                <w:sz w:val="24"/>
                <w:szCs w:val="24"/>
              </w:rPr>
              <w:t>C.</w:t>
            </w:r>
            <w:r w:rsidR="00026297" w:rsidRPr="006B4054">
              <w:rPr>
                <w:rFonts w:ascii="Times New Roman" w:eastAsiaTheme="minorEastAsia" w:hAnsi="Times New Roman" w:cs="Times New Roman"/>
                <w:noProof/>
                <w:sz w:val="24"/>
                <w:szCs w:val="24"/>
                <w:lang w:eastAsia="en-ID"/>
              </w:rPr>
              <w:tab/>
            </w:r>
            <w:r w:rsidR="00026297" w:rsidRPr="006B4054">
              <w:rPr>
                <w:rStyle w:val="Hyperlink"/>
                <w:rFonts w:ascii="Times New Roman" w:hAnsi="Times New Roman" w:cs="Times New Roman"/>
                <w:noProof/>
                <w:kern w:val="0"/>
                <w:sz w:val="24"/>
                <w:szCs w:val="24"/>
              </w:rPr>
              <w:t>Pembahasan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_Toc166169338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141</w:t>
            </w:r>
            <w:r w:rsidR="00026297" w:rsidRPr="006B4054">
              <w:rPr>
                <w:rFonts w:ascii="Times New Roman" w:hAnsi="Times New Roman" w:cs="Times New Roman"/>
                <w:noProof/>
                <w:webHidden/>
                <w:sz w:val="24"/>
                <w:szCs w:val="24"/>
              </w:rPr>
              <w:fldChar w:fldCharType="end"/>
            </w:r>
          </w:hyperlink>
        </w:p>
        <w:p w14:paraId="33F2300C" w14:textId="213CED50" w:rsidR="00026297" w:rsidRPr="006B4054" w:rsidRDefault="00000000" w:rsidP="006B4054">
          <w:pPr>
            <w:pStyle w:val="TOC1"/>
            <w:rPr>
              <w:rFonts w:eastAsiaTheme="minorEastAsia"/>
              <w:lang w:eastAsia="en-ID"/>
            </w:rPr>
          </w:pPr>
          <w:hyperlink w:anchor="_Toc166169339" w:history="1">
            <w:r w:rsidR="00026297" w:rsidRPr="006B4054">
              <w:rPr>
                <w:rStyle w:val="Hyperlink"/>
                <w:b/>
                <w:bCs/>
              </w:rPr>
              <w:t>BAB V KESIMPULAN DAN SARAN</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_Toc166169339 \h </w:instrText>
            </w:r>
            <w:r w:rsidR="00026297" w:rsidRPr="006B4054">
              <w:rPr>
                <w:b/>
                <w:bCs/>
                <w:webHidden/>
              </w:rPr>
            </w:r>
            <w:r w:rsidR="00026297" w:rsidRPr="006B4054">
              <w:rPr>
                <w:b/>
                <w:bCs/>
                <w:webHidden/>
              </w:rPr>
              <w:fldChar w:fldCharType="separate"/>
            </w:r>
            <w:r w:rsidR="0067239D">
              <w:rPr>
                <w:b/>
                <w:bCs/>
                <w:webHidden/>
              </w:rPr>
              <w:t>152</w:t>
            </w:r>
            <w:r w:rsidR="00026297" w:rsidRPr="006B4054">
              <w:rPr>
                <w:b/>
                <w:bCs/>
                <w:webHidden/>
              </w:rPr>
              <w:fldChar w:fldCharType="end"/>
            </w:r>
          </w:hyperlink>
        </w:p>
        <w:p w14:paraId="7EBA2133" w14:textId="06E2A3F6" w:rsidR="00026297" w:rsidRPr="006B4054" w:rsidRDefault="00000000" w:rsidP="007242E9">
          <w:pPr>
            <w:pStyle w:val="TOC2"/>
            <w:tabs>
              <w:tab w:val="left" w:pos="880"/>
              <w:tab w:val="right" w:leader="dot" w:pos="7927"/>
            </w:tabs>
            <w:spacing w:line="480" w:lineRule="auto"/>
            <w:rPr>
              <w:rFonts w:ascii="Times New Roman" w:eastAsiaTheme="minorEastAsia" w:hAnsi="Times New Roman" w:cs="Times New Roman"/>
              <w:noProof/>
              <w:sz w:val="24"/>
              <w:szCs w:val="24"/>
              <w:lang w:eastAsia="en-ID"/>
            </w:rPr>
          </w:pPr>
          <w:hyperlink w:anchor="_Toc166169341" w:history="1">
            <w:r w:rsidR="00026297" w:rsidRPr="006B4054">
              <w:rPr>
                <w:rStyle w:val="Hyperlink"/>
                <w:rFonts w:ascii="Times New Roman" w:hAnsi="Times New Roman" w:cs="Times New Roman"/>
                <w:noProof/>
                <w:spacing w:val="7"/>
                <w:sz w:val="24"/>
                <w:szCs w:val="24"/>
              </w:rPr>
              <w:t>A.</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pacing w:val="7"/>
                <w:sz w:val="24"/>
                <w:szCs w:val="24"/>
                <w:shd w:val="clear" w:color="auto" w:fill="FFFFFF"/>
              </w:rPr>
              <w:t>Kesimpulan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_Toc166169341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152</w:t>
            </w:r>
            <w:r w:rsidR="00026297" w:rsidRPr="006B4054">
              <w:rPr>
                <w:rFonts w:ascii="Times New Roman" w:hAnsi="Times New Roman" w:cs="Times New Roman"/>
                <w:noProof/>
                <w:webHidden/>
                <w:sz w:val="24"/>
                <w:szCs w:val="24"/>
              </w:rPr>
              <w:fldChar w:fldCharType="end"/>
            </w:r>
          </w:hyperlink>
        </w:p>
        <w:p w14:paraId="4598B01E" w14:textId="2D228ECD" w:rsidR="00026297" w:rsidRPr="006B4054" w:rsidRDefault="00000000" w:rsidP="007242E9">
          <w:pPr>
            <w:pStyle w:val="TOC2"/>
            <w:tabs>
              <w:tab w:val="left" w:pos="660"/>
              <w:tab w:val="right" w:leader="dot" w:pos="7927"/>
            </w:tabs>
            <w:spacing w:line="480" w:lineRule="auto"/>
            <w:rPr>
              <w:rFonts w:ascii="Times New Roman" w:eastAsiaTheme="minorEastAsia" w:hAnsi="Times New Roman" w:cs="Times New Roman"/>
              <w:noProof/>
              <w:sz w:val="24"/>
              <w:szCs w:val="24"/>
              <w:lang w:eastAsia="en-ID"/>
            </w:rPr>
          </w:pPr>
          <w:hyperlink w:anchor="_Toc166169342" w:history="1">
            <w:r w:rsidR="00026297" w:rsidRPr="006B4054">
              <w:rPr>
                <w:rStyle w:val="Hyperlink"/>
                <w:rFonts w:ascii="Times New Roman" w:hAnsi="Times New Roman" w:cs="Times New Roman"/>
                <w:noProof/>
                <w:spacing w:val="7"/>
                <w:sz w:val="24"/>
                <w:szCs w:val="24"/>
              </w:rPr>
              <w:t>B.</w:t>
            </w:r>
            <w:r w:rsidR="00026297" w:rsidRPr="006B4054">
              <w:rPr>
                <w:rFonts w:ascii="Times New Roman" w:eastAsiaTheme="minorEastAsia" w:hAnsi="Times New Roman" w:cs="Times New Roman"/>
                <w:noProof/>
                <w:sz w:val="24"/>
                <w:szCs w:val="24"/>
                <w:lang w:eastAsia="en-ID"/>
              </w:rPr>
              <w:t xml:space="preserve"> </w:t>
            </w:r>
            <w:r w:rsidR="00026297" w:rsidRPr="006B4054">
              <w:rPr>
                <w:rStyle w:val="Hyperlink"/>
                <w:rFonts w:ascii="Times New Roman" w:hAnsi="Times New Roman" w:cs="Times New Roman"/>
                <w:noProof/>
                <w:spacing w:val="7"/>
                <w:sz w:val="24"/>
                <w:szCs w:val="24"/>
                <w:shd w:val="clear" w:color="auto" w:fill="FFFFFF"/>
              </w:rPr>
              <w:t>Saran</w:t>
            </w:r>
            <w:r w:rsidR="00026297" w:rsidRPr="006B4054">
              <w:rPr>
                <w:rFonts w:ascii="Times New Roman" w:hAnsi="Times New Roman" w:cs="Times New Roman"/>
                <w:noProof/>
                <w:webHidden/>
                <w:sz w:val="24"/>
                <w:szCs w:val="24"/>
              </w:rPr>
              <w:tab/>
            </w:r>
            <w:r w:rsidR="00026297" w:rsidRPr="006B4054">
              <w:rPr>
                <w:rFonts w:ascii="Times New Roman" w:hAnsi="Times New Roman" w:cs="Times New Roman"/>
                <w:noProof/>
                <w:webHidden/>
                <w:sz w:val="24"/>
                <w:szCs w:val="24"/>
              </w:rPr>
              <w:fldChar w:fldCharType="begin"/>
            </w:r>
            <w:r w:rsidR="00026297" w:rsidRPr="006B4054">
              <w:rPr>
                <w:rFonts w:ascii="Times New Roman" w:hAnsi="Times New Roman" w:cs="Times New Roman"/>
                <w:noProof/>
                <w:webHidden/>
                <w:sz w:val="24"/>
                <w:szCs w:val="24"/>
              </w:rPr>
              <w:instrText xml:space="preserve"> PAGEREF _Toc166169342 \h </w:instrText>
            </w:r>
            <w:r w:rsidR="00026297" w:rsidRPr="006B4054">
              <w:rPr>
                <w:rFonts w:ascii="Times New Roman" w:hAnsi="Times New Roman" w:cs="Times New Roman"/>
                <w:noProof/>
                <w:webHidden/>
                <w:sz w:val="24"/>
                <w:szCs w:val="24"/>
              </w:rPr>
            </w:r>
            <w:r w:rsidR="00026297" w:rsidRPr="006B4054">
              <w:rPr>
                <w:rFonts w:ascii="Times New Roman" w:hAnsi="Times New Roman" w:cs="Times New Roman"/>
                <w:noProof/>
                <w:webHidden/>
                <w:sz w:val="24"/>
                <w:szCs w:val="24"/>
              </w:rPr>
              <w:fldChar w:fldCharType="separate"/>
            </w:r>
            <w:r w:rsidR="0067239D">
              <w:rPr>
                <w:rFonts w:ascii="Times New Roman" w:hAnsi="Times New Roman" w:cs="Times New Roman"/>
                <w:noProof/>
                <w:webHidden/>
                <w:sz w:val="24"/>
                <w:szCs w:val="24"/>
              </w:rPr>
              <w:t>153</w:t>
            </w:r>
            <w:r w:rsidR="00026297" w:rsidRPr="006B4054">
              <w:rPr>
                <w:rFonts w:ascii="Times New Roman" w:hAnsi="Times New Roman" w:cs="Times New Roman"/>
                <w:noProof/>
                <w:webHidden/>
                <w:sz w:val="24"/>
                <w:szCs w:val="24"/>
              </w:rPr>
              <w:fldChar w:fldCharType="end"/>
            </w:r>
          </w:hyperlink>
        </w:p>
        <w:p w14:paraId="0DA93BDA" w14:textId="52A243FF" w:rsidR="00026297" w:rsidRPr="006B4054" w:rsidRDefault="00000000" w:rsidP="006B4054">
          <w:pPr>
            <w:pStyle w:val="TOC1"/>
            <w:rPr>
              <w:rFonts w:eastAsiaTheme="minorEastAsia"/>
              <w:lang w:eastAsia="en-ID"/>
            </w:rPr>
          </w:pPr>
          <w:hyperlink w:anchor="_Toc166169343" w:history="1">
            <w:r w:rsidR="00026297" w:rsidRPr="006B4054">
              <w:rPr>
                <w:rStyle w:val="Hyperlink"/>
                <w:b/>
                <w:bCs/>
              </w:rPr>
              <w:t>DAFTAR PUSTAKA</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_Toc166169343 \h </w:instrText>
            </w:r>
            <w:r w:rsidR="00026297" w:rsidRPr="006B4054">
              <w:rPr>
                <w:b/>
                <w:bCs/>
                <w:webHidden/>
              </w:rPr>
            </w:r>
            <w:r w:rsidR="00026297" w:rsidRPr="006B4054">
              <w:rPr>
                <w:b/>
                <w:bCs/>
                <w:webHidden/>
              </w:rPr>
              <w:fldChar w:fldCharType="separate"/>
            </w:r>
            <w:r w:rsidR="0067239D">
              <w:rPr>
                <w:b/>
                <w:bCs/>
                <w:webHidden/>
              </w:rPr>
              <w:t>155</w:t>
            </w:r>
            <w:r w:rsidR="00026297" w:rsidRPr="006B4054">
              <w:rPr>
                <w:b/>
                <w:bCs/>
                <w:webHidden/>
              </w:rPr>
              <w:fldChar w:fldCharType="end"/>
            </w:r>
          </w:hyperlink>
        </w:p>
        <w:p w14:paraId="3069E294" w14:textId="3E47DE32" w:rsidR="00026297" w:rsidRPr="006B4054" w:rsidRDefault="00000000" w:rsidP="006B4054">
          <w:pPr>
            <w:pStyle w:val="TOC1"/>
            <w:rPr>
              <w:rFonts w:eastAsiaTheme="minorEastAsia"/>
              <w:lang w:eastAsia="en-ID"/>
            </w:rPr>
          </w:pPr>
          <w:hyperlink w:anchor="_Toc166169344" w:history="1">
            <w:r w:rsidR="00026297" w:rsidRPr="006B4054">
              <w:rPr>
                <w:rStyle w:val="Hyperlink"/>
                <w:b/>
                <w:bCs/>
              </w:rPr>
              <w:t>LAMPIRAN</w:t>
            </w:r>
            <w:r w:rsidR="00026297" w:rsidRPr="006B4054">
              <w:rPr>
                <w:b/>
                <w:bCs/>
                <w:webHidden/>
              </w:rPr>
              <w:tab/>
            </w:r>
            <w:r w:rsidR="00026297" w:rsidRPr="006B4054">
              <w:rPr>
                <w:b/>
                <w:bCs/>
                <w:webHidden/>
              </w:rPr>
              <w:fldChar w:fldCharType="begin"/>
            </w:r>
            <w:r w:rsidR="00026297" w:rsidRPr="006B4054">
              <w:rPr>
                <w:b/>
                <w:bCs/>
                <w:webHidden/>
              </w:rPr>
              <w:instrText xml:space="preserve"> PAGEREF _Toc166169344 \h </w:instrText>
            </w:r>
            <w:r w:rsidR="00026297" w:rsidRPr="006B4054">
              <w:rPr>
                <w:b/>
                <w:bCs/>
                <w:webHidden/>
              </w:rPr>
            </w:r>
            <w:r w:rsidR="00026297" w:rsidRPr="006B4054">
              <w:rPr>
                <w:b/>
                <w:bCs/>
                <w:webHidden/>
              </w:rPr>
              <w:fldChar w:fldCharType="separate"/>
            </w:r>
            <w:r w:rsidR="0067239D">
              <w:rPr>
                <w:b/>
                <w:bCs/>
                <w:webHidden/>
              </w:rPr>
              <w:t>160</w:t>
            </w:r>
            <w:r w:rsidR="00026297" w:rsidRPr="006B4054">
              <w:rPr>
                <w:b/>
                <w:bCs/>
                <w:webHidden/>
              </w:rPr>
              <w:fldChar w:fldCharType="end"/>
            </w:r>
          </w:hyperlink>
        </w:p>
        <w:p w14:paraId="2FB0BAD0" w14:textId="78910FDC" w:rsidR="00026297" w:rsidRPr="000C571F" w:rsidRDefault="003D69EF" w:rsidP="00916241">
          <w:pPr>
            <w:rPr>
              <w:b/>
              <w:bCs/>
              <w:noProof/>
            </w:rPr>
          </w:pPr>
          <w:r w:rsidRPr="00535B1E">
            <w:rPr>
              <w:b/>
              <w:bCs/>
              <w:noProof/>
            </w:rPr>
            <w:lastRenderedPageBreak/>
            <w:fldChar w:fldCharType="end"/>
          </w:r>
        </w:p>
      </w:sdtContent>
    </w:sdt>
    <w:p w14:paraId="64AB1C7A" w14:textId="0D6D15E2" w:rsidR="008C2EAA" w:rsidRPr="00535B1E" w:rsidRDefault="008C2EAA" w:rsidP="008C2EAA">
      <w:pPr>
        <w:pStyle w:val="Heading1"/>
        <w:spacing w:line="480" w:lineRule="auto"/>
        <w:jc w:val="center"/>
        <w:rPr>
          <w:rFonts w:ascii="Times New Roman" w:hAnsi="Times New Roman" w:cs="Times New Roman"/>
          <w:b/>
          <w:bCs/>
          <w:noProof/>
          <w:color w:val="auto"/>
          <w:sz w:val="24"/>
          <w:szCs w:val="24"/>
        </w:rPr>
      </w:pPr>
      <w:bookmarkStart w:id="8" w:name="_Toc166169301"/>
      <w:r w:rsidRPr="00535B1E">
        <w:rPr>
          <w:rFonts w:ascii="Times New Roman" w:hAnsi="Times New Roman" w:cs="Times New Roman"/>
          <w:b/>
          <w:bCs/>
          <w:noProof/>
          <w:color w:val="auto"/>
          <w:sz w:val="24"/>
          <w:szCs w:val="24"/>
        </w:rPr>
        <w:t>DAFTAR TABEL</w:t>
      </w:r>
      <w:bookmarkEnd w:id="8"/>
    </w:p>
    <w:p w14:paraId="266ECC04" w14:textId="52173499" w:rsidR="008675D2" w:rsidRPr="00535B1E" w:rsidRDefault="008C2EAA" w:rsidP="008C2EAA">
      <w:pPr>
        <w:pStyle w:val="Heading1"/>
        <w:spacing w:line="480" w:lineRule="auto"/>
        <w:rPr>
          <w:rFonts w:ascii="Times New Roman" w:hAnsi="Times New Roman" w:cs="Times New Roman"/>
          <w:b/>
          <w:bCs/>
          <w:noProof/>
          <w:color w:val="auto"/>
          <w:sz w:val="24"/>
          <w:szCs w:val="24"/>
        </w:rPr>
      </w:pPr>
      <w:bookmarkStart w:id="9" w:name="_Toc166168140"/>
      <w:bookmarkStart w:id="10" w:name="_Toc166169302"/>
      <w:r w:rsidRPr="00535B1E">
        <w:rPr>
          <w:rFonts w:ascii="Times New Roman" w:hAnsi="Times New Roman" w:cs="Times New Roman"/>
          <w:b/>
          <w:bCs/>
          <w:noProof/>
          <w:color w:val="auto"/>
          <w:sz w:val="24"/>
          <w:szCs w:val="24"/>
        </w:rPr>
        <w:t>Tabel</w:t>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ab/>
      </w:r>
      <w:r w:rsidR="00115711" w:rsidRPr="00535B1E">
        <w:rPr>
          <w:rFonts w:ascii="Times New Roman" w:hAnsi="Times New Roman" w:cs="Times New Roman"/>
          <w:b/>
          <w:bCs/>
          <w:noProof/>
          <w:color w:val="auto"/>
          <w:sz w:val="24"/>
          <w:szCs w:val="24"/>
        </w:rPr>
        <w:tab/>
      </w:r>
      <w:r w:rsidRPr="00535B1E">
        <w:rPr>
          <w:rFonts w:ascii="Times New Roman" w:hAnsi="Times New Roman" w:cs="Times New Roman"/>
          <w:b/>
          <w:bCs/>
          <w:noProof/>
          <w:color w:val="auto"/>
          <w:sz w:val="24"/>
          <w:szCs w:val="24"/>
        </w:rPr>
        <w:t>Halaman</w:t>
      </w:r>
      <w:bookmarkEnd w:id="9"/>
      <w:bookmarkEnd w:id="10"/>
    </w:p>
    <w:p w14:paraId="6331A77F" w14:textId="12DB7B03" w:rsidR="00C06DD3" w:rsidRPr="00535B1E" w:rsidRDefault="00C06DD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1 Penelitian Terdahulu</w:t>
      </w:r>
      <w:r w:rsidR="00115711" w:rsidRPr="00535B1E">
        <w:rPr>
          <w:rFonts w:ascii="Times New Roman" w:hAnsi="Times New Roman" w:cs="Times New Roman"/>
          <w:noProof/>
          <w:sz w:val="24"/>
          <w:szCs w:val="24"/>
        </w:rPr>
        <w:tab/>
      </w:r>
      <w:r w:rsidR="00B84AF6">
        <w:rPr>
          <w:rFonts w:ascii="Times New Roman" w:hAnsi="Times New Roman" w:cs="Times New Roman"/>
          <w:noProof/>
          <w:sz w:val="24"/>
          <w:szCs w:val="24"/>
        </w:rPr>
        <w:t>41</w:t>
      </w:r>
    </w:p>
    <w:p w14:paraId="0B4B1917" w14:textId="38B18E89" w:rsidR="00C06DD3" w:rsidRPr="00535B1E" w:rsidRDefault="00C06DD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2 Populasi Penelitian</w:t>
      </w:r>
      <w:r w:rsidR="00115711" w:rsidRPr="00535B1E">
        <w:rPr>
          <w:rFonts w:ascii="Times New Roman" w:hAnsi="Times New Roman" w:cs="Times New Roman"/>
          <w:noProof/>
          <w:sz w:val="24"/>
          <w:szCs w:val="24"/>
        </w:rPr>
        <w:tab/>
      </w:r>
      <w:r w:rsidR="00B84AF6">
        <w:rPr>
          <w:rFonts w:ascii="Times New Roman" w:hAnsi="Times New Roman" w:cs="Times New Roman"/>
          <w:noProof/>
          <w:sz w:val="24"/>
          <w:szCs w:val="24"/>
        </w:rPr>
        <w:t>60</w:t>
      </w:r>
    </w:p>
    <w:p w14:paraId="74CE62D6" w14:textId="754DB453" w:rsidR="00C06DD3" w:rsidRPr="00535B1E" w:rsidRDefault="00C06DD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3 Kriteria Penentuan Sampel</w:t>
      </w:r>
      <w:r w:rsidR="00115711" w:rsidRPr="00535B1E">
        <w:rPr>
          <w:rFonts w:ascii="Times New Roman" w:hAnsi="Times New Roman" w:cs="Times New Roman"/>
          <w:noProof/>
          <w:sz w:val="24"/>
          <w:szCs w:val="24"/>
        </w:rPr>
        <w:tab/>
        <w:t>6</w:t>
      </w:r>
      <w:r w:rsidR="00B84AF6">
        <w:rPr>
          <w:rFonts w:ascii="Times New Roman" w:hAnsi="Times New Roman" w:cs="Times New Roman"/>
          <w:noProof/>
          <w:sz w:val="24"/>
          <w:szCs w:val="24"/>
        </w:rPr>
        <w:t>4</w:t>
      </w:r>
    </w:p>
    <w:p w14:paraId="35EEA34C" w14:textId="7CA806C5" w:rsidR="00C06DD3" w:rsidRPr="00535B1E" w:rsidRDefault="00C06DD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4 Sampel Penelitian 2020 – 202</w:t>
      </w:r>
      <w:r w:rsidR="006E7A90" w:rsidRPr="00535B1E">
        <w:rPr>
          <w:rFonts w:ascii="Times New Roman" w:hAnsi="Times New Roman" w:cs="Times New Roman"/>
          <w:noProof/>
          <w:sz w:val="24"/>
          <w:szCs w:val="24"/>
        </w:rPr>
        <w:t>3</w:t>
      </w:r>
      <w:r w:rsidR="00115711" w:rsidRPr="00535B1E">
        <w:rPr>
          <w:rFonts w:ascii="Times New Roman" w:hAnsi="Times New Roman" w:cs="Times New Roman"/>
          <w:noProof/>
          <w:sz w:val="24"/>
          <w:szCs w:val="24"/>
        </w:rPr>
        <w:tab/>
        <w:t>6</w:t>
      </w:r>
      <w:r w:rsidR="00B84AF6">
        <w:rPr>
          <w:rFonts w:ascii="Times New Roman" w:hAnsi="Times New Roman" w:cs="Times New Roman"/>
          <w:noProof/>
          <w:sz w:val="24"/>
          <w:szCs w:val="24"/>
        </w:rPr>
        <w:t>4</w:t>
      </w:r>
    </w:p>
    <w:p w14:paraId="28A11680" w14:textId="75C47E15" w:rsidR="003B4E6B" w:rsidRDefault="00C06DD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Tabel 5 Operasionalisasi Variabel</w:t>
      </w:r>
      <w:r w:rsidR="00115711" w:rsidRPr="00535B1E">
        <w:rPr>
          <w:rFonts w:ascii="Times New Roman" w:hAnsi="Times New Roman" w:cs="Times New Roman"/>
          <w:noProof/>
          <w:sz w:val="24"/>
          <w:szCs w:val="24"/>
        </w:rPr>
        <w:tab/>
      </w:r>
      <w:r w:rsidR="00B84AF6">
        <w:rPr>
          <w:rFonts w:ascii="Times New Roman" w:hAnsi="Times New Roman" w:cs="Times New Roman"/>
          <w:noProof/>
          <w:sz w:val="24"/>
          <w:szCs w:val="24"/>
        </w:rPr>
        <w:t>70</w:t>
      </w:r>
    </w:p>
    <w:p w14:paraId="2FD4822A" w14:textId="74AD08F0"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6 Sejarah Bursa Efek Indonesia</w:t>
      </w:r>
      <w:r>
        <w:rPr>
          <w:rFonts w:ascii="Times New Roman" w:hAnsi="Times New Roman" w:cs="Times New Roman"/>
          <w:noProof/>
          <w:sz w:val="24"/>
          <w:szCs w:val="24"/>
        </w:rPr>
        <w:tab/>
      </w:r>
      <w:r w:rsidR="00B84AF6">
        <w:rPr>
          <w:rFonts w:ascii="Times New Roman" w:hAnsi="Times New Roman" w:cs="Times New Roman"/>
          <w:noProof/>
          <w:sz w:val="24"/>
          <w:szCs w:val="24"/>
        </w:rPr>
        <w:t>81</w:t>
      </w:r>
    </w:p>
    <w:p w14:paraId="7334D636" w14:textId="0F3C8027"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7 </w:t>
      </w:r>
      <w:r w:rsidR="002C7020">
        <w:rPr>
          <w:rFonts w:ascii="Times New Roman" w:hAnsi="Times New Roman" w:cs="Times New Roman"/>
          <w:noProof/>
          <w:sz w:val="24"/>
          <w:szCs w:val="24"/>
        </w:rPr>
        <w:t>Hasil Statistik Deskriptif</w:t>
      </w:r>
      <w:r>
        <w:rPr>
          <w:rFonts w:ascii="Times New Roman" w:hAnsi="Times New Roman" w:cs="Times New Roman"/>
          <w:i/>
          <w:iCs/>
          <w:noProof/>
          <w:sz w:val="24"/>
          <w:szCs w:val="24"/>
        </w:rPr>
        <w:tab/>
      </w:r>
      <w:r>
        <w:rPr>
          <w:rFonts w:ascii="Times New Roman" w:hAnsi="Times New Roman" w:cs="Times New Roman"/>
          <w:noProof/>
          <w:sz w:val="24"/>
          <w:szCs w:val="24"/>
        </w:rPr>
        <w:t>10</w:t>
      </w:r>
      <w:r w:rsidR="00B84AF6">
        <w:rPr>
          <w:rFonts w:ascii="Times New Roman" w:hAnsi="Times New Roman" w:cs="Times New Roman"/>
          <w:noProof/>
          <w:sz w:val="24"/>
          <w:szCs w:val="24"/>
        </w:rPr>
        <w:t>4</w:t>
      </w:r>
    </w:p>
    <w:p w14:paraId="168EEC04" w14:textId="541418A3" w:rsidR="00B33036" w:rsidRDefault="00B33036"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8 </w:t>
      </w:r>
      <w:r w:rsidR="002C7020">
        <w:rPr>
          <w:rFonts w:ascii="Times New Roman" w:hAnsi="Times New Roman" w:cs="Times New Roman"/>
          <w:noProof/>
          <w:sz w:val="24"/>
          <w:szCs w:val="24"/>
        </w:rPr>
        <w:t xml:space="preserve">Statistik Deskriptif </w:t>
      </w:r>
      <w:r w:rsidR="002C7020">
        <w:rPr>
          <w:rFonts w:ascii="Times New Roman" w:hAnsi="Times New Roman" w:cs="Times New Roman"/>
          <w:i/>
          <w:iCs/>
          <w:noProof/>
          <w:sz w:val="24"/>
          <w:szCs w:val="24"/>
        </w:rPr>
        <w:t>Current Ratio</w:t>
      </w:r>
      <w:r>
        <w:rPr>
          <w:rFonts w:ascii="Times New Roman" w:hAnsi="Times New Roman" w:cs="Times New Roman"/>
          <w:i/>
          <w:iCs/>
          <w:noProof/>
          <w:sz w:val="24"/>
          <w:szCs w:val="24"/>
        </w:rPr>
        <w:tab/>
      </w:r>
      <w:r>
        <w:rPr>
          <w:rFonts w:ascii="Times New Roman" w:hAnsi="Times New Roman" w:cs="Times New Roman"/>
          <w:noProof/>
          <w:sz w:val="24"/>
          <w:szCs w:val="24"/>
        </w:rPr>
        <w:t>10</w:t>
      </w:r>
      <w:r w:rsidR="00B84AF6">
        <w:rPr>
          <w:rFonts w:ascii="Times New Roman" w:hAnsi="Times New Roman" w:cs="Times New Roman"/>
          <w:noProof/>
          <w:sz w:val="24"/>
          <w:szCs w:val="24"/>
        </w:rPr>
        <w:t>6</w:t>
      </w:r>
    </w:p>
    <w:p w14:paraId="730198BD" w14:textId="0AA73A0A"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Tabel 9 Data </w:t>
      </w:r>
      <w:r w:rsidR="002C7020">
        <w:rPr>
          <w:rFonts w:ascii="Times New Roman" w:hAnsi="Times New Roman" w:cs="Times New Roman"/>
          <w:i/>
          <w:iCs/>
          <w:noProof/>
          <w:sz w:val="24"/>
          <w:szCs w:val="24"/>
        </w:rPr>
        <w:t>Current Ratio</w:t>
      </w:r>
      <w:r w:rsidR="002C7020">
        <w:rPr>
          <w:rFonts w:ascii="Times New Roman" w:hAnsi="Times New Roman" w:cs="Times New Roman"/>
          <w:noProof/>
          <w:sz w:val="24"/>
          <w:szCs w:val="24"/>
        </w:rPr>
        <w:t xml:space="preserve">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 xml:space="preserve">Consumer </w:t>
      </w:r>
    </w:p>
    <w:p w14:paraId="62A4D95B" w14:textId="41F5EA02"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i/>
          <w:iCs/>
          <w:noProof/>
          <w:sz w:val="24"/>
          <w:szCs w:val="24"/>
        </w:rPr>
        <w:tab/>
      </w:r>
      <w:r>
        <w:rPr>
          <w:rFonts w:ascii="Times New Roman" w:hAnsi="Times New Roman" w:cs="Times New Roman"/>
          <w:noProof/>
          <w:sz w:val="24"/>
          <w:szCs w:val="24"/>
        </w:rPr>
        <w:t>10</w:t>
      </w:r>
      <w:r w:rsidR="00B84AF6">
        <w:rPr>
          <w:rFonts w:ascii="Times New Roman" w:hAnsi="Times New Roman" w:cs="Times New Roman"/>
          <w:noProof/>
          <w:sz w:val="24"/>
          <w:szCs w:val="24"/>
        </w:rPr>
        <w:t>7</w:t>
      </w:r>
    </w:p>
    <w:p w14:paraId="49E5231E" w14:textId="2A8C90D4" w:rsidR="00B33036" w:rsidRDefault="00B33036"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10 </w:t>
      </w:r>
      <w:r w:rsidR="002C7020">
        <w:rPr>
          <w:rFonts w:ascii="Times New Roman" w:hAnsi="Times New Roman" w:cs="Times New Roman"/>
          <w:noProof/>
          <w:sz w:val="24"/>
          <w:szCs w:val="24"/>
        </w:rPr>
        <w:t xml:space="preserve">Statistik Deskriptif </w:t>
      </w:r>
      <w:r w:rsidR="002C7020">
        <w:rPr>
          <w:rFonts w:ascii="Times New Roman" w:hAnsi="Times New Roman" w:cs="Times New Roman"/>
          <w:i/>
          <w:iCs/>
          <w:noProof/>
          <w:sz w:val="24"/>
          <w:szCs w:val="24"/>
        </w:rPr>
        <w:t>Debt to Equity Ratio</w:t>
      </w:r>
      <w:r>
        <w:rPr>
          <w:rFonts w:ascii="Times New Roman" w:hAnsi="Times New Roman" w:cs="Times New Roman"/>
          <w:i/>
          <w:iCs/>
          <w:noProof/>
          <w:sz w:val="24"/>
          <w:szCs w:val="24"/>
        </w:rPr>
        <w:tab/>
      </w:r>
      <w:r>
        <w:rPr>
          <w:rFonts w:ascii="Times New Roman" w:hAnsi="Times New Roman" w:cs="Times New Roman"/>
          <w:noProof/>
          <w:sz w:val="24"/>
          <w:szCs w:val="24"/>
        </w:rPr>
        <w:t>1</w:t>
      </w:r>
      <w:r w:rsidR="00B84AF6">
        <w:rPr>
          <w:rFonts w:ascii="Times New Roman" w:hAnsi="Times New Roman" w:cs="Times New Roman"/>
          <w:noProof/>
          <w:sz w:val="24"/>
          <w:szCs w:val="24"/>
        </w:rPr>
        <w:t>10</w:t>
      </w:r>
    </w:p>
    <w:p w14:paraId="6181114C" w14:textId="21F569B0"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Tabel 11 Data </w:t>
      </w:r>
      <w:r w:rsidR="002C7020">
        <w:rPr>
          <w:rFonts w:ascii="Times New Roman" w:hAnsi="Times New Roman" w:cs="Times New Roman"/>
          <w:i/>
          <w:iCs/>
          <w:noProof/>
          <w:sz w:val="24"/>
          <w:szCs w:val="24"/>
        </w:rPr>
        <w:t>Debt to Equity Ratio</w:t>
      </w:r>
      <w:r w:rsidR="002C7020">
        <w:rPr>
          <w:rFonts w:ascii="Times New Roman" w:hAnsi="Times New Roman" w:cs="Times New Roman"/>
          <w:noProof/>
          <w:sz w:val="24"/>
          <w:szCs w:val="24"/>
        </w:rPr>
        <w:t xml:space="preserve">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 xml:space="preserve">Consumer </w:t>
      </w:r>
    </w:p>
    <w:p w14:paraId="59769017" w14:textId="0796027A"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i/>
          <w:iCs/>
          <w:noProof/>
          <w:sz w:val="24"/>
          <w:szCs w:val="24"/>
        </w:rPr>
        <w:tab/>
      </w:r>
      <w:r>
        <w:rPr>
          <w:rFonts w:ascii="Times New Roman" w:hAnsi="Times New Roman" w:cs="Times New Roman"/>
          <w:noProof/>
          <w:sz w:val="24"/>
          <w:szCs w:val="24"/>
        </w:rPr>
        <w:t>1</w:t>
      </w:r>
      <w:r w:rsidR="00B84AF6">
        <w:rPr>
          <w:rFonts w:ascii="Times New Roman" w:hAnsi="Times New Roman" w:cs="Times New Roman"/>
          <w:noProof/>
          <w:sz w:val="24"/>
          <w:szCs w:val="24"/>
        </w:rPr>
        <w:t>10</w:t>
      </w:r>
    </w:p>
    <w:p w14:paraId="5534F0A9" w14:textId="43152C15"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12 </w:t>
      </w:r>
      <w:r w:rsidR="002C7020">
        <w:rPr>
          <w:rFonts w:ascii="Times New Roman" w:hAnsi="Times New Roman" w:cs="Times New Roman"/>
          <w:noProof/>
          <w:sz w:val="24"/>
          <w:szCs w:val="24"/>
        </w:rPr>
        <w:t xml:space="preserve">Statistik Deskriptif </w:t>
      </w:r>
      <w:r w:rsidR="002C7020">
        <w:rPr>
          <w:rFonts w:ascii="Times New Roman" w:hAnsi="Times New Roman" w:cs="Times New Roman"/>
          <w:i/>
          <w:iCs/>
          <w:noProof/>
          <w:sz w:val="24"/>
          <w:szCs w:val="24"/>
        </w:rPr>
        <w:t>Total Assets Turn Over</w:t>
      </w:r>
      <w:r>
        <w:rPr>
          <w:rFonts w:ascii="Times New Roman" w:hAnsi="Times New Roman" w:cs="Times New Roman"/>
          <w:i/>
          <w:iCs/>
          <w:noProof/>
          <w:sz w:val="24"/>
          <w:szCs w:val="24"/>
        </w:rPr>
        <w:tab/>
      </w:r>
      <w:r>
        <w:rPr>
          <w:rFonts w:ascii="Times New Roman" w:hAnsi="Times New Roman" w:cs="Times New Roman"/>
          <w:noProof/>
          <w:sz w:val="24"/>
          <w:szCs w:val="24"/>
        </w:rPr>
        <w:t>11</w:t>
      </w:r>
      <w:r w:rsidR="00B84AF6">
        <w:rPr>
          <w:rFonts w:ascii="Times New Roman" w:hAnsi="Times New Roman" w:cs="Times New Roman"/>
          <w:noProof/>
          <w:sz w:val="24"/>
          <w:szCs w:val="24"/>
        </w:rPr>
        <w:t>3</w:t>
      </w:r>
    </w:p>
    <w:p w14:paraId="61DCE52F" w14:textId="3253DE40" w:rsidR="002C7020" w:rsidRDefault="00B33036" w:rsidP="002C7020">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Tabel 13 </w:t>
      </w:r>
      <w:r w:rsidR="002C7020">
        <w:rPr>
          <w:rFonts w:ascii="Times New Roman" w:hAnsi="Times New Roman" w:cs="Times New Roman"/>
          <w:noProof/>
          <w:sz w:val="24"/>
          <w:szCs w:val="24"/>
        </w:rPr>
        <w:t xml:space="preserve">Data </w:t>
      </w:r>
      <w:r w:rsidR="002C7020">
        <w:rPr>
          <w:rFonts w:ascii="Times New Roman" w:hAnsi="Times New Roman" w:cs="Times New Roman"/>
          <w:i/>
          <w:iCs/>
          <w:noProof/>
          <w:sz w:val="24"/>
          <w:szCs w:val="24"/>
        </w:rPr>
        <w:t>Total Assets Turn Over</w:t>
      </w:r>
      <w:r w:rsidR="002C7020">
        <w:rPr>
          <w:rFonts w:ascii="Times New Roman" w:hAnsi="Times New Roman" w:cs="Times New Roman"/>
          <w:noProof/>
          <w:sz w:val="24"/>
          <w:szCs w:val="24"/>
        </w:rPr>
        <w:t xml:space="preserve"> Perusahaan </w:t>
      </w:r>
      <w:r w:rsidR="002C7020">
        <w:rPr>
          <w:rFonts w:ascii="Times New Roman" w:hAnsi="Times New Roman" w:cs="Times New Roman"/>
          <w:i/>
          <w:iCs/>
          <w:noProof/>
          <w:sz w:val="24"/>
          <w:szCs w:val="24"/>
        </w:rPr>
        <w:t xml:space="preserve">Consumer </w:t>
      </w:r>
    </w:p>
    <w:p w14:paraId="5688B1D6" w14:textId="1E9899D1" w:rsidR="00B33036" w:rsidRDefault="002C7020"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sidR="00B33036">
        <w:rPr>
          <w:rFonts w:ascii="Times New Roman" w:hAnsi="Times New Roman" w:cs="Times New Roman"/>
          <w:noProof/>
          <w:sz w:val="24"/>
          <w:szCs w:val="24"/>
        </w:rPr>
        <w:tab/>
        <w:t>11</w:t>
      </w:r>
      <w:r w:rsidR="00B4278F">
        <w:rPr>
          <w:rFonts w:ascii="Times New Roman" w:hAnsi="Times New Roman" w:cs="Times New Roman"/>
          <w:noProof/>
          <w:sz w:val="24"/>
          <w:szCs w:val="24"/>
        </w:rPr>
        <w:t>4</w:t>
      </w:r>
    </w:p>
    <w:p w14:paraId="7595BF96" w14:textId="79C16903" w:rsid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14 </w:t>
      </w:r>
      <w:r w:rsidR="00FE4A13">
        <w:rPr>
          <w:rFonts w:ascii="Times New Roman" w:hAnsi="Times New Roman" w:cs="Times New Roman"/>
          <w:noProof/>
          <w:sz w:val="24"/>
          <w:szCs w:val="24"/>
        </w:rPr>
        <w:t xml:space="preserve">Statistik Deskriptif </w:t>
      </w:r>
      <w:r w:rsidR="002C7020">
        <w:rPr>
          <w:rFonts w:ascii="Times New Roman" w:hAnsi="Times New Roman" w:cs="Times New Roman"/>
          <w:i/>
          <w:iCs/>
          <w:noProof/>
          <w:sz w:val="24"/>
          <w:szCs w:val="24"/>
        </w:rPr>
        <w:t>Return On Equity</w:t>
      </w:r>
      <w:r w:rsidR="00FE4A13">
        <w:rPr>
          <w:rFonts w:ascii="Times New Roman" w:hAnsi="Times New Roman" w:cs="Times New Roman"/>
          <w:noProof/>
          <w:sz w:val="24"/>
          <w:szCs w:val="24"/>
        </w:rPr>
        <w:tab/>
        <w:t>1</w:t>
      </w:r>
      <w:r w:rsidR="002C7020">
        <w:rPr>
          <w:rFonts w:ascii="Times New Roman" w:hAnsi="Times New Roman" w:cs="Times New Roman"/>
          <w:noProof/>
          <w:sz w:val="24"/>
          <w:szCs w:val="24"/>
        </w:rPr>
        <w:t>1</w:t>
      </w:r>
      <w:r w:rsidR="0080209B">
        <w:rPr>
          <w:rFonts w:ascii="Times New Roman" w:hAnsi="Times New Roman" w:cs="Times New Roman"/>
          <w:noProof/>
          <w:sz w:val="24"/>
          <w:szCs w:val="24"/>
        </w:rPr>
        <w:t>7</w:t>
      </w:r>
    </w:p>
    <w:p w14:paraId="0CCE8C7C" w14:textId="024F21D9" w:rsidR="002C7020" w:rsidRDefault="00FE4A13" w:rsidP="002C7020">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Tabel 15 </w:t>
      </w:r>
      <w:r w:rsidR="002C7020">
        <w:rPr>
          <w:rFonts w:ascii="Times New Roman" w:hAnsi="Times New Roman" w:cs="Times New Roman"/>
          <w:noProof/>
          <w:sz w:val="24"/>
          <w:szCs w:val="24"/>
        </w:rPr>
        <w:t xml:space="preserve">Data </w:t>
      </w:r>
      <w:r w:rsidR="002C7020">
        <w:rPr>
          <w:rFonts w:ascii="Times New Roman" w:hAnsi="Times New Roman" w:cs="Times New Roman"/>
          <w:i/>
          <w:iCs/>
          <w:noProof/>
          <w:sz w:val="24"/>
          <w:szCs w:val="24"/>
        </w:rPr>
        <w:t>Return On Equity</w:t>
      </w:r>
      <w:r w:rsidR="002C7020">
        <w:rPr>
          <w:rFonts w:ascii="Times New Roman" w:hAnsi="Times New Roman" w:cs="Times New Roman"/>
          <w:noProof/>
          <w:sz w:val="24"/>
          <w:szCs w:val="24"/>
        </w:rPr>
        <w:t xml:space="preserve"> Perusahaan </w:t>
      </w:r>
      <w:r w:rsidR="002C7020">
        <w:rPr>
          <w:rFonts w:ascii="Times New Roman" w:hAnsi="Times New Roman" w:cs="Times New Roman"/>
          <w:i/>
          <w:iCs/>
          <w:noProof/>
          <w:sz w:val="24"/>
          <w:szCs w:val="24"/>
        </w:rPr>
        <w:t xml:space="preserve">Consumer </w:t>
      </w:r>
    </w:p>
    <w:p w14:paraId="7BDD6102" w14:textId="1B74E33D" w:rsidR="00FE4A13" w:rsidRDefault="002C7020"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sidR="00FE4A13">
        <w:rPr>
          <w:rFonts w:ascii="Times New Roman" w:hAnsi="Times New Roman" w:cs="Times New Roman"/>
          <w:i/>
          <w:iCs/>
          <w:noProof/>
          <w:sz w:val="24"/>
          <w:szCs w:val="24"/>
        </w:rPr>
        <w:tab/>
      </w:r>
      <w:r w:rsidR="00FE4A13">
        <w:rPr>
          <w:rFonts w:ascii="Times New Roman" w:hAnsi="Times New Roman" w:cs="Times New Roman"/>
          <w:noProof/>
          <w:sz w:val="24"/>
          <w:szCs w:val="24"/>
        </w:rPr>
        <w:t>1</w:t>
      </w:r>
      <w:r>
        <w:rPr>
          <w:rFonts w:ascii="Times New Roman" w:hAnsi="Times New Roman" w:cs="Times New Roman"/>
          <w:noProof/>
          <w:sz w:val="24"/>
          <w:szCs w:val="24"/>
        </w:rPr>
        <w:t>1</w:t>
      </w:r>
      <w:r w:rsidR="00B84AF6">
        <w:rPr>
          <w:rFonts w:ascii="Times New Roman" w:hAnsi="Times New Roman" w:cs="Times New Roman"/>
          <w:noProof/>
          <w:sz w:val="24"/>
          <w:szCs w:val="24"/>
        </w:rPr>
        <w:t>7</w:t>
      </w:r>
    </w:p>
    <w:p w14:paraId="53F75B37" w14:textId="5285F5F7"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16 Statistik Deskriptif </w:t>
      </w:r>
      <w:r w:rsidR="002C7020" w:rsidRPr="00B33036">
        <w:rPr>
          <w:rFonts w:ascii="Times New Roman" w:hAnsi="Times New Roman" w:cs="Times New Roman"/>
          <w:i/>
          <w:iCs/>
          <w:noProof/>
          <w:sz w:val="24"/>
          <w:szCs w:val="24"/>
        </w:rPr>
        <w:t>Earning Per Share</w:t>
      </w:r>
      <w:r>
        <w:rPr>
          <w:rFonts w:ascii="Times New Roman" w:hAnsi="Times New Roman" w:cs="Times New Roman"/>
          <w:noProof/>
          <w:sz w:val="24"/>
          <w:szCs w:val="24"/>
        </w:rPr>
        <w:tab/>
        <w:t>1</w:t>
      </w:r>
      <w:r w:rsidR="0080209B">
        <w:rPr>
          <w:rFonts w:ascii="Times New Roman" w:hAnsi="Times New Roman" w:cs="Times New Roman"/>
          <w:noProof/>
          <w:sz w:val="24"/>
          <w:szCs w:val="24"/>
        </w:rPr>
        <w:t>20</w:t>
      </w:r>
    </w:p>
    <w:p w14:paraId="4B2B7D4E" w14:textId="5F4C0B6D" w:rsidR="002C7020" w:rsidRDefault="00FE4A13" w:rsidP="002C7020">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lastRenderedPageBreak/>
        <w:t xml:space="preserve">Tabel 17 </w:t>
      </w:r>
      <w:r w:rsidR="002C7020">
        <w:rPr>
          <w:rFonts w:ascii="Times New Roman" w:hAnsi="Times New Roman" w:cs="Times New Roman"/>
          <w:noProof/>
          <w:sz w:val="24"/>
          <w:szCs w:val="24"/>
        </w:rPr>
        <w:t xml:space="preserve">Data </w:t>
      </w:r>
      <w:r w:rsidR="00B84AF6" w:rsidRPr="00B33036">
        <w:rPr>
          <w:rFonts w:ascii="Times New Roman" w:hAnsi="Times New Roman" w:cs="Times New Roman"/>
          <w:i/>
          <w:iCs/>
          <w:noProof/>
          <w:sz w:val="24"/>
          <w:szCs w:val="24"/>
        </w:rPr>
        <w:t>Earning Per Share</w:t>
      </w:r>
      <w:r w:rsidR="00B84AF6">
        <w:rPr>
          <w:rFonts w:ascii="Times New Roman" w:hAnsi="Times New Roman" w:cs="Times New Roman"/>
          <w:noProof/>
          <w:sz w:val="24"/>
          <w:szCs w:val="24"/>
        </w:rPr>
        <w:t xml:space="preserve"> </w:t>
      </w:r>
      <w:r w:rsidR="002C7020">
        <w:rPr>
          <w:rFonts w:ascii="Times New Roman" w:hAnsi="Times New Roman" w:cs="Times New Roman"/>
          <w:noProof/>
          <w:sz w:val="24"/>
          <w:szCs w:val="24"/>
        </w:rPr>
        <w:t xml:space="preserve">Perusahaan </w:t>
      </w:r>
      <w:r w:rsidR="002C7020">
        <w:rPr>
          <w:rFonts w:ascii="Times New Roman" w:hAnsi="Times New Roman" w:cs="Times New Roman"/>
          <w:i/>
          <w:iCs/>
          <w:noProof/>
          <w:sz w:val="24"/>
          <w:szCs w:val="24"/>
        </w:rPr>
        <w:t xml:space="preserve">Consumer </w:t>
      </w:r>
    </w:p>
    <w:p w14:paraId="27324985" w14:textId="4A595B3B" w:rsidR="00FE4A13" w:rsidRDefault="002C7020"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sidR="00FE4A13">
        <w:rPr>
          <w:rFonts w:ascii="Times New Roman" w:hAnsi="Times New Roman" w:cs="Times New Roman"/>
          <w:noProof/>
          <w:sz w:val="24"/>
          <w:szCs w:val="24"/>
        </w:rPr>
        <w:tab/>
        <w:t>1</w:t>
      </w:r>
      <w:r w:rsidR="00B84AF6">
        <w:rPr>
          <w:rFonts w:ascii="Times New Roman" w:hAnsi="Times New Roman" w:cs="Times New Roman"/>
          <w:noProof/>
          <w:sz w:val="24"/>
          <w:szCs w:val="24"/>
        </w:rPr>
        <w:t>2</w:t>
      </w:r>
      <w:r w:rsidR="0080209B">
        <w:rPr>
          <w:rFonts w:ascii="Times New Roman" w:hAnsi="Times New Roman" w:cs="Times New Roman"/>
          <w:noProof/>
          <w:sz w:val="24"/>
          <w:szCs w:val="24"/>
        </w:rPr>
        <w:t>1</w:t>
      </w:r>
    </w:p>
    <w:p w14:paraId="5C2C6BEB" w14:textId="6A36B0D6"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18 Statistik Deskriptif </w:t>
      </w:r>
      <w:r>
        <w:rPr>
          <w:rFonts w:ascii="Times New Roman" w:hAnsi="Times New Roman" w:cs="Times New Roman"/>
          <w:i/>
          <w:iCs/>
          <w:noProof/>
          <w:sz w:val="24"/>
          <w:szCs w:val="24"/>
        </w:rPr>
        <w:t>Stock Price</w:t>
      </w:r>
      <w:r>
        <w:rPr>
          <w:rFonts w:ascii="Times New Roman" w:hAnsi="Times New Roman" w:cs="Times New Roman"/>
          <w:noProof/>
          <w:sz w:val="24"/>
          <w:szCs w:val="24"/>
        </w:rPr>
        <w:tab/>
        <w:t>12</w:t>
      </w:r>
      <w:r w:rsidR="0080209B">
        <w:rPr>
          <w:rFonts w:ascii="Times New Roman" w:hAnsi="Times New Roman" w:cs="Times New Roman"/>
          <w:noProof/>
          <w:sz w:val="24"/>
          <w:szCs w:val="24"/>
        </w:rPr>
        <w:t>4</w:t>
      </w:r>
    </w:p>
    <w:p w14:paraId="50DA7DF6" w14:textId="77777777" w:rsidR="002C7020" w:rsidRDefault="00FE4A13" w:rsidP="002C7020">
      <w:pPr>
        <w:tabs>
          <w:tab w:val="left" w:leader="dot" w:pos="567"/>
          <w:tab w:val="left" w:leader="dot" w:pos="6804"/>
          <w:tab w:val="left" w:leader="dot" w:pos="7938"/>
        </w:tabs>
        <w:spacing w:after="0" w:line="480" w:lineRule="auto"/>
        <w:jc w:val="both"/>
        <w:rPr>
          <w:rFonts w:ascii="Times New Roman" w:hAnsi="Times New Roman" w:cs="Times New Roman"/>
          <w:i/>
          <w:iCs/>
          <w:noProof/>
          <w:sz w:val="24"/>
          <w:szCs w:val="24"/>
        </w:rPr>
      </w:pPr>
      <w:r>
        <w:rPr>
          <w:rFonts w:ascii="Times New Roman" w:hAnsi="Times New Roman" w:cs="Times New Roman"/>
          <w:noProof/>
          <w:sz w:val="24"/>
          <w:szCs w:val="24"/>
        </w:rPr>
        <w:t xml:space="preserve">Tabel 19 </w:t>
      </w:r>
      <w:r w:rsidR="002C7020">
        <w:rPr>
          <w:rFonts w:ascii="Times New Roman" w:hAnsi="Times New Roman" w:cs="Times New Roman"/>
          <w:noProof/>
          <w:sz w:val="24"/>
          <w:szCs w:val="24"/>
        </w:rPr>
        <w:t xml:space="preserve">Data </w:t>
      </w:r>
      <w:r w:rsidR="002C7020">
        <w:rPr>
          <w:rFonts w:ascii="Times New Roman" w:hAnsi="Times New Roman" w:cs="Times New Roman"/>
          <w:i/>
          <w:iCs/>
          <w:noProof/>
          <w:sz w:val="24"/>
          <w:szCs w:val="24"/>
        </w:rPr>
        <w:t>Return On Equity</w:t>
      </w:r>
      <w:r w:rsidR="002C7020">
        <w:rPr>
          <w:rFonts w:ascii="Times New Roman" w:hAnsi="Times New Roman" w:cs="Times New Roman"/>
          <w:noProof/>
          <w:sz w:val="24"/>
          <w:szCs w:val="24"/>
        </w:rPr>
        <w:t xml:space="preserve"> Perusahaan </w:t>
      </w:r>
      <w:r w:rsidR="002C7020">
        <w:rPr>
          <w:rFonts w:ascii="Times New Roman" w:hAnsi="Times New Roman" w:cs="Times New Roman"/>
          <w:i/>
          <w:iCs/>
          <w:noProof/>
          <w:sz w:val="24"/>
          <w:szCs w:val="24"/>
        </w:rPr>
        <w:t xml:space="preserve">Consumer </w:t>
      </w:r>
    </w:p>
    <w:p w14:paraId="04CD3E45" w14:textId="3F1BFC6A" w:rsidR="002C7020" w:rsidRPr="002C7020" w:rsidRDefault="002C7020" w:rsidP="002C7020">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i/>
          <w:iCs/>
          <w:noProof/>
          <w:sz w:val="24"/>
          <w:szCs w:val="24"/>
        </w:rPr>
        <w:tab/>
      </w:r>
      <w:r>
        <w:rPr>
          <w:rFonts w:ascii="Times New Roman" w:hAnsi="Times New Roman" w:cs="Times New Roman"/>
          <w:noProof/>
          <w:sz w:val="24"/>
          <w:szCs w:val="24"/>
        </w:rPr>
        <w:t>12</w:t>
      </w:r>
      <w:r w:rsidR="0080209B">
        <w:rPr>
          <w:rFonts w:ascii="Times New Roman" w:hAnsi="Times New Roman" w:cs="Times New Roman"/>
          <w:noProof/>
          <w:sz w:val="24"/>
          <w:szCs w:val="24"/>
        </w:rPr>
        <w:t>4</w:t>
      </w:r>
    </w:p>
    <w:p w14:paraId="31DA4181" w14:textId="735785EA" w:rsidR="00FE4A13" w:rsidRDefault="002C7020"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Tabel 20 </w:t>
      </w:r>
      <w:r w:rsidR="00FE4A13">
        <w:rPr>
          <w:rFonts w:ascii="Times New Roman" w:hAnsi="Times New Roman" w:cs="Times New Roman"/>
          <w:noProof/>
          <w:sz w:val="24"/>
          <w:szCs w:val="24"/>
        </w:rPr>
        <w:t>Hasil Uji Normalitas</w:t>
      </w:r>
      <w:r w:rsidR="00FE4A13">
        <w:rPr>
          <w:rFonts w:ascii="Times New Roman" w:hAnsi="Times New Roman" w:cs="Times New Roman"/>
          <w:noProof/>
          <w:sz w:val="24"/>
          <w:szCs w:val="24"/>
        </w:rPr>
        <w:tab/>
        <w:t>12</w:t>
      </w:r>
      <w:r w:rsidR="0080209B">
        <w:rPr>
          <w:rFonts w:ascii="Times New Roman" w:hAnsi="Times New Roman" w:cs="Times New Roman"/>
          <w:noProof/>
          <w:sz w:val="24"/>
          <w:szCs w:val="24"/>
        </w:rPr>
        <w:t>7</w:t>
      </w:r>
    </w:p>
    <w:p w14:paraId="0E2A2337" w14:textId="292EAD16"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20 Hasil Uji Multikolinearitas</w:t>
      </w:r>
      <w:r>
        <w:rPr>
          <w:rFonts w:ascii="Times New Roman" w:hAnsi="Times New Roman" w:cs="Times New Roman"/>
          <w:noProof/>
          <w:sz w:val="24"/>
          <w:szCs w:val="24"/>
        </w:rPr>
        <w:tab/>
        <w:t>1</w:t>
      </w:r>
      <w:r w:rsidR="0080209B">
        <w:rPr>
          <w:rFonts w:ascii="Times New Roman" w:hAnsi="Times New Roman" w:cs="Times New Roman"/>
          <w:noProof/>
          <w:sz w:val="24"/>
          <w:szCs w:val="24"/>
        </w:rPr>
        <w:t>30</w:t>
      </w:r>
    </w:p>
    <w:p w14:paraId="5132D0BB" w14:textId="32DBAF14"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21 Hasil Uji Autokorelasi</w:t>
      </w:r>
      <w:r>
        <w:rPr>
          <w:rFonts w:ascii="Times New Roman" w:hAnsi="Times New Roman" w:cs="Times New Roman"/>
          <w:noProof/>
          <w:sz w:val="24"/>
          <w:szCs w:val="24"/>
        </w:rPr>
        <w:tab/>
        <w:t>1</w:t>
      </w:r>
      <w:r w:rsidR="00B84AF6">
        <w:rPr>
          <w:rFonts w:ascii="Times New Roman" w:hAnsi="Times New Roman" w:cs="Times New Roman"/>
          <w:noProof/>
          <w:sz w:val="24"/>
          <w:szCs w:val="24"/>
        </w:rPr>
        <w:t>3</w:t>
      </w:r>
      <w:r w:rsidR="0080209B">
        <w:rPr>
          <w:rFonts w:ascii="Times New Roman" w:hAnsi="Times New Roman" w:cs="Times New Roman"/>
          <w:noProof/>
          <w:sz w:val="24"/>
          <w:szCs w:val="24"/>
        </w:rPr>
        <w:t>2</w:t>
      </w:r>
    </w:p>
    <w:p w14:paraId="68E0EA0E" w14:textId="799B5AC5"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22 Hasil Analisis Regresi Linear Berganda</w:t>
      </w:r>
      <w:r>
        <w:rPr>
          <w:rFonts w:ascii="Times New Roman" w:hAnsi="Times New Roman" w:cs="Times New Roman"/>
          <w:noProof/>
          <w:sz w:val="24"/>
          <w:szCs w:val="24"/>
        </w:rPr>
        <w:tab/>
        <w:t>13</w:t>
      </w:r>
      <w:r w:rsidR="0080209B">
        <w:rPr>
          <w:rFonts w:ascii="Times New Roman" w:hAnsi="Times New Roman" w:cs="Times New Roman"/>
          <w:noProof/>
          <w:sz w:val="24"/>
          <w:szCs w:val="24"/>
        </w:rPr>
        <w:t>3</w:t>
      </w:r>
    </w:p>
    <w:p w14:paraId="46C1C923" w14:textId="1C224E2D"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23 Hasil Uji t (Uji Parsial)</w:t>
      </w:r>
      <w:r>
        <w:rPr>
          <w:rFonts w:ascii="Times New Roman" w:hAnsi="Times New Roman" w:cs="Times New Roman"/>
          <w:noProof/>
          <w:sz w:val="24"/>
          <w:szCs w:val="24"/>
        </w:rPr>
        <w:tab/>
        <w:t>13</w:t>
      </w:r>
      <w:r w:rsidR="0080209B">
        <w:rPr>
          <w:rFonts w:ascii="Times New Roman" w:hAnsi="Times New Roman" w:cs="Times New Roman"/>
          <w:noProof/>
          <w:sz w:val="24"/>
          <w:szCs w:val="24"/>
        </w:rPr>
        <w:t>7</w:t>
      </w:r>
    </w:p>
    <w:p w14:paraId="28A803CE" w14:textId="74BDAAD3" w:rsid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24 Hasil Uji F (Uji Simultan)</w:t>
      </w:r>
      <w:r>
        <w:rPr>
          <w:rFonts w:ascii="Times New Roman" w:hAnsi="Times New Roman" w:cs="Times New Roman"/>
          <w:noProof/>
          <w:sz w:val="24"/>
          <w:szCs w:val="24"/>
        </w:rPr>
        <w:tab/>
        <w:t>13</w:t>
      </w:r>
      <w:r w:rsidR="0080209B">
        <w:rPr>
          <w:rFonts w:ascii="Times New Roman" w:hAnsi="Times New Roman" w:cs="Times New Roman"/>
          <w:noProof/>
          <w:sz w:val="24"/>
          <w:szCs w:val="24"/>
        </w:rPr>
        <w:t>9</w:t>
      </w:r>
    </w:p>
    <w:p w14:paraId="492EC19D" w14:textId="5ECF1C18" w:rsidR="00FE4A13" w:rsidRPr="00FE4A13" w:rsidRDefault="00FE4A13"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Tabel 25 Hasil Uji Koefisien Determinasi</w:t>
      </w:r>
      <w:r>
        <w:rPr>
          <w:rFonts w:ascii="Times New Roman" w:hAnsi="Times New Roman" w:cs="Times New Roman"/>
          <w:noProof/>
          <w:sz w:val="24"/>
          <w:szCs w:val="24"/>
        </w:rPr>
        <w:tab/>
        <w:t>1</w:t>
      </w:r>
      <w:r w:rsidR="0080209B">
        <w:rPr>
          <w:rFonts w:ascii="Times New Roman" w:hAnsi="Times New Roman" w:cs="Times New Roman"/>
          <w:noProof/>
          <w:sz w:val="24"/>
          <w:szCs w:val="24"/>
        </w:rPr>
        <w:t>40</w:t>
      </w:r>
    </w:p>
    <w:p w14:paraId="7E237438" w14:textId="77777777" w:rsidR="00B33036" w:rsidRPr="00B33036" w:rsidRDefault="00B33036" w:rsidP="00B33036">
      <w:pPr>
        <w:tabs>
          <w:tab w:val="left" w:leader="dot" w:pos="567"/>
          <w:tab w:val="left" w:leader="dot" w:pos="6804"/>
          <w:tab w:val="left" w:leader="dot" w:pos="7938"/>
        </w:tabs>
        <w:spacing w:after="0" w:line="480" w:lineRule="auto"/>
        <w:jc w:val="both"/>
        <w:rPr>
          <w:rFonts w:ascii="Times New Roman" w:hAnsi="Times New Roman" w:cs="Times New Roman"/>
          <w:noProof/>
          <w:sz w:val="24"/>
          <w:szCs w:val="24"/>
        </w:rPr>
      </w:pPr>
    </w:p>
    <w:p w14:paraId="0FF3AC7B" w14:textId="77777777" w:rsidR="00B33036" w:rsidRPr="00B33036" w:rsidRDefault="00B33036" w:rsidP="00115711">
      <w:pPr>
        <w:tabs>
          <w:tab w:val="left" w:leader="dot" w:pos="567"/>
          <w:tab w:val="left" w:leader="dot" w:pos="6804"/>
          <w:tab w:val="left" w:leader="dot" w:pos="7938"/>
        </w:tabs>
        <w:spacing w:after="0" w:line="480" w:lineRule="auto"/>
        <w:rPr>
          <w:rFonts w:ascii="Times New Roman" w:hAnsi="Times New Roman" w:cs="Times New Roman"/>
          <w:noProof/>
          <w:sz w:val="24"/>
          <w:szCs w:val="24"/>
        </w:rPr>
      </w:pPr>
    </w:p>
    <w:p w14:paraId="543C04A7"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37235280" w14:textId="77777777" w:rsidR="009F2F70" w:rsidRPr="00535B1E" w:rsidRDefault="009F2F70" w:rsidP="008C5054">
      <w:pPr>
        <w:tabs>
          <w:tab w:val="left" w:pos="567"/>
        </w:tabs>
        <w:spacing w:after="0" w:line="480" w:lineRule="auto"/>
        <w:rPr>
          <w:rFonts w:ascii="Times New Roman" w:hAnsi="Times New Roman" w:cs="Times New Roman"/>
          <w:noProof/>
          <w:sz w:val="24"/>
          <w:szCs w:val="24"/>
        </w:rPr>
      </w:pPr>
    </w:p>
    <w:p w14:paraId="090724EE"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646BF714"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2395858C"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0943E3EE"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6A5559CA"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4B449003"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1DDA82F9" w14:textId="77777777" w:rsidR="001F72A2" w:rsidRPr="00535B1E" w:rsidRDefault="001F72A2" w:rsidP="008C5054">
      <w:pPr>
        <w:tabs>
          <w:tab w:val="left" w:pos="567"/>
        </w:tabs>
        <w:spacing w:after="0" w:line="480" w:lineRule="auto"/>
        <w:rPr>
          <w:rFonts w:ascii="Times New Roman" w:hAnsi="Times New Roman" w:cs="Times New Roman"/>
          <w:noProof/>
          <w:sz w:val="24"/>
          <w:szCs w:val="24"/>
        </w:rPr>
      </w:pPr>
    </w:p>
    <w:p w14:paraId="0E60DFFE" w14:textId="4FB75AA5" w:rsidR="003B4E6B" w:rsidRPr="00535B1E" w:rsidRDefault="003B4E6B" w:rsidP="00F31A0D">
      <w:pPr>
        <w:pStyle w:val="Heading1"/>
        <w:spacing w:line="480" w:lineRule="auto"/>
        <w:jc w:val="center"/>
        <w:rPr>
          <w:rFonts w:ascii="Times New Roman" w:hAnsi="Times New Roman" w:cs="Times New Roman"/>
          <w:b/>
          <w:bCs/>
          <w:noProof/>
          <w:color w:val="auto"/>
          <w:sz w:val="24"/>
          <w:szCs w:val="24"/>
        </w:rPr>
      </w:pPr>
      <w:bookmarkStart w:id="11" w:name="_Toc166169303"/>
      <w:r w:rsidRPr="00535B1E">
        <w:rPr>
          <w:rFonts w:ascii="Times New Roman" w:hAnsi="Times New Roman" w:cs="Times New Roman"/>
          <w:b/>
          <w:bCs/>
          <w:noProof/>
          <w:color w:val="auto"/>
          <w:sz w:val="24"/>
          <w:szCs w:val="24"/>
        </w:rPr>
        <w:lastRenderedPageBreak/>
        <w:t>DAFTAR GAMBAR</w:t>
      </w:r>
      <w:bookmarkEnd w:id="11"/>
    </w:p>
    <w:p w14:paraId="272A4E66" w14:textId="33AAEA5E" w:rsidR="003B4E6B" w:rsidRPr="00535B1E" w:rsidRDefault="003B4E6B" w:rsidP="008C5054">
      <w:pPr>
        <w:tabs>
          <w:tab w:val="left" w:pos="567"/>
        </w:tabs>
        <w:spacing w:after="0" w:line="480" w:lineRule="auto"/>
        <w:rPr>
          <w:rFonts w:ascii="Times New Roman" w:hAnsi="Times New Roman" w:cs="Times New Roman"/>
          <w:b/>
          <w:bCs/>
          <w:noProof/>
          <w:sz w:val="24"/>
          <w:szCs w:val="24"/>
        </w:rPr>
      </w:pPr>
      <w:r w:rsidRPr="00535B1E">
        <w:rPr>
          <w:rFonts w:ascii="Times New Roman" w:hAnsi="Times New Roman" w:cs="Times New Roman"/>
          <w:b/>
          <w:bCs/>
          <w:noProof/>
          <w:sz w:val="24"/>
          <w:szCs w:val="24"/>
        </w:rPr>
        <w:t>Gambar</w:t>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t>Halaman</w:t>
      </w:r>
    </w:p>
    <w:p w14:paraId="4915EC55" w14:textId="3E25251A" w:rsidR="003B4E6B" w:rsidRDefault="00115711" w:rsidP="00115711">
      <w:pPr>
        <w:tabs>
          <w:tab w:val="left" w:pos="567"/>
          <w:tab w:val="left" w:leader="dot" w:pos="6804"/>
        </w:tabs>
        <w:spacing w:after="0" w:line="480" w:lineRule="auto"/>
        <w:rPr>
          <w:rFonts w:ascii="Times New Roman" w:hAnsi="Times New Roman" w:cs="Times New Roman"/>
          <w:noProof/>
          <w:sz w:val="24"/>
          <w:szCs w:val="24"/>
        </w:rPr>
      </w:pPr>
      <w:r w:rsidRPr="00535B1E">
        <w:rPr>
          <w:rFonts w:ascii="Times New Roman" w:hAnsi="Times New Roman" w:cs="Times New Roman"/>
          <w:noProof/>
          <w:sz w:val="24"/>
          <w:szCs w:val="24"/>
        </w:rPr>
        <w:t xml:space="preserve">Gambar 1 </w:t>
      </w:r>
      <w:r w:rsidR="003B4E6B" w:rsidRPr="00535B1E">
        <w:rPr>
          <w:rFonts w:ascii="Times New Roman" w:hAnsi="Times New Roman" w:cs="Times New Roman"/>
          <w:noProof/>
          <w:sz w:val="24"/>
          <w:szCs w:val="24"/>
        </w:rPr>
        <w:t>Kerangka Pemikiran Konseptual</w:t>
      </w:r>
      <w:r w:rsidRPr="00535B1E">
        <w:rPr>
          <w:rFonts w:ascii="Times New Roman" w:hAnsi="Times New Roman" w:cs="Times New Roman"/>
          <w:noProof/>
          <w:sz w:val="24"/>
          <w:szCs w:val="24"/>
        </w:rPr>
        <w:tab/>
        <w:t>5</w:t>
      </w:r>
      <w:r w:rsidR="00B84AF6">
        <w:rPr>
          <w:rFonts w:ascii="Times New Roman" w:hAnsi="Times New Roman" w:cs="Times New Roman"/>
          <w:noProof/>
          <w:sz w:val="24"/>
          <w:szCs w:val="24"/>
        </w:rPr>
        <w:t>6</w:t>
      </w:r>
    </w:p>
    <w:p w14:paraId="6BF20C4C" w14:textId="77777777"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2 Grafik </w:t>
      </w:r>
      <w:r>
        <w:rPr>
          <w:rFonts w:ascii="Times New Roman" w:hAnsi="Times New Roman" w:cs="Times New Roman"/>
          <w:i/>
          <w:iCs/>
          <w:noProof/>
          <w:sz w:val="24"/>
          <w:szCs w:val="24"/>
        </w:rPr>
        <w:t>Current Ratio</w:t>
      </w:r>
      <w:r>
        <w:rPr>
          <w:rFonts w:ascii="Times New Roman" w:hAnsi="Times New Roman" w:cs="Times New Roman"/>
          <w:noProof/>
          <w:sz w:val="24"/>
          <w:szCs w:val="24"/>
        </w:rPr>
        <w:t xml:space="preserve"> Perusahaan </w:t>
      </w:r>
      <w:r>
        <w:rPr>
          <w:rFonts w:ascii="Times New Roman" w:hAnsi="Times New Roman" w:cs="Times New Roman"/>
          <w:i/>
          <w:iCs/>
          <w:noProof/>
          <w:sz w:val="24"/>
          <w:szCs w:val="24"/>
        </w:rPr>
        <w:t>Consumer</w:t>
      </w:r>
    </w:p>
    <w:p w14:paraId="1BEFD114" w14:textId="5A0DCA62" w:rsidR="003B4E6B"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i/>
          <w:iCs/>
          <w:noProof/>
          <w:sz w:val="24"/>
          <w:szCs w:val="24"/>
        </w:rPr>
        <w:tab/>
      </w:r>
      <w:r>
        <w:rPr>
          <w:rFonts w:ascii="Times New Roman" w:hAnsi="Times New Roman" w:cs="Times New Roman"/>
          <w:noProof/>
          <w:sz w:val="24"/>
          <w:szCs w:val="24"/>
        </w:rPr>
        <w:t>10</w:t>
      </w:r>
      <w:r w:rsidR="003D4C48">
        <w:rPr>
          <w:rFonts w:ascii="Times New Roman" w:hAnsi="Times New Roman" w:cs="Times New Roman"/>
          <w:noProof/>
          <w:sz w:val="24"/>
          <w:szCs w:val="24"/>
        </w:rPr>
        <w:t>9</w:t>
      </w:r>
    </w:p>
    <w:p w14:paraId="69BA1D36" w14:textId="77777777"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3 Grafik </w:t>
      </w:r>
      <w:r>
        <w:rPr>
          <w:rFonts w:ascii="Times New Roman" w:hAnsi="Times New Roman" w:cs="Times New Roman"/>
          <w:i/>
          <w:iCs/>
          <w:noProof/>
          <w:sz w:val="24"/>
          <w:szCs w:val="24"/>
        </w:rPr>
        <w:t xml:space="preserve">Debt to Equity Ratio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w:t>
      </w:r>
    </w:p>
    <w:p w14:paraId="677A8A58" w14:textId="2801CAD5"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noProof/>
          <w:sz w:val="24"/>
          <w:szCs w:val="24"/>
        </w:rPr>
        <w:tab/>
        <w:t>1</w:t>
      </w:r>
      <w:r w:rsidR="00B84AF6">
        <w:rPr>
          <w:rFonts w:ascii="Times New Roman" w:hAnsi="Times New Roman" w:cs="Times New Roman"/>
          <w:noProof/>
          <w:sz w:val="24"/>
          <w:szCs w:val="24"/>
        </w:rPr>
        <w:t>1</w:t>
      </w:r>
      <w:r w:rsidR="003D4C48">
        <w:rPr>
          <w:rFonts w:ascii="Times New Roman" w:hAnsi="Times New Roman" w:cs="Times New Roman"/>
          <w:noProof/>
          <w:sz w:val="24"/>
          <w:szCs w:val="24"/>
        </w:rPr>
        <w:t>2</w:t>
      </w:r>
    </w:p>
    <w:p w14:paraId="681406EB" w14:textId="36A167F5"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4 Grafik </w:t>
      </w:r>
      <w:r>
        <w:rPr>
          <w:rFonts w:ascii="Times New Roman" w:hAnsi="Times New Roman" w:cs="Times New Roman"/>
          <w:i/>
          <w:iCs/>
          <w:noProof/>
          <w:sz w:val="24"/>
          <w:szCs w:val="24"/>
        </w:rPr>
        <w:t xml:space="preserve">Total Assets Turn Over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w:t>
      </w:r>
    </w:p>
    <w:p w14:paraId="77902F08" w14:textId="0BAE3FBE"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noProof/>
          <w:sz w:val="24"/>
          <w:szCs w:val="24"/>
        </w:rPr>
        <w:tab/>
        <w:t>11</w:t>
      </w:r>
      <w:r w:rsidR="003D4C48">
        <w:rPr>
          <w:rFonts w:ascii="Times New Roman" w:hAnsi="Times New Roman" w:cs="Times New Roman"/>
          <w:noProof/>
          <w:sz w:val="24"/>
          <w:szCs w:val="24"/>
        </w:rPr>
        <w:t>6</w:t>
      </w:r>
    </w:p>
    <w:p w14:paraId="77390218" w14:textId="14C6569A"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5 Grafik </w:t>
      </w:r>
      <w:r>
        <w:rPr>
          <w:rFonts w:ascii="Times New Roman" w:hAnsi="Times New Roman" w:cs="Times New Roman"/>
          <w:i/>
          <w:iCs/>
          <w:noProof/>
          <w:sz w:val="24"/>
          <w:szCs w:val="24"/>
        </w:rPr>
        <w:t xml:space="preserve">Return On equity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w:t>
      </w:r>
    </w:p>
    <w:p w14:paraId="113FE2C9" w14:textId="6770CD5A"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noProof/>
          <w:sz w:val="24"/>
          <w:szCs w:val="24"/>
        </w:rPr>
        <w:tab/>
        <w:t>11</w:t>
      </w:r>
      <w:r w:rsidR="003D4C48">
        <w:rPr>
          <w:rFonts w:ascii="Times New Roman" w:hAnsi="Times New Roman" w:cs="Times New Roman"/>
          <w:noProof/>
          <w:sz w:val="24"/>
          <w:szCs w:val="24"/>
        </w:rPr>
        <w:t>9</w:t>
      </w:r>
    </w:p>
    <w:p w14:paraId="60E898FA" w14:textId="4988C7DC"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6 Grafik </w:t>
      </w:r>
      <w:r>
        <w:rPr>
          <w:rFonts w:ascii="Times New Roman" w:hAnsi="Times New Roman" w:cs="Times New Roman"/>
          <w:i/>
          <w:iCs/>
          <w:noProof/>
          <w:sz w:val="24"/>
          <w:szCs w:val="24"/>
        </w:rPr>
        <w:t xml:space="preserve">Earning Per Share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w:t>
      </w:r>
    </w:p>
    <w:p w14:paraId="22295D1F" w14:textId="4F43A239"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i/>
          <w:iCs/>
          <w:noProof/>
          <w:sz w:val="24"/>
          <w:szCs w:val="24"/>
        </w:rPr>
        <w:tab/>
      </w:r>
      <w:r>
        <w:rPr>
          <w:rFonts w:ascii="Times New Roman" w:hAnsi="Times New Roman" w:cs="Times New Roman"/>
          <w:noProof/>
          <w:sz w:val="24"/>
          <w:szCs w:val="24"/>
        </w:rPr>
        <w:t>1</w:t>
      </w:r>
      <w:r w:rsidR="00B84AF6">
        <w:rPr>
          <w:rFonts w:ascii="Times New Roman" w:hAnsi="Times New Roman" w:cs="Times New Roman"/>
          <w:noProof/>
          <w:sz w:val="24"/>
          <w:szCs w:val="24"/>
        </w:rPr>
        <w:t>2</w:t>
      </w:r>
      <w:r w:rsidR="003D4C48">
        <w:rPr>
          <w:rFonts w:ascii="Times New Roman" w:hAnsi="Times New Roman" w:cs="Times New Roman"/>
          <w:noProof/>
          <w:sz w:val="24"/>
          <w:szCs w:val="24"/>
        </w:rPr>
        <w:t>3</w:t>
      </w:r>
    </w:p>
    <w:p w14:paraId="7AC46340" w14:textId="7D560838" w:rsidR="00FE4A13" w:rsidRDefault="00FE4A13" w:rsidP="00FE4A13">
      <w:pPr>
        <w:tabs>
          <w:tab w:val="left" w:pos="567"/>
          <w:tab w:val="left" w:leader="dot" w:pos="6804"/>
        </w:tabs>
        <w:spacing w:after="0" w:line="480" w:lineRule="auto"/>
        <w:rPr>
          <w:rFonts w:ascii="Times New Roman" w:hAnsi="Times New Roman" w:cs="Times New Roman"/>
          <w:i/>
          <w:iCs/>
          <w:noProof/>
          <w:sz w:val="24"/>
          <w:szCs w:val="24"/>
        </w:rPr>
      </w:pPr>
      <w:r>
        <w:rPr>
          <w:rFonts w:ascii="Times New Roman" w:hAnsi="Times New Roman" w:cs="Times New Roman"/>
          <w:noProof/>
          <w:sz w:val="24"/>
          <w:szCs w:val="24"/>
        </w:rPr>
        <w:t xml:space="preserve">Gambar 7 Grafik </w:t>
      </w:r>
      <w:r>
        <w:rPr>
          <w:rFonts w:ascii="Times New Roman" w:hAnsi="Times New Roman" w:cs="Times New Roman"/>
          <w:i/>
          <w:iCs/>
          <w:noProof/>
          <w:sz w:val="24"/>
          <w:szCs w:val="24"/>
        </w:rPr>
        <w:t xml:space="preserve">Stock Price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w:t>
      </w:r>
    </w:p>
    <w:p w14:paraId="0795D7B2" w14:textId="2A58F12B"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i/>
          <w:iCs/>
          <w:noProof/>
          <w:sz w:val="24"/>
          <w:szCs w:val="24"/>
        </w:rPr>
        <w:t xml:space="preserve">                 Non-Cyclicals</w:t>
      </w:r>
      <w:r>
        <w:rPr>
          <w:rFonts w:ascii="Times New Roman" w:hAnsi="Times New Roman" w:cs="Times New Roman"/>
          <w:noProof/>
          <w:sz w:val="24"/>
          <w:szCs w:val="24"/>
        </w:rPr>
        <w:tab/>
        <w:t>1</w:t>
      </w:r>
      <w:r w:rsidR="002C7020">
        <w:rPr>
          <w:rFonts w:ascii="Times New Roman" w:hAnsi="Times New Roman" w:cs="Times New Roman"/>
          <w:noProof/>
          <w:sz w:val="24"/>
          <w:szCs w:val="24"/>
        </w:rPr>
        <w:t>2</w:t>
      </w:r>
      <w:r w:rsidR="003D4C48">
        <w:rPr>
          <w:rFonts w:ascii="Times New Roman" w:hAnsi="Times New Roman" w:cs="Times New Roman"/>
          <w:noProof/>
          <w:sz w:val="24"/>
          <w:szCs w:val="24"/>
        </w:rPr>
        <w:t>6</w:t>
      </w:r>
    </w:p>
    <w:p w14:paraId="68CF6700" w14:textId="02D7A8A7"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8 Grafik Histogram Uji Normalitas</w:t>
      </w:r>
      <w:r>
        <w:rPr>
          <w:rFonts w:ascii="Times New Roman" w:hAnsi="Times New Roman" w:cs="Times New Roman"/>
          <w:noProof/>
          <w:sz w:val="24"/>
          <w:szCs w:val="24"/>
        </w:rPr>
        <w:tab/>
        <w:t>12</w:t>
      </w:r>
      <w:r w:rsidR="003D4C48">
        <w:rPr>
          <w:rFonts w:ascii="Times New Roman" w:hAnsi="Times New Roman" w:cs="Times New Roman"/>
          <w:noProof/>
          <w:sz w:val="24"/>
          <w:szCs w:val="24"/>
        </w:rPr>
        <w:t>8</w:t>
      </w:r>
    </w:p>
    <w:p w14:paraId="6F9FADE7" w14:textId="5B731A7A" w:rsid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9 Grafik Normal P-P Plot Of Regression Uji Normalitas</w:t>
      </w:r>
      <w:r>
        <w:rPr>
          <w:rFonts w:ascii="Times New Roman" w:hAnsi="Times New Roman" w:cs="Times New Roman"/>
          <w:noProof/>
          <w:sz w:val="24"/>
          <w:szCs w:val="24"/>
        </w:rPr>
        <w:tab/>
        <w:t>12</w:t>
      </w:r>
      <w:r w:rsidR="003D4C48">
        <w:rPr>
          <w:rFonts w:ascii="Times New Roman" w:hAnsi="Times New Roman" w:cs="Times New Roman"/>
          <w:noProof/>
          <w:sz w:val="24"/>
          <w:szCs w:val="24"/>
        </w:rPr>
        <w:t>9</w:t>
      </w:r>
    </w:p>
    <w:p w14:paraId="338D9B68" w14:textId="44304159" w:rsidR="00FE4A13" w:rsidRPr="00FE4A13" w:rsidRDefault="00FE4A13" w:rsidP="00FE4A13">
      <w:pPr>
        <w:tabs>
          <w:tab w:val="left" w:pos="567"/>
          <w:tab w:val="left" w:leader="dot" w:pos="6804"/>
        </w:tabs>
        <w:spacing w:after="0" w:line="480" w:lineRule="auto"/>
        <w:rPr>
          <w:rFonts w:ascii="Times New Roman" w:hAnsi="Times New Roman" w:cs="Times New Roman"/>
          <w:noProof/>
          <w:sz w:val="24"/>
          <w:szCs w:val="24"/>
        </w:rPr>
      </w:pPr>
      <w:r>
        <w:rPr>
          <w:rFonts w:ascii="Times New Roman" w:hAnsi="Times New Roman" w:cs="Times New Roman"/>
          <w:noProof/>
          <w:sz w:val="24"/>
          <w:szCs w:val="24"/>
        </w:rPr>
        <w:t>Gambar 10 Hasil Uji Heteroskedas</w:t>
      </w:r>
      <w:r w:rsidR="0038431C">
        <w:rPr>
          <w:rFonts w:ascii="Times New Roman" w:hAnsi="Times New Roman" w:cs="Times New Roman"/>
          <w:noProof/>
          <w:sz w:val="24"/>
          <w:szCs w:val="24"/>
        </w:rPr>
        <w:t>tisitas</w:t>
      </w:r>
      <w:r w:rsidR="0038431C">
        <w:rPr>
          <w:rFonts w:ascii="Times New Roman" w:hAnsi="Times New Roman" w:cs="Times New Roman"/>
          <w:noProof/>
          <w:sz w:val="24"/>
          <w:szCs w:val="24"/>
        </w:rPr>
        <w:tab/>
        <w:t>1</w:t>
      </w:r>
      <w:r w:rsidR="00B84AF6">
        <w:rPr>
          <w:rFonts w:ascii="Times New Roman" w:hAnsi="Times New Roman" w:cs="Times New Roman"/>
          <w:noProof/>
          <w:sz w:val="24"/>
          <w:szCs w:val="24"/>
        </w:rPr>
        <w:t>3</w:t>
      </w:r>
      <w:r w:rsidR="003D4C48">
        <w:rPr>
          <w:rFonts w:ascii="Times New Roman" w:hAnsi="Times New Roman" w:cs="Times New Roman"/>
          <w:noProof/>
          <w:sz w:val="24"/>
          <w:szCs w:val="24"/>
        </w:rPr>
        <w:t>1</w:t>
      </w:r>
    </w:p>
    <w:p w14:paraId="6C08B773"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3AA9668A"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2680483F"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6812C744"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7045A660"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6C2C750C" w14:textId="29790848" w:rsidR="003B4E6B" w:rsidRPr="0038431C" w:rsidRDefault="0038431C" w:rsidP="0038431C">
      <w:pPr>
        <w:tabs>
          <w:tab w:val="left" w:pos="567"/>
        </w:tabs>
        <w:spacing w:after="0" w:line="480" w:lineRule="auto"/>
        <w:jc w:val="center"/>
        <w:rPr>
          <w:rFonts w:ascii="Times New Roman" w:hAnsi="Times New Roman" w:cs="Times New Roman"/>
          <w:b/>
          <w:bCs/>
          <w:noProof/>
          <w:sz w:val="24"/>
          <w:szCs w:val="24"/>
        </w:rPr>
      </w:pPr>
      <w:r w:rsidRPr="0038431C">
        <w:rPr>
          <w:rFonts w:ascii="Times New Roman" w:hAnsi="Times New Roman" w:cs="Times New Roman"/>
          <w:b/>
          <w:bCs/>
          <w:noProof/>
          <w:sz w:val="24"/>
          <w:szCs w:val="24"/>
        </w:rPr>
        <w:lastRenderedPageBreak/>
        <w:t>DAFTAR LAMPIRAN</w:t>
      </w:r>
    </w:p>
    <w:p w14:paraId="2E1BFEBF" w14:textId="64FECF48" w:rsidR="003B4E6B" w:rsidRPr="00535B1E" w:rsidRDefault="0038431C" w:rsidP="008C5054">
      <w:pPr>
        <w:tabs>
          <w:tab w:val="left" w:pos="567"/>
        </w:tabs>
        <w:spacing w:after="0" w:line="480" w:lineRule="auto"/>
        <w:rPr>
          <w:rFonts w:ascii="Times New Roman" w:hAnsi="Times New Roman" w:cs="Times New Roman"/>
          <w:noProof/>
          <w:sz w:val="24"/>
          <w:szCs w:val="24"/>
        </w:rPr>
      </w:pPr>
      <w:r w:rsidRPr="0038431C">
        <w:rPr>
          <w:rFonts w:ascii="Times New Roman" w:hAnsi="Times New Roman" w:cs="Times New Roman"/>
          <w:b/>
          <w:bCs/>
          <w:noProof/>
          <w:sz w:val="24"/>
          <w:szCs w:val="24"/>
        </w:rPr>
        <w:t>Lampiran</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sidRPr="0038431C">
        <w:rPr>
          <w:rFonts w:ascii="Times New Roman" w:hAnsi="Times New Roman" w:cs="Times New Roman"/>
          <w:b/>
          <w:bCs/>
          <w:noProof/>
          <w:sz w:val="24"/>
          <w:szCs w:val="24"/>
        </w:rPr>
        <w:t>Halaman</w:t>
      </w:r>
    </w:p>
    <w:p w14:paraId="01C80F4F" w14:textId="0539E33A" w:rsidR="003B4E6B" w:rsidRDefault="0038431C"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Da</w:t>
      </w:r>
      <w:r w:rsidR="00B808D6">
        <w:rPr>
          <w:rFonts w:ascii="Times New Roman" w:hAnsi="Times New Roman" w:cs="Times New Roman"/>
          <w:noProof/>
          <w:sz w:val="24"/>
          <w:szCs w:val="24"/>
        </w:rPr>
        <w:t>ftar</w:t>
      </w:r>
      <w:r>
        <w:rPr>
          <w:rFonts w:ascii="Times New Roman" w:hAnsi="Times New Roman" w:cs="Times New Roman"/>
          <w:noProof/>
          <w:sz w:val="24"/>
          <w:szCs w:val="24"/>
        </w:rPr>
        <w:t xml:space="preserve"> P</w:t>
      </w:r>
      <w:r w:rsidR="00B808D6">
        <w:rPr>
          <w:rFonts w:ascii="Times New Roman" w:hAnsi="Times New Roman" w:cs="Times New Roman"/>
          <w:noProof/>
          <w:sz w:val="24"/>
          <w:szCs w:val="24"/>
        </w:rPr>
        <w:t xml:space="preserve">opulasi Perusahaan </w:t>
      </w:r>
      <w:r w:rsidR="00B808D6">
        <w:rPr>
          <w:rFonts w:ascii="Times New Roman" w:hAnsi="Times New Roman" w:cs="Times New Roman"/>
          <w:i/>
          <w:iCs/>
          <w:noProof/>
          <w:sz w:val="24"/>
          <w:szCs w:val="24"/>
        </w:rPr>
        <w:t>Consumer Non-Cyclicals</w:t>
      </w:r>
      <w:r>
        <w:rPr>
          <w:rFonts w:ascii="Times New Roman" w:hAnsi="Times New Roman" w:cs="Times New Roman"/>
          <w:noProof/>
          <w:sz w:val="24"/>
          <w:szCs w:val="24"/>
        </w:rPr>
        <w:tab/>
        <w:t>1</w:t>
      </w:r>
      <w:r w:rsidR="003D4C48">
        <w:rPr>
          <w:rFonts w:ascii="Times New Roman" w:hAnsi="Times New Roman" w:cs="Times New Roman"/>
          <w:noProof/>
          <w:sz w:val="24"/>
          <w:szCs w:val="24"/>
        </w:rPr>
        <w:t>6</w:t>
      </w:r>
      <w:r w:rsidR="00CD5B98">
        <w:rPr>
          <w:rFonts w:ascii="Times New Roman" w:hAnsi="Times New Roman" w:cs="Times New Roman"/>
          <w:noProof/>
          <w:sz w:val="24"/>
          <w:szCs w:val="24"/>
        </w:rPr>
        <w:t>1</w:t>
      </w:r>
    </w:p>
    <w:p w14:paraId="3B929CB6" w14:textId="5580FC3C"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Daftar Sampel Perusahaan </w:t>
      </w:r>
      <w:r>
        <w:rPr>
          <w:rFonts w:ascii="Times New Roman" w:hAnsi="Times New Roman" w:cs="Times New Roman"/>
          <w:i/>
          <w:iCs/>
          <w:noProof/>
          <w:sz w:val="24"/>
          <w:szCs w:val="24"/>
        </w:rPr>
        <w:t>Consumer Non-Cyclicals</w:t>
      </w:r>
      <w:r>
        <w:rPr>
          <w:rFonts w:ascii="Times New Roman" w:hAnsi="Times New Roman" w:cs="Times New Roman"/>
          <w:i/>
          <w:iCs/>
          <w:noProof/>
          <w:sz w:val="24"/>
          <w:szCs w:val="24"/>
        </w:rPr>
        <w:tab/>
      </w:r>
      <w:r>
        <w:rPr>
          <w:rFonts w:ascii="Times New Roman" w:hAnsi="Times New Roman" w:cs="Times New Roman"/>
          <w:noProof/>
          <w:sz w:val="24"/>
          <w:szCs w:val="24"/>
        </w:rPr>
        <w:t>1</w:t>
      </w:r>
      <w:r w:rsidR="00591F2A">
        <w:rPr>
          <w:rFonts w:ascii="Times New Roman" w:hAnsi="Times New Roman" w:cs="Times New Roman"/>
          <w:noProof/>
          <w:sz w:val="24"/>
          <w:szCs w:val="24"/>
        </w:rPr>
        <w:t>6</w:t>
      </w:r>
      <w:r w:rsidR="00CD5B98">
        <w:rPr>
          <w:rFonts w:ascii="Times New Roman" w:hAnsi="Times New Roman" w:cs="Times New Roman"/>
          <w:noProof/>
          <w:sz w:val="24"/>
          <w:szCs w:val="24"/>
        </w:rPr>
        <w:t>4</w:t>
      </w:r>
    </w:p>
    <w:p w14:paraId="064A8EEB" w14:textId="1044B668"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Hasil Perhitungan </w:t>
      </w:r>
      <w:r>
        <w:rPr>
          <w:rFonts w:ascii="Times New Roman" w:hAnsi="Times New Roman" w:cs="Times New Roman"/>
          <w:i/>
          <w:iCs/>
          <w:noProof/>
          <w:sz w:val="24"/>
          <w:szCs w:val="24"/>
        </w:rPr>
        <w:t>Current Ratio</w:t>
      </w:r>
      <w:r>
        <w:rPr>
          <w:rFonts w:ascii="Times New Roman" w:hAnsi="Times New Roman" w:cs="Times New Roman"/>
          <w:noProof/>
          <w:sz w:val="24"/>
          <w:szCs w:val="24"/>
        </w:rPr>
        <w:tab/>
        <w:t>1</w:t>
      </w:r>
      <w:r w:rsidR="00591F2A">
        <w:rPr>
          <w:rFonts w:ascii="Times New Roman" w:hAnsi="Times New Roman" w:cs="Times New Roman"/>
          <w:noProof/>
          <w:sz w:val="24"/>
          <w:szCs w:val="24"/>
        </w:rPr>
        <w:t>6</w:t>
      </w:r>
      <w:r w:rsidR="00CD5B98">
        <w:rPr>
          <w:rFonts w:ascii="Times New Roman" w:hAnsi="Times New Roman" w:cs="Times New Roman"/>
          <w:noProof/>
          <w:sz w:val="24"/>
          <w:szCs w:val="24"/>
        </w:rPr>
        <w:t>4</w:t>
      </w:r>
    </w:p>
    <w:p w14:paraId="6D512DDF" w14:textId="23B79A65"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Hasil Perhitungan </w:t>
      </w:r>
      <w:r>
        <w:rPr>
          <w:rFonts w:ascii="Times New Roman" w:hAnsi="Times New Roman" w:cs="Times New Roman"/>
          <w:i/>
          <w:iCs/>
          <w:noProof/>
          <w:sz w:val="24"/>
          <w:szCs w:val="24"/>
        </w:rPr>
        <w:t>Debt to Equity Ratio</w:t>
      </w:r>
      <w:r>
        <w:rPr>
          <w:rFonts w:ascii="Times New Roman" w:hAnsi="Times New Roman" w:cs="Times New Roman"/>
          <w:noProof/>
          <w:sz w:val="24"/>
          <w:szCs w:val="24"/>
        </w:rPr>
        <w:tab/>
        <w:t>16</w:t>
      </w:r>
      <w:r w:rsidR="00980D03">
        <w:rPr>
          <w:rFonts w:ascii="Times New Roman" w:hAnsi="Times New Roman" w:cs="Times New Roman"/>
          <w:noProof/>
          <w:sz w:val="24"/>
          <w:szCs w:val="24"/>
        </w:rPr>
        <w:t>8</w:t>
      </w:r>
    </w:p>
    <w:p w14:paraId="10FF786C" w14:textId="167A0C84"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Hasil Perhitungan </w:t>
      </w:r>
      <w:r>
        <w:rPr>
          <w:rFonts w:ascii="Times New Roman" w:hAnsi="Times New Roman" w:cs="Times New Roman"/>
          <w:i/>
          <w:iCs/>
          <w:noProof/>
          <w:sz w:val="24"/>
          <w:szCs w:val="24"/>
        </w:rPr>
        <w:t>Total Assets Turn Over</w:t>
      </w:r>
      <w:r>
        <w:rPr>
          <w:rFonts w:ascii="Times New Roman" w:hAnsi="Times New Roman" w:cs="Times New Roman"/>
          <w:i/>
          <w:iCs/>
          <w:noProof/>
          <w:sz w:val="24"/>
          <w:szCs w:val="24"/>
        </w:rPr>
        <w:tab/>
      </w:r>
      <w:r>
        <w:rPr>
          <w:rFonts w:ascii="Times New Roman" w:hAnsi="Times New Roman" w:cs="Times New Roman"/>
          <w:noProof/>
          <w:sz w:val="24"/>
          <w:szCs w:val="24"/>
        </w:rPr>
        <w:t>1</w:t>
      </w:r>
      <w:r w:rsidR="003D4C48">
        <w:rPr>
          <w:rFonts w:ascii="Times New Roman" w:hAnsi="Times New Roman" w:cs="Times New Roman"/>
          <w:noProof/>
          <w:sz w:val="24"/>
          <w:szCs w:val="24"/>
        </w:rPr>
        <w:t>7</w:t>
      </w:r>
      <w:r w:rsidR="00980D03">
        <w:rPr>
          <w:rFonts w:ascii="Times New Roman" w:hAnsi="Times New Roman" w:cs="Times New Roman"/>
          <w:noProof/>
          <w:sz w:val="24"/>
          <w:szCs w:val="24"/>
        </w:rPr>
        <w:t>1</w:t>
      </w:r>
    </w:p>
    <w:p w14:paraId="3CEBE2B9" w14:textId="7F484CB2"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Hasil Perhitungan </w:t>
      </w:r>
      <w:r>
        <w:rPr>
          <w:rFonts w:ascii="Times New Roman" w:hAnsi="Times New Roman" w:cs="Times New Roman"/>
          <w:i/>
          <w:iCs/>
          <w:noProof/>
          <w:sz w:val="24"/>
          <w:szCs w:val="24"/>
        </w:rPr>
        <w:t>Return On Equity</w:t>
      </w:r>
      <w:r>
        <w:rPr>
          <w:rFonts w:ascii="Times New Roman" w:hAnsi="Times New Roman" w:cs="Times New Roman"/>
          <w:i/>
          <w:iCs/>
          <w:noProof/>
          <w:sz w:val="24"/>
          <w:szCs w:val="24"/>
        </w:rPr>
        <w:tab/>
      </w:r>
      <w:r>
        <w:rPr>
          <w:rFonts w:ascii="Times New Roman" w:hAnsi="Times New Roman" w:cs="Times New Roman"/>
          <w:noProof/>
          <w:sz w:val="24"/>
          <w:szCs w:val="24"/>
        </w:rPr>
        <w:t>1</w:t>
      </w:r>
      <w:r w:rsidR="00591F2A">
        <w:rPr>
          <w:rFonts w:ascii="Times New Roman" w:hAnsi="Times New Roman" w:cs="Times New Roman"/>
          <w:noProof/>
          <w:sz w:val="24"/>
          <w:szCs w:val="24"/>
        </w:rPr>
        <w:t>7</w:t>
      </w:r>
      <w:r w:rsidR="00980D03">
        <w:rPr>
          <w:rFonts w:ascii="Times New Roman" w:hAnsi="Times New Roman" w:cs="Times New Roman"/>
          <w:noProof/>
          <w:sz w:val="24"/>
          <w:szCs w:val="24"/>
        </w:rPr>
        <w:t>4</w:t>
      </w:r>
    </w:p>
    <w:p w14:paraId="1C871F1E" w14:textId="5EC30C9F"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Hasil Perhitungan </w:t>
      </w:r>
      <w:r>
        <w:rPr>
          <w:rFonts w:ascii="Times New Roman" w:hAnsi="Times New Roman" w:cs="Times New Roman"/>
          <w:i/>
          <w:iCs/>
          <w:noProof/>
          <w:sz w:val="24"/>
          <w:szCs w:val="24"/>
        </w:rPr>
        <w:t>Earning Per Share</w:t>
      </w:r>
      <w:r>
        <w:rPr>
          <w:rFonts w:ascii="Times New Roman" w:hAnsi="Times New Roman" w:cs="Times New Roman"/>
          <w:noProof/>
          <w:sz w:val="24"/>
          <w:szCs w:val="24"/>
        </w:rPr>
        <w:tab/>
        <w:t>17</w:t>
      </w:r>
      <w:r w:rsidR="00980D03">
        <w:rPr>
          <w:rFonts w:ascii="Times New Roman" w:hAnsi="Times New Roman" w:cs="Times New Roman"/>
          <w:noProof/>
          <w:sz w:val="24"/>
          <w:szCs w:val="24"/>
        </w:rPr>
        <w:t>8</w:t>
      </w:r>
    </w:p>
    <w:p w14:paraId="009BF140" w14:textId="44110B86"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 xml:space="preserve">Data </w:t>
      </w:r>
      <w:r>
        <w:rPr>
          <w:rFonts w:ascii="Times New Roman" w:hAnsi="Times New Roman" w:cs="Times New Roman"/>
          <w:i/>
          <w:iCs/>
          <w:noProof/>
          <w:sz w:val="24"/>
          <w:szCs w:val="24"/>
        </w:rPr>
        <w:t xml:space="preserve">Stock Price </w:t>
      </w:r>
      <w:r>
        <w:rPr>
          <w:rFonts w:ascii="Times New Roman" w:hAnsi="Times New Roman" w:cs="Times New Roman"/>
          <w:noProof/>
          <w:sz w:val="24"/>
          <w:szCs w:val="24"/>
        </w:rPr>
        <w:t xml:space="preserve">Perusahaan </w:t>
      </w:r>
      <w:r>
        <w:rPr>
          <w:rFonts w:ascii="Times New Roman" w:hAnsi="Times New Roman" w:cs="Times New Roman"/>
          <w:i/>
          <w:iCs/>
          <w:noProof/>
          <w:sz w:val="24"/>
          <w:szCs w:val="24"/>
        </w:rPr>
        <w:t>Consumer Non-Cyclicals</w:t>
      </w:r>
      <w:r>
        <w:rPr>
          <w:rFonts w:ascii="Times New Roman" w:hAnsi="Times New Roman" w:cs="Times New Roman"/>
          <w:i/>
          <w:iCs/>
          <w:noProof/>
          <w:sz w:val="24"/>
          <w:szCs w:val="24"/>
        </w:rPr>
        <w:tab/>
      </w:r>
      <w:r>
        <w:rPr>
          <w:rFonts w:ascii="Times New Roman" w:hAnsi="Times New Roman" w:cs="Times New Roman"/>
          <w:noProof/>
          <w:sz w:val="24"/>
          <w:szCs w:val="24"/>
        </w:rPr>
        <w:t>1</w:t>
      </w:r>
      <w:r w:rsidR="003D4C48">
        <w:rPr>
          <w:rFonts w:ascii="Times New Roman" w:hAnsi="Times New Roman" w:cs="Times New Roman"/>
          <w:noProof/>
          <w:sz w:val="24"/>
          <w:szCs w:val="24"/>
        </w:rPr>
        <w:t>8</w:t>
      </w:r>
      <w:r w:rsidR="00980D03">
        <w:rPr>
          <w:rFonts w:ascii="Times New Roman" w:hAnsi="Times New Roman" w:cs="Times New Roman"/>
          <w:noProof/>
          <w:sz w:val="24"/>
          <w:szCs w:val="24"/>
        </w:rPr>
        <w:t>1</w:t>
      </w:r>
    </w:p>
    <w:p w14:paraId="35F1464B" w14:textId="13706A10"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Uji Statitik Deskriptif</w:t>
      </w:r>
      <w:r>
        <w:rPr>
          <w:rFonts w:ascii="Times New Roman" w:hAnsi="Times New Roman" w:cs="Times New Roman"/>
          <w:noProof/>
          <w:sz w:val="24"/>
          <w:szCs w:val="24"/>
        </w:rPr>
        <w:tab/>
        <w:t>1</w:t>
      </w:r>
      <w:r w:rsidR="00591F2A">
        <w:rPr>
          <w:rFonts w:ascii="Times New Roman" w:hAnsi="Times New Roman" w:cs="Times New Roman"/>
          <w:noProof/>
          <w:sz w:val="24"/>
          <w:szCs w:val="24"/>
        </w:rPr>
        <w:t>8</w:t>
      </w:r>
      <w:r w:rsidR="00980D03">
        <w:rPr>
          <w:rFonts w:ascii="Times New Roman" w:hAnsi="Times New Roman" w:cs="Times New Roman"/>
          <w:noProof/>
          <w:sz w:val="24"/>
          <w:szCs w:val="24"/>
        </w:rPr>
        <w:t>4</w:t>
      </w:r>
    </w:p>
    <w:p w14:paraId="5860B173" w14:textId="05C66C70"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Normalitas</w:t>
      </w:r>
      <w:r>
        <w:rPr>
          <w:rFonts w:ascii="Times New Roman" w:hAnsi="Times New Roman" w:cs="Times New Roman"/>
          <w:noProof/>
          <w:sz w:val="24"/>
          <w:szCs w:val="24"/>
        </w:rPr>
        <w:tab/>
        <w:t>18</w:t>
      </w:r>
      <w:r w:rsidR="00980D03">
        <w:rPr>
          <w:rFonts w:ascii="Times New Roman" w:hAnsi="Times New Roman" w:cs="Times New Roman"/>
          <w:noProof/>
          <w:sz w:val="24"/>
          <w:szCs w:val="24"/>
        </w:rPr>
        <w:t>5</w:t>
      </w:r>
    </w:p>
    <w:p w14:paraId="5914985A" w14:textId="6E48057B"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Multikolenieritas</w:t>
      </w:r>
      <w:r>
        <w:rPr>
          <w:rFonts w:ascii="Times New Roman" w:hAnsi="Times New Roman" w:cs="Times New Roman"/>
          <w:noProof/>
          <w:sz w:val="24"/>
          <w:szCs w:val="24"/>
        </w:rPr>
        <w:tab/>
        <w:t>18</w:t>
      </w:r>
      <w:r w:rsidR="00980D03">
        <w:rPr>
          <w:rFonts w:ascii="Times New Roman" w:hAnsi="Times New Roman" w:cs="Times New Roman"/>
          <w:noProof/>
          <w:sz w:val="24"/>
          <w:szCs w:val="24"/>
        </w:rPr>
        <w:t>6</w:t>
      </w:r>
    </w:p>
    <w:p w14:paraId="4EDCE499" w14:textId="1BA98A8B"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Heteroskedastisitas</w:t>
      </w:r>
      <w:r>
        <w:rPr>
          <w:rFonts w:ascii="Times New Roman" w:hAnsi="Times New Roman" w:cs="Times New Roman"/>
          <w:noProof/>
          <w:sz w:val="24"/>
          <w:szCs w:val="24"/>
        </w:rPr>
        <w:tab/>
        <w:t>18</w:t>
      </w:r>
      <w:r w:rsidR="00980D03">
        <w:rPr>
          <w:rFonts w:ascii="Times New Roman" w:hAnsi="Times New Roman" w:cs="Times New Roman"/>
          <w:noProof/>
          <w:sz w:val="24"/>
          <w:szCs w:val="24"/>
        </w:rPr>
        <w:t>6</w:t>
      </w:r>
    </w:p>
    <w:p w14:paraId="60B7DB24" w14:textId="4CA841C1"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Autokorelasi</w:t>
      </w:r>
      <w:r>
        <w:rPr>
          <w:rFonts w:ascii="Times New Roman" w:hAnsi="Times New Roman" w:cs="Times New Roman"/>
          <w:noProof/>
          <w:sz w:val="24"/>
          <w:szCs w:val="24"/>
        </w:rPr>
        <w:tab/>
        <w:t>18</w:t>
      </w:r>
      <w:r w:rsidR="00980D03">
        <w:rPr>
          <w:rFonts w:ascii="Times New Roman" w:hAnsi="Times New Roman" w:cs="Times New Roman"/>
          <w:noProof/>
          <w:sz w:val="24"/>
          <w:szCs w:val="24"/>
        </w:rPr>
        <w:t>6</w:t>
      </w:r>
    </w:p>
    <w:p w14:paraId="199ABC5B" w14:textId="1360A011"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Regresi Linear Berganda</w:t>
      </w:r>
      <w:r>
        <w:rPr>
          <w:rFonts w:ascii="Times New Roman" w:hAnsi="Times New Roman" w:cs="Times New Roman"/>
          <w:noProof/>
          <w:sz w:val="24"/>
          <w:szCs w:val="24"/>
        </w:rPr>
        <w:tab/>
        <w:t>18</w:t>
      </w:r>
      <w:r w:rsidR="00980D03">
        <w:rPr>
          <w:rFonts w:ascii="Times New Roman" w:hAnsi="Times New Roman" w:cs="Times New Roman"/>
          <w:noProof/>
          <w:sz w:val="24"/>
          <w:szCs w:val="24"/>
        </w:rPr>
        <w:t>7</w:t>
      </w:r>
    </w:p>
    <w:p w14:paraId="5B8D0DA0" w14:textId="20A2945C"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Signifikansi Parsial (Uji t)</w:t>
      </w:r>
      <w:r>
        <w:rPr>
          <w:rFonts w:ascii="Times New Roman" w:hAnsi="Times New Roman" w:cs="Times New Roman"/>
          <w:noProof/>
          <w:sz w:val="24"/>
          <w:szCs w:val="24"/>
        </w:rPr>
        <w:tab/>
        <w:t>18</w:t>
      </w:r>
      <w:r w:rsidR="00980D03">
        <w:rPr>
          <w:rFonts w:ascii="Times New Roman" w:hAnsi="Times New Roman" w:cs="Times New Roman"/>
          <w:noProof/>
          <w:sz w:val="24"/>
          <w:szCs w:val="24"/>
        </w:rPr>
        <w:t>7</w:t>
      </w:r>
    </w:p>
    <w:p w14:paraId="1927DF09" w14:textId="76347CCF"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Signifikansi Simultan (Uji F)</w:t>
      </w:r>
      <w:r>
        <w:rPr>
          <w:rFonts w:ascii="Times New Roman" w:hAnsi="Times New Roman" w:cs="Times New Roman"/>
          <w:noProof/>
          <w:sz w:val="24"/>
          <w:szCs w:val="24"/>
        </w:rPr>
        <w:tab/>
        <w:t>18</w:t>
      </w:r>
      <w:r w:rsidR="00980D03">
        <w:rPr>
          <w:rFonts w:ascii="Times New Roman" w:hAnsi="Times New Roman" w:cs="Times New Roman"/>
          <w:noProof/>
          <w:sz w:val="24"/>
          <w:szCs w:val="24"/>
        </w:rPr>
        <w:t>8</w:t>
      </w:r>
    </w:p>
    <w:p w14:paraId="11A5D539" w14:textId="13BC43A3" w:rsidR="00B808D6" w:rsidRDefault="00B808D6"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Hasil Uji Koefisiensi Determinasi (R</w:t>
      </w:r>
      <w:r w:rsidRPr="00B808D6">
        <w:rPr>
          <w:rFonts w:ascii="Times New Roman" w:hAnsi="Times New Roman" w:cs="Times New Roman"/>
          <w:noProof/>
          <w:sz w:val="24"/>
          <w:szCs w:val="24"/>
          <w:vertAlign w:val="superscript"/>
        </w:rPr>
        <w:t>2</w:t>
      </w:r>
      <w:r>
        <w:rPr>
          <w:rFonts w:ascii="Times New Roman" w:hAnsi="Times New Roman" w:cs="Times New Roman"/>
          <w:noProof/>
          <w:sz w:val="24"/>
          <w:szCs w:val="24"/>
        </w:rPr>
        <w:t>)</w:t>
      </w:r>
      <w:r>
        <w:rPr>
          <w:rFonts w:ascii="Times New Roman" w:hAnsi="Times New Roman" w:cs="Times New Roman"/>
          <w:noProof/>
          <w:sz w:val="24"/>
          <w:szCs w:val="24"/>
        </w:rPr>
        <w:tab/>
      </w:r>
      <w:r w:rsidR="00C62259">
        <w:rPr>
          <w:rFonts w:ascii="Times New Roman" w:hAnsi="Times New Roman" w:cs="Times New Roman"/>
          <w:noProof/>
          <w:sz w:val="24"/>
          <w:szCs w:val="24"/>
        </w:rPr>
        <w:t>18</w:t>
      </w:r>
      <w:r w:rsidR="00980D03">
        <w:rPr>
          <w:rFonts w:ascii="Times New Roman" w:hAnsi="Times New Roman" w:cs="Times New Roman"/>
          <w:noProof/>
          <w:sz w:val="24"/>
          <w:szCs w:val="24"/>
        </w:rPr>
        <w:t>8</w:t>
      </w:r>
    </w:p>
    <w:p w14:paraId="701BD373" w14:textId="73AE72D7" w:rsidR="00C62259" w:rsidRDefault="00C62259"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Tabel Uji T</w:t>
      </w:r>
      <w:r>
        <w:rPr>
          <w:rFonts w:ascii="Times New Roman" w:hAnsi="Times New Roman" w:cs="Times New Roman"/>
          <w:noProof/>
          <w:sz w:val="24"/>
          <w:szCs w:val="24"/>
        </w:rPr>
        <w:tab/>
        <w:t>1</w:t>
      </w:r>
      <w:r w:rsidR="003D4C48">
        <w:rPr>
          <w:rFonts w:ascii="Times New Roman" w:hAnsi="Times New Roman" w:cs="Times New Roman"/>
          <w:noProof/>
          <w:sz w:val="24"/>
          <w:szCs w:val="24"/>
        </w:rPr>
        <w:t>8</w:t>
      </w:r>
      <w:r w:rsidR="00980D03">
        <w:rPr>
          <w:rFonts w:ascii="Times New Roman" w:hAnsi="Times New Roman" w:cs="Times New Roman"/>
          <w:noProof/>
          <w:sz w:val="24"/>
          <w:szCs w:val="24"/>
        </w:rPr>
        <w:t>8</w:t>
      </w:r>
    </w:p>
    <w:p w14:paraId="64FB90EC" w14:textId="5C482A69" w:rsidR="00C62259" w:rsidRDefault="00C62259"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Tabel Uji F</w:t>
      </w:r>
      <w:r>
        <w:rPr>
          <w:rFonts w:ascii="Times New Roman" w:hAnsi="Times New Roman" w:cs="Times New Roman"/>
          <w:noProof/>
          <w:sz w:val="24"/>
          <w:szCs w:val="24"/>
        </w:rPr>
        <w:tab/>
        <w:t>1</w:t>
      </w:r>
      <w:r w:rsidR="003D4C48">
        <w:rPr>
          <w:rFonts w:ascii="Times New Roman" w:hAnsi="Times New Roman" w:cs="Times New Roman"/>
          <w:noProof/>
          <w:sz w:val="24"/>
          <w:szCs w:val="24"/>
        </w:rPr>
        <w:t>9</w:t>
      </w:r>
      <w:r w:rsidR="00980D03">
        <w:rPr>
          <w:rFonts w:ascii="Times New Roman" w:hAnsi="Times New Roman" w:cs="Times New Roman"/>
          <w:noProof/>
          <w:sz w:val="24"/>
          <w:szCs w:val="24"/>
        </w:rPr>
        <w:t>1</w:t>
      </w:r>
    </w:p>
    <w:p w14:paraId="6FD19CD4" w14:textId="43D0D68E" w:rsidR="00C62259" w:rsidRPr="0038431C" w:rsidRDefault="00C62259" w:rsidP="007305F6">
      <w:pPr>
        <w:pStyle w:val="ListParagraph"/>
        <w:numPr>
          <w:ilvl w:val="0"/>
          <w:numId w:val="42"/>
        </w:numPr>
        <w:tabs>
          <w:tab w:val="left" w:leader="dot" w:pos="567"/>
          <w:tab w:val="left" w:leader="dot" w:pos="6804"/>
        </w:tabs>
        <w:spacing w:after="0" w:line="480" w:lineRule="auto"/>
        <w:ind w:left="714" w:hanging="357"/>
        <w:rPr>
          <w:rFonts w:ascii="Times New Roman" w:hAnsi="Times New Roman" w:cs="Times New Roman"/>
          <w:noProof/>
          <w:sz w:val="24"/>
          <w:szCs w:val="24"/>
        </w:rPr>
      </w:pPr>
      <w:r>
        <w:rPr>
          <w:rFonts w:ascii="Times New Roman" w:hAnsi="Times New Roman" w:cs="Times New Roman"/>
          <w:noProof/>
          <w:sz w:val="24"/>
          <w:szCs w:val="24"/>
        </w:rPr>
        <w:t>Tabel Durbin Watson</w:t>
      </w:r>
      <w:r>
        <w:rPr>
          <w:rFonts w:ascii="Times New Roman" w:hAnsi="Times New Roman" w:cs="Times New Roman"/>
          <w:noProof/>
          <w:sz w:val="24"/>
          <w:szCs w:val="24"/>
        </w:rPr>
        <w:tab/>
        <w:t>1</w:t>
      </w:r>
      <w:r w:rsidR="003D4C48">
        <w:rPr>
          <w:rFonts w:ascii="Times New Roman" w:hAnsi="Times New Roman" w:cs="Times New Roman"/>
          <w:noProof/>
          <w:sz w:val="24"/>
          <w:szCs w:val="24"/>
        </w:rPr>
        <w:t>9</w:t>
      </w:r>
      <w:r w:rsidR="00980D03">
        <w:rPr>
          <w:rFonts w:ascii="Times New Roman" w:hAnsi="Times New Roman" w:cs="Times New Roman"/>
          <w:noProof/>
          <w:sz w:val="24"/>
          <w:szCs w:val="24"/>
        </w:rPr>
        <w:t>3</w:t>
      </w:r>
    </w:p>
    <w:p w14:paraId="603D8FFD" w14:textId="77777777" w:rsidR="003B4E6B" w:rsidRPr="00535B1E" w:rsidRDefault="003B4E6B" w:rsidP="008C5054">
      <w:pPr>
        <w:tabs>
          <w:tab w:val="left" w:pos="567"/>
        </w:tabs>
        <w:spacing w:after="0" w:line="480" w:lineRule="auto"/>
        <w:rPr>
          <w:rFonts w:ascii="Times New Roman" w:hAnsi="Times New Roman" w:cs="Times New Roman"/>
          <w:noProof/>
          <w:sz w:val="24"/>
          <w:szCs w:val="24"/>
        </w:rPr>
      </w:pPr>
    </w:p>
    <w:p w14:paraId="3111FFB4" w14:textId="44C0128A" w:rsidR="00F74954" w:rsidRPr="00535B1E" w:rsidRDefault="00F74954" w:rsidP="006B4054">
      <w:pPr>
        <w:pStyle w:val="Heading1"/>
        <w:spacing w:line="480" w:lineRule="auto"/>
        <w:rPr>
          <w:rFonts w:ascii="Times New Roman" w:hAnsi="Times New Roman" w:cs="Times New Roman"/>
          <w:b/>
          <w:bCs/>
          <w:noProof/>
          <w:color w:val="auto"/>
          <w:sz w:val="24"/>
          <w:szCs w:val="24"/>
        </w:rPr>
        <w:sectPr w:rsidR="00F74954" w:rsidRPr="00535B1E" w:rsidSect="008979CB">
          <w:headerReference w:type="default" r:id="rId17"/>
          <w:footerReference w:type="default" r:id="rId18"/>
          <w:pgSz w:w="11906" w:h="16838"/>
          <w:pgMar w:top="2268" w:right="1701" w:bottom="1701" w:left="2268" w:header="709" w:footer="709" w:gutter="0"/>
          <w:pgNumType w:fmt="lowerRoman" w:start="2"/>
          <w:cols w:space="708"/>
          <w:docGrid w:linePitch="360"/>
        </w:sectPr>
      </w:pPr>
    </w:p>
    <w:p w14:paraId="27C07B33" w14:textId="1A6D1071" w:rsidR="005D0BAD" w:rsidRPr="00535B1E" w:rsidRDefault="005D0BAD" w:rsidP="00F31A0D">
      <w:pPr>
        <w:pStyle w:val="Heading1"/>
        <w:spacing w:line="480" w:lineRule="auto"/>
        <w:jc w:val="center"/>
        <w:rPr>
          <w:rFonts w:ascii="Times New Roman" w:hAnsi="Times New Roman" w:cs="Times New Roman"/>
          <w:b/>
          <w:bCs/>
          <w:noProof/>
          <w:color w:val="auto"/>
          <w:sz w:val="24"/>
          <w:szCs w:val="24"/>
        </w:rPr>
      </w:pPr>
      <w:bookmarkStart w:id="12" w:name="_Toc153210583"/>
      <w:bookmarkStart w:id="13" w:name="_Toc166169304"/>
      <w:r w:rsidRPr="00535B1E">
        <w:rPr>
          <w:rFonts w:ascii="Times New Roman" w:hAnsi="Times New Roman" w:cs="Times New Roman"/>
          <w:b/>
          <w:bCs/>
          <w:noProof/>
          <w:color w:val="auto"/>
          <w:sz w:val="24"/>
          <w:szCs w:val="24"/>
        </w:rPr>
        <w:lastRenderedPageBreak/>
        <w:t>BAB I</w:t>
      </w:r>
      <w:bookmarkEnd w:id="12"/>
      <w:bookmarkEnd w:id="13"/>
    </w:p>
    <w:p w14:paraId="371A71B8" w14:textId="2F247588" w:rsidR="005D0BAD" w:rsidRPr="00535B1E" w:rsidRDefault="005D0BAD" w:rsidP="00F31A0D">
      <w:pPr>
        <w:pStyle w:val="Heading1"/>
        <w:spacing w:line="480" w:lineRule="auto"/>
        <w:jc w:val="center"/>
        <w:rPr>
          <w:rFonts w:ascii="Times New Roman" w:hAnsi="Times New Roman" w:cs="Times New Roman"/>
          <w:b/>
          <w:bCs/>
          <w:noProof/>
          <w:color w:val="auto"/>
          <w:sz w:val="24"/>
          <w:szCs w:val="24"/>
        </w:rPr>
      </w:pPr>
      <w:bookmarkStart w:id="14" w:name="_Toc153210584"/>
      <w:bookmarkStart w:id="15" w:name="_Toc155195696"/>
      <w:bookmarkStart w:id="16" w:name="_Toc166168143"/>
      <w:bookmarkStart w:id="17" w:name="_Toc166169305"/>
      <w:r w:rsidRPr="00535B1E">
        <w:rPr>
          <w:rFonts w:ascii="Times New Roman" w:hAnsi="Times New Roman" w:cs="Times New Roman"/>
          <w:b/>
          <w:bCs/>
          <w:noProof/>
          <w:color w:val="auto"/>
          <w:sz w:val="24"/>
          <w:szCs w:val="24"/>
        </w:rPr>
        <w:t>PENDAHULUAN</w:t>
      </w:r>
      <w:bookmarkEnd w:id="14"/>
      <w:bookmarkEnd w:id="15"/>
      <w:bookmarkEnd w:id="16"/>
      <w:bookmarkEnd w:id="17"/>
    </w:p>
    <w:p w14:paraId="15E33AB8" w14:textId="77777777" w:rsidR="00EB1C5E" w:rsidRPr="00535B1E" w:rsidRDefault="00EB1C5E" w:rsidP="008C5054">
      <w:pPr>
        <w:tabs>
          <w:tab w:val="left" w:pos="567"/>
        </w:tabs>
        <w:rPr>
          <w:rFonts w:ascii="Times New Roman" w:hAnsi="Times New Roman" w:cs="Times New Roman"/>
          <w:b/>
          <w:bCs/>
          <w:noProof/>
          <w:sz w:val="24"/>
          <w:szCs w:val="24"/>
        </w:rPr>
      </w:pPr>
    </w:p>
    <w:p w14:paraId="5B37A47B" w14:textId="00ADDF13" w:rsidR="00A34EEE" w:rsidRPr="00535B1E" w:rsidRDefault="00EB1C5E">
      <w:pPr>
        <w:pStyle w:val="ListParagraph"/>
        <w:numPr>
          <w:ilvl w:val="0"/>
          <w:numId w:val="21"/>
        </w:numPr>
        <w:tabs>
          <w:tab w:val="left" w:pos="567"/>
        </w:tabs>
        <w:spacing w:line="480" w:lineRule="auto"/>
        <w:outlineLvl w:val="1"/>
        <w:rPr>
          <w:rFonts w:ascii="Times New Roman" w:hAnsi="Times New Roman" w:cs="Times New Roman"/>
          <w:b/>
          <w:bCs/>
          <w:noProof/>
          <w:sz w:val="24"/>
          <w:szCs w:val="24"/>
        </w:rPr>
      </w:pPr>
      <w:bookmarkStart w:id="18" w:name="_Toc153210585"/>
      <w:bookmarkStart w:id="19" w:name="_Toc166169306"/>
      <w:r w:rsidRPr="00535B1E">
        <w:rPr>
          <w:rFonts w:ascii="Times New Roman" w:hAnsi="Times New Roman" w:cs="Times New Roman"/>
          <w:b/>
          <w:bCs/>
          <w:noProof/>
          <w:sz w:val="24"/>
          <w:szCs w:val="24"/>
        </w:rPr>
        <w:t>Latar Belakang Masalah</w:t>
      </w:r>
      <w:bookmarkEnd w:id="18"/>
      <w:bookmarkEnd w:id="19"/>
    </w:p>
    <w:p w14:paraId="0658F8FB" w14:textId="5EDCAD71" w:rsidR="00A34EEE" w:rsidRPr="00535B1E" w:rsidRDefault="008C5054"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w:t>
      </w:r>
      <w:r w:rsidR="00286C5C" w:rsidRPr="00535B1E">
        <w:rPr>
          <w:rFonts w:ascii="Times New Roman" w:hAnsi="Times New Roman" w:cs="Times New Roman"/>
          <w:noProof/>
          <w:sz w:val="24"/>
          <w:szCs w:val="24"/>
        </w:rPr>
        <w:t>asar modal memegang peranan penting dalam kegiatan perekonomian, terutama di negara-negara yang menganut sistem ekonomi pasar. Pasar modal merupakan salah satu sumber kemajuan perekonomian karena dapat menjadi sumber dan substitusi bagi perusahaan selain bank. Pasar modal merupakan salah satu alternatif solusi keuangan untuk menambah modal dengan biaya yang relatif rendah dan menjadi tempat investasi jangka pendek dan jangka panjang. Pemerintah Indonesia meyakini pasar modal merupakan salah satu alat yang dapat membantu percepatan perekonomian Indonesia.</w:t>
      </w:r>
    </w:p>
    <w:p w14:paraId="65543CB0" w14:textId="3F4FD913" w:rsidR="00F74954" w:rsidRPr="00535B1E" w:rsidRDefault="000709B5" w:rsidP="008C5054">
      <w:pPr>
        <w:pStyle w:val="ListParagraph"/>
        <w:tabs>
          <w:tab w:val="left" w:pos="567"/>
        </w:tabs>
        <w:spacing w:line="480" w:lineRule="auto"/>
        <w:ind w:firstLine="720"/>
        <w:jc w:val="both"/>
        <w:rPr>
          <w:rFonts w:ascii="Times New Roman" w:hAnsi="Times New Roman" w:cs="Times New Roman"/>
          <w:noProof/>
          <w:sz w:val="24"/>
          <w:szCs w:val="24"/>
        </w:rPr>
        <w:sectPr w:rsidR="00F74954" w:rsidRPr="00535B1E" w:rsidSect="008979CB">
          <w:headerReference w:type="default" r:id="rId19"/>
          <w:footerReference w:type="default" r:id="rId20"/>
          <w:pgSz w:w="11906" w:h="16838"/>
          <w:pgMar w:top="2268" w:right="1701" w:bottom="1701" w:left="2268" w:header="709" w:footer="709" w:gutter="0"/>
          <w:pgNumType w:start="1"/>
          <w:cols w:space="708"/>
          <w:docGrid w:linePitch="360"/>
        </w:sectPr>
      </w:pPr>
      <w:r w:rsidRPr="00535B1E">
        <w:rPr>
          <w:rFonts w:ascii="Times New Roman" w:hAnsi="Times New Roman" w:cs="Times New Roman"/>
          <w:noProof/>
          <w:sz w:val="24"/>
          <w:szCs w:val="24"/>
        </w:rPr>
        <w:t xml:space="preserve">Hadirnya pasar modal merupakan sarana untuk mempercepat pertumbuhan </w:t>
      </w:r>
      <w:r w:rsidR="00F77222" w:rsidRPr="00535B1E">
        <w:rPr>
          <w:rFonts w:ascii="Times New Roman" w:hAnsi="Times New Roman" w:cs="Times New Roman"/>
          <w:noProof/>
          <w:sz w:val="24"/>
          <w:szCs w:val="24"/>
        </w:rPr>
        <w:t>p</w:t>
      </w:r>
      <w:r w:rsidRPr="00535B1E">
        <w:rPr>
          <w:rFonts w:ascii="Times New Roman" w:hAnsi="Times New Roman" w:cs="Times New Roman"/>
          <w:noProof/>
          <w:sz w:val="24"/>
          <w:szCs w:val="24"/>
        </w:rPr>
        <w:t>erusahaan berkaitan dengan sumber permodalan. Pasar modal merupakan sebuah sarana yang dapat digunakan oleh emiten atau perusahaan yang membutuhkan tempat atau media untuk berinvestasi, sehingga memperoleh keuntungan</w:t>
      </w:r>
      <w:r w:rsidR="00254A03" w:rsidRPr="00535B1E">
        <w:rPr>
          <w:rFonts w:ascii="Times New Roman" w:hAnsi="Times New Roman" w:cs="Times New Roman"/>
          <w:noProof/>
          <w:sz w:val="24"/>
          <w:szCs w:val="24"/>
        </w:rPr>
        <w:t xml:space="preserve"> </w:t>
      </w:r>
      <w:r w:rsidR="00254A0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24,1%.","author":[{"dropping-particle":"","family":"Abi","given":"","non-dropping-particle":"","parse-names":false,"suffix":""}],"container-title":"JIMA Jurnal Ilmiah Mahasiswa Akuntansi","id":"ITEM-1","issued":{"date-parts":[["2016"]]},"title":"PENGARUH CURRENT RATIO, DEBT TO EQUITY RATIO DAN RETURN ON EQUITY TERHADAP HARGA SAHAM PADA PERUSAHAAN SUB SEKTOR PROPERTY DAN REAL ESTATE YANG TERDAFTAR DI BURSA EFEK INDONESIA (BEI) PERIODE 2015-2019","type":"article-journal","volume":"VOL. 3, NO"},"locator":"3","uris":["http://www.mendeley.com/documents/?uuid=d0c6e0c1-6963-4584-ab83-dc4d63f011d1"]}],"mendeley":{"formattedCitation":"(Abi 2016:3)","plainTextFormattedCitation":"(Abi 2016:3)","previouslyFormattedCitation":"(Abi 2016:3)"},"properties":{"noteIndex":0},"schema":"https://github.com/citation-style-language/schema/raw/master/csl-citation.json"}</w:instrText>
      </w:r>
      <w:r w:rsidR="00254A0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(Abi 2016:3)</w:t>
      </w:r>
      <w:r w:rsidR="00254A03"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Dipasar modal investor dapat memilih berbagai macam sekuritas yang akan diinvestasikan seperti saham, reksadana dan obligasi. Investasi merupakan komitmen menanamkan modal atau sumber dana lain dengan harapan menuai manfaat di masa depan</w:t>
      </w:r>
      <w:r w:rsidR="00CD01C0" w:rsidRPr="00535B1E">
        <w:rPr>
          <w:rFonts w:ascii="Times New Roman" w:hAnsi="Times New Roman" w:cs="Times New Roman"/>
          <w:noProof/>
          <w:sz w:val="24"/>
          <w:szCs w:val="24"/>
        </w:rPr>
        <w:t xml:space="preserve"> </w:t>
      </w:r>
      <w:r w:rsidR="00CD01C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24,1%.","author":[{"dropping-particle":"","family":"Jogiyanto Hartono","given":"","non-dropping-particle":"","parse-names":false,"suffix":""}],"container-title":"JIMA Jurnal Ilmiah Mahasiswa Akuntansi","id":"ITEM-1","issued":{"date-parts":[["2022"]]},"title":"PENGARUH CURRENT RATIO, DEBT TO EQUITY RATIO DAN RETURN ON EQUITY TERHADAP HARGA SAHAM PADA PERUSAHAAN SUB SEKTOR PROPERTY DAN REAL ESTATE YANG TERDAFTAR DI BURSA EFEK INDONESIA (BEI) PERIODE 2015-2019","type":"article-journal","volume":"VOL. 3, NO"},"locator":"1","uris":["http://www.mendeley.com/documents/?uuid=19845031-4f64-4ea9-be68-6048ad8c3199"]}],"mendeley":{"formattedCitation":"(Jogiyanto Hartono 2022:1)","plainTextFormattedCitation":"(Jogiyanto Hartono 2022:1)","previouslyFormattedCitation":"(Jogiyanto Hartono 2022:1)"},"properties":{"noteIndex":0},"schema":"https://github.com/citation-style-language/schema/raw/master/csl-citation.json"}</w:instrText>
      </w:r>
      <w:r w:rsidR="00CD01C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(Jogiyanto Hartono 2022:1)</w:t>
      </w:r>
      <w:r w:rsidR="00CD01C0"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Investor </w:t>
      </w:r>
      <w:r w:rsidR="00406BE0" w:rsidRPr="00535B1E">
        <w:rPr>
          <w:rFonts w:ascii="Times New Roman" w:hAnsi="Times New Roman" w:cs="Times New Roman"/>
          <w:noProof/>
          <w:sz w:val="24"/>
          <w:szCs w:val="24"/>
        </w:rPr>
        <w:t xml:space="preserve">dapat menanamkan modalnya di pasar modal, dengan cara memilih </w:t>
      </w:r>
      <w:r w:rsidR="000F02CE">
        <w:rPr>
          <w:rFonts w:ascii="Times New Roman" w:hAnsi="Times New Roman" w:cs="Times New Roman"/>
          <w:noProof/>
          <w:sz w:val="24"/>
          <w:szCs w:val="24"/>
        </w:rPr>
        <w:t xml:space="preserve">  </w:t>
      </w:r>
    </w:p>
    <w:p w14:paraId="1B7357CF" w14:textId="56CC6804" w:rsidR="00A34EEE" w:rsidRPr="00535B1E" w:rsidRDefault="00406BE0"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investasi apa yang cocok dan dapat membuat investor mendapat keuntungan yang tinggi, di Indonesia terdapat pasar modal yaitu Bursa Efek Indonesia (BEI) atau</w:t>
      </w:r>
      <w:r w:rsidR="00A901D0" w:rsidRPr="00535B1E">
        <w:rPr>
          <w:rFonts w:ascii="Times New Roman" w:hAnsi="Times New Roman" w:cs="Times New Roman"/>
          <w:noProof/>
          <w:sz w:val="24"/>
          <w:szCs w:val="24"/>
        </w:rPr>
        <w:t xml:space="preserve"> </w:t>
      </w:r>
      <w:r w:rsidR="00A901D0" w:rsidRPr="00535B1E">
        <w:rPr>
          <w:rFonts w:ascii="Times New Roman" w:hAnsi="Times New Roman" w:cs="Times New Roman"/>
          <w:i/>
          <w:iCs/>
          <w:noProof/>
          <w:sz w:val="24"/>
          <w:szCs w:val="24"/>
        </w:rPr>
        <w:t>Ind</w:t>
      </w:r>
      <w:r w:rsidR="00666CBF" w:rsidRPr="00535B1E">
        <w:rPr>
          <w:rFonts w:ascii="Times New Roman" w:hAnsi="Times New Roman" w:cs="Times New Roman"/>
          <w:i/>
          <w:iCs/>
          <w:noProof/>
          <w:sz w:val="24"/>
          <w:szCs w:val="24"/>
        </w:rPr>
        <w:t>o</w:t>
      </w:r>
      <w:r w:rsidR="00A901D0" w:rsidRPr="00535B1E">
        <w:rPr>
          <w:rFonts w:ascii="Times New Roman" w:hAnsi="Times New Roman" w:cs="Times New Roman"/>
          <w:i/>
          <w:iCs/>
          <w:noProof/>
          <w:sz w:val="24"/>
          <w:szCs w:val="24"/>
        </w:rPr>
        <w:t>nesian Stock Exchange</w:t>
      </w:r>
      <w:r w:rsidR="00A901D0" w:rsidRPr="00535B1E">
        <w:rPr>
          <w:rFonts w:ascii="Times New Roman" w:hAnsi="Times New Roman" w:cs="Times New Roman"/>
          <w:noProof/>
          <w:sz w:val="24"/>
          <w:szCs w:val="24"/>
        </w:rPr>
        <w:t xml:space="preserve"> (IDX). </w:t>
      </w:r>
    </w:p>
    <w:p w14:paraId="548248B6" w14:textId="4DD71797" w:rsidR="00AB08D0" w:rsidRPr="00535B1E" w:rsidRDefault="00AB08D0"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Bursa Efek Indonesia (BEI) atau </w:t>
      </w:r>
      <w:r w:rsidRPr="00535B1E">
        <w:rPr>
          <w:rFonts w:ascii="Times New Roman" w:hAnsi="Times New Roman" w:cs="Times New Roman"/>
          <w:i/>
          <w:iCs/>
          <w:noProof/>
          <w:sz w:val="24"/>
          <w:szCs w:val="24"/>
        </w:rPr>
        <w:t>Indonesian Stock Exchange</w:t>
      </w:r>
      <w:r w:rsidRPr="00535B1E">
        <w:rPr>
          <w:rFonts w:ascii="Times New Roman" w:hAnsi="Times New Roman" w:cs="Times New Roman"/>
          <w:noProof/>
          <w:sz w:val="24"/>
          <w:szCs w:val="24"/>
        </w:rPr>
        <w:t xml:space="preserve"> (BEI) adalah bursa efek yang didirikan melalui penggabungan dari Bursa Efek Jakarta (BEJ) dan Bursa Efek Surabaya (BES). Bursa Efek adalah suatu badan hukum yang bertugas sebagai alat untuk melakukan dan mengatur transaksi efek di pasar modal. Di sisi lain, dari sudut pandang mikroekonomi bagi anggota bursa (emiten), bursa berperan dalam menghimpun dana yang dapat digunakan untuk  ekspansi usaha.</w:t>
      </w:r>
    </w:p>
    <w:p w14:paraId="04C4D4E3" w14:textId="0802423A" w:rsidR="00AB08D0" w:rsidRPr="00535B1E" w:rsidRDefault="00AB08D0"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Di sisi lain, dari sudut pandang makroekonomi, pasar saham mempunyai peranan penting dalam menggerakkan perekonomian suatu negara.</w:t>
      </w:r>
      <w:r w:rsidR="00984648"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Keadaan ini dapat membawa perkembangan positif perekonomian suatu negara, apabila perdagangan efek di pasar modal yang berlangsung di bursa menunjukkan hasil yang baik, begitu pula  sebaliknya. Intinya, pasar saham adalah pasar tradisional tempat bertemunya pembeli dan penjual.</w:t>
      </w:r>
    </w:p>
    <w:p w14:paraId="058445F7" w14:textId="0305D71C" w:rsidR="00A34EEE" w:rsidRPr="00535B1E" w:rsidRDefault="00A901D0"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Di Bursa Efek Indonesia (BEI) i</w:t>
      </w:r>
      <w:r w:rsidR="008A7AFA" w:rsidRPr="00535B1E">
        <w:rPr>
          <w:rFonts w:ascii="Times New Roman" w:hAnsi="Times New Roman" w:cs="Times New Roman"/>
          <w:noProof/>
          <w:sz w:val="24"/>
          <w:szCs w:val="24"/>
        </w:rPr>
        <w:t>n</w:t>
      </w:r>
      <w:r w:rsidRPr="00535B1E">
        <w:rPr>
          <w:rFonts w:ascii="Times New Roman" w:hAnsi="Times New Roman" w:cs="Times New Roman"/>
          <w:noProof/>
          <w:sz w:val="24"/>
          <w:szCs w:val="24"/>
        </w:rPr>
        <w:t xml:space="preserve">vestor bisa memilih akan melakukan investasi apa dan menentukan sektor yang akan dipilih untuk melakukan investasi, salah satunya investasi saham sektor </w:t>
      </w:r>
      <w:r w:rsidRPr="00535B1E">
        <w:rPr>
          <w:rFonts w:ascii="Times New Roman" w:hAnsi="Times New Roman" w:cs="Times New Roman"/>
          <w:i/>
          <w:iCs/>
          <w:noProof/>
          <w:sz w:val="24"/>
          <w:szCs w:val="24"/>
        </w:rPr>
        <w:t>Consumer Non</w:t>
      </w:r>
      <w:r w:rsidR="00F77222" w:rsidRPr="00535B1E">
        <w:rPr>
          <w:rFonts w:ascii="Times New Roman" w:hAnsi="Times New Roman" w:cs="Times New Roman"/>
          <w:i/>
          <w:iCs/>
          <w:noProof/>
          <w:sz w:val="24"/>
          <w:szCs w:val="24"/>
        </w:rPr>
        <w:t>-</w:t>
      </w:r>
      <w:r w:rsidRPr="00535B1E">
        <w:rPr>
          <w:rFonts w:ascii="Times New Roman" w:hAnsi="Times New Roman" w:cs="Times New Roman"/>
          <w:i/>
          <w:iCs/>
          <w:noProof/>
          <w:sz w:val="24"/>
          <w:szCs w:val="24"/>
        </w:rPr>
        <w:t>Cyclicals.</w:t>
      </w:r>
      <w:r w:rsidR="00754D32" w:rsidRPr="00535B1E">
        <w:rPr>
          <w:rFonts w:ascii="Times New Roman" w:hAnsi="Times New Roman" w:cs="Times New Roman"/>
          <w:i/>
          <w:iCs/>
          <w:noProof/>
          <w:sz w:val="24"/>
          <w:szCs w:val="24"/>
        </w:rPr>
        <w:t xml:space="preserve"> Consumer Non</w:t>
      </w:r>
      <w:r w:rsidR="00F77222" w:rsidRPr="00535B1E">
        <w:rPr>
          <w:rFonts w:ascii="Times New Roman" w:hAnsi="Times New Roman" w:cs="Times New Roman"/>
          <w:i/>
          <w:iCs/>
          <w:noProof/>
          <w:sz w:val="24"/>
          <w:szCs w:val="24"/>
        </w:rPr>
        <w:t>-</w:t>
      </w:r>
      <w:r w:rsidR="00754D32" w:rsidRPr="00535B1E">
        <w:rPr>
          <w:rFonts w:ascii="Times New Roman" w:hAnsi="Times New Roman" w:cs="Times New Roman"/>
          <w:i/>
          <w:iCs/>
          <w:noProof/>
          <w:sz w:val="24"/>
          <w:szCs w:val="24"/>
        </w:rPr>
        <w:t>Cyclicals</w:t>
      </w:r>
      <w:r w:rsidR="00754D32" w:rsidRPr="00535B1E">
        <w:rPr>
          <w:rFonts w:ascii="Times New Roman" w:hAnsi="Times New Roman" w:cs="Times New Roman"/>
          <w:noProof/>
          <w:sz w:val="24"/>
          <w:szCs w:val="24"/>
        </w:rPr>
        <w:t xml:space="preserve"> adalah perusahaan yang memproduksi barang atau jasa yang selalu diminati dan dibutuhkan oleh konsumen. Disebut </w:t>
      </w:r>
      <w:r w:rsidR="00F77222" w:rsidRPr="00535B1E">
        <w:rPr>
          <w:rFonts w:ascii="Times New Roman" w:hAnsi="Times New Roman" w:cs="Times New Roman"/>
          <w:i/>
          <w:iCs/>
          <w:noProof/>
          <w:sz w:val="24"/>
          <w:szCs w:val="24"/>
        </w:rPr>
        <w:t>C</w:t>
      </w:r>
      <w:r w:rsidR="00754D32" w:rsidRPr="00535B1E">
        <w:rPr>
          <w:rFonts w:ascii="Times New Roman" w:hAnsi="Times New Roman" w:cs="Times New Roman"/>
          <w:i/>
          <w:iCs/>
          <w:noProof/>
          <w:sz w:val="24"/>
          <w:szCs w:val="24"/>
        </w:rPr>
        <w:t xml:space="preserve">onsumer </w:t>
      </w:r>
      <w:r w:rsidR="00F77222" w:rsidRPr="00535B1E">
        <w:rPr>
          <w:rFonts w:ascii="Times New Roman" w:hAnsi="Times New Roman" w:cs="Times New Roman"/>
          <w:i/>
          <w:iCs/>
          <w:noProof/>
          <w:sz w:val="24"/>
          <w:szCs w:val="24"/>
        </w:rPr>
        <w:t>N</w:t>
      </w:r>
      <w:r w:rsidR="00754D32" w:rsidRPr="00535B1E">
        <w:rPr>
          <w:rFonts w:ascii="Times New Roman" w:hAnsi="Times New Roman" w:cs="Times New Roman"/>
          <w:i/>
          <w:iCs/>
          <w:noProof/>
          <w:sz w:val="24"/>
          <w:szCs w:val="24"/>
        </w:rPr>
        <w:t>on-</w:t>
      </w:r>
      <w:r w:rsidR="00F77222" w:rsidRPr="00535B1E">
        <w:rPr>
          <w:rFonts w:ascii="Times New Roman" w:hAnsi="Times New Roman" w:cs="Times New Roman"/>
          <w:i/>
          <w:iCs/>
          <w:noProof/>
          <w:sz w:val="24"/>
          <w:szCs w:val="24"/>
        </w:rPr>
        <w:t>C</w:t>
      </w:r>
      <w:r w:rsidR="00754D32" w:rsidRPr="00535B1E">
        <w:rPr>
          <w:rFonts w:ascii="Times New Roman" w:hAnsi="Times New Roman" w:cs="Times New Roman"/>
          <w:i/>
          <w:iCs/>
          <w:noProof/>
          <w:sz w:val="24"/>
          <w:szCs w:val="24"/>
        </w:rPr>
        <w:t>yclicals</w:t>
      </w:r>
      <w:r w:rsidR="00754D32" w:rsidRPr="00535B1E">
        <w:rPr>
          <w:rFonts w:ascii="Times New Roman" w:hAnsi="Times New Roman" w:cs="Times New Roman"/>
          <w:noProof/>
          <w:sz w:val="24"/>
          <w:szCs w:val="24"/>
        </w:rPr>
        <w:t xml:space="preserve"> karena apapun yang terjadi dengan kondisi ekonomi baik resesi atau booming, kebutuhan ini wajib ada dan </w:t>
      </w:r>
      <w:r w:rsidR="00754D32" w:rsidRPr="00535B1E">
        <w:rPr>
          <w:rFonts w:ascii="Times New Roman" w:hAnsi="Times New Roman" w:cs="Times New Roman"/>
          <w:noProof/>
          <w:sz w:val="24"/>
          <w:szCs w:val="24"/>
        </w:rPr>
        <w:lastRenderedPageBreak/>
        <w:t xml:space="preserve">tidak bisa dihilangkan dari penggunaan harian. Pemilihan sektor </w:t>
      </w:r>
      <w:r w:rsidR="00F77222" w:rsidRPr="00535B1E">
        <w:rPr>
          <w:rFonts w:ascii="Times New Roman" w:hAnsi="Times New Roman" w:cs="Times New Roman"/>
          <w:i/>
          <w:iCs/>
          <w:noProof/>
          <w:sz w:val="24"/>
          <w:szCs w:val="24"/>
        </w:rPr>
        <w:t>C</w:t>
      </w:r>
      <w:r w:rsidR="00754D32" w:rsidRPr="00535B1E">
        <w:rPr>
          <w:rFonts w:ascii="Times New Roman" w:hAnsi="Times New Roman" w:cs="Times New Roman"/>
          <w:i/>
          <w:iCs/>
          <w:noProof/>
          <w:sz w:val="24"/>
          <w:szCs w:val="24"/>
        </w:rPr>
        <w:t xml:space="preserve">onsumer </w:t>
      </w:r>
      <w:r w:rsidR="00F77222" w:rsidRPr="00535B1E">
        <w:rPr>
          <w:rFonts w:ascii="Times New Roman" w:hAnsi="Times New Roman" w:cs="Times New Roman"/>
          <w:i/>
          <w:iCs/>
          <w:noProof/>
          <w:sz w:val="24"/>
          <w:szCs w:val="24"/>
        </w:rPr>
        <w:t>N</w:t>
      </w:r>
      <w:r w:rsidR="00754D32" w:rsidRPr="00535B1E">
        <w:rPr>
          <w:rFonts w:ascii="Times New Roman" w:hAnsi="Times New Roman" w:cs="Times New Roman"/>
          <w:i/>
          <w:iCs/>
          <w:noProof/>
          <w:sz w:val="24"/>
          <w:szCs w:val="24"/>
        </w:rPr>
        <w:t>on-</w:t>
      </w:r>
      <w:r w:rsidR="00F77222" w:rsidRPr="00535B1E">
        <w:rPr>
          <w:rFonts w:ascii="Times New Roman" w:hAnsi="Times New Roman" w:cs="Times New Roman"/>
          <w:i/>
          <w:iCs/>
          <w:noProof/>
          <w:sz w:val="24"/>
          <w:szCs w:val="24"/>
        </w:rPr>
        <w:t>C</w:t>
      </w:r>
      <w:r w:rsidR="00754D32" w:rsidRPr="00535B1E">
        <w:rPr>
          <w:rFonts w:ascii="Times New Roman" w:hAnsi="Times New Roman" w:cs="Times New Roman"/>
          <w:i/>
          <w:iCs/>
          <w:noProof/>
          <w:sz w:val="24"/>
          <w:szCs w:val="24"/>
        </w:rPr>
        <w:t>yclicals</w:t>
      </w:r>
      <w:r w:rsidR="00754D32" w:rsidRPr="00535B1E">
        <w:rPr>
          <w:rFonts w:ascii="Times New Roman" w:hAnsi="Times New Roman" w:cs="Times New Roman"/>
          <w:noProof/>
          <w:sz w:val="24"/>
          <w:szCs w:val="24"/>
        </w:rPr>
        <w:t xml:space="preserve"> sebagai objek penelitian ini dikarenakan sektor ini memiliki peranan penting terhadap perekonomian. </w:t>
      </w:r>
      <w:r w:rsidR="00754D32" w:rsidRPr="00535B1E">
        <w:rPr>
          <w:rFonts w:ascii="Times New Roman" w:hAnsi="Times New Roman" w:cs="Times New Roman"/>
          <w:i/>
          <w:iCs/>
          <w:noProof/>
          <w:sz w:val="24"/>
          <w:szCs w:val="24"/>
        </w:rPr>
        <w:t>Consumer</w:t>
      </w:r>
      <w:r w:rsidR="00AD2D31" w:rsidRPr="00535B1E">
        <w:rPr>
          <w:rFonts w:ascii="Times New Roman" w:hAnsi="Times New Roman" w:cs="Times New Roman"/>
          <w:i/>
          <w:iCs/>
          <w:noProof/>
          <w:sz w:val="24"/>
          <w:szCs w:val="24"/>
        </w:rPr>
        <w:t xml:space="preserve"> </w:t>
      </w:r>
      <w:r w:rsidR="00F77222" w:rsidRPr="00535B1E">
        <w:rPr>
          <w:rFonts w:ascii="Times New Roman" w:hAnsi="Times New Roman" w:cs="Times New Roman"/>
          <w:i/>
          <w:iCs/>
          <w:noProof/>
          <w:sz w:val="24"/>
          <w:szCs w:val="24"/>
        </w:rPr>
        <w:t>N</w:t>
      </w:r>
      <w:r w:rsidR="00754D32" w:rsidRPr="00535B1E">
        <w:rPr>
          <w:rFonts w:ascii="Times New Roman" w:hAnsi="Times New Roman" w:cs="Times New Roman"/>
          <w:i/>
          <w:iCs/>
          <w:noProof/>
          <w:sz w:val="24"/>
          <w:szCs w:val="24"/>
        </w:rPr>
        <w:t>on-</w:t>
      </w:r>
      <w:r w:rsidR="00F77222" w:rsidRPr="00535B1E">
        <w:rPr>
          <w:rFonts w:ascii="Times New Roman" w:hAnsi="Times New Roman" w:cs="Times New Roman"/>
          <w:i/>
          <w:iCs/>
          <w:noProof/>
          <w:sz w:val="24"/>
          <w:szCs w:val="24"/>
        </w:rPr>
        <w:t>C</w:t>
      </w:r>
      <w:r w:rsidR="00754D32" w:rsidRPr="00535B1E">
        <w:rPr>
          <w:rFonts w:ascii="Times New Roman" w:hAnsi="Times New Roman" w:cs="Times New Roman"/>
          <w:i/>
          <w:iCs/>
          <w:noProof/>
          <w:sz w:val="24"/>
          <w:szCs w:val="24"/>
        </w:rPr>
        <w:t>yclicals</w:t>
      </w:r>
      <w:r w:rsidR="00754D32" w:rsidRPr="00535B1E">
        <w:rPr>
          <w:rFonts w:ascii="Times New Roman" w:hAnsi="Times New Roman" w:cs="Times New Roman"/>
          <w:noProof/>
          <w:sz w:val="24"/>
          <w:szCs w:val="24"/>
        </w:rPr>
        <w:t xml:space="preserve"> mencakup perusahaan yang melakukan produksi atau distribusi produk dan jasa yang secara umum dijual konsumen namun bersifat anti-siklis atau barang primer sehingga permintaan barang dan jasa ini tidak dipengaruhi oleh pertumbuhan ekonomi. Namun kenyataannya hal ini juga kinerja keuangannya menurun.</w:t>
      </w:r>
    </w:p>
    <w:p w14:paraId="4B6B60E0" w14:textId="76CDF8BD" w:rsidR="00A34EEE" w:rsidRPr="00535B1E" w:rsidRDefault="008A7AFA"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Harga Saham</w:t>
      </w:r>
      <w:r w:rsidR="00666CBF" w:rsidRPr="00535B1E">
        <w:rPr>
          <w:rFonts w:ascii="Times New Roman" w:hAnsi="Times New Roman" w:cs="Times New Roman"/>
          <w:noProof/>
          <w:sz w:val="24"/>
          <w:szCs w:val="24"/>
        </w:rPr>
        <w:t xml:space="preserve"> (</w:t>
      </w:r>
      <w:r w:rsidR="00666CBF" w:rsidRPr="00535B1E">
        <w:rPr>
          <w:rFonts w:ascii="Times New Roman" w:hAnsi="Times New Roman" w:cs="Times New Roman"/>
          <w:i/>
          <w:iCs/>
          <w:noProof/>
          <w:sz w:val="24"/>
          <w:szCs w:val="24"/>
        </w:rPr>
        <w:t>Stock Price</w:t>
      </w:r>
      <w:r w:rsidR="00666CBF"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terjadi sesuai dengan permintaan dan penawaran pasar. Permintaan saham dipengaruhi oleh ekspektasi investor terhadap perusahaan penerbit saham. Semakin baik kinerja keuangan suatu Perusahaan, akan membuat ekspektasi investor semakin tinggi. Hal ini mengakibatkan saham tersebut akan semakin diminati dan harga saham tersebut akan semakin tinggi. Sebaliknya, jika kinerja keuangan suatu perusahaan </w:t>
      </w:r>
      <w:r w:rsidR="00A94E41" w:rsidRPr="00535B1E">
        <w:rPr>
          <w:rFonts w:ascii="Times New Roman" w:hAnsi="Times New Roman" w:cs="Times New Roman"/>
          <w:noProof/>
          <w:sz w:val="24"/>
          <w:szCs w:val="24"/>
        </w:rPr>
        <w:t>tidak baik, maka ekspektasi investor akan rendah, sehingga investor tidak berminat berinvestasi pada saham tersebut. Hal ini membuat harga saham turun.</w:t>
      </w:r>
    </w:p>
    <w:p w14:paraId="620FF064" w14:textId="732DF35A" w:rsidR="00A34EEE" w:rsidRDefault="00A94E41" w:rsidP="00660F20">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Salah satu bidang investasi yang cukup menarik namun berisiko tinggi adalah investasi saham. Menurut IDX (2018), saham (</w:t>
      </w:r>
      <w:r w:rsidRPr="00535B1E">
        <w:rPr>
          <w:rFonts w:ascii="Times New Roman" w:hAnsi="Times New Roman" w:cs="Times New Roman"/>
          <w:i/>
          <w:iCs/>
          <w:noProof/>
          <w:sz w:val="24"/>
          <w:szCs w:val="24"/>
        </w:rPr>
        <w:t>stock</w:t>
      </w:r>
      <w:r w:rsidRPr="00535B1E">
        <w:rPr>
          <w:rFonts w:ascii="Times New Roman" w:hAnsi="Times New Roman" w:cs="Times New Roman"/>
          <w:noProof/>
          <w:sz w:val="24"/>
          <w:szCs w:val="24"/>
        </w:rPr>
        <w:t xml:space="preserve">) merupakan suatu tanda penyertaan modal seseorang atau pihak (badan usaha) dalam suatu </w:t>
      </w:r>
      <w:r w:rsidR="00F77222" w:rsidRPr="00535B1E">
        <w:rPr>
          <w:rFonts w:ascii="Times New Roman" w:hAnsi="Times New Roman" w:cs="Times New Roman"/>
          <w:noProof/>
          <w:sz w:val="24"/>
          <w:szCs w:val="24"/>
        </w:rPr>
        <w:t>p</w:t>
      </w:r>
      <w:r w:rsidRPr="00535B1E">
        <w:rPr>
          <w:rFonts w:ascii="Times New Roman" w:hAnsi="Times New Roman" w:cs="Times New Roman"/>
          <w:noProof/>
          <w:sz w:val="24"/>
          <w:szCs w:val="24"/>
        </w:rPr>
        <w:t>erusahaan atau perseroan terbatas. Pesatnya perkembangan Bursa Efek Indonesia yang disingkat BEI tidak d</w:t>
      </w:r>
      <w:r w:rsidRPr="00660F20">
        <w:rPr>
          <w:rFonts w:ascii="Times New Roman" w:hAnsi="Times New Roman" w:cs="Times New Roman"/>
          <w:noProof/>
          <w:sz w:val="24"/>
          <w:szCs w:val="24"/>
        </w:rPr>
        <w:t xml:space="preserve">apat </w:t>
      </w:r>
      <w:r w:rsidR="00660F20" w:rsidRPr="00660F20">
        <w:rPr>
          <w:rFonts w:ascii="Times New Roman" w:hAnsi="Times New Roman" w:cs="Times New Roman"/>
          <w:noProof/>
          <w:sz w:val="24"/>
          <w:szCs w:val="24"/>
        </w:rPr>
        <w:t xml:space="preserve"> </w:t>
      </w:r>
      <w:r w:rsidRPr="00660F20">
        <w:rPr>
          <w:rFonts w:ascii="Times New Roman" w:hAnsi="Times New Roman" w:cs="Times New Roman"/>
          <w:noProof/>
          <w:sz w:val="24"/>
          <w:szCs w:val="24"/>
        </w:rPr>
        <w:lastRenderedPageBreak/>
        <w:t xml:space="preserve">dipisahkan dengan peran investor yang melakukan transaksi di Bursa Efek Indonesia. </w:t>
      </w:r>
    </w:p>
    <w:p w14:paraId="2650CA6D" w14:textId="73598C3C" w:rsidR="001037A9" w:rsidRPr="00CA7E60" w:rsidRDefault="001037A9" w:rsidP="00660F20">
      <w:pPr>
        <w:pStyle w:val="ListParagraph"/>
        <w:tabs>
          <w:tab w:val="left" w:pos="567"/>
        </w:tabs>
        <w:spacing w:line="480" w:lineRule="auto"/>
        <w:ind w:firstLine="720"/>
        <w:jc w:val="both"/>
        <w:rPr>
          <w:rFonts w:ascii="Times New Roman" w:hAnsi="Times New Roman" w:cs="Times New Roman"/>
          <w:noProof/>
          <w:sz w:val="24"/>
          <w:szCs w:val="24"/>
        </w:rPr>
      </w:pPr>
      <w:proofErr w:type="spellStart"/>
      <w:r w:rsidRPr="001037A9">
        <w:rPr>
          <w:rFonts w:ascii="Times New Roman" w:hAnsi="Times New Roman" w:cs="Times New Roman"/>
          <w:sz w:val="24"/>
          <w:szCs w:val="24"/>
        </w:rPr>
        <w:t>Pertumbuhan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industri</w:t>
      </w:r>
      <w:proofErr w:type="spellEnd"/>
      <w:r w:rsidRPr="001037A9">
        <w:rPr>
          <w:rFonts w:ascii="Times New Roman" w:hAnsi="Times New Roman" w:cs="Times New Roman"/>
          <w:sz w:val="24"/>
          <w:szCs w:val="24"/>
        </w:rPr>
        <w:t xml:space="preserve"> di Indonesia </w:t>
      </w:r>
      <w:proofErr w:type="spellStart"/>
      <w:r w:rsidRPr="001037A9">
        <w:rPr>
          <w:rFonts w:ascii="Times New Roman" w:hAnsi="Times New Roman" w:cs="Times New Roman"/>
          <w:sz w:val="24"/>
          <w:szCs w:val="24"/>
        </w:rPr>
        <w:t>telah</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mengalami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peningkatan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secara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signifikan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hal</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ini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terjadi</w:t>
      </w:r>
      <w:proofErr w:type="spellEnd"/>
      <w:r w:rsidRPr="001037A9">
        <w:rPr>
          <w:rFonts w:ascii="Times New Roman" w:hAnsi="Times New Roman" w:cs="Times New Roman"/>
          <w:sz w:val="24"/>
          <w:szCs w:val="24"/>
        </w:rPr>
        <w:t xml:space="preserve"> salah </w:t>
      </w:r>
      <w:proofErr w:type="spellStart"/>
      <w:r w:rsidRPr="001037A9">
        <w:rPr>
          <w:rFonts w:ascii="Times New Roman" w:hAnsi="Times New Roman" w:cs="Times New Roman"/>
          <w:sz w:val="24"/>
          <w:szCs w:val="24"/>
        </w:rPr>
        <w:t>satunya</w:t>
      </w:r>
      <w:proofErr w:type="spellEnd"/>
      <w:r w:rsidRPr="001037A9">
        <w:rPr>
          <w:rFonts w:ascii="Times New Roman" w:hAnsi="Times New Roman" w:cs="Times New Roman"/>
          <w:sz w:val="24"/>
          <w:szCs w:val="24"/>
        </w:rPr>
        <w:t xml:space="preserve"> pada </w:t>
      </w:r>
      <w:proofErr w:type="spellStart"/>
      <w:r w:rsidRPr="001037A9">
        <w:rPr>
          <w:rFonts w:ascii="Times New Roman" w:hAnsi="Times New Roman" w:cs="Times New Roman"/>
          <w:sz w:val="24"/>
          <w:szCs w:val="24"/>
        </w:rPr>
        <w:t>industri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konsumsi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atau</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bisa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disebut</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dengan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w:t>
      </w:r>
      <w:r w:rsidRPr="001037A9">
        <w:rPr>
          <w:rFonts w:ascii="Times New Roman" w:hAnsi="Times New Roman" w:cs="Times New Roman"/>
          <w:i/>
          <w:iCs/>
          <w:sz w:val="24"/>
          <w:szCs w:val="24"/>
        </w:rPr>
        <w:t>Consumer Non-Cyclicals</w:t>
      </w:r>
      <w:r w:rsidRPr="001037A9">
        <w:rPr>
          <w:rFonts w:ascii="Times New Roman" w:hAnsi="Times New Roman" w:cs="Times New Roman"/>
          <w:sz w:val="24"/>
          <w:szCs w:val="24"/>
        </w:rPr>
        <w:t xml:space="preserve">. </w:t>
      </w:r>
      <w:r>
        <w:rPr>
          <w:rFonts w:ascii="Times New Roman" w:hAnsi="Times New Roman" w:cs="Times New Roman"/>
          <w:sz w:val="24"/>
          <w:szCs w:val="24"/>
        </w:rPr>
        <w:t>Perusahaan</w:t>
      </w:r>
      <w:r w:rsidRPr="001037A9">
        <w:rPr>
          <w:rFonts w:ascii="Times New Roman" w:hAnsi="Times New Roman" w:cs="Times New Roman"/>
          <w:sz w:val="24"/>
          <w:szCs w:val="24"/>
        </w:rPr>
        <w:t xml:space="preserve"> </w:t>
      </w:r>
      <w:r w:rsidRPr="001037A9">
        <w:rPr>
          <w:rFonts w:ascii="Times New Roman" w:hAnsi="Times New Roman" w:cs="Times New Roman"/>
          <w:i/>
          <w:iCs/>
          <w:sz w:val="24"/>
          <w:szCs w:val="24"/>
        </w:rPr>
        <w:t>Consumer Non-Cyclicals</w:t>
      </w:r>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merupakan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yang </w:t>
      </w:r>
      <w:proofErr w:type="spellStart"/>
      <w:r w:rsidRPr="001037A9">
        <w:rPr>
          <w:rFonts w:ascii="Times New Roman" w:hAnsi="Times New Roman" w:cs="Times New Roman"/>
          <w:sz w:val="24"/>
          <w:szCs w:val="24"/>
        </w:rPr>
        <w:t>memproduksi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barang</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konsum</w:t>
      </w:r>
      <w:r w:rsidR="00B75BEA">
        <w:rPr>
          <w:rFonts w:ascii="Times New Roman" w:hAnsi="Times New Roman" w:cs="Times New Roman"/>
          <w:sz w:val="24"/>
          <w:szCs w:val="24"/>
        </w:rPr>
        <w:t>s</w:t>
      </w:r>
      <w:r w:rsidRPr="001037A9">
        <w:rPr>
          <w:rFonts w:ascii="Times New Roman" w:hAnsi="Times New Roman" w:cs="Times New Roman"/>
          <w:sz w:val="24"/>
          <w:szCs w:val="24"/>
        </w:rPr>
        <w:t>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sehari-hari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sehingga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wajar</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apabila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harga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saham</w:t>
      </w:r>
      <w:proofErr w:type="spellEnd"/>
      <w:r w:rsidRPr="001037A9">
        <w:rPr>
          <w:rFonts w:ascii="Times New Roman" w:hAnsi="Times New Roman" w:cs="Times New Roman"/>
          <w:sz w:val="24"/>
          <w:szCs w:val="24"/>
        </w:rPr>
        <w:t xml:space="preserve"> pada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ini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mengalami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fluktuasi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sesuai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dengan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kondisi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ekonomi</w:t>
      </w:r>
      <w:proofErr w:type="spellEnd"/>
      <w:r w:rsidRPr="001037A9">
        <w:rPr>
          <w:rFonts w:ascii="Times New Roman" w:hAnsi="Times New Roman" w:cs="Times New Roman"/>
          <w:sz w:val="24"/>
          <w:szCs w:val="24"/>
        </w:rPr>
        <w:t xml:space="preserve"> yang </w:t>
      </w:r>
      <w:proofErr w:type="spellStart"/>
      <w:r w:rsidRPr="001037A9">
        <w:rPr>
          <w:rFonts w:ascii="Times New Roman" w:hAnsi="Times New Roman" w:cs="Times New Roman"/>
          <w:sz w:val="24"/>
          <w:szCs w:val="24"/>
        </w:rPr>
        <w:t>ada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seperti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saat</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terjadi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Pandemi</w:t>
      </w:r>
      <w:proofErr w:type="spellEnd"/>
      <w:r w:rsidRPr="001037A9">
        <w:rPr>
          <w:rFonts w:ascii="Times New Roman" w:hAnsi="Times New Roman" w:cs="Times New Roman"/>
          <w:sz w:val="24"/>
          <w:szCs w:val="24"/>
        </w:rPr>
        <w:t xml:space="preserve"> Covid-19.</w:t>
      </w:r>
      <w:r w:rsid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Pandemi</w:t>
      </w:r>
      <w:proofErr w:type="spellEnd"/>
      <w:r w:rsidR="00CA7E60" w:rsidRPr="00CA7E60">
        <w:rPr>
          <w:rFonts w:ascii="Times New Roman" w:hAnsi="Times New Roman" w:cs="Times New Roman"/>
          <w:sz w:val="24"/>
          <w:szCs w:val="24"/>
        </w:rPr>
        <w:t xml:space="preserve"> Covid-19 </w:t>
      </w:r>
      <w:proofErr w:type="spellStart"/>
      <w:r w:rsidR="00CA7E60" w:rsidRPr="00CA7E60">
        <w:rPr>
          <w:rFonts w:ascii="Times New Roman" w:hAnsi="Times New Roman" w:cs="Times New Roman"/>
          <w:sz w:val="24"/>
          <w:szCs w:val="24"/>
        </w:rPr>
        <w:t>membuat</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perekonomian</w:t>
      </w:r>
      <w:proofErr w:type="spellEnd"/>
      <w:r w:rsidR="00CA7E60" w:rsidRPr="00CA7E60">
        <w:rPr>
          <w:rFonts w:ascii="Times New Roman" w:hAnsi="Times New Roman" w:cs="Times New Roman"/>
          <w:sz w:val="24"/>
          <w:szCs w:val="24"/>
        </w:rPr>
        <w:t xml:space="preserve"> Indonesia </w:t>
      </w:r>
      <w:proofErr w:type="spellStart"/>
      <w:r w:rsidR="00CA7E60" w:rsidRPr="00CA7E60">
        <w:rPr>
          <w:rFonts w:ascii="Times New Roman" w:hAnsi="Times New Roman" w:cs="Times New Roman"/>
          <w:sz w:val="24"/>
          <w:szCs w:val="24"/>
        </w:rPr>
        <w:t>menjadi</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tidak</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stabil</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Pernyataan</w:t>
      </w:r>
      <w:proofErr w:type="spellEnd"/>
      <w:r w:rsidR="00CA7E60" w:rsidRPr="00CA7E60">
        <w:rPr>
          <w:rFonts w:ascii="Times New Roman" w:hAnsi="Times New Roman" w:cs="Times New Roman"/>
          <w:sz w:val="24"/>
          <w:szCs w:val="24"/>
        </w:rPr>
        <w:t xml:space="preserve"> yang </w:t>
      </w:r>
      <w:proofErr w:type="spellStart"/>
      <w:r w:rsidR="00CA7E60" w:rsidRPr="00CA7E60">
        <w:rPr>
          <w:rFonts w:ascii="Times New Roman" w:hAnsi="Times New Roman" w:cs="Times New Roman"/>
          <w:sz w:val="24"/>
          <w:szCs w:val="24"/>
        </w:rPr>
        <w:t>diungkapkan</w:t>
      </w:r>
      <w:proofErr w:type="spellEnd"/>
      <w:r w:rsidR="00CA7E60" w:rsidRPr="00CA7E60">
        <w:rPr>
          <w:rFonts w:ascii="Times New Roman" w:hAnsi="Times New Roman" w:cs="Times New Roman"/>
          <w:sz w:val="24"/>
          <w:szCs w:val="24"/>
        </w:rPr>
        <w:t xml:space="preserve"> oleh Menko </w:t>
      </w:r>
      <w:proofErr w:type="spellStart"/>
      <w:r w:rsidR="00CA7E60" w:rsidRPr="00CA7E60">
        <w:rPr>
          <w:rFonts w:ascii="Times New Roman" w:hAnsi="Times New Roman" w:cs="Times New Roman"/>
          <w:sz w:val="24"/>
          <w:szCs w:val="24"/>
        </w:rPr>
        <w:t>Perekonomian</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dalam</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menanggapi</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hal</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ini</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berujar</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bahwa</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pengumuman</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kasus</w:t>
      </w:r>
      <w:proofErr w:type="spellEnd"/>
      <w:r w:rsidR="00CA7E60" w:rsidRPr="00CA7E60">
        <w:rPr>
          <w:rFonts w:ascii="Times New Roman" w:hAnsi="Times New Roman" w:cs="Times New Roman"/>
          <w:sz w:val="24"/>
          <w:szCs w:val="24"/>
        </w:rPr>
        <w:t xml:space="preserve"> Covid-19 di Indonesia </w:t>
      </w:r>
      <w:proofErr w:type="spellStart"/>
      <w:r w:rsidR="00CA7E60" w:rsidRPr="00CA7E60">
        <w:rPr>
          <w:rFonts w:ascii="Times New Roman" w:hAnsi="Times New Roman" w:cs="Times New Roman"/>
          <w:sz w:val="24"/>
          <w:szCs w:val="24"/>
        </w:rPr>
        <w:t>merupakan</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saat</w:t>
      </w:r>
      <w:proofErr w:type="spellEnd"/>
      <w:r w:rsidR="00CA7E60" w:rsidRPr="00CA7E60">
        <w:rPr>
          <w:rFonts w:ascii="Times New Roman" w:hAnsi="Times New Roman" w:cs="Times New Roman"/>
          <w:sz w:val="24"/>
          <w:szCs w:val="24"/>
        </w:rPr>
        <w:t xml:space="preserve"> yang </w:t>
      </w:r>
      <w:proofErr w:type="spellStart"/>
      <w:r w:rsidR="00CA7E60" w:rsidRPr="00CA7E60">
        <w:rPr>
          <w:rFonts w:ascii="Times New Roman" w:hAnsi="Times New Roman" w:cs="Times New Roman"/>
          <w:sz w:val="24"/>
          <w:szCs w:val="24"/>
        </w:rPr>
        <w:t>menegangkan</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karena</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langsung</w:t>
      </w:r>
      <w:proofErr w:type="spellEnd"/>
      <w:r w:rsidR="00CA7E60" w:rsidRPr="00CA7E60">
        <w:rPr>
          <w:rFonts w:ascii="Times New Roman" w:hAnsi="Times New Roman" w:cs="Times New Roman"/>
          <w:sz w:val="24"/>
          <w:szCs w:val="24"/>
        </w:rPr>
        <w:t xml:space="preserve"> </w:t>
      </w:r>
      <w:proofErr w:type="spellStart"/>
      <w:r w:rsidR="00CA7E60" w:rsidRPr="00CA7E60">
        <w:rPr>
          <w:rFonts w:ascii="Times New Roman" w:hAnsi="Times New Roman" w:cs="Times New Roman"/>
          <w:sz w:val="24"/>
          <w:szCs w:val="24"/>
        </w:rPr>
        <w:t>mempengaruhi</w:t>
      </w:r>
      <w:proofErr w:type="spellEnd"/>
      <w:r w:rsidR="00CA7E60" w:rsidRPr="00CA7E60">
        <w:rPr>
          <w:rFonts w:ascii="Times New Roman" w:hAnsi="Times New Roman" w:cs="Times New Roman"/>
          <w:sz w:val="24"/>
          <w:szCs w:val="24"/>
        </w:rPr>
        <w:t xml:space="preserve"> pasar </w:t>
      </w:r>
      <w:proofErr w:type="spellStart"/>
      <w:r w:rsidR="00CA7E60" w:rsidRPr="00CA7E60">
        <w:rPr>
          <w:rFonts w:ascii="Times New Roman" w:hAnsi="Times New Roman" w:cs="Times New Roman"/>
          <w:sz w:val="24"/>
          <w:szCs w:val="24"/>
        </w:rPr>
        <w:t>saham</w:t>
      </w:r>
      <w:proofErr w:type="spellEnd"/>
      <w:r w:rsidR="00CA7E60">
        <w:rPr>
          <w:rFonts w:ascii="Times New Roman" w:hAnsi="Times New Roman" w:cs="Times New Roman"/>
          <w:sz w:val="24"/>
          <w:szCs w:val="24"/>
        </w:rPr>
        <w:t>.</w:t>
      </w:r>
    </w:p>
    <w:p w14:paraId="67AC336E" w14:textId="15B4076E" w:rsidR="00E9786A" w:rsidRDefault="00E9786A" w:rsidP="00660F20">
      <w:pPr>
        <w:pStyle w:val="ListParagraph"/>
        <w:tabs>
          <w:tab w:val="left" w:pos="567"/>
        </w:tabs>
        <w:spacing w:line="480" w:lineRule="auto"/>
        <w:ind w:firstLine="720"/>
        <w:jc w:val="both"/>
        <w:rPr>
          <w:rFonts w:ascii="Times New Roman" w:hAnsi="Times New Roman" w:cs="Times New Roman"/>
          <w:noProof/>
          <w:sz w:val="24"/>
          <w:szCs w:val="24"/>
        </w:rPr>
      </w:pPr>
      <w:r>
        <w:rPr>
          <w:rFonts w:ascii="Times New Roman" w:hAnsi="Times New Roman" w:cs="Times New Roman"/>
          <w:noProof/>
          <w:sz w:val="24"/>
          <w:szCs w:val="24"/>
        </w:rPr>
        <w:t xml:space="preserve">Harga Saham di </w:t>
      </w:r>
      <w:r w:rsidRPr="00535B1E">
        <w:rPr>
          <w:rFonts w:ascii="Times New Roman" w:hAnsi="Times New Roman" w:cs="Times New Roman"/>
          <w:noProof/>
          <w:sz w:val="24"/>
          <w:szCs w:val="24"/>
        </w:rPr>
        <w:t xml:space="preserve">perusahaan </w:t>
      </w:r>
      <w:r w:rsidRPr="00535B1E">
        <w:rPr>
          <w:rFonts w:ascii="Times New Roman" w:hAnsi="Times New Roman" w:cs="Times New Roman"/>
          <w:i/>
          <w:iCs/>
          <w:noProof/>
          <w:sz w:val="24"/>
          <w:szCs w:val="24"/>
        </w:rPr>
        <w:t>consumer non-cyclicals</w:t>
      </w:r>
      <w:r>
        <w:rPr>
          <w:rFonts w:ascii="Times New Roman" w:hAnsi="Times New Roman" w:cs="Times New Roman"/>
          <w:i/>
          <w:iCs/>
          <w:noProof/>
          <w:sz w:val="24"/>
          <w:szCs w:val="24"/>
        </w:rPr>
        <w:t xml:space="preserve"> </w:t>
      </w:r>
      <w:r>
        <w:rPr>
          <w:rFonts w:ascii="Times New Roman" w:hAnsi="Times New Roman" w:cs="Times New Roman"/>
          <w:noProof/>
          <w:sz w:val="24"/>
          <w:szCs w:val="24"/>
        </w:rPr>
        <w:t xml:space="preserve">periode 2019-2021 mengalami kenaikan dan penurunan. Perusahaan yang populer seperti Unilever Indonesia Tbk mengalami penurunan yang sangat drastis dari Rp 42.000 ditahun 2019 menjadi Rp 7.350 di tahun 2020 dan turun lagi menjadi 4.110 di tahun 2021. Keadaan ini sangat jauh dari keadaan ideal yang diharapkan, dimana penggunaan barang dan jasa yang berasal dari </w:t>
      </w:r>
      <w:r w:rsidRPr="00535B1E">
        <w:rPr>
          <w:rFonts w:ascii="Times New Roman" w:hAnsi="Times New Roman" w:cs="Times New Roman"/>
          <w:noProof/>
          <w:sz w:val="24"/>
          <w:szCs w:val="24"/>
        </w:rPr>
        <w:t xml:space="preserve">perusahaan </w:t>
      </w:r>
      <w:r w:rsidRPr="00535B1E">
        <w:rPr>
          <w:rFonts w:ascii="Times New Roman" w:hAnsi="Times New Roman" w:cs="Times New Roman"/>
          <w:i/>
          <w:iCs/>
          <w:noProof/>
          <w:sz w:val="24"/>
          <w:szCs w:val="24"/>
        </w:rPr>
        <w:t>consumer non-cyclicals</w:t>
      </w:r>
      <w:r>
        <w:rPr>
          <w:rFonts w:ascii="Times New Roman" w:hAnsi="Times New Roman" w:cs="Times New Roman"/>
          <w:i/>
          <w:iCs/>
          <w:noProof/>
          <w:sz w:val="24"/>
          <w:szCs w:val="24"/>
        </w:rPr>
        <w:t xml:space="preserve"> </w:t>
      </w:r>
      <w:r>
        <w:rPr>
          <w:rFonts w:ascii="Times New Roman" w:hAnsi="Times New Roman" w:cs="Times New Roman"/>
          <w:noProof/>
          <w:sz w:val="24"/>
          <w:szCs w:val="24"/>
        </w:rPr>
        <w:t>seharusnya tetap tinggi dan tetap menarik perhatian investor maupun calon investor untuk melakukan investasi.</w:t>
      </w:r>
    </w:p>
    <w:p w14:paraId="741FC00A" w14:textId="49C93CB4" w:rsidR="001037A9" w:rsidRPr="001037A9" w:rsidRDefault="001037A9" w:rsidP="001037A9">
      <w:pPr>
        <w:pStyle w:val="ListParagraph"/>
        <w:tabs>
          <w:tab w:val="left" w:pos="567"/>
        </w:tabs>
        <w:spacing w:line="480" w:lineRule="auto"/>
        <w:ind w:firstLine="720"/>
        <w:jc w:val="both"/>
        <w:rPr>
          <w:rFonts w:ascii="Times New Roman" w:hAnsi="Times New Roman" w:cs="Times New Roman"/>
          <w:noProof/>
          <w:sz w:val="32"/>
          <w:szCs w:val="32"/>
        </w:rPr>
      </w:pPr>
      <w:proofErr w:type="spellStart"/>
      <w:r w:rsidRPr="001037A9">
        <w:rPr>
          <w:rFonts w:ascii="Times New Roman" w:hAnsi="Times New Roman" w:cs="Times New Roman"/>
          <w:sz w:val="24"/>
          <w:szCs w:val="24"/>
        </w:rPr>
        <w:lastRenderedPageBreak/>
        <w:t>Irmayani</w:t>
      </w:r>
      <w:proofErr w:type="spellEnd"/>
      <w:r w:rsidRPr="001037A9">
        <w:rPr>
          <w:rFonts w:ascii="Times New Roman" w:hAnsi="Times New Roman" w:cs="Times New Roman"/>
          <w:sz w:val="24"/>
          <w:szCs w:val="24"/>
        </w:rPr>
        <w:t xml:space="preserve"> (2020) </w:t>
      </w:r>
      <w:proofErr w:type="spellStart"/>
      <w:r w:rsidRPr="001037A9">
        <w:rPr>
          <w:rFonts w:ascii="Times New Roman" w:hAnsi="Times New Roman" w:cs="Times New Roman"/>
          <w:sz w:val="24"/>
          <w:szCs w:val="24"/>
        </w:rPr>
        <w:t>mengatakan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bahwa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adanya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ini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disebabkan</w:t>
      </w:r>
      <w:proofErr w:type="spellEnd"/>
      <w:r w:rsidRPr="001037A9">
        <w:rPr>
          <w:rFonts w:ascii="Times New Roman" w:hAnsi="Times New Roman" w:cs="Times New Roman"/>
          <w:sz w:val="24"/>
          <w:szCs w:val="24"/>
        </w:rPr>
        <w:t xml:space="preserve"> oleh </w:t>
      </w:r>
      <w:proofErr w:type="spellStart"/>
      <w:r w:rsidRPr="001037A9">
        <w:rPr>
          <w:rFonts w:ascii="Times New Roman" w:hAnsi="Times New Roman" w:cs="Times New Roman"/>
          <w:sz w:val="24"/>
          <w:szCs w:val="24"/>
        </w:rPr>
        <w:t>pandemi</w:t>
      </w:r>
      <w:proofErr w:type="spellEnd"/>
      <w:r w:rsidRPr="001037A9">
        <w:rPr>
          <w:rFonts w:ascii="Times New Roman" w:hAnsi="Times New Roman" w:cs="Times New Roman"/>
          <w:sz w:val="24"/>
          <w:szCs w:val="24"/>
        </w:rPr>
        <w:t xml:space="preserve"> covid-19 </w:t>
      </w:r>
      <w:proofErr w:type="spellStart"/>
      <w:r w:rsidRPr="001037A9">
        <w:rPr>
          <w:rFonts w:ascii="Times New Roman" w:hAnsi="Times New Roman" w:cs="Times New Roman"/>
          <w:sz w:val="24"/>
          <w:szCs w:val="24"/>
        </w:rPr>
        <w:t>sehingga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pembelian</w:t>
      </w:r>
      <w:proofErr w:type="spellEnd"/>
      <w:r w:rsidRPr="001037A9">
        <w:rPr>
          <w:rFonts w:ascii="Times New Roman" w:hAnsi="Times New Roman" w:cs="Times New Roman"/>
          <w:sz w:val="24"/>
          <w:szCs w:val="24"/>
        </w:rPr>
        <w:t xml:space="preserve"> pada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consumer </w:t>
      </w:r>
      <w:proofErr w:type="spellStart"/>
      <w:r w:rsidRPr="001037A9">
        <w:rPr>
          <w:rFonts w:ascii="Times New Roman" w:hAnsi="Times New Roman" w:cs="Times New Roman"/>
          <w:sz w:val="24"/>
          <w:szCs w:val="24"/>
        </w:rPr>
        <w:t>mengalami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pada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ini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menjadikannya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yang </w:t>
      </w:r>
      <w:proofErr w:type="spellStart"/>
      <w:r w:rsidRPr="001037A9">
        <w:rPr>
          <w:rFonts w:ascii="Times New Roman" w:hAnsi="Times New Roman" w:cs="Times New Roman"/>
          <w:sz w:val="24"/>
          <w:szCs w:val="24"/>
        </w:rPr>
        <w:t>terendah</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setelah</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properti</w:t>
      </w:r>
      <w:proofErr w:type="spellEnd"/>
      <w:r w:rsidRPr="001037A9">
        <w:rPr>
          <w:rFonts w:ascii="Times New Roman" w:hAnsi="Times New Roman" w:cs="Times New Roman"/>
          <w:sz w:val="24"/>
          <w:szCs w:val="24"/>
        </w:rPr>
        <w:t xml:space="preserve"> dan </w:t>
      </w:r>
      <w:r w:rsidRPr="005C1073">
        <w:rPr>
          <w:rFonts w:ascii="Times New Roman" w:hAnsi="Times New Roman" w:cs="Times New Roman"/>
          <w:i/>
          <w:iCs/>
          <w:sz w:val="24"/>
          <w:szCs w:val="24"/>
        </w:rPr>
        <w:t>real estate</w:t>
      </w:r>
      <w:r w:rsidRPr="001037A9">
        <w:rPr>
          <w:rFonts w:ascii="Times New Roman" w:hAnsi="Times New Roman" w:cs="Times New Roman"/>
          <w:sz w:val="24"/>
          <w:szCs w:val="24"/>
        </w:rPr>
        <w:t>.</w:t>
      </w:r>
      <w:r>
        <w:rPr>
          <w:rFonts w:ascii="Times New Roman" w:hAnsi="Times New Roman" w:cs="Times New Roman"/>
          <w:sz w:val="24"/>
          <w:szCs w:val="24"/>
        </w:rPr>
        <w:t xml:space="preserve"> Perusahaan </w:t>
      </w:r>
      <w:r w:rsidRPr="001037A9">
        <w:rPr>
          <w:rFonts w:ascii="Times New Roman" w:hAnsi="Times New Roman" w:cs="Times New Roman"/>
          <w:sz w:val="24"/>
          <w:szCs w:val="24"/>
        </w:rPr>
        <w:t xml:space="preserve">consumer </w:t>
      </w:r>
      <w:proofErr w:type="spellStart"/>
      <w:r w:rsidRPr="001037A9">
        <w:rPr>
          <w:rFonts w:ascii="Times New Roman" w:hAnsi="Times New Roman" w:cs="Times New Roman"/>
          <w:sz w:val="24"/>
          <w:szCs w:val="24"/>
        </w:rPr>
        <w:t>mengalami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kinerja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sebesar</w:t>
      </w:r>
      <w:proofErr w:type="spellEnd"/>
      <w:r w:rsidRPr="001037A9">
        <w:rPr>
          <w:rFonts w:ascii="Times New Roman" w:hAnsi="Times New Roman" w:cs="Times New Roman"/>
          <w:sz w:val="24"/>
          <w:szCs w:val="24"/>
        </w:rPr>
        <w:t xml:space="preserve"> 19,17% pada </w:t>
      </w:r>
      <w:proofErr w:type="spellStart"/>
      <w:r w:rsidRPr="001037A9">
        <w:rPr>
          <w:rFonts w:ascii="Times New Roman" w:hAnsi="Times New Roman" w:cs="Times New Roman"/>
          <w:sz w:val="24"/>
          <w:szCs w:val="24"/>
        </w:rPr>
        <w:t>kuartal</w:t>
      </w:r>
      <w:proofErr w:type="spellEnd"/>
      <w:r w:rsidRPr="001037A9">
        <w:rPr>
          <w:rFonts w:ascii="Times New Roman" w:hAnsi="Times New Roman" w:cs="Times New Roman"/>
          <w:sz w:val="24"/>
          <w:szCs w:val="24"/>
        </w:rPr>
        <w:t xml:space="preserve"> I </w:t>
      </w:r>
      <w:proofErr w:type="spellStart"/>
      <w:r w:rsidRPr="001037A9">
        <w:rPr>
          <w:rFonts w:ascii="Times New Roman" w:hAnsi="Times New Roman" w:cs="Times New Roman"/>
          <w:sz w:val="24"/>
          <w:szCs w:val="24"/>
        </w:rPr>
        <w:t>tahun</w:t>
      </w:r>
      <w:proofErr w:type="spellEnd"/>
      <w:r w:rsidRPr="001037A9">
        <w:rPr>
          <w:rFonts w:ascii="Times New Roman" w:hAnsi="Times New Roman" w:cs="Times New Roman"/>
          <w:sz w:val="24"/>
          <w:szCs w:val="24"/>
        </w:rPr>
        <w:t xml:space="preserve"> 2020</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berlanjut</w:t>
      </w:r>
      <w:proofErr w:type="spellEnd"/>
      <w:r>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dimana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sejak</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awal</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tahun</w:t>
      </w:r>
      <w:proofErr w:type="spellEnd"/>
      <w:r w:rsidRPr="001037A9">
        <w:rPr>
          <w:sz w:val="24"/>
          <w:szCs w:val="24"/>
        </w:rPr>
        <w:t xml:space="preserve"> </w:t>
      </w:r>
      <w:r w:rsidR="00245A5E" w:rsidRPr="001037A9">
        <w:rPr>
          <w:rFonts w:ascii="Times New Roman" w:hAnsi="Times New Roman" w:cs="Times New Roman"/>
          <w:noProof/>
          <w:sz w:val="24"/>
          <w:szCs w:val="24"/>
        </w:rPr>
        <w:t xml:space="preserve">2021, </w:t>
      </w:r>
      <w:r w:rsidR="008178E7" w:rsidRPr="001037A9">
        <w:rPr>
          <w:rFonts w:ascii="Times New Roman" w:hAnsi="Times New Roman" w:cs="Times New Roman"/>
          <w:noProof/>
          <w:sz w:val="24"/>
          <w:szCs w:val="24"/>
        </w:rPr>
        <w:t>p</w:t>
      </w:r>
      <w:r w:rsidR="00245A5E" w:rsidRPr="001037A9">
        <w:rPr>
          <w:rFonts w:ascii="Times New Roman" w:hAnsi="Times New Roman" w:cs="Times New Roman"/>
          <w:noProof/>
          <w:sz w:val="24"/>
          <w:szCs w:val="24"/>
        </w:rPr>
        <w:t xml:space="preserve">erusahaan </w:t>
      </w:r>
      <w:r w:rsidR="008178E7" w:rsidRPr="001037A9">
        <w:rPr>
          <w:rFonts w:ascii="Times New Roman" w:hAnsi="Times New Roman" w:cs="Times New Roman"/>
          <w:i/>
          <w:iCs/>
          <w:noProof/>
          <w:sz w:val="24"/>
          <w:szCs w:val="24"/>
        </w:rPr>
        <w:t>c</w:t>
      </w:r>
      <w:r w:rsidR="00245A5E" w:rsidRPr="001037A9">
        <w:rPr>
          <w:rFonts w:ascii="Times New Roman" w:hAnsi="Times New Roman" w:cs="Times New Roman"/>
          <w:i/>
          <w:iCs/>
          <w:noProof/>
          <w:sz w:val="24"/>
          <w:szCs w:val="24"/>
        </w:rPr>
        <w:t xml:space="preserve">onsumer </w:t>
      </w:r>
      <w:r w:rsidR="008178E7" w:rsidRPr="001037A9">
        <w:rPr>
          <w:rFonts w:ascii="Times New Roman" w:hAnsi="Times New Roman" w:cs="Times New Roman"/>
          <w:i/>
          <w:iCs/>
          <w:noProof/>
          <w:sz w:val="24"/>
          <w:szCs w:val="24"/>
        </w:rPr>
        <w:t>n</w:t>
      </w:r>
      <w:r w:rsidR="00245A5E" w:rsidRPr="001037A9">
        <w:rPr>
          <w:rFonts w:ascii="Times New Roman" w:hAnsi="Times New Roman" w:cs="Times New Roman"/>
          <w:i/>
          <w:iCs/>
          <w:noProof/>
          <w:sz w:val="24"/>
          <w:szCs w:val="24"/>
        </w:rPr>
        <w:t>on</w:t>
      </w:r>
      <w:r w:rsidR="00F77222" w:rsidRPr="001037A9">
        <w:rPr>
          <w:rFonts w:ascii="Times New Roman" w:hAnsi="Times New Roman" w:cs="Times New Roman"/>
          <w:i/>
          <w:iCs/>
          <w:noProof/>
          <w:sz w:val="24"/>
          <w:szCs w:val="24"/>
        </w:rPr>
        <w:t>-</w:t>
      </w:r>
      <w:r w:rsidR="008178E7" w:rsidRPr="001037A9">
        <w:rPr>
          <w:rFonts w:ascii="Times New Roman" w:hAnsi="Times New Roman" w:cs="Times New Roman"/>
          <w:i/>
          <w:iCs/>
          <w:noProof/>
          <w:sz w:val="24"/>
          <w:szCs w:val="24"/>
        </w:rPr>
        <w:t>c</w:t>
      </w:r>
      <w:r w:rsidR="00245A5E" w:rsidRPr="001037A9">
        <w:rPr>
          <w:rFonts w:ascii="Times New Roman" w:hAnsi="Times New Roman" w:cs="Times New Roman"/>
          <w:i/>
          <w:iCs/>
          <w:noProof/>
          <w:sz w:val="24"/>
          <w:szCs w:val="24"/>
        </w:rPr>
        <w:t>yclicals</w:t>
      </w:r>
      <w:r w:rsidR="00245A5E" w:rsidRPr="001037A9">
        <w:rPr>
          <w:rFonts w:ascii="Times New Roman" w:hAnsi="Times New Roman" w:cs="Times New Roman"/>
          <w:noProof/>
          <w:sz w:val="24"/>
          <w:szCs w:val="24"/>
        </w:rPr>
        <w:t xml:space="preserve"> atau barang konsumsi primer akan mengalami penurunan kinerja dibandingkan dengan perusahaan </w:t>
      </w:r>
      <w:r w:rsidR="00245A5E" w:rsidRPr="001037A9">
        <w:rPr>
          <w:rFonts w:ascii="Times New Roman" w:hAnsi="Times New Roman" w:cs="Times New Roman"/>
          <w:i/>
          <w:iCs/>
          <w:noProof/>
          <w:sz w:val="24"/>
          <w:szCs w:val="24"/>
        </w:rPr>
        <w:t>consumer cyclicals</w:t>
      </w:r>
      <w:r w:rsidR="00245A5E" w:rsidRPr="001037A9">
        <w:rPr>
          <w:rFonts w:ascii="Times New Roman" w:hAnsi="Times New Roman" w:cs="Times New Roman"/>
          <w:noProof/>
          <w:sz w:val="24"/>
          <w:szCs w:val="24"/>
        </w:rPr>
        <w:t xml:space="preserve"> atau non-primer. Hal ini terlihat dari data Bursa Efek Indonesia yang menunjukkan </w:t>
      </w:r>
      <w:r w:rsidR="00F77222" w:rsidRPr="001037A9">
        <w:rPr>
          <w:rFonts w:ascii="Times New Roman" w:hAnsi="Times New Roman" w:cs="Times New Roman"/>
          <w:noProof/>
          <w:sz w:val="24"/>
          <w:szCs w:val="24"/>
        </w:rPr>
        <w:t>P</w:t>
      </w:r>
      <w:r w:rsidR="00245A5E" w:rsidRPr="001037A9">
        <w:rPr>
          <w:rFonts w:ascii="Times New Roman" w:hAnsi="Times New Roman" w:cs="Times New Roman"/>
          <w:noProof/>
          <w:sz w:val="24"/>
          <w:szCs w:val="24"/>
        </w:rPr>
        <w:t xml:space="preserve">erusahaan </w:t>
      </w:r>
      <w:r w:rsidR="003840DF" w:rsidRPr="001037A9">
        <w:rPr>
          <w:rFonts w:ascii="Times New Roman" w:hAnsi="Times New Roman" w:cs="Times New Roman"/>
          <w:i/>
          <w:iCs/>
          <w:noProof/>
          <w:sz w:val="24"/>
          <w:szCs w:val="24"/>
        </w:rPr>
        <w:t>c</w:t>
      </w:r>
      <w:r w:rsidR="00F77222" w:rsidRPr="001037A9">
        <w:rPr>
          <w:rFonts w:ascii="Times New Roman" w:hAnsi="Times New Roman" w:cs="Times New Roman"/>
          <w:i/>
          <w:iCs/>
          <w:noProof/>
          <w:sz w:val="24"/>
          <w:szCs w:val="24"/>
        </w:rPr>
        <w:t>onsumer</w:t>
      </w:r>
      <w:r w:rsidR="00245A5E" w:rsidRPr="001037A9">
        <w:rPr>
          <w:rFonts w:ascii="Times New Roman" w:hAnsi="Times New Roman" w:cs="Times New Roman"/>
          <w:i/>
          <w:iCs/>
          <w:noProof/>
          <w:sz w:val="24"/>
          <w:szCs w:val="24"/>
        </w:rPr>
        <w:t xml:space="preserve"> </w:t>
      </w:r>
      <w:r w:rsidR="003840DF" w:rsidRPr="001037A9">
        <w:rPr>
          <w:rFonts w:ascii="Times New Roman" w:hAnsi="Times New Roman" w:cs="Times New Roman"/>
          <w:i/>
          <w:iCs/>
          <w:noProof/>
          <w:sz w:val="24"/>
          <w:szCs w:val="24"/>
        </w:rPr>
        <w:t>n</w:t>
      </w:r>
      <w:r w:rsidR="00245A5E" w:rsidRPr="001037A9">
        <w:rPr>
          <w:rFonts w:ascii="Times New Roman" w:hAnsi="Times New Roman" w:cs="Times New Roman"/>
          <w:i/>
          <w:iCs/>
          <w:noProof/>
          <w:sz w:val="24"/>
          <w:szCs w:val="24"/>
        </w:rPr>
        <w:t>on-</w:t>
      </w:r>
      <w:r w:rsidR="003840DF" w:rsidRPr="001037A9">
        <w:rPr>
          <w:rFonts w:ascii="Times New Roman" w:hAnsi="Times New Roman" w:cs="Times New Roman"/>
          <w:i/>
          <w:iCs/>
          <w:noProof/>
          <w:sz w:val="24"/>
          <w:szCs w:val="24"/>
        </w:rPr>
        <w:t>c</w:t>
      </w:r>
      <w:r w:rsidR="00245A5E" w:rsidRPr="001037A9">
        <w:rPr>
          <w:rFonts w:ascii="Times New Roman" w:hAnsi="Times New Roman" w:cs="Times New Roman"/>
          <w:i/>
          <w:iCs/>
          <w:noProof/>
          <w:sz w:val="24"/>
          <w:szCs w:val="24"/>
        </w:rPr>
        <w:t xml:space="preserve">yclical </w:t>
      </w:r>
      <w:r w:rsidR="00245A5E" w:rsidRPr="001037A9">
        <w:rPr>
          <w:rFonts w:ascii="Times New Roman" w:hAnsi="Times New Roman" w:cs="Times New Roman"/>
          <w:noProof/>
          <w:sz w:val="24"/>
          <w:szCs w:val="24"/>
        </w:rPr>
        <w:t xml:space="preserve">melemah dengan nilai presentase 7,43% year to date, sedangkan </w:t>
      </w:r>
      <w:r w:rsidR="003840DF" w:rsidRPr="001037A9">
        <w:rPr>
          <w:rFonts w:ascii="Times New Roman" w:hAnsi="Times New Roman" w:cs="Times New Roman"/>
          <w:noProof/>
          <w:sz w:val="24"/>
          <w:szCs w:val="24"/>
        </w:rPr>
        <w:t>p</w:t>
      </w:r>
      <w:r w:rsidR="00245A5E" w:rsidRPr="001037A9">
        <w:rPr>
          <w:rFonts w:ascii="Times New Roman" w:hAnsi="Times New Roman" w:cs="Times New Roman"/>
          <w:noProof/>
          <w:sz w:val="24"/>
          <w:szCs w:val="24"/>
        </w:rPr>
        <w:t xml:space="preserve">erusahaan </w:t>
      </w:r>
      <w:r w:rsidR="003840DF" w:rsidRPr="001037A9">
        <w:rPr>
          <w:rFonts w:ascii="Times New Roman" w:hAnsi="Times New Roman" w:cs="Times New Roman"/>
          <w:i/>
          <w:iCs/>
          <w:noProof/>
          <w:sz w:val="24"/>
          <w:szCs w:val="24"/>
        </w:rPr>
        <w:t>c</w:t>
      </w:r>
      <w:r w:rsidR="00245A5E" w:rsidRPr="001037A9">
        <w:rPr>
          <w:rFonts w:ascii="Times New Roman" w:hAnsi="Times New Roman" w:cs="Times New Roman"/>
          <w:i/>
          <w:iCs/>
          <w:noProof/>
          <w:sz w:val="24"/>
          <w:szCs w:val="24"/>
        </w:rPr>
        <w:t xml:space="preserve">onsumer </w:t>
      </w:r>
      <w:r w:rsidR="003840DF" w:rsidRPr="001037A9">
        <w:rPr>
          <w:rFonts w:ascii="Times New Roman" w:hAnsi="Times New Roman" w:cs="Times New Roman"/>
          <w:i/>
          <w:iCs/>
          <w:noProof/>
          <w:sz w:val="24"/>
          <w:szCs w:val="24"/>
        </w:rPr>
        <w:t>c</w:t>
      </w:r>
      <w:r w:rsidR="00245A5E" w:rsidRPr="001037A9">
        <w:rPr>
          <w:rFonts w:ascii="Times New Roman" w:hAnsi="Times New Roman" w:cs="Times New Roman"/>
          <w:i/>
          <w:iCs/>
          <w:noProof/>
          <w:sz w:val="24"/>
          <w:szCs w:val="24"/>
        </w:rPr>
        <w:t>yclicals</w:t>
      </w:r>
      <w:r w:rsidR="00245A5E" w:rsidRPr="001037A9">
        <w:rPr>
          <w:rFonts w:ascii="Times New Roman" w:hAnsi="Times New Roman" w:cs="Times New Roman"/>
          <w:noProof/>
          <w:sz w:val="24"/>
          <w:szCs w:val="24"/>
        </w:rPr>
        <w:t xml:space="preserve"> lebih tinggi dengan presentase 13,11% year to date</w:t>
      </w:r>
      <w:r>
        <w:rPr>
          <w:rFonts w:ascii="Times New Roman" w:hAnsi="Times New Roman" w:cs="Times New Roman"/>
          <w:noProof/>
          <w:sz w:val="24"/>
          <w:szCs w:val="24"/>
        </w:rPr>
        <w:t>.</w:t>
      </w:r>
      <w:r w:rsidR="00245A5E" w:rsidRPr="001037A9">
        <w:rPr>
          <w:rFonts w:ascii="Times New Roman" w:hAnsi="Times New Roman" w:cs="Times New Roman"/>
          <w:noProof/>
          <w:sz w:val="24"/>
          <w:szCs w:val="24"/>
        </w:rPr>
        <w:t xml:space="preserve"> </w:t>
      </w:r>
      <w:r w:rsidRPr="001037A9">
        <w:rPr>
          <w:rFonts w:ascii="Times New Roman" w:hAnsi="Times New Roman" w:cs="Times New Roman"/>
          <w:sz w:val="24"/>
          <w:szCs w:val="24"/>
        </w:rPr>
        <w:t xml:space="preserve">Hal </w:t>
      </w:r>
      <w:proofErr w:type="spellStart"/>
      <w:r w:rsidRPr="001037A9">
        <w:rPr>
          <w:rFonts w:ascii="Times New Roman" w:hAnsi="Times New Roman" w:cs="Times New Roman"/>
          <w:sz w:val="24"/>
          <w:szCs w:val="24"/>
        </w:rPr>
        <w:t>ini</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disebabkan</w:t>
      </w:r>
      <w:proofErr w:type="spellEnd"/>
      <w:r w:rsidRPr="001037A9">
        <w:rPr>
          <w:rFonts w:ascii="Times New Roman" w:hAnsi="Times New Roman" w:cs="Times New Roman"/>
          <w:sz w:val="24"/>
          <w:szCs w:val="24"/>
        </w:rPr>
        <w:t xml:space="preserve"> oleh </w:t>
      </w:r>
      <w:proofErr w:type="spellStart"/>
      <w:r w:rsidRPr="001037A9">
        <w:rPr>
          <w:rFonts w:ascii="Times New Roman" w:hAnsi="Times New Roman" w:cs="Times New Roman"/>
          <w:sz w:val="24"/>
          <w:szCs w:val="24"/>
        </w:rPr>
        <w:t>adanya</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penurunan</w:t>
      </w:r>
      <w:proofErr w:type="spellEnd"/>
      <w:r w:rsidRPr="001037A9">
        <w:rPr>
          <w:rFonts w:ascii="Times New Roman" w:hAnsi="Times New Roman" w:cs="Times New Roman"/>
          <w:sz w:val="24"/>
          <w:szCs w:val="24"/>
        </w:rPr>
        <w:t xml:space="preserve"> yang </w:t>
      </w:r>
      <w:proofErr w:type="spellStart"/>
      <w:r w:rsidRPr="001037A9">
        <w:rPr>
          <w:rFonts w:ascii="Times New Roman" w:hAnsi="Times New Roman" w:cs="Times New Roman"/>
          <w:sz w:val="24"/>
          <w:szCs w:val="24"/>
        </w:rPr>
        <w:t>dialami</w:t>
      </w:r>
      <w:proofErr w:type="spellEnd"/>
      <w:r w:rsidRPr="001037A9">
        <w:rPr>
          <w:rFonts w:ascii="Times New Roman" w:hAnsi="Times New Roman" w:cs="Times New Roman"/>
          <w:sz w:val="24"/>
          <w:szCs w:val="24"/>
        </w:rPr>
        <w:t xml:space="preserve"> oleh </w:t>
      </w:r>
      <w:proofErr w:type="spellStart"/>
      <w:r w:rsidRPr="001037A9">
        <w:rPr>
          <w:rFonts w:ascii="Times New Roman" w:hAnsi="Times New Roman" w:cs="Times New Roman"/>
          <w:sz w:val="24"/>
          <w:szCs w:val="24"/>
        </w:rPr>
        <w:t>saham-saham</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bigcaps</w:t>
      </w:r>
      <w:proofErr w:type="spellEnd"/>
      <w:r w:rsidRPr="001037A9">
        <w:rPr>
          <w:rFonts w:ascii="Times New Roman" w:hAnsi="Times New Roman" w:cs="Times New Roman"/>
          <w:sz w:val="24"/>
          <w:szCs w:val="24"/>
        </w:rPr>
        <w:t xml:space="preserve"> pada </w:t>
      </w:r>
      <w:proofErr w:type="spellStart"/>
      <w:r w:rsidRPr="001037A9">
        <w:rPr>
          <w:rFonts w:ascii="Times New Roman" w:hAnsi="Times New Roman" w:cs="Times New Roman"/>
          <w:sz w:val="24"/>
          <w:szCs w:val="24"/>
        </w:rPr>
        <w:t>sektor</w:t>
      </w:r>
      <w:proofErr w:type="spellEnd"/>
      <w:r w:rsidRPr="001037A9">
        <w:rPr>
          <w:rFonts w:ascii="Times New Roman" w:hAnsi="Times New Roman" w:cs="Times New Roman"/>
          <w:sz w:val="24"/>
          <w:szCs w:val="24"/>
        </w:rPr>
        <w:t xml:space="preserve"> </w:t>
      </w:r>
      <w:proofErr w:type="spellStart"/>
      <w:r w:rsidRPr="001037A9">
        <w:rPr>
          <w:rFonts w:ascii="Times New Roman" w:hAnsi="Times New Roman" w:cs="Times New Roman"/>
          <w:sz w:val="24"/>
          <w:szCs w:val="24"/>
        </w:rPr>
        <w:t>tersebut</w:t>
      </w:r>
      <w:proofErr w:type="spellEnd"/>
      <w:r>
        <w:rPr>
          <w:sz w:val="24"/>
          <w:szCs w:val="24"/>
        </w:rPr>
        <w:t>.</w:t>
      </w:r>
    </w:p>
    <w:p w14:paraId="19D3B32B" w14:textId="7314C5AE" w:rsidR="00A34EEE" w:rsidRPr="00535B1E" w:rsidRDefault="00A4161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Kepala Riset NH Korindo Sekuritas Anggaraksa Arismunandar, mencermati </w:t>
      </w:r>
      <w:r w:rsidR="003840DF"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w:t>
      </w:r>
      <w:r w:rsidR="003840DF"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 xml:space="preserve">onsumer </w:t>
      </w:r>
      <w:r w:rsidR="003840DF" w:rsidRPr="00535B1E">
        <w:rPr>
          <w:rFonts w:ascii="Times New Roman" w:hAnsi="Times New Roman" w:cs="Times New Roman"/>
          <w:i/>
          <w:iCs/>
          <w:noProof/>
          <w:sz w:val="24"/>
          <w:szCs w:val="24"/>
        </w:rPr>
        <w:t>n</w:t>
      </w:r>
      <w:r w:rsidRPr="00535B1E">
        <w:rPr>
          <w:rFonts w:ascii="Times New Roman" w:hAnsi="Times New Roman" w:cs="Times New Roman"/>
          <w:i/>
          <w:iCs/>
          <w:noProof/>
          <w:sz w:val="24"/>
          <w:szCs w:val="24"/>
        </w:rPr>
        <w:t>on</w:t>
      </w:r>
      <w:r w:rsidR="003840DF"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yclicals</w:t>
      </w:r>
      <w:r w:rsidRPr="00535B1E">
        <w:rPr>
          <w:rFonts w:ascii="Times New Roman" w:hAnsi="Times New Roman" w:cs="Times New Roman"/>
          <w:noProof/>
          <w:sz w:val="24"/>
          <w:szCs w:val="24"/>
        </w:rPr>
        <w:t xml:space="preserve"> yang didominasi oleh saham-saham berkapitalisasi pasar besar memang cenderung tertekan sejak awal tahun. Sedangkan untuk </w:t>
      </w:r>
      <w:r w:rsidR="003840DF"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w:t>
      </w:r>
      <w:r w:rsidR="003840DF"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 xml:space="preserve">onsumer </w:t>
      </w:r>
      <w:r w:rsidR="003840DF" w:rsidRPr="00535B1E">
        <w:rPr>
          <w:rFonts w:ascii="Times New Roman" w:hAnsi="Times New Roman" w:cs="Times New Roman"/>
          <w:i/>
          <w:iCs/>
          <w:noProof/>
          <w:sz w:val="24"/>
          <w:szCs w:val="24"/>
        </w:rPr>
        <w:t>n</w:t>
      </w:r>
      <w:r w:rsidRPr="00535B1E">
        <w:rPr>
          <w:rFonts w:ascii="Times New Roman" w:hAnsi="Times New Roman" w:cs="Times New Roman"/>
          <w:i/>
          <w:iCs/>
          <w:noProof/>
          <w:sz w:val="24"/>
          <w:szCs w:val="24"/>
        </w:rPr>
        <w:t>on</w:t>
      </w:r>
      <w:r w:rsidR="003840DF"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yclicals</w:t>
      </w:r>
      <w:r w:rsidRPr="00535B1E">
        <w:rPr>
          <w:rFonts w:ascii="Times New Roman" w:hAnsi="Times New Roman" w:cs="Times New Roman"/>
          <w:noProof/>
          <w:sz w:val="24"/>
          <w:szCs w:val="24"/>
        </w:rPr>
        <w:t>, tahun ini banyak saham-saham berkapitalisasi besar yang</w:t>
      </w:r>
      <w:r w:rsidR="00666CB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belum naik terlalu banyak. Penguatan</w:t>
      </w:r>
      <w:r w:rsidR="00711B36"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saham-saham berkapitalisasi besar kembali terjadi belakangan ini. Meski demikian, hal tersebut tidak membuat kinerja sektor barang konsumsi primer keluar dari zona merah. Perlu diketahui, beberapa saham berkapitalisasi besar yang tercatat di industri ini adalah UNVR dan HMSP. </w:t>
      </w:r>
      <w:r w:rsidRPr="00535B1E">
        <w:rPr>
          <w:rFonts w:ascii="Times New Roman" w:hAnsi="Times New Roman" w:cs="Times New Roman"/>
          <w:noProof/>
          <w:sz w:val="24"/>
          <w:szCs w:val="24"/>
        </w:rPr>
        <w:lastRenderedPageBreak/>
        <w:t>Sedangkan saham UNVR turun 30,95% year to date, sedangkan saham HMSP turun 23,26% year to date</w:t>
      </w:r>
      <w:r w:rsidR="00C23855" w:rsidRPr="00535B1E">
        <w:rPr>
          <w:rFonts w:ascii="Times New Roman" w:hAnsi="Times New Roman" w:cs="Times New Roman"/>
          <w:noProof/>
          <w:sz w:val="24"/>
          <w:szCs w:val="24"/>
        </w:rPr>
        <w:t xml:space="preserve"> (Kontan.co.id).</w:t>
      </w:r>
    </w:p>
    <w:p w14:paraId="61E9931C" w14:textId="77777777" w:rsidR="00A34EEE" w:rsidRPr="00535B1E" w:rsidRDefault="00A4161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Penguatan saham-saham berkapitalisasi besar yang terjadi belakangan ini tak lepas dari perputaran pasar saham yang cenderung mengunggulkan saham-saham jumbo di akhir tahun. Sebaliknya, sektor barang konsumsi primer lebih banyak memiliki saham-saham yang bersifat defensif. Dengan kata lain, sebenarnya tidak ada satu pun psikologi yang bisa mempengaruhi pergerakan harga saham.</w:t>
      </w:r>
    </w:p>
    <w:p w14:paraId="0C92841D" w14:textId="7178A153" w:rsidR="007B42A2" w:rsidRPr="00535B1E" w:rsidRDefault="00A4161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Di saat yang sama, daya beli masyarakat masih belum kuat mengingat data inflasi terkini. Hal ini memberikan tekanan pada saham-saham konsumen inti di sektor ini seperti UNVR, ICBP, INDF, MYOR. </w:t>
      </w:r>
      <w:r w:rsidR="007B42A2" w:rsidRPr="00535B1E">
        <w:rPr>
          <w:rFonts w:ascii="Times New Roman" w:hAnsi="Times New Roman" w:cs="Times New Roman"/>
          <w:noProof/>
          <w:sz w:val="24"/>
          <w:szCs w:val="24"/>
        </w:rPr>
        <w:t xml:space="preserve">Tetapi tidak menutup kemungkinan juga ke depannya saham-saham berkapitalisasi pasar besar akan Kembali dilirik oleh investor, bagi investor yang menyukai saham defensif dan dividend investing, investor tersebut dapat mengamati sektor </w:t>
      </w:r>
      <w:r w:rsidR="007B42A2" w:rsidRPr="00535B1E">
        <w:rPr>
          <w:rFonts w:ascii="Times New Roman" w:hAnsi="Times New Roman" w:cs="Times New Roman"/>
          <w:i/>
          <w:iCs/>
          <w:noProof/>
          <w:sz w:val="24"/>
          <w:szCs w:val="24"/>
        </w:rPr>
        <w:t>consumer non</w:t>
      </w:r>
      <w:r w:rsidR="003840DF" w:rsidRPr="00535B1E">
        <w:rPr>
          <w:rFonts w:ascii="Times New Roman" w:hAnsi="Times New Roman" w:cs="Times New Roman"/>
          <w:i/>
          <w:iCs/>
          <w:noProof/>
          <w:sz w:val="24"/>
          <w:szCs w:val="24"/>
        </w:rPr>
        <w:t>-</w:t>
      </w:r>
      <w:r w:rsidR="007B42A2" w:rsidRPr="00535B1E">
        <w:rPr>
          <w:rFonts w:ascii="Times New Roman" w:hAnsi="Times New Roman" w:cs="Times New Roman"/>
          <w:i/>
          <w:iCs/>
          <w:noProof/>
          <w:sz w:val="24"/>
          <w:szCs w:val="24"/>
        </w:rPr>
        <w:t>cyclicals</w:t>
      </w:r>
      <w:r w:rsidR="007B42A2" w:rsidRPr="00535B1E">
        <w:rPr>
          <w:rFonts w:ascii="Times New Roman" w:hAnsi="Times New Roman" w:cs="Times New Roman"/>
          <w:noProof/>
          <w:sz w:val="24"/>
          <w:szCs w:val="24"/>
        </w:rPr>
        <w:t xml:space="preserve">. Dengan begitu </w:t>
      </w:r>
      <w:r w:rsidR="00BE6CC3" w:rsidRPr="00535B1E">
        <w:rPr>
          <w:rFonts w:ascii="Times New Roman" w:hAnsi="Times New Roman" w:cs="Times New Roman"/>
          <w:noProof/>
          <w:sz w:val="24"/>
          <w:szCs w:val="24"/>
        </w:rPr>
        <w:t>p</w:t>
      </w:r>
      <w:r w:rsidR="007B42A2" w:rsidRPr="00535B1E">
        <w:rPr>
          <w:rFonts w:ascii="Times New Roman" w:hAnsi="Times New Roman" w:cs="Times New Roman"/>
          <w:noProof/>
          <w:sz w:val="24"/>
          <w:szCs w:val="24"/>
        </w:rPr>
        <w:t xml:space="preserve">erusahaan </w:t>
      </w:r>
      <w:r w:rsidR="007B42A2" w:rsidRPr="00535B1E">
        <w:rPr>
          <w:rFonts w:ascii="Times New Roman" w:hAnsi="Times New Roman" w:cs="Times New Roman"/>
          <w:i/>
          <w:iCs/>
          <w:noProof/>
          <w:sz w:val="24"/>
          <w:szCs w:val="24"/>
        </w:rPr>
        <w:t>consumer non</w:t>
      </w:r>
      <w:r w:rsidR="003840DF" w:rsidRPr="00535B1E">
        <w:rPr>
          <w:rFonts w:ascii="Times New Roman" w:hAnsi="Times New Roman" w:cs="Times New Roman"/>
          <w:i/>
          <w:iCs/>
          <w:noProof/>
          <w:sz w:val="24"/>
          <w:szCs w:val="24"/>
        </w:rPr>
        <w:t>-</w:t>
      </w:r>
      <w:r w:rsidR="007B42A2" w:rsidRPr="00535B1E">
        <w:rPr>
          <w:rFonts w:ascii="Times New Roman" w:hAnsi="Times New Roman" w:cs="Times New Roman"/>
          <w:i/>
          <w:iCs/>
          <w:noProof/>
          <w:sz w:val="24"/>
          <w:szCs w:val="24"/>
        </w:rPr>
        <w:t>cyclic</w:t>
      </w:r>
      <w:r w:rsidR="00666CBF" w:rsidRPr="00535B1E">
        <w:rPr>
          <w:rFonts w:ascii="Times New Roman" w:hAnsi="Times New Roman" w:cs="Times New Roman"/>
          <w:i/>
          <w:iCs/>
          <w:noProof/>
          <w:sz w:val="24"/>
          <w:szCs w:val="24"/>
        </w:rPr>
        <w:t>a</w:t>
      </w:r>
      <w:r w:rsidR="007B42A2" w:rsidRPr="00535B1E">
        <w:rPr>
          <w:rFonts w:ascii="Times New Roman" w:hAnsi="Times New Roman" w:cs="Times New Roman"/>
          <w:i/>
          <w:iCs/>
          <w:noProof/>
          <w:sz w:val="24"/>
          <w:szCs w:val="24"/>
        </w:rPr>
        <w:t>ls</w:t>
      </w:r>
      <w:r w:rsidR="007B42A2" w:rsidRPr="00535B1E">
        <w:rPr>
          <w:rFonts w:ascii="Times New Roman" w:hAnsi="Times New Roman" w:cs="Times New Roman"/>
          <w:noProof/>
          <w:sz w:val="24"/>
          <w:szCs w:val="24"/>
        </w:rPr>
        <w:t xml:space="preserve"> kemungkinan dapat merasakan peningkatan yang signifikan, hal ini tentunya dapat menaikkan keuntungan </w:t>
      </w:r>
      <w:r w:rsidR="00C23855" w:rsidRPr="00535B1E">
        <w:rPr>
          <w:rFonts w:ascii="Times New Roman" w:hAnsi="Times New Roman" w:cs="Times New Roman"/>
          <w:noProof/>
          <w:sz w:val="24"/>
          <w:szCs w:val="24"/>
        </w:rPr>
        <w:t>p</w:t>
      </w:r>
      <w:r w:rsidR="007B42A2" w:rsidRPr="00535B1E">
        <w:rPr>
          <w:rFonts w:ascii="Times New Roman" w:hAnsi="Times New Roman" w:cs="Times New Roman"/>
          <w:noProof/>
          <w:sz w:val="24"/>
          <w:szCs w:val="24"/>
        </w:rPr>
        <w:t>erusahaan (kontan.co.id).</w:t>
      </w:r>
    </w:p>
    <w:p w14:paraId="5CB54774" w14:textId="450FDCB2" w:rsidR="00A34EEE" w:rsidRPr="00535B1E" w:rsidRDefault="00A4161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Berbeda dengan sektor barang konsumsi primer, saham-saham di sektor barang konsumsi sekunder cenderung lebih sensitif terhadap sentimen pasar. Misalnya, pemulihan ekonomi dan pelonggaran pembatasan kegiatan masyarakat (PPKM) akan meningkatkan pangsa pasar sektor tersebut, khususnya saham ritel.</w:t>
      </w:r>
    </w:p>
    <w:p w14:paraId="6CB42BE6" w14:textId="04638657" w:rsidR="00A34EEE" w:rsidRPr="00535B1E" w:rsidRDefault="00A4161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Di sisi lain, komponen subsektor barang konsumsi yang didominasi saham sekunder dan tersier mencatatkan kenaikan harga yang lumayan sepanjang tahun. Melihat Indeks Komposit SMC, indeks yang mengukur kinerja harga saham-saham berkapitalisasi kecil dan menengah, kinerjanya naik 25,85% sejak awal tahun.</w:t>
      </w:r>
    </w:p>
    <w:p w14:paraId="003BCE75" w14:textId="77777777" w:rsidR="00391D10" w:rsidRDefault="00E55CFB" w:rsidP="00391D10">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Beberapa saham yang diunggulkannya di sektor barang konsumsi primer dan sektor barang konsumsi sekunder adalah ICBP dan ERAA. Menurutnya, ICBP masih diuntungkan dengan valuasi yang menarik selain kondisi fundamental yang baik. Target harga ICBP adalah Rp 11.300/saham. Untuk ERAA, target harganya Rp 850/saham. ERAA dinilai memiliki valuasi yang murah dan prospek masa depan yang bagus sebagai distributor ponsel. Pada kuartal keempat saja, mungkin ada peluncuran produk dan masyarakat lebih cenderung membeli.</w:t>
      </w:r>
    </w:p>
    <w:p w14:paraId="666D8B1B" w14:textId="34BAE04E" w:rsidR="00A34EEE" w:rsidRPr="00391D10" w:rsidRDefault="00E55CFB" w:rsidP="00391D10">
      <w:pPr>
        <w:pStyle w:val="ListParagraph"/>
        <w:tabs>
          <w:tab w:val="left" w:pos="567"/>
        </w:tabs>
        <w:spacing w:line="240" w:lineRule="auto"/>
        <w:ind w:firstLine="720"/>
        <w:jc w:val="both"/>
        <w:rPr>
          <w:rFonts w:ascii="Times New Roman" w:hAnsi="Times New Roman" w:cs="Times New Roman"/>
          <w:noProof/>
          <w:sz w:val="24"/>
          <w:szCs w:val="24"/>
        </w:rPr>
      </w:pPr>
      <w:r w:rsidRPr="00391D10">
        <w:rPr>
          <w:rFonts w:ascii="Times New Roman" w:hAnsi="Times New Roman" w:cs="Times New Roman"/>
          <w:noProof/>
          <w:sz w:val="24"/>
          <w:szCs w:val="24"/>
        </w:rPr>
        <w:t xml:space="preserve">Analis Pilarmas Investindo Sekuritas Okie Ardiastama mengatakan, </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kenaikan saham-saham sektor barang konsumsi non primer seiring membaiknya persepsi pelaku pasar terhadap pemulihan ekonomi  kuartal II. Lebih lanjut, penurunan di bidang ini cukup jelas terjadi pada awal tahun. Namun kinerja keuangan beberapa emiten sektor barang kebutuhan pokok non konsumen tidak seburuk penurunan harga sahamnya, sehingga hal inilah yang mendorong pelaku pasar mengapresiasi harganya</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 xml:space="preserve"> (Kontan.co.id)</w:t>
      </w:r>
      <w:r w:rsidR="00A126C0" w:rsidRPr="00391D10">
        <w:rPr>
          <w:rFonts w:ascii="Times New Roman" w:hAnsi="Times New Roman" w:cs="Times New Roman"/>
          <w:noProof/>
          <w:sz w:val="24"/>
          <w:szCs w:val="24"/>
        </w:rPr>
        <w:t>.</w:t>
      </w:r>
    </w:p>
    <w:p w14:paraId="4013CE59" w14:textId="77777777" w:rsidR="002170E6" w:rsidRPr="00535B1E" w:rsidRDefault="002170E6" w:rsidP="002170E6">
      <w:pPr>
        <w:pStyle w:val="ListParagraph"/>
        <w:tabs>
          <w:tab w:val="left" w:pos="567"/>
        </w:tabs>
        <w:spacing w:line="240" w:lineRule="auto"/>
        <w:ind w:firstLine="720"/>
        <w:jc w:val="both"/>
        <w:rPr>
          <w:rFonts w:ascii="Times New Roman" w:hAnsi="Times New Roman" w:cs="Times New Roman"/>
          <w:noProof/>
          <w:sz w:val="24"/>
          <w:szCs w:val="24"/>
        </w:rPr>
      </w:pPr>
    </w:p>
    <w:p w14:paraId="6852E57B" w14:textId="26D84CFE" w:rsidR="00A34EEE" w:rsidRPr="00535B1E" w:rsidRDefault="00E55CFB"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Okie juga mengunggulkan ACES dari sektor barang konsumsi non primer dengan target harga Rp 1.590 per saham. Sementara di sektor barang konsumsi primer, ia mengungguli ICBP dan INDF dengan target harga masing-masing Rp 9.800/saham dan Rp 7.275/saham. </w:t>
      </w:r>
    </w:p>
    <w:p w14:paraId="6CDE899D" w14:textId="61F7DD13" w:rsidR="00A34EEE" w:rsidRDefault="003840DF"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w:t>
      </w:r>
      <w:r w:rsidR="00E55CFB" w:rsidRPr="00535B1E">
        <w:rPr>
          <w:rFonts w:ascii="Times New Roman" w:hAnsi="Times New Roman" w:cs="Times New Roman"/>
          <w:noProof/>
          <w:sz w:val="24"/>
          <w:szCs w:val="24"/>
        </w:rPr>
        <w:t>ada</w:t>
      </w:r>
      <w:r w:rsidR="008767A6" w:rsidRPr="00535B1E">
        <w:rPr>
          <w:rFonts w:ascii="Times New Roman" w:hAnsi="Times New Roman" w:cs="Times New Roman"/>
          <w:noProof/>
          <w:sz w:val="24"/>
          <w:szCs w:val="24"/>
        </w:rPr>
        <w:t xml:space="preserve"> tahun 2022, Indeks sektor consumer masih terus tertekan sejak awal tahun. Berdasarkan data Bursa Efek Indonesia (BEI), indeks IDX </w:t>
      </w:r>
      <w:r w:rsidR="008767A6" w:rsidRPr="00535B1E">
        <w:rPr>
          <w:rFonts w:ascii="Times New Roman" w:hAnsi="Times New Roman" w:cs="Times New Roman"/>
          <w:noProof/>
          <w:sz w:val="24"/>
          <w:szCs w:val="24"/>
        </w:rPr>
        <w:lastRenderedPageBreak/>
        <w:t xml:space="preserve">Sector </w:t>
      </w:r>
      <w:r w:rsidR="008767A6" w:rsidRPr="00535B1E">
        <w:rPr>
          <w:rFonts w:ascii="Times New Roman" w:hAnsi="Times New Roman" w:cs="Times New Roman"/>
          <w:i/>
          <w:iCs/>
          <w:noProof/>
          <w:sz w:val="24"/>
          <w:szCs w:val="24"/>
        </w:rPr>
        <w:t>Consumer Non-Cyclicals</w:t>
      </w:r>
      <w:r w:rsidR="008767A6" w:rsidRPr="00535B1E">
        <w:rPr>
          <w:rFonts w:ascii="Times New Roman" w:hAnsi="Times New Roman" w:cs="Times New Roman"/>
          <w:noProof/>
          <w:sz w:val="24"/>
          <w:szCs w:val="24"/>
        </w:rPr>
        <w:t xml:space="preserve"> turun 7,99% </w:t>
      </w:r>
      <w:r w:rsidR="008767A6" w:rsidRPr="00936909">
        <w:rPr>
          <w:rFonts w:ascii="Times New Roman" w:hAnsi="Times New Roman" w:cs="Times New Roman"/>
          <w:i/>
          <w:iCs/>
          <w:noProof/>
          <w:sz w:val="24"/>
          <w:szCs w:val="24"/>
        </w:rPr>
        <w:t>year to date</w:t>
      </w:r>
      <w:r w:rsidR="008767A6" w:rsidRPr="00535B1E">
        <w:rPr>
          <w:rFonts w:ascii="Times New Roman" w:hAnsi="Times New Roman" w:cs="Times New Roman"/>
          <w:noProof/>
          <w:sz w:val="24"/>
          <w:szCs w:val="24"/>
        </w:rPr>
        <w:t xml:space="preserve"> (ytd) dan indeks IDX Se</w:t>
      </w:r>
      <w:r w:rsidRPr="00535B1E">
        <w:rPr>
          <w:rFonts w:ascii="Times New Roman" w:hAnsi="Times New Roman" w:cs="Times New Roman"/>
          <w:noProof/>
          <w:sz w:val="24"/>
          <w:szCs w:val="24"/>
        </w:rPr>
        <w:t>k</w:t>
      </w:r>
      <w:r w:rsidR="008767A6" w:rsidRPr="00535B1E">
        <w:rPr>
          <w:rFonts w:ascii="Times New Roman" w:hAnsi="Times New Roman" w:cs="Times New Roman"/>
          <w:noProof/>
          <w:sz w:val="24"/>
          <w:szCs w:val="24"/>
        </w:rPr>
        <w:t xml:space="preserve">tor </w:t>
      </w:r>
      <w:r w:rsidR="008767A6" w:rsidRPr="00535B1E">
        <w:rPr>
          <w:rFonts w:ascii="Times New Roman" w:hAnsi="Times New Roman" w:cs="Times New Roman"/>
          <w:i/>
          <w:iCs/>
          <w:noProof/>
          <w:sz w:val="24"/>
          <w:szCs w:val="24"/>
        </w:rPr>
        <w:t>Consumer Cyclicals</w:t>
      </w:r>
      <w:r w:rsidR="008767A6" w:rsidRPr="00535B1E">
        <w:rPr>
          <w:rFonts w:ascii="Times New Roman" w:hAnsi="Times New Roman" w:cs="Times New Roman"/>
          <w:noProof/>
          <w:sz w:val="24"/>
          <w:szCs w:val="24"/>
        </w:rPr>
        <w:t xml:space="preserve"> turun 1,63% ytd. Analis Philip Sekuritas Indonesia, Helen menjelaskan penurunan sektor </w:t>
      </w:r>
      <w:r w:rsidR="008767A6" w:rsidRPr="00535B1E">
        <w:rPr>
          <w:rFonts w:ascii="Times New Roman" w:hAnsi="Times New Roman" w:cs="Times New Roman"/>
          <w:i/>
          <w:iCs/>
          <w:noProof/>
          <w:sz w:val="24"/>
          <w:szCs w:val="24"/>
        </w:rPr>
        <w:t>consumer</w:t>
      </w:r>
      <w:r w:rsidR="008767A6" w:rsidRPr="00535B1E">
        <w:rPr>
          <w:rFonts w:ascii="Times New Roman" w:hAnsi="Times New Roman" w:cs="Times New Roman"/>
          <w:noProof/>
          <w:sz w:val="24"/>
          <w:szCs w:val="24"/>
        </w:rPr>
        <w:t xml:space="preserve"> dipicu oleh beberapa fa</w:t>
      </w:r>
      <w:r w:rsidR="00950AE9" w:rsidRPr="00535B1E">
        <w:rPr>
          <w:rFonts w:ascii="Times New Roman" w:hAnsi="Times New Roman" w:cs="Times New Roman"/>
          <w:noProof/>
          <w:sz w:val="24"/>
          <w:szCs w:val="24"/>
        </w:rPr>
        <w:t>k</w:t>
      </w:r>
      <w:r w:rsidR="008767A6" w:rsidRPr="00535B1E">
        <w:rPr>
          <w:rFonts w:ascii="Times New Roman" w:hAnsi="Times New Roman" w:cs="Times New Roman"/>
          <w:noProof/>
          <w:sz w:val="24"/>
          <w:szCs w:val="24"/>
        </w:rPr>
        <w:t>tor. Pertama, sejumlah emiten mengalami penurunan kinerja pendapatan dan laba bersih. Kedua, rotasi sektor dari pelaku pasar ketika ekonomi mengalami krisis, sektor defensif tetap bertahan, namun ketika ekonomi mulai ekspansi maka pelaku pasar beralih ke sektor lain yang memperoleh sentiment positif</w:t>
      </w:r>
      <w:r w:rsidR="00C23855" w:rsidRPr="00535B1E">
        <w:rPr>
          <w:rFonts w:ascii="Times New Roman" w:hAnsi="Times New Roman" w:cs="Times New Roman"/>
          <w:noProof/>
          <w:sz w:val="24"/>
          <w:szCs w:val="24"/>
        </w:rPr>
        <w:t xml:space="preserve"> (Kontan.co.id).</w:t>
      </w:r>
    </w:p>
    <w:p w14:paraId="5843BBFE" w14:textId="77777777" w:rsidR="00DD28EC" w:rsidRDefault="00CA7E60" w:rsidP="00DD28EC">
      <w:pPr>
        <w:pStyle w:val="ListParagraph"/>
        <w:tabs>
          <w:tab w:val="left" w:pos="567"/>
        </w:tabs>
        <w:spacing w:line="480" w:lineRule="auto"/>
        <w:ind w:firstLine="720"/>
        <w:jc w:val="both"/>
        <w:rPr>
          <w:rFonts w:ascii="Times New Roman" w:hAnsi="Times New Roman" w:cs="Times New Roman"/>
          <w:color w:val="313132"/>
          <w:sz w:val="24"/>
          <w:szCs w:val="24"/>
        </w:rPr>
      </w:pPr>
      <w:r w:rsidRPr="00CA7E60">
        <w:rPr>
          <w:rFonts w:ascii="Times New Roman" w:hAnsi="Times New Roman" w:cs="Times New Roman"/>
          <w:color w:val="313132"/>
          <w:sz w:val="24"/>
          <w:szCs w:val="24"/>
        </w:rPr>
        <w:t xml:space="preserve">Saham </w:t>
      </w:r>
      <w:proofErr w:type="spellStart"/>
      <w:r w:rsidRPr="00CA7E60">
        <w:rPr>
          <w:rFonts w:ascii="Times New Roman" w:hAnsi="Times New Roman" w:cs="Times New Roman"/>
          <w:color w:val="313132"/>
          <w:sz w:val="24"/>
          <w:szCs w:val="24"/>
        </w:rPr>
        <w:t>emiten</w:t>
      </w:r>
      <w:proofErr w:type="spellEnd"/>
      <w:r w:rsidRPr="00CA7E60">
        <w:rPr>
          <w:rFonts w:ascii="Times New Roman" w:hAnsi="Times New Roman" w:cs="Times New Roman"/>
          <w:color w:val="313132"/>
          <w:sz w:val="24"/>
          <w:szCs w:val="24"/>
        </w:rPr>
        <w:t> </w:t>
      </w:r>
      <w:r w:rsidRPr="00CA7E60">
        <w:rPr>
          <w:rStyle w:val="Emphasis"/>
          <w:rFonts w:ascii="Times New Roman" w:hAnsi="Times New Roman" w:cs="Times New Roman"/>
          <w:color w:val="313132"/>
          <w:sz w:val="24"/>
          <w:szCs w:val="24"/>
        </w:rPr>
        <w:t>consumer non-cyclicals </w:t>
      </w:r>
      <w:r w:rsidRPr="00CA7E60">
        <w:rPr>
          <w:rFonts w:ascii="Times New Roman" w:hAnsi="Times New Roman" w:cs="Times New Roman"/>
          <w:color w:val="313132"/>
          <w:sz w:val="24"/>
          <w:szCs w:val="24"/>
        </w:rPr>
        <w:t>(</w:t>
      </w:r>
      <w:proofErr w:type="spellStart"/>
      <w:r w:rsidRPr="00CA7E60">
        <w:rPr>
          <w:rFonts w:ascii="Times New Roman" w:hAnsi="Times New Roman" w:cs="Times New Roman"/>
          <w:color w:val="313132"/>
          <w:sz w:val="24"/>
          <w:szCs w:val="24"/>
        </w:rPr>
        <w:t>barang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konsumen</w:t>
      </w:r>
      <w:proofErr w:type="spellEnd"/>
      <w:r w:rsidRPr="00CA7E60">
        <w:rPr>
          <w:rFonts w:ascii="Times New Roman" w:hAnsi="Times New Roman" w:cs="Times New Roman"/>
          <w:color w:val="313132"/>
          <w:sz w:val="24"/>
          <w:szCs w:val="24"/>
        </w:rPr>
        <w:t xml:space="preserve"> primer) punya </w:t>
      </w:r>
      <w:proofErr w:type="spellStart"/>
      <w:r w:rsidRPr="00CA7E60">
        <w:rPr>
          <w:rFonts w:ascii="Times New Roman" w:hAnsi="Times New Roman" w:cs="Times New Roman"/>
          <w:color w:val="313132"/>
          <w:sz w:val="24"/>
          <w:szCs w:val="24"/>
        </w:rPr>
        <w:t>potensi</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besar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untuk</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bersinar</w:t>
      </w:r>
      <w:proofErr w:type="spellEnd"/>
      <w:r w:rsidRPr="00CA7E60">
        <w:rPr>
          <w:rFonts w:ascii="Times New Roman" w:hAnsi="Times New Roman" w:cs="Times New Roman"/>
          <w:color w:val="313132"/>
          <w:sz w:val="24"/>
          <w:szCs w:val="24"/>
        </w:rPr>
        <w:t xml:space="preserve"> di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Meski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begitu</w:t>
      </w:r>
      <w:proofErr w:type="spellEnd"/>
      <w:r w:rsidRPr="00CA7E60">
        <w:rPr>
          <w:rFonts w:ascii="Times New Roman" w:hAnsi="Times New Roman" w:cs="Times New Roman"/>
          <w:color w:val="313132"/>
          <w:sz w:val="24"/>
          <w:szCs w:val="24"/>
        </w:rPr>
        <w:t xml:space="preserve">, investor </w:t>
      </w:r>
      <w:proofErr w:type="spellStart"/>
      <w:r w:rsidRPr="00CA7E60">
        <w:rPr>
          <w:rFonts w:ascii="Times New Roman" w:hAnsi="Times New Roman" w:cs="Times New Roman"/>
          <w:color w:val="313132"/>
          <w:sz w:val="24"/>
          <w:szCs w:val="24"/>
        </w:rPr>
        <w:t>perlu</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mencermati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sejumlah</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tantangan</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berpeluang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mengadang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berkarakter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defensif</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w:t>
      </w:r>
      <w:r>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Sepanjang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2022,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IDX consumer non-cyclicals </w:t>
      </w:r>
      <w:proofErr w:type="spellStart"/>
      <w:r w:rsidRPr="00CA7E60">
        <w:rPr>
          <w:rFonts w:ascii="Times New Roman" w:hAnsi="Times New Roman" w:cs="Times New Roman"/>
          <w:color w:val="313132"/>
          <w:sz w:val="24"/>
          <w:szCs w:val="24"/>
        </w:rPr>
        <w:t>tumbuh</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sebesar</w:t>
      </w:r>
      <w:proofErr w:type="spellEnd"/>
      <w:r w:rsidRPr="00CA7E60">
        <w:rPr>
          <w:rFonts w:ascii="Times New Roman" w:hAnsi="Times New Roman" w:cs="Times New Roman"/>
          <w:color w:val="313132"/>
          <w:sz w:val="24"/>
          <w:szCs w:val="24"/>
        </w:rPr>
        <w:t xml:space="preserve"> 7,89%. </w:t>
      </w:r>
      <w:proofErr w:type="spellStart"/>
      <w:r w:rsidRPr="00CA7E60">
        <w:rPr>
          <w:rFonts w:ascii="Times New Roman" w:hAnsi="Times New Roman" w:cs="Times New Roman"/>
          <w:color w:val="313132"/>
          <w:sz w:val="24"/>
          <w:szCs w:val="24"/>
        </w:rPr>
        <w:t>Memasuki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2023,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barang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konsumen</w:t>
      </w:r>
      <w:proofErr w:type="spellEnd"/>
      <w:r w:rsidRPr="00CA7E60">
        <w:rPr>
          <w:rFonts w:ascii="Times New Roman" w:hAnsi="Times New Roman" w:cs="Times New Roman"/>
          <w:color w:val="313132"/>
          <w:sz w:val="24"/>
          <w:szCs w:val="24"/>
        </w:rPr>
        <w:t xml:space="preserve"> primer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menunjukkan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kinerja</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cemerlang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sejak</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awal</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Pada </w:t>
      </w:r>
      <w:proofErr w:type="spellStart"/>
      <w:r w:rsidRPr="00CA7E60">
        <w:rPr>
          <w:rFonts w:ascii="Times New Roman" w:hAnsi="Times New Roman" w:cs="Times New Roman"/>
          <w:color w:val="313132"/>
          <w:sz w:val="24"/>
          <w:szCs w:val="24"/>
        </w:rPr>
        <w:t>perdagangan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perdana</w:t>
      </w:r>
      <w:proofErr w:type="spellEnd"/>
      <w:r w:rsidRPr="00CA7E60">
        <w:rPr>
          <w:rFonts w:ascii="Times New Roman" w:hAnsi="Times New Roman" w:cs="Times New Roman"/>
          <w:color w:val="313132"/>
          <w:sz w:val="24"/>
          <w:szCs w:val="24"/>
        </w:rPr>
        <w:t xml:space="preserve"> di </w:t>
      </w:r>
      <w:proofErr w:type="spellStart"/>
      <w:r w:rsidRPr="00CA7E60">
        <w:rPr>
          <w:rFonts w:ascii="Times New Roman" w:hAnsi="Times New Roman" w:cs="Times New Roman"/>
          <w:color w:val="313132"/>
          <w:sz w:val="24"/>
          <w:szCs w:val="24"/>
        </w:rPr>
        <w:t>hari</w:t>
      </w:r>
      <w:proofErr w:type="spellEnd"/>
      <w:r w:rsidRPr="00CA7E60">
        <w:rPr>
          <w:rFonts w:ascii="Times New Roman" w:hAnsi="Times New Roman" w:cs="Times New Roman"/>
          <w:color w:val="313132"/>
          <w:sz w:val="24"/>
          <w:szCs w:val="24"/>
        </w:rPr>
        <w:t xml:space="preserve"> Senin (2/1), IDX </w:t>
      </w:r>
      <w:r w:rsidRPr="00DD28EC">
        <w:rPr>
          <w:rFonts w:ascii="Times New Roman" w:hAnsi="Times New Roman" w:cs="Times New Roman"/>
          <w:i/>
          <w:iCs/>
          <w:color w:val="313132"/>
          <w:sz w:val="24"/>
          <w:szCs w:val="24"/>
        </w:rPr>
        <w:t>consumer non-cyclicals</w:t>
      </w:r>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mengalami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kenaikan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tertinggi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dengan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peningkatan</w:t>
      </w:r>
      <w:proofErr w:type="spellEnd"/>
      <w:r w:rsidRPr="00CA7E60">
        <w:rPr>
          <w:rFonts w:ascii="Times New Roman" w:hAnsi="Times New Roman" w:cs="Times New Roman"/>
          <w:color w:val="313132"/>
          <w:sz w:val="24"/>
          <w:szCs w:val="24"/>
        </w:rPr>
        <w:t xml:space="preserve"> 0,59%, </w:t>
      </w:r>
      <w:proofErr w:type="spellStart"/>
      <w:r w:rsidRPr="00CA7E60">
        <w:rPr>
          <w:rFonts w:ascii="Times New Roman" w:hAnsi="Times New Roman" w:cs="Times New Roman"/>
          <w:color w:val="313132"/>
          <w:sz w:val="24"/>
          <w:szCs w:val="24"/>
        </w:rPr>
        <w:t>meski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dengan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gerak</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terbatas</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Kemudian</w:t>
      </w:r>
      <w:proofErr w:type="spellEnd"/>
      <w:r w:rsidRPr="00CA7E60">
        <w:rPr>
          <w:rFonts w:ascii="Times New Roman" w:hAnsi="Times New Roman" w:cs="Times New Roman"/>
          <w:color w:val="313132"/>
          <w:sz w:val="24"/>
          <w:szCs w:val="24"/>
        </w:rPr>
        <w:t xml:space="preserve">, pada </w:t>
      </w:r>
      <w:proofErr w:type="spellStart"/>
      <w:r w:rsidRPr="00CA7E60">
        <w:rPr>
          <w:rFonts w:ascii="Times New Roman" w:hAnsi="Times New Roman" w:cs="Times New Roman"/>
          <w:color w:val="313132"/>
          <w:sz w:val="24"/>
          <w:szCs w:val="24"/>
        </w:rPr>
        <w:t>hari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berikutnya</w:t>
      </w:r>
      <w:proofErr w:type="spellEnd"/>
      <w:r w:rsidRPr="00CA7E60">
        <w:rPr>
          <w:rFonts w:ascii="Times New Roman" w:hAnsi="Times New Roman" w:cs="Times New Roman"/>
          <w:color w:val="313132"/>
          <w:sz w:val="24"/>
          <w:szCs w:val="24"/>
        </w:rPr>
        <w:t xml:space="preserve"> (3/1),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kembali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melesat</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sebesar</w:t>
      </w:r>
      <w:proofErr w:type="spellEnd"/>
      <w:r w:rsidRPr="00CA7E60">
        <w:rPr>
          <w:rFonts w:ascii="Times New Roman" w:hAnsi="Times New Roman" w:cs="Times New Roman"/>
          <w:color w:val="313132"/>
          <w:sz w:val="24"/>
          <w:szCs w:val="24"/>
        </w:rPr>
        <w:t xml:space="preserve"> 1%.</w:t>
      </w:r>
      <w:r>
        <w:rPr>
          <w:rFonts w:ascii="Times New Roman" w:hAnsi="Times New Roman" w:cs="Times New Roman"/>
          <w:color w:val="313132"/>
          <w:sz w:val="24"/>
          <w:szCs w:val="24"/>
        </w:rPr>
        <w:t xml:space="preserve"> </w:t>
      </w:r>
    </w:p>
    <w:p w14:paraId="7B222463" w14:textId="2BC8FAA1" w:rsidR="00DD28EC" w:rsidRPr="00DD28EC" w:rsidRDefault="00CA7E60" w:rsidP="00DD28EC">
      <w:pPr>
        <w:pStyle w:val="ListParagraph"/>
        <w:tabs>
          <w:tab w:val="left" w:pos="567"/>
        </w:tabs>
        <w:spacing w:line="480" w:lineRule="auto"/>
        <w:ind w:firstLine="720"/>
        <w:jc w:val="both"/>
        <w:rPr>
          <w:rFonts w:ascii="Times New Roman" w:hAnsi="Times New Roman" w:cs="Times New Roman"/>
          <w:color w:val="313132"/>
          <w:sz w:val="24"/>
          <w:szCs w:val="24"/>
        </w:rPr>
      </w:pPr>
      <w:r w:rsidRPr="00CA7E60">
        <w:rPr>
          <w:rFonts w:ascii="Times New Roman" w:hAnsi="Times New Roman" w:cs="Times New Roman"/>
          <w:color w:val="313132"/>
          <w:sz w:val="24"/>
          <w:szCs w:val="24"/>
        </w:rPr>
        <w:t xml:space="preserve">Analis Samuel </w:t>
      </w:r>
      <w:proofErr w:type="spellStart"/>
      <w:r w:rsidRPr="00CA7E60">
        <w:rPr>
          <w:rFonts w:ascii="Times New Roman" w:hAnsi="Times New Roman" w:cs="Times New Roman"/>
          <w:color w:val="313132"/>
          <w:sz w:val="24"/>
          <w:szCs w:val="24"/>
        </w:rPr>
        <w:t>Sekuritas</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Pebe</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Peresia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menyoroti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bahwa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emiten</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bergerak</w:t>
      </w:r>
      <w:proofErr w:type="spellEnd"/>
      <w:r w:rsidRPr="00CA7E60">
        <w:rPr>
          <w:rFonts w:ascii="Times New Roman" w:hAnsi="Times New Roman" w:cs="Times New Roman"/>
          <w:color w:val="313132"/>
          <w:sz w:val="24"/>
          <w:szCs w:val="24"/>
        </w:rPr>
        <w:t xml:space="preserve"> di </w:t>
      </w:r>
      <w:proofErr w:type="spellStart"/>
      <w:r w:rsidRPr="00CA7E60">
        <w:rPr>
          <w:rFonts w:ascii="Times New Roman" w:hAnsi="Times New Roman" w:cs="Times New Roman"/>
          <w:color w:val="313132"/>
          <w:sz w:val="24"/>
          <w:szCs w:val="24"/>
        </w:rPr>
        <w:t>bisnis</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konsumsi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pokok</w:t>
      </w:r>
      <w:proofErr w:type="spellEnd"/>
      <w:r w:rsidRPr="00CA7E60">
        <w:rPr>
          <w:rFonts w:ascii="Times New Roman" w:hAnsi="Times New Roman" w:cs="Times New Roman"/>
          <w:color w:val="313132"/>
          <w:sz w:val="24"/>
          <w:szCs w:val="24"/>
        </w:rPr>
        <w:t xml:space="preserve"> (consumer staples) </w:t>
      </w:r>
      <w:proofErr w:type="spellStart"/>
      <w:r w:rsidRPr="00CA7E60">
        <w:rPr>
          <w:rFonts w:ascii="Times New Roman" w:hAnsi="Times New Roman" w:cs="Times New Roman"/>
          <w:color w:val="313132"/>
          <w:sz w:val="24"/>
          <w:szCs w:val="24"/>
        </w:rPr>
        <w:t>memiliki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prospek</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positif</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Meski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menghadapi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laju</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inflasi</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tinggi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Pebe</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melihat</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bahwa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emiten</w:t>
      </w:r>
      <w:proofErr w:type="spellEnd"/>
      <w:r w:rsidRPr="00CA7E60">
        <w:rPr>
          <w:rFonts w:ascii="Times New Roman" w:hAnsi="Times New Roman" w:cs="Times New Roman"/>
          <w:color w:val="313132"/>
          <w:sz w:val="24"/>
          <w:szCs w:val="24"/>
        </w:rPr>
        <w:t xml:space="preserve"> di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memiliki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daya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Pebe</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mencatat</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beberapa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katalis</w:t>
      </w:r>
      <w:proofErr w:type="spellEnd"/>
      <w:r w:rsidRPr="00CA7E60">
        <w:rPr>
          <w:rFonts w:ascii="Times New Roman" w:hAnsi="Times New Roman" w:cs="Times New Roman"/>
          <w:color w:val="313132"/>
          <w:sz w:val="24"/>
          <w:szCs w:val="24"/>
        </w:rPr>
        <w:t xml:space="preserve"> yang </w:t>
      </w:r>
      <w:proofErr w:type="spellStart"/>
      <w:r w:rsidRPr="00CA7E60">
        <w:rPr>
          <w:rFonts w:ascii="Times New Roman" w:hAnsi="Times New Roman" w:cs="Times New Roman"/>
          <w:color w:val="313132"/>
          <w:sz w:val="24"/>
          <w:szCs w:val="24"/>
        </w:rPr>
        <w:t>bisa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mendorong</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kinerja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sektor</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ini</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termasuk</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kenaikan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lastRenderedPageBreak/>
        <w:t>upah</w:t>
      </w:r>
      <w:proofErr w:type="spellEnd"/>
      <w:r w:rsidRPr="00CA7E60">
        <w:rPr>
          <w:rFonts w:ascii="Times New Roman" w:hAnsi="Times New Roman" w:cs="Times New Roman"/>
          <w:color w:val="313132"/>
          <w:sz w:val="24"/>
          <w:szCs w:val="24"/>
        </w:rPr>
        <w:t xml:space="preserve"> minimum, </w:t>
      </w:r>
      <w:proofErr w:type="spellStart"/>
      <w:r w:rsidRPr="00CA7E60">
        <w:rPr>
          <w:rFonts w:ascii="Times New Roman" w:hAnsi="Times New Roman" w:cs="Times New Roman"/>
          <w:color w:val="313132"/>
          <w:sz w:val="24"/>
          <w:szCs w:val="24"/>
        </w:rPr>
        <w:t>kenaikan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anggaran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bantuan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sosial</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serta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dimulainya</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tahun</w:t>
      </w:r>
      <w:proofErr w:type="spellEnd"/>
      <w:r w:rsidRPr="00CA7E60">
        <w:rPr>
          <w:rFonts w:ascii="Times New Roman" w:hAnsi="Times New Roman" w:cs="Times New Roman"/>
          <w:color w:val="313132"/>
          <w:sz w:val="24"/>
          <w:szCs w:val="24"/>
        </w:rPr>
        <w:t xml:space="preserve"> </w:t>
      </w:r>
      <w:proofErr w:type="spellStart"/>
      <w:r w:rsidRPr="00CA7E60">
        <w:rPr>
          <w:rFonts w:ascii="Times New Roman" w:hAnsi="Times New Roman" w:cs="Times New Roman"/>
          <w:color w:val="313132"/>
          <w:sz w:val="24"/>
          <w:szCs w:val="24"/>
        </w:rPr>
        <w:t>politik</w:t>
      </w:r>
      <w:proofErr w:type="spellEnd"/>
      <w:r w:rsidRPr="00CA7E60">
        <w:rPr>
          <w:rFonts w:ascii="Times New Roman" w:hAnsi="Times New Roman" w:cs="Times New Roman"/>
          <w:color w:val="313132"/>
          <w:sz w:val="24"/>
          <w:szCs w:val="24"/>
        </w:rPr>
        <w:t>.</w:t>
      </w:r>
      <w:r w:rsid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Kondisi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ini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menunjukkan</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pemulihan</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konsumsi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masyarakat</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ke</w:t>
      </w:r>
      <w:proofErr w:type="spellEnd"/>
      <w:r w:rsidR="00DD28EC" w:rsidRPr="00DD28EC">
        <w:rPr>
          <w:rFonts w:ascii="Times New Roman" w:hAnsi="Times New Roman" w:cs="Times New Roman"/>
          <w:color w:val="313132"/>
          <w:sz w:val="24"/>
          <w:szCs w:val="24"/>
        </w:rPr>
        <w:t xml:space="preserve"> level </w:t>
      </w:r>
      <w:proofErr w:type="spellStart"/>
      <w:r w:rsidR="00DD28EC" w:rsidRPr="00DD28EC">
        <w:rPr>
          <w:rFonts w:ascii="Times New Roman" w:hAnsi="Times New Roman" w:cs="Times New Roman"/>
          <w:color w:val="313132"/>
          <w:sz w:val="24"/>
          <w:szCs w:val="24"/>
        </w:rPr>
        <w:t>pra-pandemi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dengan</w:t>
      </w:r>
      <w:proofErr w:type="spellEnd"/>
      <w:r w:rsidR="00DD28EC" w:rsidRPr="00DD28EC">
        <w:rPr>
          <w:rFonts w:ascii="Times New Roman" w:hAnsi="Times New Roman" w:cs="Times New Roman"/>
          <w:color w:val="313132"/>
          <w:sz w:val="24"/>
          <w:szCs w:val="24"/>
        </w:rPr>
        <w:t xml:space="preserve"> rata-rata IKK </w:t>
      </w:r>
      <w:proofErr w:type="spellStart"/>
      <w:r w:rsidR="00DD28EC" w:rsidRPr="00DD28EC">
        <w:rPr>
          <w:rFonts w:ascii="Times New Roman" w:hAnsi="Times New Roman" w:cs="Times New Roman"/>
          <w:color w:val="313132"/>
          <w:sz w:val="24"/>
          <w:szCs w:val="24"/>
        </w:rPr>
        <w:t>ada</w:t>
      </w:r>
      <w:proofErr w:type="spellEnd"/>
      <w:r w:rsidR="00DD28EC" w:rsidRPr="00DD28EC">
        <w:rPr>
          <w:rFonts w:ascii="Times New Roman" w:hAnsi="Times New Roman" w:cs="Times New Roman"/>
          <w:color w:val="313132"/>
          <w:sz w:val="24"/>
          <w:szCs w:val="24"/>
        </w:rPr>
        <w:t xml:space="preserve"> di 124,5. Di </w:t>
      </w:r>
      <w:proofErr w:type="spellStart"/>
      <w:r w:rsidR="00DD28EC" w:rsidRPr="00DD28EC">
        <w:rPr>
          <w:rFonts w:ascii="Times New Roman" w:hAnsi="Times New Roman" w:cs="Times New Roman"/>
          <w:color w:val="313132"/>
          <w:sz w:val="24"/>
          <w:szCs w:val="24"/>
        </w:rPr>
        <w:t>sisi</w:t>
      </w:r>
      <w:proofErr w:type="spellEnd"/>
      <w:r w:rsidR="00DD28EC" w:rsidRPr="00DD28EC">
        <w:rPr>
          <w:rFonts w:ascii="Times New Roman" w:hAnsi="Times New Roman" w:cs="Times New Roman"/>
          <w:color w:val="313132"/>
          <w:sz w:val="24"/>
          <w:szCs w:val="24"/>
        </w:rPr>
        <w:t xml:space="preserve"> lain, </w:t>
      </w:r>
      <w:proofErr w:type="spellStart"/>
      <w:r w:rsidR="00DD28EC" w:rsidRPr="00DD28EC">
        <w:rPr>
          <w:rFonts w:ascii="Times New Roman" w:hAnsi="Times New Roman" w:cs="Times New Roman"/>
          <w:color w:val="313132"/>
          <w:sz w:val="24"/>
          <w:szCs w:val="24"/>
        </w:rPr>
        <w:t>laju</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inflasi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memang</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bisa</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menjadi</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penghambat</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Inflasi</w:t>
      </w:r>
      <w:proofErr w:type="spellEnd"/>
      <w:r w:rsidR="00DD28EC" w:rsidRPr="00DD28EC">
        <w:rPr>
          <w:rFonts w:ascii="Times New Roman" w:hAnsi="Times New Roman" w:cs="Times New Roman"/>
          <w:color w:val="313132"/>
          <w:sz w:val="24"/>
          <w:szCs w:val="24"/>
        </w:rPr>
        <w:t xml:space="preserve"> Indonesia naik </w:t>
      </w:r>
      <w:proofErr w:type="spellStart"/>
      <w:r w:rsidR="00DD28EC" w:rsidRPr="00DD28EC">
        <w:rPr>
          <w:rFonts w:ascii="Times New Roman" w:hAnsi="Times New Roman" w:cs="Times New Roman"/>
          <w:color w:val="313132"/>
          <w:sz w:val="24"/>
          <w:szCs w:val="24"/>
        </w:rPr>
        <w:t>menjadi</w:t>
      </w:r>
      <w:proofErr w:type="spellEnd"/>
      <w:r w:rsidR="00DD28EC" w:rsidRPr="00DD28EC">
        <w:rPr>
          <w:rFonts w:ascii="Times New Roman" w:hAnsi="Times New Roman" w:cs="Times New Roman"/>
          <w:color w:val="313132"/>
          <w:sz w:val="24"/>
          <w:szCs w:val="24"/>
        </w:rPr>
        <w:t xml:space="preserve"> 5,51% </w:t>
      </w:r>
      <w:proofErr w:type="spellStart"/>
      <w:r w:rsidR="00DD28EC" w:rsidRPr="00DD28EC">
        <w:rPr>
          <w:rFonts w:ascii="Times New Roman" w:hAnsi="Times New Roman" w:cs="Times New Roman"/>
          <w:color w:val="313132"/>
          <w:sz w:val="24"/>
          <w:szCs w:val="24"/>
        </w:rPr>
        <w:t>secara</w:t>
      </w:r>
      <w:proofErr w:type="spellEnd"/>
      <w:r w:rsidR="00DD28EC" w:rsidRPr="00DD28EC">
        <w:rPr>
          <w:rFonts w:ascii="Times New Roman" w:hAnsi="Times New Roman" w:cs="Times New Roman"/>
          <w:color w:val="313132"/>
          <w:sz w:val="24"/>
          <w:szCs w:val="24"/>
        </w:rPr>
        <w:t xml:space="preserve"> </w:t>
      </w:r>
      <w:proofErr w:type="spellStart"/>
      <w:r w:rsidR="00DD28EC" w:rsidRPr="00DD28EC">
        <w:rPr>
          <w:rFonts w:ascii="Times New Roman" w:hAnsi="Times New Roman" w:cs="Times New Roman"/>
          <w:color w:val="313132"/>
          <w:sz w:val="24"/>
          <w:szCs w:val="24"/>
        </w:rPr>
        <w:t>tahunan</w:t>
      </w:r>
      <w:proofErr w:type="spellEnd"/>
      <w:r w:rsidR="00DD28EC" w:rsidRPr="00DD28EC">
        <w:rPr>
          <w:rFonts w:ascii="Times New Roman" w:hAnsi="Times New Roman" w:cs="Times New Roman"/>
          <w:color w:val="313132"/>
          <w:sz w:val="24"/>
          <w:szCs w:val="24"/>
        </w:rPr>
        <w:t xml:space="preserve"> (YoY) pada </w:t>
      </w:r>
      <w:proofErr w:type="spellStart"/>
      <w:r w:rsidR="00DD28EC" w:rsidRPr="00DD28EC">
        <w:rPr>
          <w:rFonts w:ascii="Times New Roman" w:hAnsi="Times New Roman" w:cs="Times New Roman"/>
          <w:color w:val="313132"/>
          <w:sz w:val="24"/>
          <w:szCs w:val="24"/>
        </w:rPr>
        <w:t>Desember</w:t>
      </w:r>
      <w:proofErr w:type="spellEnd"/>
      <w:r w:rsidR="00DD28EC" w:rsidRPr="00DD28EC">
        <w:rPr>
          <w:rFonts w:ascii="Times New Roman" w:hAnsi="Times New Roman" w:cs="Times New Roman"/>
          <w:color w:val="313132"/>
          <w:sz w:val="24"/>
          <w:szCs w:val="24"/>
        </w:rPr>
        <w:t xml:space="preserve"> 2022</w:t>
      </w:r>
      <w:r w:rsidR="00DD28EC">
        <w:rPr>
          <w:rFonts w:ascii="Times New Roman" w:hAnsi="Times New Roman" w:cs="Times New Roman"/>
          <w:color w:val="313132"/>
          <w:sz w:val="24"/>
          <w:szCs w:val="24"/>
        </w:rPr>
        <w:t>.</w:t>
      </w:r>
    </w:p>
    <w:p w14:paraId="4B713CDC" w14:textId="4D7EEDDF" w:rsidR="00391D10" w:rsidRDefault="003840DF" w:rsidP="00391D10">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D</w:t>
      </w:r>
      <w:r w:rsidR="00CA7E60">
        <w:rPr>
          <w:rFonts w:ascii="Times New Roman" w:hAnsi="Times New Roman" w:cs="Times New Roman"/>
          <w:noProof/>
          <w:sz w:val="24"/>
          <w:szCs w:val="24"/>
        </w:rPr>
        <w:t>i</w:t>
      </w:r>
      <w:r w:rsidRPr="00535B1E">
        <w:rPr>
          <w:rFonts w:ascii="Times New Roman" w:hAnsi="Times New Roman" w:cs="Times New Roman"/>
          <w:noProof/>
          <w:sz w:val="24"/>
          <w:szCs w:val="24"/>
        </w:rPr>
        <w:t xml:space="preserve"> pada tahun 2023</w:t>
      </w:r>
      <w:r w:rsidR="00C666D0" w:rsidRPr="00535B1E">
        <w:rPr>
          <w:rFonts w:ascii="Times New Roman" w:hAnsi="Times New Roman" w:cs="Times New Roman"/>
          <w:noProof/>
          <w:sz w:val="24"/>
          <w:szCs w:val="24"/>
        </w:rPr>
        <w:t xml:space="preserve"> Stabilitas Inflasi dinilai dapat menjadi sentimen positif baik bagi saham-saham sektor konsumen siklis maupun non-siklis. Badan Pusat Statistik (BPS) menyatakan laju inflasi akan melanjutkan tren penurunan hingga 2,28% (year-on-year) pada September 2023. Tren penurunan laju inflasi yang berlanjut sejak Maret 2023 juga mencapai level terendah dalam 19 bulan terakhir. Pada penutupan  hari ini, Indeks Konsumen Siklis Kompak dan Indeks Konsumen Non-Siklus mencatat kenaikan masing-masing sebesar 0,91% dan 0,16%.</w:t>
      </w:r>
      <w:r w:rsidR="0007734F" w:rsidRPr="00535B1E">
        <w:rPr>
          <w:rFonts w:ascii="Times New Roman" w:hAnsi="Times New Roman" w:cs="Times New Roman"/>
          <w:noProof/>
          <w:sz w:val="24"/>
          <w:szCs w:val="24"/>
        </w:rPr>
        <w:t xml:space="preserve"> </w:t>
      </w:r>
      <w:r w:rsidR="00C23855" w:rsidRPr="00535B1E">
        <w:rPr>
          <w:rFonts w:ascii="Times New Roman" w:hAnsi="Times New Roman" w:cs="Times New Roman"/>
          <w:noProof/>
          <w:sz w:val="24"/>
          <w:szCs w:val="24"/>
        </w:rPr>
        <w:t>(Bisnis.com)</w:t>
      </w:r>
    </w:p>
    <w:p w14:paraId="2118310F" w14:textId="77777777" w:rsidR="00391D10" w:rsidRDefault="00C666D0" w:rsidP="00391D10">
      <w:pPr>
        <w:pStyle w:val="ListParagraph"/>
        <w:tabs>
          <w:tab w:val="left" w:pos="567"/>
        </w:tabs>
        <w:spacing w:line="240" w:lineRule="auto"/>
        <w:ind w:firstLine="720"/>
        <w:jc w:val="both"/>
        <w:rPr>
          <w:rFonts w:ascii="Times New Roman" w:hAnsi="Times New Roman" w:cs="Times New Roman"/>
          <w:noProof/>
          <w:sz w:val="24"/>
          <w:szCs w:val="24"/>
        </w:rPr>
      </w:pPr>
      <w:r w:rsidRPr="00391D10">
        <w:rPr>
          <w:rFonts w:ascii="Times New Roman" w:hAnsi="Times New Roman" w:cs="Times New Roman"/>
          <w:noProof/>
          <w:sz w:val="24"/>
          <w:szCs w:val="24"/>
        </w:rPr>
        <w:t xml:space="preserve">Senior Investment Information Mirae Asset Securitas Nafan Aji Gusta mengatakan </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stabilisasi inflasi bisa bermanfaat bagi emiten di sektor konsumen</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w:t>
      </w:r>
      <w:r w:rsidR="002170E6" w:rsidRPr="00391D10">
        <w:rPr>
          <w:rFonts w:ascii="Times New Roman" w:hAnsi="Times New Roman" w:cs="Times New Roman"/>
          <w:noProof/>
          <w:sz w:val="24"/>
          <w:szCs w:val="24"/>
        </w:rPr>
        <w:t xml:space="preserve"> </w:t>
      </w:r>
      <w:r w:rsidRPr="00391D10">
        <w:rPr>
          <w:rFonts w:ascii="Times New Roman" w:hAnsi="Times New Roman" w:cs="Times New Roman"/>
          <w:noProof/>
          <w:sz w:val="24"/>
          <w:szCs w:val="24"/>
        </w:rPr>
        <w:t xml:space="preserve">Kepala Bisnis mengatakan </w:t>
      </w:r>
      <w:r w:rsidR="00C70162" w:rsidRPr="00391D10">
        <w:rPr>
          <w:rFonts w:ascii="Times New Roman" w:hAnsi="Times New Roman" w:cs="Times New Roman"/>
          <w:noProof/>
          <w:sz w:val="24"/>
          <w:szCs w:val="24"/>
        </w:rPr>
        <w:t>“</w:t>
      </w:r>
      <w:r w:rsidRPr="00391D10">
        <w:rPr>
          <w:rFonts w:ascii="Times New Roman" w:hAnsi="Times New Roman" w:cs="Times New Roman"/>
          <w:noProof/>
          <w:sz w:val="24"/>
          <w:szCs w:val="24"/>
        </w:rPr>
        <w:t xml:space="preserve">Stabilitas inflasi ini bisa memberikan benefit terhadap emiten yang bergerak di bidang konsumer, baik itu </w:t>
      </w:r>
      <w:r w:rsidRPr="00391D10">
        <w:rPr>
          <w:rFonts w:ascii="Times New Roman" w:hAnsi="Times New Roman" w:cs="Times New Roman"/>
          <w:i/>
          <w:iCs/>
          <w:noProof/>
          <w:sz w:val="24"/>
          <w:szCs w:val="24"/>
        </w:rPr>
        <w:t>cyclicals</w:t>
      </w:r>
      <w:r w:rsidRPr="00391D10">
        <w:rPr>
          <w:rFonts w:ascii="Times New Roman" w:hAnsi="Times New Roman" w:cs="Times New Roman"/>
          <w:noProof/>
          <w:sz w:val="24"/>
          <w:szCs w:val="24"/>
        </w:rPr>
        <w:t xml:space="preserve"> ataupun non-</w:t>
      </w:r>
      <w:r w:rsidRPr="00391D10">
        <w:rPr>
          <w:rFonts w:ascii="Times New Roman" w:hAnsi="Times New Roman" w:cs="Times New Roman"/>
          <w:i/>
          <w:iCs/>
          <w:noProof/>
          <w:sz w:val="24"/>
          <w:szCs w:val="24"/>
        </w:rPr>
        <w:t>cyclicals</w:t>
      </w:r>
      <w:r w:rsidRPr="00391D10">
        <w:rPr>
          <w:rFonts w:ascii="Times New Roman" w:hAnsi="Times New Roman" w:cs="Times New Roman"/>
          <w:noProof/>
          <w:sz w:val="24"/>
          <w:szCs w:val="24"/>
        </w:rPr>
        <w:t>. Dua sektor ini juga masuk dalam kategori watchlist yang memang diamati oleh pelaku investor”.</w:t>
      </w:r>
      <w:r w:rsidR="00C23855" w:rsidRPr="00391D10">
        <w:rPr>
          <w:rFonts w:ascii="Times New Roman" w:hAnsi="Times New Roman" w:cs="Times New Roman"/>
          <w:noProof/>
          <w:sz w:val="24"/>
          <w:szCs w:val="24"/>
        </w:rPr>
        <w:t xml:space="preserve"> (Bisnis.com)</w:t>
      </w:r>
    </w:p>
    <w:p w14:paraId="0F6AD0A0" w14:textId="77777777" w:rsidR="00391D10" w:rsidRDefault="00391D10" w:rsidP="00391D10">
      <w:pPr>
        <w:pStyle w:val="ListParagraph"/>
        <w:tabs>
          <w:tab w:val="left" w:pos="567"/>
        </w:tabs>
        <w:spacing w:line="240" w:lineRule="auto"/>
        <w:ind w:firstLine="720"/>
        <w:jc w:val="both"/>
        <w:rPr>
          <w:rFonts w:ascii="Times New Roman" w:hAnsi="Times New Roman" w:cs="Times New Roman"/>
          <w:noProof/>
          <w:sz w:val="24"/>
          <w:szCs w:val="24"/>
        </w:rPr>
      </w:pPr>
    </w:p>
    <w:p w14:paraId="4473D727" w14:textId="381EC4A5" w:rsidR="002170E6" w:rsidRPr="00391D10" w:rsidRDefault="001E1DD9" w:rsidP="00391D10">
      <w:pPr>
        <w:pStyle w:val="ListParagraph"/>
        <w:tabs>
          <w:tab w:val="left" w:pos="567"/>
        </w:tabs>
        <w:spacing w:line="240" w:lineRule="auto"/>
        <w:ind w:firstLine="720"/>
        <w:jc w:val="both"/>
        <w:rPr>
          <w:rFonts w:ascii="Times New Roman" w:hAnsi="Times New Roman" w:cs="Times New Roman"/>
          <w:noProof/>
          <w:sz w:val="24"/>
          <w:szCs w:val="24"/>
        </w:rPr>
      </w:pPr>
      <w:r w:rsidRPr="00391D10">
        <w:rPr>
          <w:rFonts w:ascii="Times New Roman" w:hAnsi="Times New Roman" w:cs="Times New Roman"/>
          <w:noProof/>
          <w:sz w:val="24"/>
          <w:szCs w:val="24"/>
        </w:rPr>
        <w:t xml:space="preserve">Naphan berpendapat </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selain menstabilkan inflasi, faktor lain seperti kuatnya konsumsi domestik dan prospek perekonomian dalam negeri yang baik juga dapat memberikan sentimen yang dapat mendorong harga saham di sektor konsumen menguat</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w:t>
      </w:r>
      <w:r w:rsidR="002170E6" w:rsidRPr="00391D10">
        <w:rPr>
          <w:rFonts w:ascii="Times New Roman" w:hAnsi="Times New Roman" w:cs="Times New Roman"/>
          <w:noProof/>
          <w:sz w:val="24"/>
          <w:szCs w:val="24"/>
        </w:rPr>
        <w:t xml:space="preserve"> </w:t>
      </w:r>
      <w:r w:rsidR="00C666D0" w:rsidRPr="00391D10">
        <w:rPr>
          <w:rFonts w:ascii="Times New Roman" w:hAnsi="Times New Roman" w:cs="Times New Roman"/>
          <w:noProof/>
          <w:sz w:val="24"/>
          <w:szCs w:val="24"/>
        </w:rPr>
        <w:t xml:space="preserve">Nafan juga berpendapat "Di sisi lain, ada juga faktor Pemilihan Umum, juga yang tentunya membuat tingkat konsumsi domestik ke depannya akan semakin kuat". </w:t>
      </w:r>
      <w:r w:rsidR="00C23855" w:rsidRPr="00391D10">
        <w:rPr>
          <w:rFonts w:ascii="Times New Roman" w:hAnsi="Times New Roman" w:cs="Times New Roman"/>
          <w:noProof/>
          <w:sz w:val="24"/>
          <w:szCs w:val="24"/>
        </w:rPr>
        <w:t>(Bisnis.com)</w:t>
      </w:r>
    </w:p>
    <w:p w14:paraId="778B133A" w14:textId="77777777" w:rsidR="002170E6" w:rsidRPr="00535B1E" w:rsidRDefault="002170E6" w:rsidP="002170E6">
      <w:pPr>
        <w:pStyle w:val="ListParagraph"/>
        <w:tabs>
          <w:tab w:val="left" w:pos="567"/>
        </w:tabs>
        <w:spacing w:line="240" w:lineRule="auto"/>
        <w:ind w:firstLine="720"/>
        <w:jc w:val="both"/>
        <w:rPr>
          <w:rFonts w:ascii="Times New Roman" w:hAnsi="Times New Roman" w:cs="Times New Roman"/>
          <w:noProof/>
          <w:sz w:val="24"/>
          <w:szCs w:val="24"/>
        </w:rPr>
      </w:pPr>
    </w:p>
    <w:p w14:paraId="050F4B53" w14:textId="77777777" w:rsidR="00391D10" w:rsidRDefault="00C666D0" w:rsidP="00391D10">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Untuk saham sektor konsumer, kami merekomendasikan</w:t>
      </w:r>
      <w:r w:rsidR="001E1DD9"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PT Indofood CBP Sukses Makmur Tbk (ICBP) dan PT Indofood Sukses Makmur Tbk.</w:t>
      </w:r>
      <w:r w:rsidR="001E1DD9"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(INDF) Memungkinkan investor untuk memantau. </w:t>
      </w:r>
    </w:p>
    <w:p w14:paraId="38B6FEB3" w14:textId="201FF539" w:rsidR="00B423EC" w:rsidRPr="00391D10" w:rsidRDefault="001E1DD9" w:rsidP="00391D10">
      <w:pPr>
        <w:pStyle w:val="ListParagraph"/>
        <w:tabs>
          <w:tab w:val="left" w:pos="567"/>
        </w:tabs>
        <w:spacing w:line="240" w:lineRule="auto"/>
        <w:ind w:firstLine="720"/>
        <w:jc w:val="both"/>
        <w:rPr>
          <w:rFonts w:ascii="Times New Roman" w:hAnsi="Times New Roman" w:cs="Times New Roman"/>
          <w:noProof/>
          <w:sz w:val="24"/>
          <w:szCs w:val="24"/>
        </w:rPr>
      </w:pPr>
      <w:r w:rsidRPr="00391D10">
        <w:rPr>
          <w:rFonts w:ascii="Times New Roman" w:hAnsi="Times New Roman" w:cs="Times New Roman"/>
          <w:noProof/>
          <w:sz w:val="24"/>
          <w:szCs w:val="24"/>
        </w:rPr>
        <w:lastRenderedPageBreak/>
        <w:t xml:space="preserve">Sebelumnya, Analis Panin Securitas Andika Audrey mengatakan </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penjualan Indomie akan meningkat pada paruh kedua tahun 2023. Salah satu faktor pendorong pertumbuhan tersebut adalah masuknya arus kas selama masa kampanye</w:t>
      </w:r>
      <w:r w:rsidR="002170E6" w:rsidRPr="00391D10">
        <w:rPr>
          <w:rFonts w:ascii="Times New Roman" w:hAnsi="Times New Roman" w:cs="Times New Roman"/>
          <w:noProof/>
          <w:sz w:val="24"/>
          <w:szCs w:val="24"/>
        </w:rPr>
        <w:t>”</w:t>
      </w:r>
      <w:r w:rsidRPr="00391D10">
        <w:rPr>
          <w:rFonts w:ascii="Times New Roman" w:hAnsi="Times New Roman" w:cs="Times New Roman"/>
          <w:noProof/>
          <w:sz w:val="24"/>
          <w:szCs w:val="24"/>
        </w:rPr>
        <w:t>. Dan Analis Panin Securitas Andika Audrey</w:t>
      </w:r>
      <w:r w:rsidR="0007734F" w:rsidRPr="00391D10">
        <w:rPr>
          <w:rFonts w:ascii="Times New Roman" w:hAnsi="Times New Roman" w:cs="Times New Roman"/>
          <w:noProof/>
          <w:sz w:val="24"/>
          <w:szCs w:val="24"/>
        </w:rPr>
        <w:t xml:space="preserve"> juga</w:t>
      </w:r>
      <w:r w:rsidRPr="00391D10">
        <w:rPr>
          <w:rFonts w:ascii="Times New Roman" w:hAnsi="Times New Roman" w:cs="Times New Roman"/>
          <w:noProof/>
          <w:sz w:val="24"/>
          <w:szCs w:val="24"/>
        </w:rPr>
        <w:t xml:space="preserve"> mengatakan “Kami memperkirakan pendapatan perusahaan akan terus meningkat pada paruh kedua tahun 2023 karena ekspektasi arus kas masuk selama kegiatan politik menjelang pemilu dan percepatan belanja pemerintah di bidang sosial”</w:t>
      </w:r>
      <w:r w:rsidR="0007734F" w:rsidRPr="00391D10">
        <w:rPr>
          <w:rFonts w:ascii="Times New Roman" w:hAnsi="Times New Roman" w:cs="Times New Roman"/>
          <w:noProof/>
          <w:sz w:val="24"/>
          <w:szCs w:val="24"/>
        </w:rPr>
        <w:t>.</w:t>
      </w:r>
      <w:r w:rsidRPr="00391D10">
        <w:rPr>
          <w:rFonts w:ascii="Times New Roman" w:hAnsi="Times New Roman" w:cs="Times New Roman"/>
          <w:noProof/>
          <w:sz w:val="24"/>
          <w:szCs w:val="24"/>
        </w:rPr>
        <w:t xml:space="preserve"> </w:t>
      </w:r>
      <w:r w:rsidR="00C23855" w:rsidRPr="00391D10">
        <w:rPr>
          <w:rFonts w:ascii="Times New Roman" w:hAnsi="Times New Roman" w:cs="Times New Roman"/>
          <w:noProof/>
          <w:sz w:val="24"/>
          <w:szCs w:val="24"/>
        </w:rPr>
        <w:t>(Bisnis.com)</w:t>
      </w:r>
    </w:p>
    <w:p w14:paraId="610460C3" w14:textId="77777777" w:rsidR="002170E6" w:rsidRPr="00535B1E" w:rsidRDefault="002170E6" w:rsidP="002170E6">
      <w:pPr>
        <w:pStyle w:val="ListParagraph"/>
        <w:tabs>
          <w:tab w:val="left" w:pos="567"/>
        </w:tabs>
        <w:spacing w:line="240" w:lineRule="auto"/>
        <w:ind w:firstLine="720"/>
        <w:jc w:val="both"/>
        <w:rPr>
          <w:rFonts w:ascii="Times New Roman" w:hAnsi="Times New Roman" w:cs="Times New Roman"/>
          <w:noProof/>
          <w:sz w:val="24"/>
          <w:szCs w:val="24"/>
        </w:rPr>
      </w:pPr>
    </w:p>
    <w:p w14:paraId="42C8929B" w14:textId="4B2DDC42" w:rsidR="002B7751" w:rsidRPr="00535B1E" w:rsidRDefault="002B7751"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Pada dasarnya pasar saham disebut pasar. Dalam hal ini, pasar yang dimaksud adalah pasar yang berhubungan dengan jual beli saham-saham </w:t>
      </w:r>
      <w:r w:rsidR="00A126C0" w:rsidRPr="00535B1E">
        <w:rPr>
          <w:rFonts w:ascii="Times New Roman" w:hAnsi="Times New Roman" w:cs="Times New Roman"/>
          <w:noProof/>
          <w:sz w:val="24"/>
          <w:szCs w:val="24"/>
        </w:rPr>
        <w:t xml:space="preserve">Perusahaan </w:t>
      </w:r>
      <w:r w:rsidRPr="00535B1E">
        <w:rPr>
          <w:rFonts w:ascii="Times New Roman" w:hAnsi="Times New Roman" w:cs="Times New Roman"/>
          <w:noProof/>
          <w:sz w:val="24"/>
          <w:szCs w:val="24"/>
        </w:rPr>
        <w:t>tercatat atau tercatat di suatu bursa, baik yang tercatat di papan utama, papan pengembangan, maupun papan akselerasi. Bursa Efek Indonesia merupakan organisasi resmi yang didirikan oleh pemerintah dan juga digunakan untuk menjual dan membeli saham perusahaan.</w:t>
      </w:r>
    </w:p>
    <w:p w14:paraId="74CACD27" w14:textId="64A02D14" w:rsidR="00BD0076" w:rsidRPr="00535B1E" w:rsidRDefault="002B7751" w:rsidP="00CF40BF">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Beberapa peneliti yang telah melakukan penelitian agar dapat mengetahui apa saja variabel-variabel yang dapat mempengaruhi harga saham. </w:t>
      </w:r>
      <w:r w:rsidR="00665770" w:rsidRPr="00535B1E">
        <w:rPr>
          <w:rFonts w:ascii="Times New Roman" w:hAnsi="Times New Roman" w:cs="Times New Roman"/>
          <w:noProof/>
          <w:sz w:val="24"/>
          <w:szCs w:val="24"/>
        </w:rPr>
        <w:t xml:space="preserve">Penelitian mereka hasilnya dapat membantu para investor pada saat akan mengambil keputusan untuk memilih </w:t>
      </w:r>
      <w:r w:rsidR="00BE6CC3" w:rsidRPr="00535B1E">
        <w:rPr>
          <w:rFonts w:ascii="Times New Roman" w:hAnsi="Times New Roman" w:cs="Times New Roman"/>
          <w:noProof/>
          <w:sz w:val="24"/>
          <w:szCs w:val="24"/>
        </w:rPr>
        <w:t>p</w:t>
      </w:r>
      <w:r w:rsidR="00665770" w:rsidRPr="00535B1E">
        <w:rPr>
          <w:rFonts w:ascii="Times New Roman" w:hAnsi="Times New Roman" w:cs="Times New Roman"/>
          <w:noProof/>
          <w:sz w:val="24"/>
          <w:szCs w:val="24"/>
        </w:rPr>
        <w:t>erusahaan yang efektif. Seperti halnya dalam penelitian</w:t>
      </w:r>
      <w:r w:rsidR="003934BC">
        <w:rPr>
          <w:rFonts w:ascii="Times New Roman" w:hAnsi="Times New Roman" w:cs="Times New Roman"/>
          <w:noProof/>
          <w:sz w:val="24"/>
          <w:szCs w:val="24"/>
        </w:rPr>
        <w:t xml:space="preserve"> </w:t>
      </w:r>
      <w:r w:rsidR="003934BC"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{"citationItems":[{"id":"ITEM-1","itemData":{"DOI":"Doi: https://doi.org/10.22225/jraw.4.1.7620.38-44","author":[{"dropping-particle":"","family":"Made Arvin Ariantara","given":"Ida I Dewa Ayu Mas Manik Sastri dan I Wayan Gde Yogiswara Dharma Putra","non-dropping-particle":"","parse-names":false,"suffix":""}],"container-title":"Jurnal Riset Akuntansi Warmadewa","id":"ITEM-1","issued":{"date-parts":[["2023"]]},"page":"4(1), 38-44.","title":"PENGARUH CURRENT RATIO, DEBT TO EQUITY RATIO RETURN ON EQUITY DAN SALES GROWTH TERHADAP HARGA SAHAM","type":"article-journal","volume":"Volume 4, "},"uris":["http://www.mendeley.com/documents/?uuid=088ac9ab-229c-4496-96dc-a4c285267542"]}],"mendeley":{"formattedCitation":"(Made Arvin Ariantara 2023)","plainTextFormattedCitation":"(Made Arvin Ariantara 2023)","previouslyFormattedCitation":"(Made Arvin Ariantara 2023)"},"properties":{"noteIndex":0},"schema":"https://github.com/citation-style-language/schema/raw/master/csl-citation.json"}</w:instrText>
      </w:r>
      <w:r w:rsidR="003934BC"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(Made Arvin Ariantara 2023)</w:t>
      </w:r>
      <w:r w:rsidR="003934BC" w:rsidRPr="00535B1E">
        <w:rPr>
          <w:rFonts w:ascii="Times New Roman" w:eastAsia="Times New Roman" w:hAnsi="Times New Roman" w:cs="Times New Roman"/>
          <w:noProof/>
          <w:color w:val="333333"/>
          <w:kern w:val="0"/>
          <w:sz w:val="24"/>
          <w:szCs w:val="24"/>
          <w:lang w:eastAsia="en-ID"/>
          <w14:ligatures w14:val="none"/>
        </w:rPr>
        <w:fldChar w:fldCharType="end"/>
      </w:r>
      <w:r w:rsidR="003934BC">
        <w:rPr>
          <w:rFonts w:ascii="Times New Roman" w:eastAsia="Times New Roman" w:hAnsi="Times New Roman" w:cs="Times New Roman"/>
          <w:noProof/>
          <w:color w:val="333333"/>
          <w:kern w:val="0"/>
          <w:sz w:val="24"/>
          <w:szCs w:val="24"/>
          <w:lang w:eastAsia="en-ID"/>
          <w14:ligatures w14:val="none"/>
        </w:rPr>
        <w:t xml:space="preserve"> </w:t>
      </w:r>
      <w:r w:rsidR="000873F3" w:rsidRPr="00535B1E">
        <w:rPr>
          <w:rFonts w:ascii="Times New Roman" w:hAnsi="Times New Roman" w:cs="Times New Roman"/>
          <w:noProof/>
          <w:sz w:val="24"/>
          <w:szCs w:val="24"/>
        </w:rPr>
        <w:t xml:space="preserve">membuktikan bahwa </w:t>
      </w:r>
      <w:r w:rsidR="000873F3" w:rsidRPr="00535B1E">
        <w:rPr>
          <w:rFonts w:ascii="Times New Roman" w:hAnsi="Times New Roman" w:cs="Times New Roman"/>
          <w:i/>
          <w:iCs/>
          <w:noProof/>
          <w:sz w:val="24"/>
          <w:szCs w:val="24"/>
        </w:rPr>
        <w:t>Current Ratio</w:t>
      </w:r>
      <w:r w:rsidR="000873F3" w:rsidRPr="00535B1E">
        <w:rPr>
          <w:rFonts w:ascii="Times New Roman" w:hAnsi="Times New Roman" w:cs="Times New Roman"/>
          <w:noProof/>
          <w:sz w:val="24"/>
          <w:szCs w:val="24"/>
        </w:rPr>
        <w:t xml:space="preserve"> dan </w:t>
      </w:r>
      <w:r w:rsidR="000873F3" w:rsidRPr="00535B1E">
        <w:rPr>
          <w:rFonts w:ascii="Times New Roman" w:hAnsi="Times New Roman" w:cs="Times New Roman"/>
          <w:i/>
          <w:iCs/>
          <w:noProof/>
          <w:sz w:val="24"/>
          <w:szCs w:val="24"/>
        </w:rPr>
        <w:t>Return On Equity</w:t>
      </w:r>
      <w:r w:rsidR="000873F3" w:rsidRPr="00535B1E">
        <w:rPr>
          <w:rFonts w:ascii="Times New Roman" w:hAnsi="Times New Roman" w:cs="Times New Roman"/>
          <w:noProof/>
          <w:sz w:val="24"/>
          <w:szCs w:val="24"/>
        </w:rPr>
        <w:t xml:space="preserve"> berpengaruh positif dan signifikan terhadap harga saham. Hal ini mengindikasikan jika meningkat atau menurunnya nilai </w:t>
      </w:r>
      <w:r w:rsidR="000873F3" w:rsidRPr="00535B1E">
        <w:rPr>
          <w:rFonts w:ascii="Times New Roman" w:hAnsi="Times New Roman" w:cs="Times New Roman"/>
          <w:i/>
          <w:iCs/>
          <w:noProof/>
          <w:sz w:val="24"/>
          <w:szCs w:val="24"/>
        </w:rPr>
        <w:t>Current Ratio</w:t>
      </w:r>
      <w:r w:rsidR="000873F3" w:rsidRPr="00535B1E">
        <w:rPr>
          <w:rFonts w:ascii="Times New Roman" w:hAnsi="Times New Roman" w:cs="Times New Roman"/>
          <w:noProof/>
          <w:sz w:val="24"/>
          <w:szCs w:val="24"/>
        </w:rPr>
        <w:t xml:space="preserve"> dan </w:t>
      </w:r>
      <w:r w:rsidR="000873F3" w:rsidRPr="00535B1E">
        <w:rPr>
          <w:rFonts w:ascii="Times New Roman" w:hAnsi="Times New Roman" w:cs="Times New Roman"/>
          <w:i/>
          <w:iCs/>
          <w:noProof/>
          <w:sz w:val="24"/>
          <w:szCs w:val="24"/>
        </w:rPr>
        <w:t>Return On Equity</w:t>
      </w:r>
      <w:r w:rsidR="000873F3" w:rsidRPr="00535B1E">
        <w:rPr>
          <w:rFonts w:ascii="Times New Roman" w:hAnsi="Times New Roman" w:cs="Times New Roman"/>
          <w:noProof/>
          <w:sz w:val="24"/>
          <w:szCs w:val="24"/>
        </w:rPr>
        <w:t xml:space="preserve"> akan mempengaruhi harga saham. Variabel </w:t>
      </w:r>
      <w:r w:rsidR="000873F3" w:rsidRPr="00535B1E">
        <w:rPr>
          <w:rFonts w:ascii="Times New Roman" w:hAnsi="Times New Roman" w:cs="Times New Roman"/>
          <w:i/>
          <w:iCs/>
          <w:noProof/>
          <w:sz w:val="24"/>
          <w:szCs w:val="24"/>
        </w:rPr>
        <w:t>Debt to Equity Ratio</w:t>
      </w:r>
      <w:r w:rsidR="000873F3" w:rsidRPr="00535B1E">
        <w:rPr>
          <w:rFonts w:ascii="Times New Roman" w:hAnsi="Times New Roman" w:cs="Times New Roman"/>
          <w:noProof/>
          <w:sz w:val="24"/>
          <w:szCs w:val="24"/>
        </w:rPr>
        <w:t xml:space="preserve"> berpengaruh positif dan tidak signifikan terhadap harga saham. Hal ini mengindikasikan rasio ini bukan rasio yang diperhatikan oleh investor dalam berinvestasi. Dalam penelitian </w:t>
      </w:r>
      <w:r w:rsidR="00DA36A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24,1%.","author":[{"dropping-particle":"","family":"Faizal Ghozali dan Tutik Siswanti","given":"","non-dropping-particle":"","parse-names":false,"suffix":""}],"container-title":"Jurnal Ilmiah Mahasiswa Akuntansi","id":"ITEM-1","issued":{"date-parts":[["2023"]]},"title":"Pengaruh Current Ratio, Debt to Equity Ratio, dan Return on equity terhadap harga saham pada perusahaan sub sektor property dan real estate yang terdaftar di bursa efek indonesia","type":"article-journal","volume":"Vol. 3, No"},"uris":["http://www.mendeley.com/documents/?uuid=b7be03bc-0ffe-4eae-9a70-9442704e6758"]}],"mendeley":{"formattedCitation":"(Faizal Ghozali dan Tutik Siswanti 2023)","plainTextFormattedCitation":"(Faizal Ghozali dan Tutik Siswanti 2023)","previouslyFormattedCitation":"(Faizal Ghozali dan Tutik Siswanti 2023)"},"properties":{"noteIndex":0},"schema":"https://github.com/citation-style-language/schema/raw/master/csl-citation.json"}</w:instrText>
      </w:r>
      <w:r w:rsidR="00DA36A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(Faizal Ghozali dan Tutik Siswanti 2023)</w:t>
      </w:r>
      <w:r w:rsidR="00DA36AF" w:rsidRPr="00535B1E">
        <w:rPr>
          <w:rFonts w:ascii="Times New Roman" w:hAnsi="Times New Roman" w:cs="Times New Roman"/>
          <w:noProof/>
          <w:sz w:val="24"/>
          <w:szCs w:val="24"/>
        </w:rPr>
        <w:fldChar w:fldCharType="end"/>
      </w:r>
      <w:r w:rsidR="00DA36AF" w:rsidRPr="00535B1E">
        <w:rPr>
          <w:rFonts w:ascii="Times New Roman" w:hAnsi="Times New Roman" w:cs="Times New Roman"/>
          <w:noProof/>
          <w:sz w:val="24"/>
          <w:szCs w:val="24"/>
        </w:rPr>
        <w:t xml:space="preserve"> </w:t>
      </w:r>
      <w:r w:rsidR="00960213" w:rsidRPr="00535B1E">
        <w:rPr>
          <w:rFonts w:ascii="Times New Roman" w:hAnsi="Times New Roman" w:cs="Times New Roman"/>
          <w:noProof/>
          <w:sz w:val="24"/>
          <w:szCs w:val="24"/>
        </w:rPr>
        <w:t xml:space="preserve">membuktikan bahwa </w:t>
      </w:r>
      <w:r w:rsidR="00960213" w:rsidRPr="00535B1E">
        <w:rPr>
          <w:rFonts w:ascii="Times New Roman" w:hAnsi="Times New Roman" w:cs="Times New Roman"/>
          <w:i/>
          <w:iCs/>
          <w:noProof/>
          <w:sz w:val="24"/>
          <w:szCs w:val="24"/>
        </w:rPr>
        <w:t>Current Ratio</w:t>
      </w:r>
      <w:r w:rsidR="00960213" w:rsidRPr="00535B1E">
        <w:rPr>
          <w:rFonts w:ascii="Times New Roman" w:hAnsi="Times New Roman" w:cs="Times New Roman"/>
          <w:noProof/>
          <w:sz w:val="24"/>
          <w:szCs w:val="24"/>
        </w:rPr>
        <w:t xml:space="preserve">, </w:t>
      </w:r>
      <w:r w:rsidR="00960213" w:rsidRPr="00535B1E">
        <w:rPr>
          <w:rFonts w:ascii="Times New Roman" w:hAnsi="Times New Roman" w:cs="Times New Roman"/>
          <w:i/>
          <w:iCs/>
          <w:noProof/>
          <w:sz w:val="24"/>
          <w:szCs w:val="24"/>
        </w:rPr>
        <w:t>Debt to Equity Ratio</w:t>
      </w:r>
      <w:r w:rsidR="001357C4" w:rsidRPr="00535B1E">
        <w:rPr>
          <w:rFonts w:ascii="Times New Roman" w:hAnsi="Times New Roman" w:cs="Times New Roman"/>
          <w:noProof/>
          <w:sz w:val="24"/>
          <w:szCs w:val="24"/>
        </w:rPr>
        <w:t xml:space="preserve"> </w:t>
      </w:r>
      <w:r w:rsidR="00960213" w:rsidRPr="00535B1E">
        <w:rPr>
          <w:rFonts w:ascii="Times New Roman" w:hAnsi="Times New Roman" w:cs="Times New Roman"/>
          <w:noProof/>
          <w:sz w:val="24"/>
          <w:szCs w:val="24"/>
        </w:rPr>
        <w:t xml:space="preserve">tidak </w:t>
      </w:r>
      <w:r w:rsidR="001357C4" w:rsidRPr="00535B1E">
        <w:rPr>
          <w:rFonts w:ascii="Times New Roman" w:hAnsi="Times New Roman" w:cs="Times New Roman"/>
          <w:noProof/>
          <w:sz w:val="24"/>
          <w:szCs w:val="24"/>
        </w:rPr>
        <w:t>ber</w:t>
      </w:r>
      <w:r w:rsidR="00960213" w:rsidRPr="00535B1E">
        <w:rPr>
          <w:rFonts w:ascii="Times New Roman" w:hAnsi="Times New Roman" w:cs="Times New Roman"/>
          <w:noProof/>
          <w:sz w:val="24"/>
          <w:szCs w:val="24"/>
        </w:rPr>
        <w:t xml:space="preserve">pengaruh terhadap </w:t>
      </w:r>
      <w:r w:rsidR="001357C4" w:rsidRPr="00535B1E">
        <w:rPr>
          <w:rFonts w:ascii="Times New Roman" w:hAnsi="Times New Roman" w:cs="Times New Roman"/>
          <w:noProof/>
          <w:sz w:val="24"/>
          <w:szCs w:val="24"/>
        </w:rPr>
        <w:t xml:space="preserve">harga </w:t>
      </w:r>
      <w:r w:rsidR="00960213" w:rsidRPr="00535B1E">
        <w:rPr>
          <w:rFonts w:ascii="Times New Roman" w:hAnsi="Times New Roman" w:cs="Times New Roman"/>
          <w:noProof/>
          <w:sz w:val="24"/>
          <w:szCs w:val="24"/>
        </w:rPr>
        <w:t>saham</w:t>
      </w:r>
      <w:r w:rsidR="001357C4" w:rsidRPr="00535B1E">
        <w:rPr>
          <w:rFonts w:ascii="Times New Roman" w:hAnsi="Times New Roman" w:cs="Times New Roman"/>
          <w:noProof/>
          <w:sz w:val="24"/>
          <w:szCs w:val="24"/>
        </w:rPr>
        <w:t xml:space="preserve"> dan </w:t>
      </w:r>
      <w:r w:rsidR="001357C4" w:rsidRPr="00535B1E">
        <w:rPr>
          <w:rFonts w:ascii="Times New Roman" w:hAnsi="Times New Roman" w:cs="Times New Roman"/>
          <w:i/>
          <w:iCs/>
          <w:noProof/>
          <w:sz w:val="24"/>
          <w:szCs w:val="24"/>
        </w:rPr>
        <w:lastRenderedPageBreak/>
        <w:t>Return On Equity</w:t>
      </w:r>
      <w:r w:rsidR="00960213" w:rsidRPr="00535B1E">
        <w:rPr>
          <w:rFonts w:ascii="Times New Roman" w:hAnsi="Times New Roman" w:cs="Times New Roman"/>
          <w:noProof/>
          <w:sz w:val="24"/>
          <w:szCs w:val="24"/>
        </w:rPr>
        <w:t xml:space="preserve"> memiliki pengaruh terhadap </w:t>
      </w:r>
      <w:r w:rsidR="001357C4" w:rsidRPr="00535B1E">
        <w:rPr>
          <w:rFonts w:ascii="Times New Roman" w:hAnsi="Times New Roman" w:cs="Times New Roman"/>
          <w:noProof/>
          <w:sz w:val="24"/>
          <w:szCs w:val="24"/>
        </w:rPr>
        <w:t>harga</w:t>
      </w:r>
      <w:r w:rsidR="00960213" w:rsidRPr="00535B1E">
        <w:rPr>
          <w:rFonts w:ascii="Times New Roman" w:hAnsi="Times New Roman" w:cs="Times New Roman"/>
          <w:noProof/>
          <w:sz w:val="24"/>
          <w:szCs w:val="24"/>
        </w:rPr>
        <w:t xml:space="preserve"> saham</w:t>
      </w:r>
      <w:r w:rsidR="008137A8" w:rsidRPr="00535B1E">
        <w:rPr>
          <w:rFonts w:ascii="Times New Roman" w:hAnsi="Times New Roman" w:cs="Times New Roman"/>
          <w:noProof/>
          <w:sz w:val="24"/>
          <w:szCs w:val="24"/>
        </w:rPr>
        <w:t>.</w:t>
      </w:r>
      <w:r w:rsidR="001357C4" w:rsidRPr="00535B1E">
        <w:rPr>
          <w:rFonts w:ascii="Times New Roman" w:hAnsi="Times New Roman" w:cs="Times New Roman"/>
          <w:noProof/>
          <w:sz w:val="24"/>
          <w:szCs w:val="24"/>
        </w:rPr>
        <w:t xml:space="preserve"> Pada penelitian</w:t>
      </w:r>
      <w:r w:rsidR="004002CA" w:rsidRPr="00535B1E">
        <w:rPr>
          <w:rFonts w:ascii="Times New Roman" w:hAnsi="Times New Roman" w:cs="Times New Roman"/>
          <w:noProof/>
          <w:sz w:val="24"/>
          <w:szCs w:val="24"/>
        </w:rPr>
        <w:t xml:space="preserve"> yang dilakukan</w:t>
      </w:r>
      <w:r w:rsidR="001357C4" w:rsidRPr="00535B1E">
        <w:rPr>
          <w:rFonts w:ascii="Times New Roman" w:hAnsi="Times New Roman" w:cs="Times New Roman"/>
          <w:noProof/>
          <w:sz w:val="24"/>
          <w:szCs w:val="24"/>
        </w:rPr>
        <w:t xml:space="preserve"> </w:t>
      </w:r>
      <w:r w:rsidR="00DA36A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2023)","manualFormatting":"(Zuna M. S., R. E. 2023)","plainTextFormattedCitation":"(Zuna Mangzilatus Sangadah1 2023)","previouslyFormattedCitation":"(Zuna Mangzilatus Sangadah1 2023)"},"properties":{"noteIndex":0},"schema":"https://github.com/citation-style-language/schema/raw/master/csl-citation.json"}</w:instrText>
      </w:r>
      <w:r w:rsidR="00DA36AF" w:rsidRPr="00535B1E">
        <w:rPr>
          <w:rFonts w:ascii="Times New Roman" w:hAnsi="Times New Roman" w:cs="Times New Roman"/>
          <w:noProof/>
          <w:sz w:val="24"/>
          <w:szCs w:val="24"/>
        </w:rPr>
        <w:fldChar w:fldCharType="separate"/>
      </w:r>
      <w:r w:rsidR="00254A03" w:rsidRPr="00535B1E">
        <w:rPr>
          <w:rFonts w:ascii="Times New Roman" w:hAnsi="Times New Roman" w:cs="Times New Roman"/>
          <w:noProof/>
          <w:sz w:val="24"/>
          <w:szCs w:val="24"/>
        </w:rPr>
        <w:t>(Zuna M</w:t>
      </w:r>
      <w:r w:rsidR="00BF1AD5" w:rsidRPr="00535B1E">
        <w:rPr>
          <w:rFonts w:ascii="Times New Roman" w:hAnsi="Times New Roman" w:cs="Times New Roman"/>
          <w:noProof/>
          <w:sz w:val="24"/>
          <w:szCs w:val="24"/>
        </w:rPr>
        <w:t>.</w:t>
      </w:r>
      <w:r w:rsidR="00254A03" w:rsidRPr="00535B1E">
        <w:rPr>
          <w:rFonts w:ascii="Times New Roman" w:hAnsi="Times New Roman" w:cs="Times New Roman"/>
          <w:noProof/>
          <w:sz w:val="24"/>
          <w:szCs w:val="24"/>
        </w:rPr>
        <w:t xml:space="preserve"> S</w:t>
      </w:r>
      <w:r w:rsidR="00BF1AD5" w:rsidRPr="00535B1E">
        <w:rPr>
          <w:rFonts w:ascii="Times New Roman" w:hAnsi="Times New Roman" w:cs="Times New Roman"/>
          <w:noProof/>
          <w:sz w:val="24"/>
          <w:szCs w:val="24"/>
        </w:rPr>
        <w:t xml:space="preserve">., R. E. </w:t>
      </w:r>
      <w:r w:rsidR="00254A03" w:rsidRPr="00535B1E">
        <w:rPr>
          <w:rFonts w:ascii="Times New Roman" w:hAnsi="Times New Roman" w:cs="Times New Roman"/>
          <w:noProof/>
          <w:sz w:val="24"/>
          <w:szCs w:val="24"/>
        </w:rPr>
        <w:t>2023)</w:t>
      </w:r>
      <w:r w:rsidR="00DA36AF" w:rsidRPr="00535B1E">
        <w:rPr>
          <w:rFonts w:ascii="Times New Roman" w:hAnsi="Times New Roman" w:cs="Times New Roman"/>
          <w:noProof/>
          <w:sz w:val="24"/>
          <w:szCs w:val="24"/>
        </w:rPr>
        <w:fldChar w:fldCharType="end"/>
      </w:r>
      <w:r w:rsidR="00DA36AF" w:rsidRPr="00535B1E">
        <w:rPr>
          <w:rFonts w:ascii="Times New Roman" w:hAnsi="Times New Roman" w:cs="Times New Roman"/>
          <w:noProof/>
          <w:sz w:val="24"/>
          <w:szCs w:val="24"/>
        </w:rPr>
        <w:t xml:space="preserve"> </w:t>
      </w:r>
      <w:r w:rsidR="00CF40BF" w:rsidRPr="00535B1E">
        <w:rPr>
          <w:rFonts w:ascii="Times New Roman" w:hAnsi="Times New Roman" w:cs="Times New Roman"/>
          <w:noProof/>
          <w:sz w:val="24"/>
          <w:szCs w:val="24"/>
        </w:rPr>
        <w:t>membuktikan bahwa</w:t>
      </w:r>
      <w:r w:rsidR="00CF40BF" w:rsidRPr="00535B1E">
        <w:rPr>
          <w:rFonts w:ascii="Times New Roman" w:hAnsi="Times New Roman" w:cs="Times New Roman"/>
          <w:i/>
          <w:iCs/>
          <w:noProof/>
          <w:sz w:val="24"/>
          <w:szCs w:val="24"/>
        </w:rPr>
        <w:t xml:space="preserve"> Earning Per Share</w:t>
      </w:r>
      <w:r w:rsidR="00CF40BF" w:rsidRPr="00535B1E">
        <w:rPr>
          <w:rFonts w:ascii="Times New Roman" w:hAnsi="Times New Roman" w:cs="Times New Roman"/>
          <w:noProof/>
          <w:sz w:val="24"/>
          <w:szCs w:val="24"/>
        </w:rPr>
        <w:t>,</w:t>
      </w:r>
      <w:r w:rsidR="00CF40BF" w:rsidRPr="00535B1E">
        <w:rPr>
          <w:rFonts w:ascii="Times New Roman" w:hAnsi="Times New Roman" w:cs="Times New Roman"/>
          <w:i/>
          <w:iCs/>
          <w:noProof/>
          <w:sz w:val="24"/>
          <w:szCs w:val="24"/>
        </w:rPr>
        <w:t xml:space="preserve"> Return On Equity</w:t>
      </w:r>
      <w:r w:rsidR="00CF40BF" w:rsidRPr="00535B1E">
        <w:rPr>
          <w:rFonts w:ascii="Times New Roman" w:hAnsi="Times New Roman" w:cs="Times New Roman"/>
          <w:noProof/>
          <w:sz w:val="24"/>
          <w:szCs w:val="24"/>
        </w:rPr>
        <w:t xml:space="preserve">, </w:t>
      </w:r>
      <w:r w:rsidR="00CF40BF" w:rsidRPr="00535B1E">
        <w:rPr>
          <w:rFonts w:ascii="Times New Roman" w:hAnsi="Times New Roman" w:cs="Times New Roman"/>
          <w:i/>
          <w:iCs/>
          <w:noProof/>
          <w:sz w:val="24"/>
          <w:szCs w:val="24"/>
        </w:rPr>
        <w:t>Debt To Equity Ratio</w:t>
      </w:r>
      <w:r w:rsidR="00CF40BF" w:rsidRPr="00535B1E">
        <w:rPr>
          <w:rFonts w:ascii="Times New Roman" w:hAnsi="Times New Roman" w:cs="Times New Roman"/>
          <w:noProof/>
          <w:sz w:val="24"/>
          <w:szCs w:val="24"/>
        </w:rPr>
        <w:t xml:space="preserve">, </w:t>
      </w:r>
      <w:r w:rsidR="00CF40BF" w:rsidRPr="00535B1E">
        <w:rPr>
          <w:rFonts w:ascii="Times New Roman" w:hAnsi="Times New Roman" w:cs="Times New Roman"/>
          <w:i/>
          <w:iCs/>
          <w:noProof/>
          <w:sz w:val="24"/>
          <w:szCs w:val="24"/>
        </w:rPr>
        <w:t>Current Ratio</w:t>
      </w:r>
      <w:r w:rsidR="00CF40BF" w:rsidRPr="00535B1E">
        <w:rPr>
          <w:rFonts w:ascii="Times New Roman" w:hAnsi="Times New Roman" w:cs="Times New Roman"/>
          <w:noProof/>
          <w:sz w:val="24"/>
          <w:szCs w:val="24"/>
        </w:rPr>
        <w:t xml:space="preserve"> memiliki pengaruh secara parsial dan simultan terhadap harga saham. Pada penelitian</w:t>
      </w:r>
      <w:r w:rsidR="004002CA" w:rsidRPr="00535B1E">
        <w:rPr>
          <w:rFonts w:ascii="Times New Roman" w:hAnsi="Times New Roman" w:cs="Times New Roman"/>
          <w:noProof/>
          <w:sz w:val="24"/>
          <w:szCs w:val="24"/>
        </w:rPr>
        <w:t xml:space="preserve"> yang dilakukan</w:t>
      </w:r>
      <w:r w:rsidR="00CF40BF" w:rsidRPr="00535B1E">
        <w:rPr>
          <w:rFonts w:ascii="Times New Roman" w:hAnsi="Times New Roman" w:cs="Times New Roman"/>
          <w:noProof/>
          <w:sz w:val="24"/>
          <w:szCs w:val="24"/>
        </w:rPr>
        <w:t xml:space="preserve"> </w:t>
      </w:r>
      <w:r w:rsidR="004F0B7A">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{"citationItems":[{"id":"ITEM-1","itemData":{"DOI":"10.36277/mreko.v2i2.277","ISSN":"2962-6811","abstract":"Tujuan penelitian ini adalah untuk Pengaruh Current Ratio, Debt To Equity Ratio, Total Asset Turnover Dan Return On Asset Terhadap Harga Saham Pada Perusahaan Makanan Dan Minuman Yang Terdaftar Di Bursa Efek Indonesia. Teknik analisis data yang digunakan adalah analisis linier berganda dengan melakukan uji anova, uji asumsi klasik, dan uji hipotesis secara parsial (uji-t). Hasil penelitian menunjukkan bahwa variabel Current Ratio berpengaruh negatif dan tidak signifikan terhadap Harga Saham, sedangkan variabel Debt To Equity Ratio berpengaruh positif dan tidak signifikan, Total Asset Turnover dan Return On Asset berpengaruh positif dan signifikan terhadap Harga Saham.","author":[{"dropping-particle":"","family":"Aprilliana","given":"Lisa","non-dropping-particle":"","parse-names":false,"suffix":""},{"dropping-particle":"","family":"Susilowati","given":"Dwi","non-dropping-particle":"","parse-names":false,"suffix":""},{"dropping-particle":"","family":"Hernadi Moorcy","given":"Nadi","non-dropping-particle":"","parse-names":false,"suffix":""}],"container-title":"MEDIA RISET EKONOMI [MR.EKO]","id":"ITEM-1","issue":"2","issued":{"date-parts":[["2023","5","17"]]},"page":"104-110","title":"PENGARUH CURRENT RATIO, DEBT TO EQUITY RATIO, TOTAL ASSET TURNOVER DAN RETURN ON ASSET TERHADAP HARGA SAHAM PADA PERUSAHAAN MAKANAN DAN MINUMAN YANG TERDAFTAR DI BURSA EFEK INDONESIA","type":"article-journal","volume":"2"},"uris":["http://www.mendeley.com/documents/?uuid=6f9a0861-b7ed-4269-8d21-c5905d066929"]}],"mendeley":{"formattedCitation":"(Aprilliana, Susilowati, and Hernadi Moorcy 2023)","plainTextFormattedCitation":"(Aprilliana, Susilowati, and Hernadi Moorcy 2023)","previouslyFormattedCitation":"(Aprilliana, Susilowati, and Hernadi Moorcy 2023)"},"properties":{"noteIndex":0},"schema":"https://github.com/citation-style-language/schema/raw/master/csl-citation.json"}</w:instrText>
      </w:r>
      <w:r w:rsidR="004F0B7A">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(Aprilliana, Susilowati, and Hernadi Moorcy 2023)</w:t>
      </w:r>
      <w:r w:rsidR="004F0B7A">
        <w:rPr>
          <w:rFonts w:ascii="Times New Roman" w:hAnsi="Times New Roman" w:cs="Times New Roman"/>
          <w:noProof/>
          <w:sz w:val="24"/>
          <w:szCs w:val="24"/>
        </w:rPr>
        <w:fldChar w:fldCharType="end"/>
      </w:r>
      <w:r w:rsidR="004F0B7A">
        <w:rPr>
          <w:rFonts w:ascii="Times New Roman" w:hAnsi="Times New Roman" w:cs="Times New Roman"/>
          <w:noProof/>
          <w:sz w:val="24"/>
          <w:szCs w:val="24"/>
        </w:rPr>
        <w:t xml:space="preserve"> </w:t>
      </w:r>
      <w:r w:rsidR="00CF40BF" w:rsidRPr="00535B1E">
        <w:rPr>
          <w:rFonts w:ascii="Times New Roman" w:hAnsi="Times New Roman" w:cs="Times New Roman"/>
          <w:noProof/>
          <w:sz w:val="24"/>
          <w:szCs w:val="24"/>
        </w:rPr>
        <w:t xml:space="preserve">membuktikan bahwa </w:t>
      </w:r>
      <w:r w:rsidR="00CF40BF" w:rsidRPr="00535B1E">
        <w:rPr>
          <w:rFonts w:ascii="Times New Roman" w:hAnsi="Times New Roman" w:cs="Times New Roman"/>
          <w:i/>
          <w:iCs/>
          <w:noProof/>
          <w:sz w:val="24"/>
          <w:szCs w:val="24"/>
        </w:rPr>
        <w:t>Current Ratio</w:t>
      </w:r>
      <w:r w:rsidR="00CF40BF" w:rsidRPr="00535B1E">
        <w:rPr>
          <w:rFonts w:ascii="Times New Roman" w:hAnsi="Times New Roman" w:cs="Times New Roman"/>
          <w:noProof/>
          <w:sz w:val="24"/>
          <w:szCs w:val="24"/>
        </w:rPr>
        <w:t xml:space="preserve"> berpengaruh negative dan tidak signifikan terhadap harga saham, sedangkan </w:t>
      </w:r>
      <w:r w:rsidR="00CF40BF" w:rsidRPr="00535B1E">
        <w:rPr>
          <w:rFonts w:ascii="Times New Roman" w:hAnsi="Times New Roman" w:cs="Times New Roman"/>
          <w:i/>
          <w:iCs/>
          <w:noProof/>
          <w:sz w:val="24"/>
          <w:szCs w:val="24"/>
        </w:rPr>
        <w:t xml:space="preserve">Debt to Equity Ratio </w:t>
      </w:r>
      <w:r w:rsidR="00CF40BF" w:rsidRPr="00535B1E">
        <w:rPr>
          <w:rFonts w:ascii="Times New Roman" w:hAnsi="Times New Roman" w:cs="Times New Roman"/>
          <w:noProof/>
          <w:sz w:val="24"/>
          <w:szCs w:val="24"/>
        </w:rPr>
        <w:t xml:space="preserve">berpengaruh positif dan tidak signifikan, </w:t>
      </w:r>
      <w:r w:rsidR="00CF40BF" w:rsidRPr="00535B1E">
        <w:rPr>
          <w:rFonts w:ascii="Times New Roman" w:hAnsi="Times New Roman" w:cs="Times New Roman"/>
          <w:i/>
          <w:iCs/>
          <w:noProof/>
          <w:sz w:val="24"/>
          <w:szCs w:val="24"/>
        </w:rPr>
        <w:t xml:space="preserve">Total Assets Turn Over </w:t>
      </w:r>
      <w:r w:rsidR="00CF40BF" w:rsidRPr="00535B1E">
        <w:rPr>
          <w:rFonts w:ascii="Times New Roman" w:hAnsi="Times New Roman" w:cs="Times New Roman"/>
          <w:noProof/>
          <w:sz w:val="24"/>
          <w:szCs w:val="24"/>
        </w:rPr>
        <w:t xml:space="preserve">berpengaruh positif dan signifikan terhadap harga saham. </w:t>
      </w:r>
      <w:r w:rsidR="00397F36" w:rsidRPr="00535B1E">
        <w:rPr>
          <w:rFonts w:ascii="Times New Roman" w:hAnsi="Times New Roman" w:cs="Times New Roman"/>
          <w:noProof/>
          <w:sz w:val="24"/>
          <w:szCs w:val="24"/>
        </w:rPr>
        <w:t xml:space="preserve">Pada </w:t>
      </w:r>
      <w:r w:rsidR="008137A8" w:rsidRPr="00535B1E">
        <w:rPr>
          <w:rFonts w:ascii="Times New Roman" w:hAnsi="Times New Roman" w:cs="Times New Roman"/>
          <w:noProof/>
          <w:sz w:val="24"/>
          <w:szCs w:val="24"/>
        </w:rPr>
        <w:t xml:space="preserve">penelitian </w:t>
      </w:r>
      <w:r w:rsidR="004002CA" w:rsidRPr="00535B1E">
        <w:rPr>
          <w:rFonts w:ascii="Times New Roman" w:hAnsi="Times New Roman" w:cs="Times New Roman"/>
          <w:noProof/>
          <w:sz w:val="24"/>
          <w:szCs w:val="24"/>
        </w:rPr>
        <w:t xml:space="preserve">yang dilakukan </w:t>
      </w:r>
      <w:r w:rsidR="00BE435C"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{"citationItems":[{"id":"ITEM-1","itemData":{"DOI":"10.36441/jamr.v2i1.455","abstract":"Harga saham adalah alasan utama investor untuk membeli saham sebagai bentuk investasinya pada perusahaan. Oleh karena itu investor membutuhkan informasi mengenai faktor-faktor yang mempengaruhi harga saham baik secara langsung maupun tidak lansung, Informasi yang dibutuhkan adalah laporan keuangan perusahaan. Penelitian ini menguji pengaruh Debt to Equity Ratio, Return On Equity , dan Earning Per Share Terhadap Harga Saham yang tergabung dalam Jakarta Islamic index (JII) tahun 2018-2020. Data yang digunakan adalah laporan keuangan perusahaan selama 3 tahun berturut turut tergabung dalam Jakarta Islamic Index. Metoe analisis yang digunakan adalah regresi linier berganda, uji t serta uji F dengan tingkat signifikansi 5%, uji asumsi klasik .Hasil analisis secara parsial Debt to Equity Ratio (DER) berpengaruh Negatif tidak signifikan atau tidak berpengaruh secara nyata terhadap harga saham. Hasil analisis secara parsial Return On Equity (ROE) berpengaruh positif tidak signifikan terhadap harga saham. Hasil analisis secara parsial Earning Per Share (EPS) berpengaruh positif tidak signifikan atau tidak berpengaruh secara nyata terhadap harga saham.","author":[{"dropping-particle":"","family":"Rizal","given":"Izzati","non-dropping-particle":"","parse-names":false,"suffix":""}],"container-title":"Journal of Applied Management Research","id":"ITEM-1","issue":"1","issued":{"date-parts":[["2022"]]},"page":"66-72","title":"Pengaruh Debt to Equity Ratio, Return on Equity, dan Earning Per Share terhadap Harga Saham di Jakarta Islamic Index","type":"article-journal","volume":"2"},"uris":["http://www.mendeley.com/documents/?uuid=a65139ff-4554-465c-a582-f6aea5ea2e66"]}],"mendeley":{"formattedCitation":"(Rizal 2022)","plainTextFormattedCitation":"(Rizal 2022)","previouslyFormattedCitation":"(Rizal 2022)"},"properties":{"noteIndex":0},"schema":"https://github.com/citation-style-language/schema/raw/master/csl-citation.json"}</w:instrText>
      </w:r>
      <w:r w:rsidR="00BE435C"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(Rizal 2022)</w:t>
      </w:r>
      <w:r w:rsidR="00BE435C" w:rsidRPr="00535B1E">
        <w:rPr>
          <w:rFonts w:ascii="Times New Roman" w:hAnsi="Times New Roman" w:cs="Times New Roman"/>
          <w:noProof/>
          <w:sz w:val="24"/>
          <w:szCs w:val="24"/>
        </w:rPr>
        <w:fldChar w:fldCharType="end"/>
      </w:r>
      <w:r w:rsidR="00BE435C" w:rsidRPr="00535B1E">
        <w:rPr>
          <w:rFonts w:ascii="Times New Roman" w:hAnsi="Times New Roman" w:cs="Times New Roman"/>
          <w:noProof/>
          <w:sz w:val="24"/>
          <w:szCs w:val="24"/>
        </w:rPr>
        <w:t xml:space="preserve"> </w:t>
      </w:r>
      <w:r w:rsidR="008137A8" w:rsidRPr="00535B1E">
        <w:rPr>
          <w:rFonts w:ascii="Times New Roman" w:hAnsi="Times New Roman" w:cs="Times New Roman"/>
          <w:noProof/>
          <w:sz w:val="24"/>
          <w:szCs w:val="24"/>
        </w:rPr>
        <w:t xml:space="preserve">membuktikan secara parsial </w:t>
      </w:r>
      <w:r w:rsidR="008137A8" w:rsidRPr="00535B1E">
        <w:rPr>
          <w:rFonts w:ascii="Times New Roman" w:hAnsi="Times New Roman" w:cs="Times New Roman"/>
          <w:i/>
          <w:iCs/>
          <w:noProof/>
          <w:sz w:val="24"/>
          <w:szCs w:val="24"/>
        </w:rPr>
        <w:t>Debt to Equity Ratio</w:t>
      </w:r>
      <w:r w:rsidR="008137A8" w:rsidRPr="00535B1E">
        <w:rPr>
          <w:rFonts w:ascii="Times New Roman" w:hAnsi="Times New Roman" w:cs="Times New Roman"/>
          <w:noProof/>
          <w:sz w:val="24"/>
          <w:szCs w:val="24"/>
        </w:rPr>
        <w:t xml:space="preserve"> (DER) tidak berpengaruh signifikan terhadap harga saham. Hasil analisis secara parsial </w:t>
      </w:r>
      <w:r w:rsidR="008137A8" w:rsidRPr="00535B1E">
        <w:rPr>
          <w:rFonts w:ascii="Times New Roman" w:hAnsi="Times New Roman" w:cs="Times New Roman"/>
          <w:i/>
          <w:iCs/>
          <w:noProof/>
          <w:sz w:val="24"/>
          <w:szCs w:val="24"/>
        </w:rPr>
        <w:t>Return on Equity</w:t>
      </w:r>
      <w:r w:rsidR="008137A8" w:rsidRPr="00535B1E">
        <w:rPr>
          <w:rFonts w:ascii="Times New Roman" w:hAnsi="Times New Roman" w:cs="Times New Roman"/>
          <w:noProof/>
          <w:sz w:val="24"/>
          <w:szCs w:val="24"/>
        </w:rPr>
        <w:t xml:space="preserve"> (ROE) tidak berpengaruh signifikan terhadap harga saham. Hasil analisis secara parsial </w:t>
      </w:r>
      <w:r w:rsidR="008137A8" w:rsidRPr="00535B1E">
        <w:rPr>
          <w:rFonts w:ascii="Times New Roman" w:hAnsi="Times New Roman" w:cs="Times New Roman"/>
          <w:i/>
          <w:iCs/>
          <w:noProof/>
          <w:sz w:val="24"/>
          <w:szCs w:val="24"/>
        </w:rPr>
        <w:t>Earning Per Share</w:t>
      </w:r>
      <w:r w:rsidR="008137A8" w:rsidRPr="00535B1E">
        <w:rPr>
          <w:rFonts w:ascii="Times New Roman" w:hAnsi="Times New Roman" w:cs="Times New Roman"/>
          <w:noProof/>
          <w:sz w:val="24"/>
          <w:szCs w:val="24"/>
        </w:rPr>
        <w:t xml:space="preserve"> (EPS) berpengaruh positif signifikan terhadap harga saham. Penelitian ini menyimpulkan bahwa secara simultan DER, ROE, dan EPS berpengaruh positif signifikan terhadap harga saham. Secara parsial DER dan ROE tidak berpengaruh signifikan terhadap harga saham</w:t>
      </w:r>
      <w:r w:rsidR="008744CE" w:rsidRPr="00535B1E">
        <w:rPr>
          <w:rFonts w:ascii="Times New Roman" w:hAnsi="Times New Roman" w:cs="Times New Roman"/>
          <w:noProof/>
          <w:sz w:val="24"/>
          <w:szCs w:val="24"/>
        </w:rPr>
        <w:t>.</w:t>
      </w:r>
      <w:r w:rsidR="00397F36" w:rsidRPr="00535B1E">
        <w:rPr>
          <w:rFonts w:ascii="Times New Roman" w:hAnsi="Times New Roman" w:cs="Times New Roman"/>
          <w:noProof/>
          <w:sz w:val="24"/>
          <w:szCs w:val="24"/>
        </w:rPr>
        <w:t xml:space="preserve"> Pada penelitia</w:t>
      </w:r>
      <w:r w:rsidR="004002CA" w:rsidRPr="00535B1E">
        <w:rPr>
          <w:rFonts w:ascii="Times New Roman" w:hAnsi="Times New Roman" w:cs="Times New Roman"/>
          <w:noProof/>
          <w:sz w:val="24"/>
          <w:szCs w:val="24"/>
        </w:rPr>
        <w:t>n yang dilakukan</w:t>
      </w:r>
      <w:r w:rsidR="00397F36" w:rsidRPr="00535B1E">
        <w:rPr>
          <w:rFonts w:ascii="Times New Roman" w:hAnsi="Times New Roman" w:cs="Times New Roman"/>
          <w:noProof/>
          <w:sz w:val="24"/>
          <w:szCs w:val="24"/>
        </w:rPr>
        <w:t xml:space="preserve"> </w:t>
      </w:r>
      <w:r w:rsidR="00EF2C6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{"citationItems":[{"id":"ITEM-1","itemData":{"DOI":"https://doi.org/10.31933/jimt.v3i5","abstract":"Penelitian ini bertujuan untuk mengetahui pengaruh Earning Per Share (EPS), Debt to Equity Ratio (DER), dan Return On Equity (ROE) terhadap harga saham pada perusahaan LQ45 yang terdaftar di Bursa Efek Indonesia tahun 2016-2020. Penelitian ini merupakan penelitian kuantitatif dengan jumlah sampel sebanyak 21 perusahaan yang diperoleh melalui metode purposive sampling. Hasil penelitian menunjukkan variabel Earning Per Share (EPS) berpengaruh positif terhadap harga saham perusahaan, Debt to Equity Ratio (DER) tidak berpengaruh dan signifikan terhadap harga saham perusahaan, dan Return On Equity (ROE) secara signifikan berpengaruh negatif terhadap harga saham.","author":[{"dropping-particle":"","family":"Laynita Sari, Wini Esparesya","given":"Renil Septiano","non-dropping-particle":"","parse-names":false,"suffix":""}],"container-title":"Jurnal Ilmu Manajemen Terapan","id":"ITEM-1","issue":"E-ISSN 2686-4924 P-ISSN 2686-5246","issued":{"date-parts":[["2022"]]},"page":"Page 479","title":"PENGARUH EARNING PER SHARE, DEBT TO EQUITY RATIO DAN RETURN ON EQUITY TERHADAP HARGA SAHAM PADA PERUSAHAAN LQ45 YANG TERDAFTAR DI BURSA EFEK INDONESIA TAHUN 2016-2020","type":"article-journal","volume":"Volume 3, "},"uris":["http://www.mendeley.com/documents/?uuid=a1478696-e165-462c-b107-53bd5685e961"]}],"mendeley":{"formattedCitation":"(Laynita Sari, Wini Esparesya 2022)","plainTextFormattedCitation":"(Laynita Sari, Wini Esparesya 2022)","previouslyFormattedCitation":"(Laynita Sari, Wini Esparesya 2022)"},"properties":{"noteIndex":0},"schema":"https://github.com/citation-style-language/schema/raw/master/csl-citation.json"}</w:instrText>
      </w:r>
      <w:r w:rsidR="00EF2C6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(Laynita Sari, Wini Esparesya 2022)</w:t>
      </w:r>
      <w:r w:rsidR="00EF2C64" w:rsidRPr="00535B1E">
        <w:rPr>
          <w:rFonts w:ascii="Times New Roman" w:hAnsi="Times New Roman" w:cs="Times New Roman"/>
          <w:noProof/>
          <w:sz w:val="24"/>
          <w:szCs w:val="24"/>
        </w:rPr>
        <w:fldChar w:fldCharType="end"/>
      </w:r>
      <w:r w:rsidR="00CC02AC" w:rsidRPr="00535B1E">
        <w:rPr>
          <w:rFonts w:ascii="Times New Roman" w:hAnsi="Times New Roman" w:cs="Times New Roman"/>
          <w:noProof/>
          <w:sz w:val="24"/>
          <w:szCs w:val="24"/>
        </w:rPr>
        <w:t xml:space="preserve"> membuktikan </w:t>
      </w:r>
      <w:r w:rsidR="00CC02AC" w:rsidRPr="00535B1E">
        <w:rPr>
          <w:rFonts w:ascii="Times New Roman" w:hAnsi="Times New Roman" w:cs="Times New Roman"/>
          <w:i/>
          <w:iCs/>
          <w:noProof/>
          <w:sz w:val="24"/>
          <w:szCs w:val="24"/>
        </w:rPr>
        <w:t xml:space="preserve">Earning Per Share </w:t>
      </w:r>
      <w:r w:rsidR="00CC02AC" w:rsidRPr="00535B1E">
        <w:rPr>
          <w:rFonts w:ascii="Times New Roman" w:hAnsi="Times New Roman" w:cs="Times New Roman"/>
          <w:noProof/>
          <w:sz w:val="24"/>
          <w:szCs w:val="24"/>
        </w:rPr>
        <w:t xml:space="preserve">berpengaruh positif terhadap harga saham, </w:t>
      </w:r>
      <w:r w:rsidR="00CC02AC" w:rsidRPr="00535B1E">
        <w:rPr>
          <w:rFonts w:ascii="Times New Roman" w:hAnsi="Times New Roman" w:cs="Times New Roman"/>
          <w:i/>
          <w:iCs/>
          <w:noProof/>
          <w:sz w:val="24"/>
          <w:szCs w:val="24"/>
        </w:rPr>
        <w:t xml:space="preserve">Debt To Equity Ratio </w:t>
      </w:r>
      <w:r w:rsidR="00CC02AC" w:rsidRPr="00535B1E">
        <w:rPr>
          <w:rFonts w:ascii="Times New Roman" w:hAnsi="Times New Roman" w:cs="Times New Roman"/>
          <w:noProof/>
          <w:sz w:val="24"/>
          <w:szCs w:val="24"/>
        </w:rPr>
        <w:t xml:space="preserve">tidak berpengaruh dan signifikan terhadap harga saham, dan </w:t>
      </w:r>
      <w:r w:rsidR="00CC02AC" w:rsidRPr="00535B1E">
        <w:rPr>
          <w:rFonts w:ascii="Times New Roman" w:hAnsi="Times New Roman" w:cs="Times New Roman"/>
          <w:i/>
          <w:iCs/>
          <w:noProof/>
          <w:sz w:val="24"/>
          <w:szCs w:val="24"/>
        </w:rPr>
        <w:t xml:space="preserve">Return On Equity </w:t>
      </w:r>
      <w:r w:rsidR="00CC02AC" w:rsidRPr="00535B1E">
        <w:rPr>
          <w:rFonts w:ascii="Times New Roman" w:hAnsi="Times New Roman" w:cs="Times New Roman"/>
          <w:noProof/>
          <w:sz w:val="24"/>
          <w:szCs w:val="24"/>
        </w:rPr>
        <w:t xml:space="preserve">secara signifikan berpengaruh negative terhadap harga saham. </w:t>
      </w:r>
    </w:p>
    <w:p w14:paraId="7EEA561A" w14:textId="6221EFE3" w:rsidR="008137A8" w:rsidRPr="00535B1E" w:rsidRDefault="00950AE9"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Atas dasar uraian diatas, maka peneliti tertarik untuk melakukan penelitian tersebut dengan judul “Pengaruh </w:t>
      </w:r>
      <w:r w:rsidR="00A126C0" w:rsidRPr="00535B1E">
        <w:rPr>
          <w:rFonts w:ascii="Times New Roman" w:hAnsi="Times New Roman" w:cs="Times New Roman"/>
          <w:i/>
          <w:iCs/>
          <w:noProof/>
          <w:sz w:val="24"/>
          <w:szCs w:val="24"/>
        </w:rPr>
        <w:t>Current Ratio</w:t>
      </w:r>
      <w:r w:rsidR="00A126C0" w:rsidRPr="00535B1E">
        <w:rPr>
          <w:rFonts w:ascii="Times New Roman" w:hAnsi="Times New Roman" w:cs="Times New Roman"/>
          <w:noProof/>
          <w:sz w:val="24"/>
          <w:szCs w:val="24"/>
        </w:rPr>
        <w:t xml:space="preserve">, </w:t>
      </w:r>
      <w:r w:rsidR="00A126C0" w:rsidRPr="00535B1E">
        <w:rPr>
          <w:rFonts w:ascii="Times New Roman" w:hAnsi="Times New Roman" w:cs="Times New Roman"/>
          <w:i/>
          <w:iCs/>
          <w:noProof/>
          <w:sz w:val="24"/>
          <w:szCs w:val="24"/>
        </w:rPr>
        <w:t xml:space="preserve">Debt to Equity </w:t>
      </w:r>
      <w:r w:rsidR="00A126C0" w:rsidRPr="00535B1E">
        <w:rPr>
          <w:rFonts w:ascii="Times New Roman" w:hAnsi="Times New Roman" w:cs="Times New Roman"/>
          <w:i/>
          <w:iCs/>
          <w:noProof/>
          <w:sz w:val="24"/>
          <w:szCs w:val="24"/>
        </w:rPr>
        <w:lastRenderedPageBreak/>
        <w:t>Ratio</w:t>
      </w:r>
      <w:r w:rsidR="00A126C0" w:rsidRPr="00535B1E">
        <w:rPr>
          <w:rFonts w:ascii="Times New Roman" w:hAnsi="Times New Roman" w:cs="Times New Roman"/>
          <w:noProof/>
          <w:sz w:val="24"/>
          <w:szCs w:val="24"/>
        </w:rPr>
        <w:t>,</w:t>
      </w:r>
      <w:r w:rsidR="00A126C0" w:rsidRPr="00535B1E">
        <w:rPr>
          <w:rFonts w:ascii="Times New Roman" w:hAnsi="Times New Roman" w:cs="Times New Roman"/>
          <w:i/>
          <w:iCs/>
          <w:noProof/>
          <w:sz w:val="24"/>
          <w:szCs w:val="24"/>
        </w:rPr>
        <w:t xml:space="preserve"> Total Assets Turn Over</w:t>
      </w:r>
      <w:r w:rsidR="00A126C0" w:rsidRPr="00535B1E">
        <w:rPr>
          <w:rFonts w:ascii="Times New Roman" w:hAnsi="Times New Roman" w:cs="Times New Roman"/>
          <w:noProof/>
          <w:sz w:val="24"/>
          <w:szCs w:val="24"/>
        </w:rPr>
        <w:t>,</w:t>
      </w:r>
      <w:r w:rsidR="00A126C0" w:rsidRPr="00535B1E">
        <w:rPr>
          <w:rFonts w:ascii="Times New Roman" w:hAnsi="Times New Roman" w:cs="Times New Roman"/>
          <w:i/>
          <w:iCs/>
          <w:noProof/>
          <w:sz w:val="24"/>
          <w:szCs w:val="24"/>
        </w:rPr>
        <w:t xml:space="preserve"> Return on Equity</w:t>
      </w:r>
      <w:r w:rsidR="00A126C0" w:rsidRPr="00535B1E">
        <w:rPr>
          <w:rFonts w:ascii="Times New Roman" w:hAnsi="Times New Roman" w:cs="Times New Roman"/>
          <w:noProof/>
          <w:sz w:val="24"/>
          <w:szCs w:val="24"/>
        </w:rPr>
        <w:t>, dan</w:t>
      </w:r>
      <w:r w:rsidR="00A126C0" w:rsidRPr="00535B1E">
        <w:rPr>
          <w:rFonts w:ascii="Times New Roman" w:hAnsi="Times New Roman" w:cs="Times New Roman"/>
          <w:i/>
          <w:iCs/>
          <w:noProof/>
          <w:sz w:val="24"/>
          <w:szCs w:val="24"/>
        </w:rPr>
        <w:t xml:space="preserve"> Earning Per Share</w:t>
      </w:r>
      <w:r w:rsidR="00A126C0" w:rsidRPr="00535B1E">
        <w:rPr>
          <w:rFonts w:ascii="Times New Roman" w:hAnsi="Times New Roman" w:cs="Times New Roman"/>
          <w:noProof/>
          <w:sz w:val="24"/>
          <w:szCs w:val="24"/>
        </w:rPr>
        <w:t xml:space="preserve"> Terhadap </w:t>
      </w:r>
      <w:r w:rsidR="00A126C0" w:rsidRPr="00535B1E">
        <w:rPr>
          <w:rFonts w:ascii="Times New Roman" w:hAnsi="Times New Roman" w:cs="Times New Roman"/>
          <w:i/>
          <w:iCs/>
          <w:noProof/>
          <w:sz w:val="24"/>
          <w:szCs w:val="24"/>
        </w:rPr>
        <w:t>Stock Price</w:t>
      </w:r>
      <w:r w:rsidR="00A126C0"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Consumer Non</w:t>
      </w:r>
      <w:r w:rsidR="006E7A90" w:rsidRPr="00535B1E">
        <w:rPr>
          <w:rFonts w:ascii="Times New Roman" w:hAnsi="Times New Roman" w:cs="Times New Roman"/>
          <w:i/>
          <w:iCs/>
          <w:noProof/>
          <w:sz w:val="24"/>
          <w:szCs w:val="24"/>
        </w:rPr>
        <w:t>-</w:t>
      </w:r>
      <w:r w:rsidRPr="00535B1E">
        <w:rPr>
          <w:rFonts w:ascii="Times New Roman" w:hAnsi="Times New Roman" w:cs="Times New Roman"/>
          <w:i/>
          <w:iCs/>
          <w:noProof/>
          <w:sz w:val="24"/>
          <w:szCs w:val="24"/>
        </w:rPr>
        <w:t>Cyclicals</w:t>
      </w:r>
      <w:r w:rsidRPr="00535B1E">
        <w:rPr>
          <w:rFonts w:ascii="Times New Roman" w:hAnsi="Times New Roman" w:cs="Times New Roman"/>
          <w:noProof/>
          <w:sz w:val="24"/>
          <w:szCs w:val="24"/>
        </w:rPr>
        <w:t xml:space="preserve"> yang terdaftar di B</w:t>
      </w:r>
      <w:r w:rsidR="00717D26" w:rsidRPr="00535B1E">
        <w:rPr>
          <w:rFonts w:ascii="Times New Roman" w:hAnsi="Times New Roman" w:cs="Times New Roman"/>
          <w:noProof/>
          <w:sz w:val="24"/>
          <w:szCs w:val="24"/>
        </w:rPr>
        <w:t xml:space="preserve">ursa </w:t>
      </w:r>
      <w:r w:rsidRPr="00535B1E">
        <w:rPr>
          <w:rFonts w:ascii="Times New Roman" w:hAnsi="Times New Roman" w:cs="Times New Roman"/>
          <w:noProof/>
          <w:sz w:val="24"/>
          <w:szCs w:val="24"/>
        </w:rPr>
        <w:t>E</w:t>
      </w:r>
      <w:r w:rsidR="00717D26" w:rsidRPr="00535B1E">
        <w:rPr>
          <w:rFonts w:ascii="Times New Roman" w:hAnsi="Times New Roman" w:cs="Times New Roman"/>
          <w:noProof/>
          <w:sz w:val="24"/>
          <w:szCs w:val="24"/>
        </w:rPr>
        <w:t xml:space="preserve">fek </w:t>
      </w:r>
      <w:r w:rsidRPr="00535B1E">
        <w:rPr>
          <w:rFonts w:ascii="Times New Roman" w:hAnsi="Times New Roman" w:cs="Times New Roman"/>
          <w:noProof/>
          <w:sz w:val="24"/>
          <w:szCs w:val="24"/>
        </w:rPr>
        <w:t>I</w:t>
      </w:r>
      <w:r w:rsidR="00717D26" w:rsidRPr="00535B1E">
        <w:rPr>
          <w:rFonts w:ascii="Times New Roman" w:hAnsi="Times New Roman" w:cs="Times New Roman"/>
          <w:noProof/>
          <w:sz w:val="24"/>
          <w:szCs w:val="24"/>
        </w:rPr>
        <w:t>ndonesia</w:t>
      </w:r>
      <w:r w:rsidRPr="00535B1E">
        <w:rPr>
          <w:rFonts w:ascii="Times New Roman" w:hAnsi="Times New Roman" w:cs="Times New Roman"/>
          <w:noProof/>
          <w:sz w:val="24"/>
          <w:szCs w:val="24"/>
        </w:rPr>
        <w:t xml:space="preserve"> Selama Periode 20</w:t>
      </w:r>
      <w:r w:rsidR="00BB7186"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717D26" w:rsidRPr="00535B1E">
        <w:rPr>
          <w:rFonts w:ascii="Times New Roman" w:hAnsi="Times New Roman" w:cs="Times New Roman"/>
          <w:noProof/>
          <w:sz w:val="24"/>
          <w:szCs w:val="24"/>
        </w:rPr>
        <w:t>3</w:t>
      </w:r>
      <w:r w:rsidRPr="00535B1E">
        <w:rPr>
          <w:rFonts w:ascii="Times New Roman" w:hAnsi="Times New Roman" w:cs="Times New Roman"/>
          <w:noProof/>
          <w:sz w:val="24"/>
          <w:szCs w:val="24"/>
        </w:rPr>
        <w:t xml:space="preserve">”. </w:t>
      </w:r>
    </w:p>
    <w:p w14:paraId="307F9E3A" w14:textId="1EEC3161" w:rsidR="00EC09C5" w:rsidRPr="00535B1E" w:rsidRDefault="00162C6D" w:rsidP="00F31A0D">
      <w:pPr>
        <w:pStyle w:val="Heading2"/>
        <w:spacing w:line="480" w:lineRule="auto"/>
        <w:rPr>
          <w:rFonts w:ascii="Times New Roman" w:hAnsi="Times New Roman" w:cs="Times New Roman"/>
          <w:b/>
          <w:bCs/>
          <w:noProof/>
          <w:color w:val="auto"/>
          <w:sz w:val="24"/>
          <w:szCs w:val="24"/>
        </w:rPr>
      </w:pPr>
      <w:bookmarkStart w:id="20" w:name="_Toc153210586"/>
      <w:bookmarkStart w:id="21" w:name="_Toc166169307"/>
      <w:r w:rsidRPr="00535B1E">
        <w:rPr>
          <w:rFonts w:ascii="Times New Roman" w:hAnsi="Times New Roman" w:cs="Times New Roman"/>
          <w:b/>
          <w:bCs/>
          <w:noProof/>
          <w:color w:val="auto"/>
          <w:sz w:val="24"/>
          <w:szCs w:val="24"/>
        </w:rPr>
        <w:t>B. Rumusan Masalah</w:t>
      </w:r>
      <w:bookmarkEnd w:id="20"/>
      <w:bookmarkEnd w:id="21"/>
    </w:p>
    <w:p w14:paraId="4BC1C9F4" w14:textId="77777777" w:rsidR="00590EF7" w:rsidRPr="00535B1E" w:rsidRDefault="00162C6D" w:rsidP="008C5054">
      <w:pPr>
        <w:tabs>
          <w:tab w:val="left" w:pos="567"/>
        </w:tabs>
        <w:spacing w:line="480" w:lineRule="auto"/>
        <w:ind w:left="284" w:firstLine="436"/>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Berdasarkan isu dan fenomena yang telah diuraikan diatas, maka rumusan masalah dari penelitian ini adalah: </w:t>
      </w:r>
    </w:p>
    <w:p w14:paraId="3D33CEC0" w14:textId="3347BCC7" w:rsidR="007B7F2A" w:rsidRPr="00535B1E" w:rsidRDefault="00E01979">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 xml:space="preserve">Apakah </w:t>
      </w:r>
      <w:r w:rsidR="00162C6D" w:rsidRPr="00535B1E">
        <w:rPr>
          <w:rFonts w:ascii="Times New Roman" w:hAnsi="Times New Roman" w:cs="Times New Roman"/>
          <w:i/>
          <w:iCs/>
          <w:noProof/>
          <w:sz w:val="24"/>
          <w:szCs w:val="24"/>
        </w:rPr>
        <w:t>Current Ratio</w:t>
      </w:r>
      <w:r w:rsidR="00162C6D" w:rsidRPr="00535B1E">
        <w:rPr>
          <w:rFonts w:ascii="Times New Roman" w:hAnsi="Times New Roman" w:cs="Times New Roman"/>
          <w:noProof/>
          <w:sz w:val="24"/>
          <w:szCs w:val="24"/>
        </w:rPr>
        <w:t xml:space="preserve"> </w:t>
      </w:r>
      <w:r w:rsidR="00BE6CC3" w:rsidRPr="00535B1E">
        <w:rPr>
          <w:rFonts w:ascii="Times New Roman" w:hAnsi="Times New Roman" w:cs="Times New Roman"/>
          <w:noProof/>
          <w:sz w:val="24"/>
          <w:szCs w:val="24"/>
        </w:rPr>
        <w:t>berp</w:t>
      </w:r>
      <w:r w:rsidR="00CD36E0" w:rsidRPr="00535B1E">
        <w:rPr>
          <w:rFonts w:ascii="Times New Roman" w:hAnsi="Times New Roman" w:cs="Times New Roman"/>
          <w:noProof/>
          <w:sz w:val="24"/>
          <w:szCs w:val="24"/>
        </w:rPr>
        <w:t xml:space="preserve">engaruh </w:t>
      </w:r>
      <w:r w:rsidR="00162C6D" w:rsidRPr="00535B1E">
        <w:rPr>
          <w:rFonts w:ascii="Times New Roman" w:hAnsi="Times New Roman" w:cs="Times New Roman"/>
          <w:noProof/>
          <w:sz w:val="24"/>
          <w:szCs w:val="24"/>
        </w:rPr>
        <w:t>terhadap</w:t>
      </w:r>
      <w:r w:rsidR="001F72A2" w:rsidRPr="00535B1E">
        <w:rPr>
          <w:rFonts w:ascii="Times New Roman" w:hAnsi="Times New Roman" w:cs="Times New Roman"/>
          <w:noProof/>
          <w:sz w:val="24"/>
          <w:szCs w:val="24"/>
        </w:rPr>
        <w:t xml:space="preserve"> </w:t>
      </w:r>
      <w:r w:rsidR="007B7F2A"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162C6D" w:rsidRPr="00535B1E">
        <w:rPr>
          <w:rFonts w:ascii="Times New Roman" w:hAnsi="Times New Roman" w:cs="Times New Roman"/>
          <w:i/>
          <w:iCs/>
          <w:noProof/>
          <w:sz w:val="24"/>
          <w:szCs w:val="24"/>
        </w:rPr>
        <w:t>Consumer Non</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Cyclicals</w:t>
      </w:r>
      <w:r w:rsidR="00CD36E0" w:rsidRPr="00535B1E">
        <w:rPr>
          <w:rFonts w:ascii="Times New Roman" w:hAnsi="Times New Roman" w:cs="Times New Roman"/>
          <w:noProof/>
          <w:sz w:val="24"/>
          <w:szCs w:val="24"/>
        </w:rPr>
        <w:t xml:space="preserve"> yang terdaftar di B</w:t>
      </w:r>
      <w:r w:rsidR="00831804" w:rsidRPr="00535B1E">
        <w:rPr>
          <w:rFonts w:ascii="Times New Roman" w:hAnsi="Times New Roman" w:cs="Times New Roman"/>
          <w:noProof/>
          <w:sz w:val="24"/>
          <w:szCs w:val="24"/>
        </w:rPr>
        <w:t xml:space="preserve">ursa </w:t>
      </w:r>
      <w:r w:rsidR="00CD36E0" w:rsidRPr="00535B1E">
        <w:rPr>
          <w:rFonts w:ascii="Times New Roman" w:hAnsi="Times New Roman" w:cs="Times New Roman"/>
          <w:noProof/>
          <w:sz w:val="24"/>
          <w:szCs w:val="24"/>
        </w:rPr>
        <w:t>E</w:t>
      </w:r>
      <w:r w:rsidR="00831804" w:rsidRPr="00535B1E">
        <w:rPr>
          <w:rFonts w:ascii="Times New Roman" w:hAnsi="Times New Roman" w:cs="Times New Roman"/>
          <w:noProof/>
          <w:sz w:val="24"/>
          <w:szCs w:val="24"/>
        </w:rPr>
        <w:t xml:space="preserve">fek </w:t>
      </w:r>
      <w:r w:rsidR="00CD36E0" w:rsidRPr="00535B1E">
        <w:rPr>
          <w:rFonts w:ascii="Times New Roman" w:hAnsi="Times New Roman" w:cs="Times New Roman"/>
          <w:noProof/>
          <w:sz w:val="24"/>
          <w:szCs w:val="24"/>
        </w:rPr>
        <w:t>I</w:t>
      </w:r>
      <w:r w:rsidR="00831804" w:rsidRPr="00535B1E">
        <w:rPr>
          <w:rFonts w:ascii="Times New Roman" w:hAnsi="Times New Roman" w:cs="Times New Roman"/>
          <w:noProof/>
          <w:sz w:val="24"/>
          <w:szCs w:val="24"/>
        </w:rPr>
        <w:t>ndonesia</w:t>
      </w:r>
      <w:r w:rsidR="00CD36E0" w:rsidRPr="00535B1E">
        <w:rPr>
          <w:rFonts w:ascii="Times New Roman" w:hAnsi="Times New Roman" w:cs="Times New Roman"/>
          <w:noProof/>
          <w:sz w:val="24"/>
          <w:szCs w:val="24"/>
        </w:rPr>
        <w:t xml:space="preserve"> Selama Periode</w:t>
      </w:r>
      <w:r w:rsidR="00271545"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20</w:t>
      </w:r>
      <w:r w:rsidR="00BB7186" w:rsidRPr="00535B1E">
        <w:rPr>
          <w:rFonts w:ascii="Times New Roman" w:hAnsi="Times New Roman" w:cs="Times New Roman"/>
          <w:noProof/>
          <w:sz w:val="24"/>
          <w:szCs w:val="24"/>
        </w:rPr>
        <w:t>20</w:t>
      </w:r>
      <w:r w:rsidR="00590EF7" w:rsidRPr="00535B1E">
        <w:rPr>
          <w:rFonts w:ascii="Times New Roman" w:hAnsi="Times New Roman" w:cs="Times New Roman"/>
          <w:noProof/>
          <w:sz w:val="24"/>
          <w:szCs w:val="24"/>
        </w:rPr>
        <w:t xml:space="preserve"> - </w:t>
      </w:r>
      <w:r w:rsidR="00CD36E0" w:rsidRPr="00535B1E">
        <w:rPr>
          <w:rFonts w:ascii="Times New Roman" w:hAnsi="Times New Roman" w:cs="Times New Roman"/>
          <w:noProof/>
          <w:sz w:val="24"/>
          <w:szCs w:val="24"/>
        </w:rPr>
        <w:t>202</w:t>
      </w:r>
      <w:r w:rsidR="00831804" w:rsidRPr="00535B1E">
        <w:rPr>
          <w:rFonts w:ascii="Times New Roman" w:hAnsi="Times New Roman" w:cs="Times New Roman"/>
          <w:noProof/>
          <w:sz w:val="24"/>
          <w:szCs w:val="24"/>
        </w:rPr>
        <w:t>3</w:t>
      </w:r>
      <w:r w:rsidR="00590EF7"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w:t>
      </w:r>
    </w:p>
    <w:p w14:paraId="56096495" w14:textId="280A6EC1" w:rsidR="007B7F2A" w:rsidRPr="00535B1E" w:rsidRDefault="00E01979">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 xml:space="preserve">Apakah </w:t>
      </w:r>
      <w:r w:rsidR="00162C6D" w:rsidRPr="00535B1E">
        <w:rPr>
          <w:rFonts w:ascii="Times New Roman" w:hAnsi="Times New Roman" w:cs="Times New Roman"/>
          <w:i/>
          <w:iCs/>
          <w:noProof/>
          <w:sz w:val="24"/>
          <w:szCs w:val="24"/>
        </w:rPr>
        <w:t>Debt to Equity Ratio</w:t>
      </w:r>
      <w:r w:rsidR="00162C6D" w:rsidRPr="00535B1E">
        <w:rPr>
          <w:rFonts w:ascii="Times New Roman" w:hAnsi="Times New Roman" w:cs="Times New Roman"/>
          <w:noProof/>
          <w:sz w:val="24"/>
          <w:szCs w:val="24"/>
        </w:rPr>
        <w:t xml:space="preserve"> </w:t>
      </w:r>
      <w:r w:rsidR="00BE6CC3" w:rsidRPr="00535B1E">
        <w:rPr>
          <w:rFonts w:ascii="Times New Roman" w:hAnsi="Times New Roman" w:cs="Times New Roman"/>
          <w:noProof/>
          <w:sz w:val="24"/>
          <w:szCs w:val="24"/>
        </w:rPr>
        <w:t xml:space="preserve">berpengaruh </w:t>
      </w:r>
      <w:r w:rsidR="00162C6D" w:rsidRPr="00535B1E">
        <w:rPr>
          <w:rFonts w:ascii="Times New Roman" w:hAnsi="Times New Roman" w:cs="Times New Roman"/>
          <w:noProof/>
          <w:sz w:val="24"/>
          <w:szCs w:val="24"/>
        </w:rPr>
        <w:t xml:space="preserve">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162C6D" w:rsidRPr="00535B1E">
        <w:rPr>
          <w:rFonts w:ascii="Times New Roman" w:hAnsi="Times New Roman" w:cs="Times New Roman"/>
          <w:i/>
          <w:iCs/>
          <w:noProof/>
          <w:sz w:val="24"/>
          <w:szCs w:val="24"/>
        </w:rPr>
        <w:t>Consumer Non</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Cyclicals</w:t>
      </w:r>
      <w:r w:rsidR="00CD36E0" w:rsidRPr="00535B1E">
        <w:rPr>
          <w:rFonts w:ascii="Times New Roman" w:hAnsi="Times New Roman" w:cs="Times New Roman"/>
          <w:noProof/>
          <w:sz w:val="24"/>
          <w:szCs w:val="24"/>
        </w:rPr>
        <w:t xml:space="preserve"> yang terdaftar di B</w:t>
      </w:r>
      <w:r w:rsidR="00831804" w:rsidRPr="00535B1E">
        <w:rPr>
          <w:rFonts w:ascii="Times New Roman" w:hAnsi="Times New Roman" w:cs="Times New Roman"/>
          <w:noProof/>
          <w:sz w:val="24"/>
          <w:szCs w:val="24"/>
        </w:rPr>
        <w:t xml:space="preserve">ursa </w:t>
      </w:r>
      <w:r w:rsidR="00CD36E0" w:rsidRPr="00535B1E">
        <w:rPr>
          <w:rFonts w:ascii="Times New Roman" w:hAnsi="Times New Roman" w:cs="Times New Roman"/>
          <w:noProof/>
          <w:sz w:val="24"/>
          <w:szCs w:val="24"/>
        </w:rPr>
        <w:t>E</w:t>
      </w:r>
      <w:r w:rsidR="00831804" w:rsidRPr="00535B1E">
        <w:rPr>
          <w:rFonts w:ascii="Times New Roman" w:hAnsi="Times New Roman" w:cs="Times New Roman"/>
          <w:noProof/>
          <w:sz w:val="24"/>
          <w:szCs w:val="24"/>
        </w:rPr>
        <w:t xml:space="preserve">fek </w:t>
      </w:r>
      <w:r w:rsidR="00CD36E0" w:rsidRPr="00535B1E">
        <w:rPr>
          <w:rFonts w:ascii="Times New Roman" w:hAnsi="Times New Roman" w:cs="Times New Roman"/>
          <w:noProof/>
          <w:sz w:val="24"/>
          <w:szCs w:val="24"/>
        </w:rPr>
        <w:t>I</w:t>
      </w:r>
      <w:r w:rsidR="00831804" w:rsidRPr="00535B1E">
        <w:rPr>
          <w:rFonts w:ascii="Times New Roman" w:hAnsi="Times New Roman" w:cs="Times New Roman"/>
          <w:noProof/>
          <w:sz w:val="24"/>
          <w:szCs w:val="24"/>
        </w:rPr>
        <w:t>ndonesia</w:t>
      </w:r>
      <w:r w:rsidR="00CD36E0" w:rsidRPr="00535B1E">
        <w:rPr>
          <w:rFonts w:ascii="Times New Roman" w:hAnsi="Times New Roman" w:cs="Times New Roman"/>
          <w:noProof/>
          <w:sz w:val="24"/>
          <w:szCs w:val="24"/>
        </w:rPr>
        <w:t xml:space="preserve"> Selama Periode 20</w:t>
      </w:r>
      <w:r w:rsidR="00BB7186" w:rsidRPr="00535B1E">
        <w:rPr>
          <w:rFonts w:ascii="Times New Roman" w:hAnsi="Times New Roman" w:cs="Times New Roman"/>
          <w:noProof/>
          <w:sz w:val="24"/>
          <w:szCs w:val="24"/>
        </w:rPr>
        <w:t>20</w:t>
      </w:r>
      <w:r w:rsidR="00590EF7" w:rsidRPr="00535B1E">
        <w:rPr>
          <w:rFonts w:ascii="Times New Roman" w:hAnsi="Times New Roman" w:cs="Times New Roman"/>
          <w:noProof/>
          <w:sz w:val="24"/>
          <w:szCs w:val="24"/>
        </w:rPr>
        <w:t xml:space="preserve"> - </w:t>
      </w:r>
      <w:r w:rsidR="00CD36E0" w:rsidRPr="00535B1E">
        <w:rPr>
          <w:rFonts w:ascii="Times New Roman" w:hAnsi="Times New Roman" w:cs="Times New Roman"/>
          <w:noProof/>
          <w:sz w:val="24"/>
          <w:szCs w:val="24"/>
        </w:rPr>
        <w:t>202</w:t>
      </w:r>
      <w:r w:rsidR="00831804" w:rsidRPr="00535B1E">
        <w:rPr>
          <w:rFonts w:ascii="Times New Roman" w:hAnsi="Times New Roman" w:cs="Times New Roman"/>
          <w:noProof/>
          <w:sz w:val="24"/>
          <w:szCs w:val="24"/>
        </w:rPr>
        <w:t>3</w:t>
      </w:r>
      <w:r w:rsidR="00590EF7"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w:t>
      </w:r>
    </w:p>
    <w:p w14:paraId="4E67FC71" w14:textId="139075F8" w:rsidR="007B7F2A" w:rsidRPr="00535B1E" w:rsidRDefault="00E01979">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 xml:space="preserve">Apakah </w:t>
      </w:r>
      <w:r w:rsidR="00162C6D" w:rsidRPr="00535B1E">
        <w:rPr>
          <w:rFonts w:ascii="Times New Roman" w:hAnsi="Times New Roman" w:cs="Times New Roman"/>
          <w:i/>
          <w:iCs/>
          <w:noProof/>
          <w:sz w:val="24"/>
          <w:szCs w:val="24"/>
        </w:rPr>
        <w:t>Total Assets Turn Over</w:t>
      </w:r>
      <w:r w:rsidR="00CD36E0" w:rsidRPr="00535B1E">
        <w:rPr>
          <w:rFonts w:ascii="Times New Roman" w:hAnsi="Times New Roman" w:cs="Times New Roman"/>
          <w:noProof/>
          <w:sz w:val="24"/>
          <w:szCs w:val="24"/>
        </w:rPr>
        <w:t xml:space="preserve"> </w:t>
      </w:r>
      <w:r w:rsidR="00BE6CC3" w:rsidRPr="00535B1E">
        <w:rPr>
          <w:rFonts w:ascii="Times New Roman" w:hAnsi="Times New Roman" w:cs="Times New Roman"/>
          <w:noProof/>
          <w:sz w:val="24"/>
          <w:szCs w:val="24"/>
        </w:rPr>
        <w:t xml:space="preserve">berpengaruh </w:t>
      </w:r>
      <w:r w:rsidR="00162C6D" w:rsidRPr="00535B1E">
        <w:rPr>
          <w:rFonts w:ascii="Times New Roman" w:hAnsi="Times New Roman" w:cs="Times New Roman"/>
          <w:noProof/>
          <w:sz w:val="24"/>
          <w:szCs w:val="24"/>
        </w:rPr>
        <w:t xml:space="preserve">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 xml:space="preserve">pada Perusahaan </w:t>
      </w:r>
      <w:r w:rsidR="00162C6D" w:rsidRPr="00535B1E">
        <w:rPr>
          <w:rFonts w:ascii="Times New Roman" w:hAnsi="Times New Roman" w:cs="Times New Roman"/>
          <w:i/>
          <w:iCs/>
          <w:noProof/>
          <w:sz w:val="24"/>
          <w:szCs w:val="24"/>
        </w:rPr>
        <w:t>Consumer Non</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 ?</w:t>
      </w:r>
    </w:p>
    <w:p w14:paraId="7DA76971" w14:textId="301AEA04" w:rsidR="007B7F2A" w:rsidRPr="00535B1E" w:rsidRDefault="00E01979">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 xml:space="preserve">Apakah </w:t>
      </w:r>
      <w:r w:rsidR="00162C6D" w:rsidRPr="00535B1E">
        <w:rPr>
          <w:rFonts w:ascii="Times New Roman" w:hAnsi="Times New Roman" w:cs="Times New Roman"/>
          <w:i/>
          <w:iCs/>
          <w:noProof/>
          <w:sz w:val="24"/>
          <w:szCs w:val="24"/>
        </w:rPr>
        <w:t>Return on Equity</w:t>
      </w:r>
      <w:r w:rsidR="00162C6D" w:rsidRPr="00535B1E">
        <w:rPr>
          <w:rFonts w:ascii="Times New Roman" w:hAnsi="Times New Roman" w:cs="Times New Roman"/>
          <w:noProof/>
          <w:sz w:val="24"/>
          <w:szCs w:val="24"/>
        </w:rPr>
        <w:t xml:space="preserve"> </w:t>
      </w:r>
      <w:r w:rsidR="00BE6CC3" w:rsidRPr="00535B1E">
        <w:rPr>
          <w:rFonts w:ascii="Times New Roman" w:hAnsi="Times New Roman" w:cs="Times New Roman"/>
          <w:noProof/>
          <w:sz w:val="24"/>
          <w:szCs w:val="24"/>
        </w:rPr>
        <w:t xml:space="preserve">berpengaruh </w:t>
      </w:r>
      <w:r w:rsidR="00162C6D" w:rsidRPr="00535B1E">
        <w:rPr>
          <w:rFonts w:ascii="Times New Roman" w:hAnsi="Times New Roman" w:cs="Times New Roman"/>
          <w:noProof/>
          <w:sz w:val="24"/>
          <w:szCs w:val="24"/>
        </w:rPr>
        <w:t xml:space="preserve">terhadap </w:t>
      </w:r>
      <w:r w:rsidR="006E7A90" w:rsidRPr="00535B1E">
        <w:rPr>
          <w:rFonts w:ascii="Times New Roman" w:hAnsi="Times New Roman" w:cs="Times New Roman"/>
          <w:i/>
          <w:iCs/>
          <w:noProof/>
          <w:sz w:val="24"/>
          <w:szCs w:val="24"/>
        </w:rPr>
        <w:t>Stock Price</w:t>
      </w:r>
      <w:r w:rsidR="006E7A90"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162C6D" w:rsidRPr="00535B1E">
        <w:rPr>
          <w:rFonts w:ascii="Times New Roman" w:hAnsi="Times New Roman" w:cs="Times New Roman"/>
          <w:i/>
          <w:iCs/>
          <w:noProof/>
          <w:sz w:val="24"/>
          <w:szCs w:val="24"/>
        </w:rPr>
        <w:t>Consumer Non</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 ?</w:t>
      </w:r>
    </w:p>
    <w:p w14:paraId="0A462ED7" w14:textId="4E4E6238" w:rsidR="00162C6D" w:rsidRPr="00535B1E" w:rsidRDefault="00E01979">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Apa</w:t>
      </w:r>
      <w:r w:rsidR="00CD36E0" w:rsidRPr="00535B1E">
        <w:rPr>
          <w:rFonts w:ascii="Times New Roman" w:hAnsi="Times New Roman" w:cs="Times New Roman"/>
          <w:noProof/>
          <w:sz w:val="24"/>
          <w:szCs w:val="24"/>
        </w:rPr>
        <w:t>ka</w:t>
      </w:r>
      <w:r w:rsidR="00162C6D" w:rsidRPr="00535B1E">
        <w:rPr>
          <w:rFonts w:ascii="Times New Roman" w:hAnsi="Times New Roman" w:cs="Times New Roman"/>
          <w:noProof/>
          <w:sz w:val="24"/>
          <w:szCs w:val="24"/>
        </w:rPr>
        <w:t xml:space="preserve">h </w:t>
      </w:r>
      <w:r w:rsidR="00162C6D" w:rsidRPr="00535B1E">
        <w:rPr>
          <w:rFonts w:ascii="Times New Roman" w:hAnsi="Times New Roman" w:cs="Times New Roman"/>
          <w:i/>
          <w:iCs/>
          <w:noProof/>
          <w:sz w:val="24"/>
          <w:szCs w:val="24"/>
        </w:rPr>
        <w:t>Earning Per Share</w:t>
      </w:r>
      <w:r w:rsidR="00162C6D" w:rsidRPr="00535B1E">
        <w:rPr>
          <w:rFonts w:ascii="Times New Roman" w:hAnsi="Times New Roman" w:cs="Times New Roman"/>
          <w:noProof/>
          <w:sz w:val="24"/>
          <w:szCs w:val="24"/>
        </w:rPr>
        <w:t xml:space="preserve"> </w:t>
      </w:r>
      <w:r w:rsidR="00BE6CC3" w:rsidRPr="00535B1E">
        <w:rPr>
          <w:rFonts w:ascii="Times New Roman" w:hAnsi="Times New Roman" w:cs="Times New Roman"/>
          <w:noProof/>
          <w:sz w:val="24"/>
          <w:szCs w:val="24"/>
        </w:rPr>
        <w:t xml:space="preserve">berpengaruh </w:t>
      </w:r>
      <w:r w:rsidR="00162C6D" w:rsidRPr="00535B1E">
        <w:rPr>
          <w:rFonts w:ascii="Times New Roman" w:hAnsi="Times New Roman" w:cs="Times New Roman"/>
          <w:noProof/>
          <w:sz w:val="24"/>
          <w:szCs w:val="24"/>
        </w:rPr>
        <w:t xml:space="preserve">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162C6D"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162C6D" w:rsidRPr="00535B1E">
        <w:rPr>
          <w:rFonts w:ascii="Times New Roman" w:hAnsi="Times New Roman" w:cs="Times New Roman"/>
          <w:i/>
          <w:iCs/>
          <w:noProof/>
          <w:sz w:val="24"/>
          <w:szCs w:val="24"/>
        </w:rPr>
        <w:t>Consumer Non</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w:t>
      </w:r>
      <w:r w:rsidR="00271545" w:rsidRPr="00535B1E">
        <w:rPr>
          <w:rFonts w:ascii="Times New Roman" w:hAnsi="Times New Roman" w:cs="Times New Roman"/>
          <w:i/>
          <w:iCs/>
          <w:noProof/>
          <w:sz w:val="24"/>
          <w:szCs w:val="24"/>
        </w:rPr>
        <w:t xml:space="preserve"> </w:t>
      </w:r>
      <w:r w:rsidR="00162C6D" w:rsidRPr="00535B1E">
        <w:rPr>
          <w:rFonts w:ascii="Times New Roman" w:hAnsi="Times New Roman" w:cs="Times New Roman"/>
          <w:i/>
          <w:iCs/>
          <w:noProof/>
          <w:sz w:val="24"/>
          <w:szCs w:val="24"/>
        </w:rPr>
        <w:t>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 ?</w:t>
      </w:r>
    </w:p>
    <w:p w14:paraId="10CA4829" w14:textId="7763E4D3" w:rsidR="00831804" w:rsidRPr="00535B1E" w:rsidRDefault="00831804">
      <w:pPr>
        <w:pStyle w:val="ListParagraph"/>
        <w:numPr>
          <w:ilvl w:val="0"/>
          <w:numId w:val="2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Apakah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Assets Turn Over</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berpengaruh terhadap </w:t>
      </w:r>
      <w:r w:rsidR="006E7A90" w:rsidRPr="00535B1E">
        <w:rPr>
          <w:rFonts w:ascii="Times New Roman" w:hAnsi="Times New Roman" w:cs="Times New Roman"/>
          <w:i/>
          <w:iCs/>
          <w:noProof/>
          <w:sz w:val="24"/>
          <w:szCs w:val="24"/>
        </w:rPr>
        <w:t>Stock Price</w:t>
      </w:r>
      <w:r w:rsidRPr="00535B1E">
        <w:rPr>
          <w:rFonts w:ascii="Times New Roman" w:hAnsi="Times New Roman" w:cs="Times New Roman"/>
          <w:noProof/>
          <w:sz w:val="24"/>
          <w:szCs w:val="24"/>
        </w:rPr>
        <w:t xml:space="preserve"> pada </w:t>
      </w:r>
      <w:r w:rsidRPr="00535B1E">
        <w:rPr>
          <w:rFonts w:ascii="Times New Roman" w:hAnsi="Times New Roman" w:cs="Times New Roman"/>
          <w:noProof/>
          <w:sz w:val="24"/>
          <w:szCs w:val="24"/>
        </w:rPr>
        <w:lastRenderedPageBreak/>
        <w:t>Perusahaan</w:t>
      </w:r>
      <w:r w:rsidR="00763325">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Consumer Non - Cyclicals</w:t>
      </w:r>
      <w:r w:rsidRPr="00535B1E">
        <w:rPr>
          <w:rFonts w:ascii="Times New Roman" w:hAnsi="Times New Roman" w:cs="Times New Roman"/>
          <w:noProof/>
          <w:sz w:val="24"/>
          <w:szCs w:val="24"/>
        </w:rPr>
        <w:t xml:space="preserve"> yang terdaftar di Bursa Efek Indonesia Selama Periode 2020 - 2023 ?</w:t>
      </w:r>
    </w:p>
    <w:p w14:paraId="54D84051" w14:textId="14242228" w:rsidR="00162C6D" w:rsidRPr="00535B1E" w:rsidRDefault="00162C6D" w:rsidP="00F31A0D">
      <w:pPr>
        <w:pStyle w:val="Heading2"/>
        <w:spacing w:line="480" w:lineRule="auto"/>
        <w:rPr>
          <w:rFonts w:ascii="Times New Roman" w:hAnsi="Times New Roman" w:cs="Times New Roman"/>
          <w:b/>
          <w:bCs/>
          <w:noProof/>
          <w:color w:val="auto"/>
          <w:sz w:val="24"/>
          <w:szCs w:val="24"/>
        </w:rPr>
      </w:pPr>
      <w:bookmarkStart w:id="22" w:name="_Toc153210587"/>
      <w:bookmarkStart w:id="23" w:name="_Toc166169308"/>
      <w:r w:rsidRPr="00535B1E">
        <w:rPr>
          <w:rFonts w:ascii="Times New Roman" w:hAnsi="Times New Roman" w:cs="Times New Roman"/>
          <w:b/>
          <w:bCs/>
          <w:noProof/>
          <w:color w:val="auto"/>
          <w:sz w:val="24"/>
          <w:szCs w:val="24"/>
        </w:rPr>
        <w:t>C. Tujuan Penelitian</w:t>
      </w:r>
      <w:bookmarkEnd w:id="22"/>
      <w:bookmarkEnd w:id="23"/>
    </w:p>
    <w:p w14:paraId="6EA580A2" w14:textId="4948834F" w:rsidR="00CD36E0" w:rsidRPr="00535B1E" w:rsidRDefault="00CD36E0" w:rsidP="008C5054">
      <w:pPr>
        <w:tabs>
          <w:tab w:val="left" w:pos="567"/>
        </w:tabs>
        <w:spacing w:line="480" w:lineRule="auto"/>
        <w:ind w:left="360" w:firstLine="360"/>
        <w:jc w:val="both"/>
        <w:rPr>
          <w:rFonts w:ascii="Times New Roman" w:hAnsi="Times New Roman" w:cs="Times New Roman"/>
          <w:noProof/>
          <w:sz w:val="24"/>
          <w:szCs w:val="24"/>
        </w:rPr>
      </w:pPr>
      <w:r w:rsidRPr="00535B1E">
        <w:rPr>
          <w:rFonts w:ascii="Times New Roman" w:hAnsi="Times New Roman" w:cs="Times New Roman"/>
          <w:noProof/>
          <w:sz w:val="24"/>
          <w:szCs w:val="24"/>
        </w:rPr>
        <w:t>Sesuai dengan Latar Belakang dan perumusan masalah yang dikemukakan pada bagian sebelumnya, maka tujuan yang ingin dicapai dalam penelitian adalah:</w:t>
      </w:r>
    </w:p>
    <w:p w14:paraId="73E9B3E7" w14:textId="3A8F7C62" w:rsidR="00CD36E0"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 xml:space="preserve">Untuk mengetahui pengaruh </w:t>
      </w:r>
      <w:r w:rsidR="00CD36E0" w:rsidRPr="00535B1E">
        <w:rPr>
          <w:rFonts w:ascii="Times New Roman" w:hAnsi="Times New Roman" w:cs="Times New Roman"/>
          <w:i/>
          <w:iCs/>
          <w:noProof/>
          <w:sz w:val="24"/>
          <w:szCs w:val="24"/>
        </w:rPr>
        <w:t>Current Ratio</w:t>
      </w:r>
      <w:r w:rsidR="00CD36E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Consumer Non-Cyclicals</w:t>
      </w:r>
      <w:r w:rsidR="00CD36E0" w:rsidRPr="00535B1E">
        <w:rPr>
          <w:rFonts w:ascii="Times New Roman" w:hAnsi="Times New Roman" w:cs="Times New Roman"/>
          <w:noProof/>
          <w:sz w:val="24"/>
          <w:szCs w:val="24"/>
        </w:rPr>
        <w:t xml:space="preserve"> yang terdaftar di B</w:t>
      </w:r>
      <w:r w:rsidR="00831804" w:rsidRPr="00535B1E">
        <w:rPr>
          <w:rFonts w:ascii="Times New Roman" w:hAnsi="Times New Roman" w:cs="Times New Roman"/>
          <w:noProof/>
          <w:sz w:val="24"/>
          <w:szCs w:val="24"/>
        </w:rPr>
        <w:t xml:space="preserve">ursa </w:t>
      </w:r>
      <w:r w:rsidR="00CD36E0" w:rsidRPr="00535B1E">
        <w:rPr>
          <w:rFonts w:ascii="Times New Roman" w:hAnsi="Times New Roman" w:cs="Times New Roman"/>
          <w:noProof/>
          <w:sz w:val="24"/>
          <w:szCs w:val="24"/>
        </w:rPr>
        <w:t>E</w:t>
      </w:r>
      <w:r w:rsidR="00831804" w:rsidRPr="00535B1E">
        <w:rPr>
          <w:rFonts w:ascii="Times New Roman" w:hAnsi="Times New Roman" w:cs="Times New Roman"/>
          <w:noProof/>
          <w:sz w:val="24"/>
          <w:szCs w:val="24"/>
        </w:rPr>
        <w:t xml:space="preserve">fek </w:t>
      </w:r>
      <w:r w:rsidR="00CD36E0" w:rsidRPr="00535B1E">
        <w:rPr>
          <w:rFonts w:ascii="Times New Roman" w:hAnsi="Times New Roman" w:cs="Times New Roman"/>
          <w:noProof/>
          <w:sz w:val="24"/>
          <w:szCs w:val="24"/>
        </w:rPr>
        <w:t>I</w:t>
      </w:r>
      <w:r w:rsidR="00831804" w:rsidRPr="00535B1E">
        <w:rPr>
          <w:rFonts w:ascii="Times New Roman" w:hAnsi="Times New Roman" w:cs="Times New Roman"/>
          <w:noProof/>
          <w:sz w:val="24"/>
          <w:szCs w:val="24"/>
        </w:rPr>
        <w:t>ndonesia</w:t>
      </w:r>
      <w:r w:rsidR="00CD36E0" w:rsidRPr="00535B1E">
        <w:rPr>
          <w:rFonts w:ascii="Times New Roman" w:hAnsi="Times New Roman" w:cs="Times New Roman"/>
          <w:noProof/>
          <w:sz w:val="24"/>
          <w:szCs w:val="24"/>
        </w:rPr>
        <w:t xml:space="preserve"> Selama Periode 20</w:t>
      </w:r>
      <w:r w:rsidR="00BB7186" w:rsidRPr="00535B1E">
        <w:rPr>
          <w:rFonts w:ascii="Times New Roman" w:hAnsi="Times New Roman" w:cs="Times New Roman"/>
          <w:noProof/>
          <w:sz w:val="24"/>
          <w:szCs w:val="24"/>
        </w:rPr>
        <w:t>20</w:t>
      </w:r>
      <w:r w:rsidR="00CD36E0"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00CD36E0" w:rsidRPr="00535B1E">
        <w:rPr>
          <w:rFonts w:ascii="Times New Roman" w:hAnsi="Times New Roman" w:cs="Times New Roman"/>
          <w:noProof/>
          <w:sz w:val="24"/>
          <w:szCs w:val="24"/>
        </w:rPr>
        <w:t>.</w:t>
      </w:r>
    </w:p>
    <w:p w14:paraId="4EDAE3D4" w14:textId="2DA393A5" w:rsidR="00CD36E0"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 xml:space="preserve">Untuk mengetahui pengaruh </w:t>
      </w:r>
      <w:r w:rsidR="00CD36E0" w:rsidRPr="00535B1E">
        <w:rPr>
          <w:rFonts w:ascii="Times New Roman" w:hAnsi="Times New Roman" w:cs="Times New Roman"/>
          <w:i/>
          <w:iCs/>
          <w:noProof/>
          <w:sz w:val="24"/>
          <w:szCs w:val="24"/>
        </w:rPr>
        <w:t>Debt to Equity Ratio</w:t>
      </w:r>
      <w:r w:rsidR="00CD36E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6E7A90"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Consumer Non-Cyclicals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w:t>
      </w:r>
    </w:p>
    <w:p w14:paraId="03894297" w14:textId="086F8D61" w:rsidR="00CD36E0"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 xml:space="preserve">Untuk mengetahui </w:t>
      </w:r>
      <w:r w:rsidR="007B7F2A" w:rsidRPr="00535B1E">
        <w:rPr>
          <w:rFonts w:ascii="Times New Roman" w:hAnsi="Times New Roman" w:cs="Times New Roman"/>
          <w:noProof/>
          <w:sz w:val="24"/>
          <w:szCs w:val="24"/>
        </w:rPr>
        <w:t>pengaruh</w:t>
      </w:r>
      <w:r w:rsidR="00CD36E0" w:rsidRPr="00535B1E">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Total Assets Turn Over</w:t>
      </w:r>
      <w:r w:rsidR="00CD36E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Consumer Non-Cyclicals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w:t>
      </w:r>
    </w:p>
    <w:p w14:paraId="411B8449" w14:textId="4D4C6FF3" w:rsidR="00E01979"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 xml:space="preserve">Untuk mengetahui </w:t>
      </w:r>
      <w:r w:rsidR="007B7F2A" w:rsidRPr="00535B1E">
        <w:rPr>
          <w:rFonts w:ascii="Times New Roman" w:hAnsi="Times New Roman" w:cs="Times New Roman"/>
          <w:noProof/>
          <w:sz w:val="24"/>
          <w:szCs w:val="24"/>
        </w:rPr>
        <w:t xml:space="preserve">pengaruh </w:t>
      </w:r>
      <w:r w:rsidR="00CD36E0" w:rsidRPr="00535B1E">
        <w:rPr>
          <w:rFonts w:ascii="Times New Roman" w:hAnsi="Times New Roman" w:cs="Times New Roman"/>
          <w:i/>
          <w:iCs/>
          <w:noProof/>
          <w:sz w:val="24"/>
          <w:szCs w:val="24"/>
        </w:rPr>
        <w:t>Return on Equity</w:t>
      </w:r>
      <w:r w:rsidR="00CD36E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1F72A2"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Consumer Non-Cyclicals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w:t>
      </w:r>
    </w:p>
    <w:p w14:paraId="302CE594" w14:textId="78722042" w:rsidR="00CD36E0"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 xml:space="preserve">Untuk mengetahui </w:t>
      </w:r>
      <w:r w:rsidR="00CD36E0" w:rsidRPr="00535B1E">
        <w:rPr>
          <w:rFonts w:ascii="Times New Roman" w:hAnsi="Times New Roman" w:cs="Times New Roman"/>
          <w:i/>
          <w:iCs/>
          <w:noProof/>
          <w:sz w:val="24"/>
          <w:szCs w:val="24"/>
        </w:rPr>
        <w:t>Earning Per Share</w:t>
      </w:r>
      <w:r w:rsidR="00CD36E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6E7A90" w:rsidRPr="00535B1E">
        <w:rPr>
          <w:rFonts w:ascii="Times New Roman" w:hAnsi="Times New Roman" w:cs="Times New Roman"/>
          <w:noProof/>
          <w:sz w:val="24"/>
          <w:szCs w:val="24"/>
        </w:rPr>
        <w:t xml:space="preserve"> </w:t>
      </w:r>
      <w:r w:rsidR="00CD36E0"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CD36E0" w:rsidRPr="00535B1E">
        <w:rPr>
          <w:rFonts w:ascii="Times New Roman" w:hAnsi="Times New Roman" w:cs="Times New Roman"/>
          <w:i/>
          <w:iCs/>
          <w:noProof/>
          <w:sz w:val="24"/>
          <w:szCs w:val="24"/>
        </w:rPr>
        <w:t>Consumer Non-Cyclicals</w:t>
      </w:r>
      <w:r w:rsidR="00CD36E0" w:rsidRPr="00535B1E">
        <w:rPr>
          <w:rFonts w:ascii="Times New Roman" w:hAnsi="Times New Roman" w:cs="Times New Roman"/>
          <w:noProof/>
          <w:sz w:val="24"/>
          <w:szCs w:val="24"/>
        </w:rPr>
        <w:t xml:space="preserve"> yang terdaftar di </w:t>
      </w:r>
      <w:r w:rsidR="00831804" w:rsidRPr="00535B1E">
        <w:rPr>
          <w:rFonts w:ascii="Times New Roman" w:hAnsi="Times New Roman" w:cs="Times New Roman"/>
          <w:noProof/>
          <w:sz w:val="24"/>
          <w:szCs w:val="24"/>
        </w:rPr>
        <w:t>Bursa Efek Indonesia Selama Periode 2020 – 2023.</w:t>
      </w:r>
    </w:p>
    <w:p w14:paraId="4521E203" w14:textId="1B431B11" w:rsidR="003365B3" w:rsidRPr="00535B1E" w:rsidRDefault="00E01979">
      <w:pPr>
        <w:pStyle w:val="ListParagraph"/>
        <w:numPr>
          <w:ilvl w:val="0"/>
          <w:numId w:val="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3365B3" w:rsidRPr="00535B1E">
        <w:rPr>
          <w:rFonts w:ascii="Times New Roman" w:hAnsi="Times New Roman" w:cs="Times New Roman"/>
          <w:noProof/>
          <w:sz w:val="24"/>
          <w:szCs w:val="24"/>
        </w:rPr>
        <w:t xml:space="preserve">Untuk mengetahui </w:t>
      </w:r>
      <w:r w:rsidR="003365B3" w:rsidRPr="00535B1E">
        <w:rPr>
          <w:rFonts w:ascii="Times New Roman" w:hAnsi="Times New Roman" w:cs="Times New Roman"/>
          <w:i/>
          <w:iCs/>
          <w:noProof/>
          <w:sz w:val="24"/>
          <w:szCs w:val="24"/>
        </w:rPr>
        <w:t>Current Ratio</w:t>
      </w:r>
      <w:r w:rsidR="003365B3" w:rsidRPr="00535B1E">
        <w:rPr>
          <w:rFonts w:ascii="Times New Roman" w:hAnsi="Times New Roman" w:cs="Times New Roman"/>
          <w:noProof/>
          <w:sz w:val="24"/>
          <w:szCs w:val="24"/>
        </w:rPr>
        <w:t xml:space="preserve">, </w:t>
      </w:r>
      <w:r w:rsidR="003365B3" w:rsidRPr="00535B1E">
        <w:rPr>
          <w:rFonts w:ascii="Times New Roman" w:hAnsi="Times New Roman" w:cs="Times New Roman"/>
          <w:i/>
          <w:iCs/>
          <w:noProof/>
          <w:sz w:val="24"/>
          <w:szCs w:val="24"/>
        </w:rPr>
        <w:t>Debt to Equity Ratio</w:t>
      </w:r>
      <w:r w:rsidR="003365B3" w:rsidRPr="00535B1E">
        <w:rPr>
          <w:rFonts w:ascii="Times New Roman" w:hAnsi="Times New Roman" w:cs="Times New Roman"/>
          <w:noProof/>
          <w:sz w:val="24"/>
          <w:szCs w:val="24"/>
        </w:rPr>
        <w:t xml:space="preserve">, </w:t>
      </w:r>
      <w:r w:rsidR="003365B3" w:rsidRPr="00535B1E">
        <w:rPr>
          <w:rFonts w:ascii="Times New Roman" w:hAnsi="Times New Roman" w:cs="Times New Roman"/>
          <w:i/>
          <w:iCs/>
          <w:noProof/>
          <w:sz w:val="24"/>
          <w:szCs w:val="24"/>
        </w:rPr>
        <w:t>Total Assets Turn Over</w:t>
      </w:r>
      <w:r w:rsidR="003365B3" w:rsidRPr="00535B1E">
        <w:rPr>
          <w:rFonts w:ascii="Times New Roman" w:hAnsi="Times New Roman" w:cs="Times New Roman"/>
          <w:noProof/>
          <w:sz w:val="24"/>
          <w:szCs w:val="24"/>
        </w:rPr>
        <w:t xml:space="preserve">, </w:t>
      </w:r>
      <w:r w:rsidR="003365B3" w:rsidRPr="00535B1E">
        <w:rPr>
          <w:rFonts w:ascii="Times New Roman" w:hAnsi="Times New Roman" w:cs="Times New Roman"/>
          <w:i/>
          <w:iCs/>
          <w:noProof/>
          <w:sz w:val="24"/>
          <w:szCs w:val="24"/>
        </w:rPr>
        <w:t>Return On Equity</w:t>
      </w:r>
      <w:r w:rsidR="003365B3" w:rsidRPr="00535B1E">
        <w:rPr>
          <w:rFonts w:ascii="Times New Roman" w:hAnsi="Times New Roman" w:cs="Times New Roman"/>
          <w:noProof/>
          <w:sz w:val="24"/>
          <w:szCs w:val="24"/>
        </w:rPr>
        <w:t xml:space="preserve">, dan </w:t>
      </w:r>
      <w:r w:rsidR="003365B3" w:rsidRPr="00535B1E">
        <w:rPr>
          <w:rFonts w:ascii="Times New Roman" w:hAnsi="Times New Roman" w:cs="Times New Roman"/>
          <w:i/>
          <w:iCs/>
          <w:noProof/>
          <w:sz w:val="24"/>
          <w:szCs w:val="24"/>
        </w:rPr>
        <w:t xml:space="preserve">Earning Per Share </w:t>
      </w:r>
      <w:r w:rsidR="003365B3" w:rsidRPr="00535B1E">
        <w:rPr>
          <w:rFonts w:ascii="Times New Roman" w:hAnsi="Times New Roman" w:cs="Times New Roman"/>
          <w:noProof/>
          <w:sz w:val="24"/>
          <w:szCs w:val="24"/>
        </w:rPr>
        <w:t xml:space="preserve">Berpengaruh Terhadap </w:t>
      </w:r>
      <w:r w:rsidR="006E7A90" w:rsidRPr="00535B1E">
        <w:rPr>
          <w:rFonts w:ascii="Times New Roman" w:hAnsi="Times New Roman" w:cs="Times New Roman"/>
          <w:i/>
          <w:iCs/>
          <w:noProof/>
          <w:sz w:val="24"/>
          <w:szCs w:val="24"/>
        </w:rPr>
        <w:lastRenderedPageBreak/>
        <w:t>Stock Price</w:t>
      </w:r>
      <w:r w:rsidR="006E7A90" w:rsidRPr="00535B1E">
        <w:rPr>
          <w:rFonts w:ascii="Times New Roman" w:hAnsi="Times New Roman" w:cs="Times New Roman"/>
          <w:noProof/>
          <w:sz w:val="24"/>
          <w:szCs w:val="24"/>
        </w:rPr>
        <w:t xml:space="preserve"> </w:t>
      </w:r>
      <w:r w:rsidR="003365B3" w:rsidRPr="00535B1E">
        <w:rPr>
          <w:rFonts w:ascii="Times New Roman" w:hAnsi="Times New Roman" w:cs="Times New Roman"/>
          <w:noProof/>
          <w:sz w:val="24"/>
          <w:szCs w:val="24"/>
        </w:rPr>
        <w:t>pada Perusahaan</w:t>
      </w:r>
      <w:r w:rsidR="00763325">
        <w:rPr>
          <w:rFonts w:ascii="Times New Roman" w:hAnsi="Times New Roman" w:cs="Times New Roman"/>
          <w:noProof/>
          <w:sz w:val="24"/>
          <w:szCs w:val="24"/>
        </w:rPr>
        <w:t xml:space="preserve"> </w:t>
      </w:r>
      <w:r w:rsidR="003365B3" w:rsidRPr="00535B1E">
        <w:rPr>
          <w:rFonts w:ascii="Times New Roman" w:hAnsi="Times New Roman" w:cs="Times New Roman"/>
          <w:i/>
          <w:iCs/>
          <w:noProof/>
          <w:sz w:val="24"/>
          <w:szCs w:val="24"/>
        </w:rPr>
        <w:t xml:space="preserve">Consumer Non-Cyclicals </w:t>
      </w:r>
      <w:r w:rsidR="00AE17CC" w:rsidRPr="00535B1E">
        <w:rPr>
          <w:rFonts w:ascii="Times New Roman" w:hAnsi="Times New Roman" w:cs="Times New Roman"/>
          <w:noProof/>
          <w:sz w:val="24"/>
          <w:szCs w:val="24"/>
        </w:rPr>
        <w:t xml:space="preserve">yang terdaftar di </w:t>
      </w:r>
      <w:r w:rsidR="00831804" w:rsidRPr="00535B1E">
        <w:rPr>
          <w:rFonts w:ascii="Times New Roman" w:hAnsi="Times New Roman" w:cs="Times New Roman"/>
          <w:noProof/>
          <w:sz w:val="24"/>
          <w:szCs w:val="24"/>
        </w:rPr>
        <w:t>Bursa Efek Indonesia Selama Periode 2020 – 2023.</w:t>
      </w:r>
    </w:p>
    <w:p w14:paraId="7224D4D2" w14:textId="4A5FFF78" w:rsidR="00CD36E0" w:rsidRPr="00535B1E" w:rsidRDefault="00CD36E0" w:rsidP="00F31A0D">
      <w:pPr>
        <w:pStyle w:val="Heading2"/>
        <w:spacing w:line="480" w:lineRule="auto"/>
        <w:rPr>
          <w:rFonts w:ascii="Times New Roman" w:hAnsi="Times New Roman" w:cs="Times New Roman"/>
          <w:b/>
          <w:bCs/>
          <w:noProof/>
          <w:color w:val="auto"/>
          <w:sz w:val="24"/>
          <w:szCs w:val="24"/>
        </w:rPr>
      </w:pPr>
      <w:bookmarkStart w:id="24" w:name="_Toc153210588"/>
      <w:bookmarkStart w:id="25" w:name="_Toc166169309"/>
      <w:r w:rsidRPr="00535B1E">
        <w:rPr>
          <w:rFonts w:ascii="Times New Roman" w:hAnsi="Times New Roman" w:cs="Times New Roman"/>
          <w:b/>
          <w:bCs/>
          <w:noProof/>
          <w:color w:val="auto"/>
          <w:sz w:val="24"/>
          <w:szCs w:val="24"/>
        </w:rPr>
        <w:t>D. Manfaat Penelitian</w:t>
      </w:r>
      <w:bookmarkEnd w:id="24"/>
      <w:bookmarkEnd w:id="25"/>
    </w:p>
    <w:p w14:paraId="1034B91E" w14:textId="7DE23FAB" w:rsidR="00CD36E0" w:rsidRPr="00535B1E" w:rsidRDefault="00EE50B7" w:rsidP="008C5054">
      <w:pPr>
        <w:tabs>
          <w:tab w:val="left" w:pos="567"/>
        </w:tabs>
        <w:spacing w:line="480" w:lineRule="auto"/>
        <w:ind w:left="360" w:firstLine="360"/>
        <w:jc w:val="both"/>
        <w:rPr>
          <w:rFonts w:ascii="Times New Roman" w:hAnsi="Times New Roman" w:cs="Times New Roman"/>
          <w:noProof/>
          <w:sz w:val="24"/>
          <w:szCs w:val="24"/>
        </w:rPr>
      </w:pPr>
      <w:r w:rsidRPr="00535B1E">
        <w:rPr>
          <w:rFonts w:ascii="Times New Roman" w:hAnsi="Times New Roman" w:cs="Times New Roman"/>
          <w:noProof/>
          <w:sz w:val="24"/>
          <w:szCs w:val="24"/>
        </w:rPr>
        <w:t>Penelitian ini diharapkan dapat memberi manfaat bagi pihak yang berkepentingan, Adapun manfaat yang diharapkan antara lain:</w:t>
      </w:r>
    </w:p>
    <w:p w14:paraId="5E0D234F" w14:textId="04B6D211" w:rsidR="00021A24" w:rsidRPr="00535B1E" w:rsidRDefault="00E01979">
      <w:pPr>
        <w:pStyle w:val="ListParagraph"/>
        <w:numPr>
          <w:ilvl w:val="0"/>
          <w:numId w:val="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021A24" w:rsidRPr="00535B1E">
        <w:rPr>
          <w:rFonts w:ascii="Times New Roman" w:hAnsi="Times New Roman" w:cs="Times New Roman"/>
          <w:noProof/>
          <w:sz w:val="24"/>
          <w:szCs w:val="24"/>
        </w:rPr>
        <w:t>Manfaat Teoriti</w:t>
      </w:r>
      <w:r w:rsidR="00DF0A89" w:rsidRPr="00535B1E">
        <w:rPr>
          <w:rFonts w:ascii="Times New Roman" w:hAnsi="Times New Roman" w:cs="Times New Roman"/>
          <w:noProof/>
          <w:sz w:val="24"/>
          <w:szCs w:val="24"/>
        </w:rPr>
        <w:t>s</w:t>
      </w:r>
    </w:p>
    <w:p w14:paraId="378002F3" w14:textId="1DF85C99" w:rsidR="00A126C0" w:rsidRPr="00535B1E" w:rsidRDefault="00E01979">
      <w:pPr>
        <w:pStyle w:val="ListParagraph"/>
        <w:numPr>
          <w:ilvl w:val="0"/>
          <w:numId w:val="3"/>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021A24" w:rsidRPr="00535B1E">
        <w:rPr>
          <w:rFonts w:ascii="Times New Roman" w:hAnsi="Times New Roman" w:cs="Times New Roman"/>
          <w:noProof/>
          <w:sz w:val="24"/>
          <w:szCs w:val="24"/>
        </w:rPr>
        <w:t>Bagi Mahasiswa, Penulisan penelitian ini adalah syarat untuk menyelesaikan tugas akhir atau skripsi</w:t>
      </w:r>
      <w:r w:rsidR="00B80D5F" w:rsidRPr="00535B1E">
        <w:rPr>
          <w:rFonts w:ascii="Times New Roman" w:hAnsi="Times New Roman" w:cs="Times New Roman"/>
          <w:noProof/>
          <w:sz w:val="24"/>
          <w:szCs w:val="24"/>
        </w:rPr>
        <w:t>. D</w:t>
      </w:r>
      <w:r w:rsidR="00021A24" w:rsidRPr="00535B1E">
        <w:rPr>
          <w:rFonts w:ascii="Times New Roman" w:hAnsi="Times New Roman" w:cs="Times New Roman"/>
          <w:noProof/>
          <w:sz w:val="24"/>
          <w:szCs w:val="24"/>
        </w:rPr>
        <w:t>iharapkan</w:t>
      </w:r>
      <w:r w:rsidR="00B80D5F" w:rsidRPr="00535B1E">
        <w:rPr>
          <w:rFonts w:ascii="Times New Roman" w:hAnsi="Times New Roman" w:cs="Times New Roman"/>
          <w:noProof/>
          <w:sz w:val="24"/>
          <w:szCs w:val="24"/>
        </w:rPr>
        <w:t xml:space="preserve"> hasil penelitian ini juga</w:t>
      </w:r>
      <w:r w:rsidR="00021A24" w:rsidRPr="00535B1E">
        <w:rPr>
          <w:rFonts w:ascii="Times New Roman" w:hAnsi="Times New Roman" w:cs="Times New Roman"/>
          <w:noProof/>
          <w:sz w:val="24"/>
          <w:szCs w:val="24"/>
        </w:rPr>
        <w:t xml:space="preserve"> dapat memberikan manfaat untuk mahasiswa lain sebagai bahan referensi penelitian selanjutnya yang sejenis. Penelitian ini juga sangat berguna terutama dalam mengembangkan teori</w:t>
      </w:r>
      <w:r w:rsidR="00B80D5F" w:rsidRPr="00535B1E">
        <w:rPr>
          <w:rFonts w:ascii="Times New Roman" w:hAnsi="Times New Roman" w:cs="Times New Roman"/>
          <w:noProof/>
          <w:sz w:val="24"/>
          <w:szCs w:val="24"/>
        </w:rPr>
        <w:t xml:space="preserve"> tentang manajemen keuangan khususnya yang berhubungan dengan Pengaruh </w:t>
      </w:r>
      <w:r w:rsidR="00A126C0" w:rsidRPr="00535B1E">
        <w:rPr>
          <w:rFonts w:ascii="Times New Roman" w:hAnsi="Times New Roman" w:cs="Times New Roman"/>
          <w:i/>
          <w:iCs/>
          <w:noProof/>
          <w:sz w:val="24"/>
          <w:szCs w:val="24"/>
        </w:rPr>
        <w:t>Current Ratio</w:t>
      </w:r>
      <w:r w:rsidR="00A126C0" w:rsidRPr="00535B1E">
        <w:rPr>
          <w:rFonts w:ascii="Times New Roman" w:hAnsi="Times New Roman" w:cs="Times New Roman"/>
          <w:noProof/>
          <w:sz w:val="24"/>
          <w:szCs w:val="24"/>
        </w:rPr>
        <w:t xml:space="preserve">, </w:t>
      </w:r>
      <w:r w:rsidR="00A126C0" w:rsidRPr="00535B1E">
        <w:rPr>
          <w:rFonts w:ascii="Times New Roman" w:hAnsi="Times New Roman" w:cs="Times New Roman"/>
          <w:i/>
          <w:iCs/>
          <w:noProof/>
          <w:sz w:val="24"/>
          <w:szCs w:val="24"/>
        </w:rPr>
        <w:t>Debt to Equity Ratio</w:t>
      </w:r>
      <w:r w:rsidR="00A126C0" w:rsidRPr="00535B1E">
        <w:rPr>
          <w:rFonts w:ascii="Times New Roman" w:hAnsi="Times New Roman" w:cs="Times New Roman"/>
          <w:noProof/>
          <w:sz w:val="24"/>
          <w:szCs w:val="24"/>
        </w:rPr>
        <w:t>,</w:t>
      </w:r>
      <w:r w:rsidR="00A126C0" w:rsidRPr="00535B1E">
        <w:rPr>
          <w:rFonts w:ascii="Times New Roman" w:hAnsi="Times New Roman" w:cs="Times New Roman"/>
          <w:i/>
          <w:iCs/>
          <w:noProof/>
          <w:sz w:val="24"/>
          <w:szCs w:val="24"/>
        </w:rPr>
        <w:t xml:space="preserve"> Total Assets Turn Over</w:t>
      </w:r>
      <w:r w:rsidR="00A126C0" w:rsidRPr="00535B1E">
        <w:rPr>
          <w:rFonts w:ascii="Times New Roman" w:hAnsi="Times New Roman" w:cs="Times New Roman"/>
          <w:noProof/>
          <w:sz w:val="24"/>
          <w:szCs w:val="24"/>
        </w:rPr>
        <w:t>,</w:t>
      </w:r>
      <w:r w:rsidR="00A126C0" w:rsidRPr="00535B1E">
        <w:rPr>
          <w:rFonts w:ascii="Times New Roman" w:hAnsi="Times New Roman" w:cs="Times New Roman"/>
          <w:i/>
          <w:iCs/>
          <w:noProof/>
          <w:sz w:val="24"/>
          <w:szCs w:val="24"/>
        </w:rPr>
        <w:t xml:space="preserve"> Return on Equity</w:t>
      </w:r>
      <w:r w:rsidR="00A126C0" w:rsidRPr="00535B1E">
        <w:rPr>
          <w:rFonts w:ascii="Times New Roman" w:hAnsi="Times New Roman" w:cs="Times New Roman"/>
          <w:noProof/>
          <w:sz w:val="24"/>
          <w:szCs w:val="24"/>
        </w:rPr>
        <w:t>, dan</w:t>
      </w:r>
      <w:r w:rsidR="00A126C0" w:rsidRPr="00535B1E">
        <w:rPr>
          <w:rFonts w:ascii="Times New Roman" w:hAnsi="Times New Roman" w:cs="Times New Roman"/>
          <w:i/>
          <w:iCs/>
          <w:noProof/>
          <w:sz w:val="24"/>
          <w:szCs w:val="24"/>
        </w:rPr>
        <w:t xml:space="preserve"> Earning Per Share</w:t>
      </w:r>
      <w:r w:rsidR="00A126C0"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A126C0" w:rsidRPr="00535B1E">
        <w:rPr>
          <w:rFonts w:ascii="Times New Roman" w:hAnsi="Times New Roman" w:cs="Times New Roman"/>
          <w:noProof/>
          <w:sz w:val="24"/>
          <w:szCs w:val="24"/>
        </w:rPr>
        <w:t>.</w:t>
      </w:r>
    </w:p>
    <w:p w14:paraId="6ADA1A18" w14:textId="4D9E32E6" w:rsidR="001357C4" w:rsidRPr="00535B1E" w:rsidRDefault="00E01979">
      <w:pPr>
        <w:pStyle w:val="ListParagraph"/>
        <w:numPr>
          <w:ilvl w:val="0"/>
          <w:numId w:val="3"/>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B80D5F" w:rsidRPr="00535B1E">
        <w:rPr>
          <w:rFonts w:ascii="Times New Roman" w:hAnsi="Times New Roman" w:cs="Times New Roman"/>
          <w:noProof/>
          <w:sz w:val="24"/>
          <w:szCs w:val="24"/>
        </w:rPr>
        <w:t xml:space="preserve">Bagi Akademik, diharapkan bisa menjadi sebuah karya ilmiah yang layak dipercaya dan dapat dijadikan acuan atau tambahan Pustaka bagi peneliti lain yang membahas tentang Pengaruh </w:t>
      </w:r>
      <w:r w:rsidR="00B80D5F" w:rsidRPr="00535B1E">
        <w:rPr>
          <w:rFonts w:ascii="Times New Roman" w:hAnsi="Times New Roman" w:cs="Times New Roman"/>
          <w:i/>
          <w:iCs/>
          <w:noProof/>
          <w:sz w:val="24"/>
          <w:szCs w:val="24"/>
        </w:rPr>
        <w:t>Current Ratio</w:t>
      </w:r>
      <w:r w:rsidR="00B80D5F" w:rsidRPr="00535B1E">
        <w:rPr>
          <w:rFonts w:ascii="Times New Roman" w:hAnsi="Times New Roman" w:cs="Times New Roman"/>
          <w:noProof/>
          <w:sz w:val="24"/>
          <w:szCs w:val="24"/>
        </w:rPr>
        <w:t xml:space="preserve">, </w:t>
      </w:r>
      <w:r w:rsidR="00B80D5F" w:rsidRPr="00535B1E">
        <w:rPr>
          <w:rFonts w:ascii="Times New Roman" w:hAnsi="Times New Roman" w:cs="Times New Roman"/>
          <w:i/>
          <w:iCs/>
          <w:noProof/>
          <w:sz w:val="24"/>
          <w:szCs w:val="24"/>
        </w:rPr>
        <w:t>Debt to Equity Ratio</w:t>
      </w:r>
      <w:r w:rsidR="00A126C0" w:rsidRPr="00535B1E">
        <w:rPr>
          <w:rFonts w:ascii="Times New Roman" w:hAnsi="Times New Roman" w:cs="Times New Roman"/>
          <w:noProof/>
          <w:sz w:val="24"/>
          <w:szCs w:val="24"/>
        </w:rPr>
        <w:t>,</w:t>
      </w:r>
      <w:r w:rsidR="00B80D5F" w:rsidRPr="00535B1E">
        <w:rPr>
          <w:rFonts w:ascii="Times New Roman" w:hAnsi="Times New Roman" w:cs="Times New Roman"/>
          <w:i/>
          <w:iCs/>
          <w:noProof/>
          <w:sz w:val="24"/>
          <w:szCs w:val="24"/>
        </w:rPr>
        <w:t xml:space="preserve"> Total Assets Turn Over</w:t>
      </w:r>
      <w:r w:rsidR="00A126C0" w:rsidRPr="00535B1E">
        <w:rPr>
          <w:rFonts w:ascii="Times New Roman" w:hAnsi="Times New Roman" w:cs="Times New Roman"/>
          <w:noProof/>
          <w:sz w:val="24"/>
          <w:szCs w:val="24"/>
        </w:rPr>
        <w:t>,</w:t>
      </w:r>
      <w:r w:rsidR="00B80D5F" w:rsidRPr="00535B1E">
        <w:rPr>
          <w:rFonts w:ascii="Times New Roman" w:hAnsi="Times New Roman" w:cs="Times New Roman"/>
          <w:i/>
          <w:iCs/>
          <w:noProof/>
          <w:sz w:val="24"/>
          <w:szCs w:val="24"/>
        </w:rPr>
        <w:t xml:space="preserve"> Return on Equity</w:t>
      </w:r>
      <w:r w:rsidR="00B80D5F" w:rsidRPr="00535B1E">
        <w:rPr>
          <w:rFonts w:ascii="Times New Roman" w:hAnsi="Times New Roman" w:cs="Times New Roman"/>
          <w:noProof/>
          <w:sz w:val="24"/>
          <w:szCs w:val="24"/>
        </w:rPr>
        <w:t>, dan</w:t>
      </w:r>
      <w:r w:rsidR="00B80D5F" w:rsidRPr="00535B1E">
        <w:rPr>
          <w:rFonts w:ascii="Times New Roman" w:hAnsi="Times New Roman" w:cs="Times New Roman"/>
          <w:i/>
          <w:iCs/>
          <w:noProof/>
          <w:sz w:val="24"/>
          <w:szCs w:val="24"/>
        </w:rPr>
        <w:t xml:space="preserve"> Earning Per Share</w:t>
      </w:r>
      <w:r w:rsidR="00B80D5F"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Stock Price</w:t>
      </w:r>
      <w:r w:rsidR="00B80D5F" w:rsidRPr="00535B1E">
        <w:rPr>
          <w:rFonts w:ascii="Times New Roman" w:hAnsi="Times New Roman" w:cs="Times New Roman"/>
          <w:noProof/>
          <w:sz w:val="24"/>
          <w:szCs w:val="24"/>
        </w:rPr>
        <w:t>.</w:t>
      </w:r>
    </w:p>
    <w:p w14:paraId="3141878E" w14:textId="4A614F00" w:rsidR="00B80D5F" w:rsidRPr="00535B1E" w:rsidRDefault="00E01979">
      <w:pPr>
        <w:pStyle w:val="ListParagraph"/>
        <w:numPr>
          <w:ilvl w:val="0"/>
          <w:numId w:val="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B80D5F" w:rsidRPr="00535B1E">
        <w:rPr>
          <w:rFonts w:ascii="Times New Roman" w:hAnsi="Times New Roman" w:cs="Times New Roman"/>
          <w:noProof/>
          <w:sz w:val="24"/>
          <w:szCs w:val="24"/>
        </w:rPr>
        <w:t>Manfaat Praktis</w:t>
      </w:r>
    </w:p>
    <w:p w14:paraId="65F6594F" w14:textId="0D6DA312" w:rsidR="00B67BE5" w:rsidRPr="00535B1E" w:rsidRDefault="00B67BE5"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Adapun manfaat praktis dalam penelitian ini diharapkan dapat memberikan manfaat bagi pihak-pihak yang berkepentingan, antara lain: </w:t>
      </w:r>
    </w:p>
    <w:p w14:paraId="55108963" w14:textId="77777777" w:rsidR="00831804" w:rsidRPr="00535B1E" w:rsidRDefault="00831804" w:rsidP="008C5054">
      <w:pPr>
        <w:pStyle w:val="ListParagraph"/>
        <w:tabs>
          <w:tab w:val="left" w:pos="567"/>
        </w:tabs>
        <w:spacing w:line="480" w:lineRule="auto"/>
        <w:jc w:val="both"/>
        <w:rPr>
          <w:rFonts w:ascii="Times New Roman" w:hAnsi="Times New Roman" w:cs="Times New Roman"/>
          <w:noProof/>
          <w:sz w:val="24"/>
          <w:szCs w:val="24"/>
        </w:rPr>
      </w:pPr>
    </w:p>
    <w:p w14:paraId="54EFF4B3" w14:textId="784CC858" w:rsidR="00B67BE5" w:rsidRPr="00535B1E" w:rsidRDefault="00E01979">
      <w:pPr>
        <w:pStyle w:val="ListParagraph"/>
        <w:numPr>
          <w:ilvl w:val="0"/>
          <w:numId w:val="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  </w:t>
      </w:r>
      <w:r w:rsidR="00B67BE5" w:rsidRPr="00535B1E">
        <w:rPr>
          <w:rFonts w:ascii="Times New Roman" w:hAnsi="Times New Roman" w:cs="Times New Roman"/>
          <w:noProof/>
          <w:sz w:val="24"/>
          <w:szCs w:val="24"/>
        </w:rPr>
        <w:t>Bagi Peneliti</w:t>
      </w:r>
    </w:p>
    <w:p w14:paraId="36E17BFF" w14:textId="0C20FB7A" w:rsidR="00B67BE5" w:rsidRPr="00535B1E" w:rsidRDefault="00B67BE5"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Bagi peneliti hasil penelitian ini dapat menambah serta memperluas wawasan dan ilmu pengetahuan peneliti mengenai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Assets Turn Over</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 xml:space="preserve">Terhadap </w:t>
      </w:r>
      <w:r w:rsidR="006E7A90" w:rsidRPr="00535B1E">
        <w:rPr>
          <w:rFonts w:ascii="Times New Roman" w:hAnsi="Times New Roman" w:cs="Times New Roman"/>
          <w:i/>
          <w:iCs/>
          <w:noProof/>
          <w:sz w:val="24"/>
          <w:szCs w:val="24"/>
        </w:rPr>
        <w:t>Stock Price</w:t>
      </w:r>
      <w:r w:rsidRPr="00535B1E">
        <w:rPr>
          <w:rFonts w:ascii="Times New Roman" w:hAnsi="Times New Roman" w:cs="Times New Roman"/>
          <w:noProof/>
          <w:sz w:val="24"/>
          <w:szCs w:val="24"/>
        </w:rPr>
        <w:t>.</w:t>
      </w:r>
    </w:p>
    <w:p w14:paraId="11C1678A" w14:textId="32ECDEA1" w:rsidR="00B67BE5" w:rsidRPr="00535B1E" w:rsidRDefault="00E01979">
      <w:pPr>
        <w:pStyle w:val="ListParagraph"/>
        <w:numPr>
          <w:ilvl w:val="0"/>
          <w:numId w:val="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B67BE5" w:rsidRPr="00535B1E">
        <w:rPr>
          <w:rFonts w:ascii="Times New Roman" w:hAnsi="Times New Roman" w:cs="Times New Roman"/>
          <w:noProof/>
          <w:sz w:val="24"/>
          <w:szCs w:val="24"/>
        </w:rPr>
        <w:t>Bagi Perusahaan</w:t>
      </w:r>
    </w:p>
    <w:p w14:paraId="0A915546" w14:textId="18AF61AE" w:rsidR="00B67BE5" w:rsidRPr="00535B1E" w:rsidRDefault="00B67BE5"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Penelitian ini diharapkan dapat digunakan sebagai bahan pertimbangan bagi Perusahaan dalam memperhatikan kondisi keuangan Perusahaan yang dapat mempengaruhi harga saham dan sebagai bahan pertimbangan di dalam pengambilan keputusan investasi pada Perusahaan </w:t>
      </w:r>
      <w:r w:rsidRPr="00535B1E">
        <w:rPr>
          <w:rFonts w:ascii="Times New Roman" w:hAnsi="Times New Roman" w:cs="Times New Roman"/>
          <w:i/>
          <w:iCs/>
          <w:noProof/>
          <w:sz w:val="24"/>
          <w:szCs w:val="24"/>
        </w:rPr>
        <w:t xml:space="preserve">Consumer Non-Cyclicals </w:t>
      </w:r>
      <w:r w:rsidRPr="00535B1E">
        <w:rPr>
          <w:rFonts w:ascii="Times New Roman" w:hAnsi="Times New Roman" w:cs="Times New Roman"/>
          <w:noProof/>
          <w:sz w:val="24"/>
          <w:szCs w:val="24"/>
        </w:rPr>
        <w:t>yang terdaftar di Bursa Efek Indonesia Selama Periode 20</w:t>
      </w:r>
      <w:r w:rsidR="00BB7186"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0AB43A06" w14:textId="702BC337" w:rsidR="00B67BE5" w:rsidRPr="00535B1E" w:rsidRDefault="00E01979">
      <w:pPr>
        <w:pStyle w:val="ListParagraph"/>
        <w:numPr>
          <w:ilvl w:val="0"/>
          <w:numId w:val="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B67BE5" w:rsidRPr="00535B1E">
        <w:rPr>
          <w:rFonts w:ascii="Times New Roman" w:hAnsi="Times New Roman" w:cs="Times New Roman"/>
          <w:noProof/>
          <w:sz w:val="24"/>
          <w:szCs w:val="24"/>
        </w:rPr>
        <w:t>Bagi Investor dan Calon Investor</w:t>
      </w:r>
    </w:p>
    <w:p w14:paraId="7F0E811B" w14:textId="463F8C60" w:rsidR="00F070CD" w:rsidRPr="00535B1E" w:rsidRDefault="00B67BE5"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Penelitian ini diharapkan dapat memberikan saran dan masukan yang dapat digunakan oleh investor dan calon investor </w:t>
      </w:r>
      <w:r w:rsidR="000F46A0" w:rsidRPr="00535B1E">
        <w:rPr>
          <w:rFonts w:ascii="Times New Roman" w:hAnsi="Times New Roman" w:cs="Times New Roman"/>
          <w:noProof/>
          <w:sz w:val="24"/>
          <w:szCs w:val="24"/>
        </w:rPr>
        <w:t>mengenai harga saham Perusahaan, serta memberikan informasi yang bermanfaat untuk mengambil keputusan investasi.</w:t>
      </w:r>
    </w:p>
    <w:p w14:paraId="58DD1E7D" w14:textId="741982DC" w:rsidR="000F46A0" w:rsidRPr="00535B1E" w:rsidRDefault="00E01979">
      <w:pPr>
        <w:pStyle w:val="ListParagraph"/>
        <w:numPr>
          <w:ilvl w:val="0"/>
          <w:numId w:val="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0F46A0" w:rsidRPr="00535B1E">
        <w:rPr>
          <w:rFonts w:ascii="Times New Roman" w:hAnsi="Times New Roman" w:cs="Times New Roman"/>
          <w:noProof/>
          <w:sz w:val="24"/>
          <w:szCs w:val="24"/>
        </w:rPr>
        <w:t>Bagi Kalangan Akademis</w:t>
      </w:r>
    </w:p>
    <w:p w14:paraId="4C273513" w14:textId="77777777" w:rsidR="00F74954" w:rsidRPr="00535B1E" w:rsidRDefault="000F46A0" w:rsidP="008C5054">
      <w:pPr>
        <w:pStyle w:val="ListParagraph"/>
        <w:tabs>
          <w:tab w:val="left" w:pos="567"/>
        </w:tabs>
        <w:spacing w:line="480" w:lineRule="auto"/>
        <w:jc w:val="both"/>
        <w:rPr>
          <w:rFonts w:ascii="Times New Roman" w:hAnsi="Times New Roman" w:cs="Times New Roman"/>
          <w:noProof/>
          <w:sz w:val="24"/>
          <w:szCs w:val="24"/>
        </w:rPr>
        <w:sectPr w:rsidR="00F74954" w:rsidRPr="00535B1E" w:rsidSect="008979CB">
          <w:headerReference w:type="default" r:id="rId21"/>
          <w:footerReference w:type="default" r:id="rId22"/>
          <w:pgSz w:w="11906" w:h="16838"/>
          <w:pgMar w:top="2268" w:right="1701" w:bottom="1701" w:left="2268" w:header="709" w:footer="709" w:gutter="0"/>
          <w:cols w:space="708"/>
          <w:docGrid w:linePitch="360"/>
        </w:sectPr>
      </w:pPr>
      <w:r w:rsidRPr="00535B1E">
        <w:rPr>
          <w:rFonts w:ascii="Times New Roman" w:hAnsi="Times New Roman" w:cs="Times New Roman"/>
          <w:noProof/>
          <w:sz w:val="24"/>
          <w:szCs w:val="24"/>
        </w:rPr>
        <w:t>Penelitian ini dapat dijadikan bahan referensi dan memberikan masukan bagi peneliti selanjutnya dalam melakukan penelitian yang sejenis.</w:t>
      </w:r>
    </w:p>
    <w:p w14:paraId="52417B77" w14:textId="12C55B22" w:rsidR="000F46A0" w:rsidRPr="00535B1E" w:rsidRDefault="000F46A0" w:rsidP="00F31A0D">
      <w:pPr>
        <w:pStyle w:val="Heading1"/>
        <w:spacing w:line="480" w:lineRule="auto"/>
        <w:jc w:val="center"/>
        <w:rPr>
          <w:rFonts w:ascii="Times New Roman" w:hAnsi="Times New Roman" w:cs="Times New Roman"/>
          <w:b/>
          <w:bCs/>
          <w:noProof/>
          <w:color w:val="auto"/>
          <w:sz w:val="24"/>
          <w:szCs w:val="24"/>
        </w:rPr>
      </w:pPr>
      <w:bookmarkStart w:id="26" w:name="_Toc153210589"/>
      <w:bookmarkStart w:id="27" w:name="_Toc166169310"/>
      <w:r w:rsidRPr="00535B1E">
        <w:rPr>
          <w:rFonts w:ascii="Times New Roman" w:hAnsi="Times New Roman" w:cs="Times New Roman"/>
          <w:b/>
          <w:bCs/>
          <w:noProof/>
          <w:color w:val="auto"/>
          <w:sz w:val="24"/>
          <w:szCs w:val="24"/>
        </w:rPr>
        <w:lastRenderedPageBreak/>
        <w:t>BAB II</w:t>
      </w:r>
      <w:bookmarkEnd w:id="26"/>
      <w:bookmarkEnd w:id="27"/>
    </w:p>
    <w:p w14:paraId="25C8169B" w14:textId="2C3854FA" w:rsidR="004F0507" w:rsidRPr="00535B1E" w:rsidRDefault="000F46A0" w:rsidP="00F31A0D">
      <w:pPr>
        <w:pStyle w:val="Heading1"/>
        <w:spacing w:line="480" w:lineRule="auto"/>
        <w:jc w:val="center"/>
        <w:rPr>
          <w:rFonts w:ascii="Times New Roman" w:hAnsi="Times New Roman" w:cs="Times New Roman"/>
          <w:b/>
          <w:bCs/>
          <w:noProof/>
          <w:color w:val="auto"/>
          <w:sz w:val="24"/>
          <w:szCs w:val="24"/>
        </w:rPr>
      </w:pPr>
      <w:bookmarkStart w:id="28" w:name="_Toc153210590"/>
      <w:bookmarkStart w:id="29" w:name="_Toc155195702"/>
      <w:bookmarkStart w:id="30" w:name="_Toc166168149"/>
      <w:bookmarkStart w:id="31" w:name="_Toc166169311"/>
      <w:r w:rsidRPr="00535B1E">
        <w:rPr>
          <w:rFonts w:ascii="Times New Roman" w:hAnsi="Times New Roman" w:cs="Times New Roman"/>
          <w:b/>
          <w:bCs/>
          <w:noProof/>
          <w:color w:val="auto"/>
          <w:sz w:val="24"/>
          <w:szCs w:val="24"/>
        </w:rPr>
        <w:t>TINJAUAN PUSTAK</w:t>
      </w:r>
      <w:bookmarkEnd w:id="28"/>
      <w:r w:rsidR="004F0507" w:rsidRPr="00535B1E">
        <w:rPr>
          <w:rFonts w:ascii="Times New Roman" w:hAnsi="Times New Roman" w:cs="Times New Roman"/>
          <w:b/>
          <w:bCs/>
          <w:noProof/>
          <w:color w:val="auto"/>
          <w:sz w:val="24"/>
          <w:szCs w:val="24"/>
        </w:rPr>
        <w:t>A</w:t>
      </w:r>
      <w:bookmarkEnd w:id="29"/>
      <w:bookmarkEnd w:id="30"/>
      <w:bookmarkEnd w:id="31"/>
    </w:p>
    <w:p w14:paraId="6B3E0F16" w14:textId="77777777" w:rsidR="004F0507" w:rsidRPr="00535B1E" w:rsidRDefault="004F0507" w:rsidP="004F0507">
      <w:pPr>
        <w:rPr>
          <w:noProof/>
        </w:rPr>
      </w:pPr>
    </w:p>
    <w:p w14:paraId="7368844D" w14:textId="590BF153" w:rsidR="00070CAF" w:rsidRPr="00535B1E" w:rsidRDefault="000F46A0" w:rsidP="00F31A0D">
      <w:pPr>
        <w:pStyle w:val="Heading2"/>
        <w:spacing w:line="480" w:lineRule="auto"/>
        <w:rPr>
          <w:rFonts w:ascii="Times New Roman" w:hAnsi="Times New Roman" w:cs="Times New Roman"/>
          <w:b/>
          <w:bCs/>
          <w:noProof/>
          <w:color w:val="auto"/>
          <w:sz w:val="24"/>
          <w:szCs w:val="24"/>
        </w:rPr>
      </w:pPr>
      <w:bookmarkStart w:id="32" w:name="_Toc153210591"/>
      <w:bookmarkStart w:id="33" w:name="_Toc166169312"/>
      <w:r w:rsidRPr="00535B1E">
        <w:rPr>
          <w:rFonts w:ascii="Times New Roman" w:hAnsi="Times New Roman" w:cs="Times New Roman"/>
          <w:b/>
          <w:bCs/>
          <w:noProof/>
          <w:color w:val="auto"/>
          <w:sz w:val="24"/>
          <w:szCs w:val="24"/>
        </w:rPr>
        <w:t>A. Landasan Teori</w:t>
      </w:r>
      <w:bookmarkEnd w:id="32"/>
      <w:bookmarkEnd w:id="33"/>
    </w:p>
    <w:p w14:paraId="3924D416" w14:textId="691B3D11" w:rsidR="00D25201" w:rsidRPr="00535B1E" w:rsidRDefault="00E01979">
      <w:pPr>
        <w:pStyle w:val="ListParagraph"/>
        <w:numPr>
          <w:ilvl w:val="0"/>
          <w:numId w:val="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D25201" w:rsidRPr="00535B1E">
        <w:rPr>
          <w:rFonts w:ascii="Times New Roman" w:hAnsi="Times New Roman" w:cs="Times New Roman"/>
          <w:noProof/>
          <w:sz w:val="24"/>
          <w:szCs w:val="24"/>
        </w:rPr>
        <w:t>Teori Sinyal (</w:t>
      </w:r>
      <w:r w:rsidR="00D25201" w:rsidRPr="00535B1E">
        <w:rPr>
          <w:rFonts w:ascii="Times New Roman" w:hAnsi="Times New Roman" w:cs="Times New Roman"/>
          <w:i/>
          <w:iCs/>
          <w:noProof/>
          <w:sz w:val="24"/>
          <w:szCs w:val="24"/>
        </w:rPr>
        <w:t>Signaling Theory</w:t>
      </w:r>
      <w:r w:rsidR="00D25201" w:rsidRPr="00535B1E">
        <w:rPr>
          <w:rFonts w:ascii="Times New Roman" w:hAnsi="Times New Roman" w:cs="Times New Roman"/>
          <w:noProof/>
          <w:sz w:val="24"/>
          <w:szCs w:val="24"/>
        </w:rPr>
        <w:t>)</w:t>
      </w:r>
    </w:p>
    <w:p w14:paraId="4FC6A8EB" w14:textId="105CDFD0" w:rsidR="00F74954" w:rsidRPr="00535B1E" w:rsidRDefault="002D1692" w:rsidP="008C5054">
      <w:pPr>
        <w:pStyle w:val="ListParagraph"/>
        <w:tabs>
          <w:tab w:val="left" w:pos="567"/>
        </w:tabs>
        <w:spacing w:line="480" w:lineRule="auto"/>
        <w:ind w:firstLine="720"/>
        <w:jc w:val="both"/>
        <w:rPr>
          <w:rFonts w:ascii="Times New Roman" w:hAnsi="Times New Roman" w:cs="Times New Roman"/>
          <w:noProof/>
          <w:sz w:val="24"/>
          <w:szCs w:val="24"/>
        </w:rPr>
        <w:sectPr w:rsidR="00F74954" w:rsidRPr="00535B1E" w:rsidSect="008979CB">
          <w:headerReference w:type="default" r:id="rId23"/>
          <w:footerReference w:type="default" r:id="rId24"/>
          <w:pgSz w:w="11906" w:h="16838"/>
          <w:pgMar w:top="2268" w:right="1701" w:bottom="1701" w:left="2268" w:header="709" w:footer="709" w:gutter="0"/>
          <w:cols w:space="708"/>
          <w:docGrid w:linePitch="360"/>
        </w:sectPr>
      </w:pPr>
      <w:r w:rsidRPr="00535B1E">
        <w:rPr>
          <w:rFonts w:ascii="Times New Roman" w:hAnsi="Times New Roman" w:cs="Times New Roman"/>
          <w:noProof/>
          <w:sz w:val="24"/>
          <w:szCs w:val="24"/>
        </w:rPr>
        <w:t xml:space="preserve">Teori Sinyal atau bisa disebut dengan </w:t>
      </w:r>
      <w:r w:rsidRPr="00535B1E">
        <w:rPr>
          <w:rFonts w:ascii="Times New Roman" w:hAnsi="Times New Roman" w:cs="Times New Roman"/>
          <w:i/>
          <w:iCs/>
          <w:noProof/>
          <w:sz w:val="24"/>
          <w:szCs w:val="24"/>
        </w:rPr>
        <w:t>signaling theory</w:t>
      </w:r>
      <w:r w:rsidRPr="00535B1E">
        <w:rPr>
          <w:rFonts w:ascii="Times New Roman" w:hAnsi="Times New Roman" w:cs="Times New Roman"/>
          <w:noProof/>
          <w:sz w:val="24"/>
          <w:szCs w:val="24"/>
        </w:rPr>
        <w:t xml:space="preserve"> memberikan penjelasan mengenai terdorongnya korporasi kepada pihak ketiga untuk menawarkan suatu informasi terkait laporan keuangan. Adanya asimetri informasi yang terjadi antara </w:t>
      </w:r>
      <w:r w:rsidR="00CD01C0"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dengan pihak </w:t>
      </w:r>
      <w:r w:rsidR="00CD01C0"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luar dimana posisi keuangan lebih diketahui oleh pihak </w:t>
      </w:r>
      <w:r w:rsidR="004438D8"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dibandingkan dengan pihak luar atau investor, merupakan salah satu alasan perusahaan untuk </w:t>
      </w:r>
      <w:r w:rsidR="00097696" w:rsidRPr="00535B1E">
        <w:rPr>
          <w:rFonts w:ascii="Times New Roman" w:hAnsi="Times New Roman" w:cs="Times New Roman"/>
          <w:noProof/>
          <w:sz w:val="24"/>
          <w:szCs w:val="24"/>
        </w:rPr>
        <w:t xml:space="preserve">mempublikasikan suatu informasi laporan keuangan yang ada pada perusahaan tersebut. Tentunya perusahaan memiliki strategi yang dapat mengurangi sebuah asimetri informasi, yaitu berupa sinyal yang dikirimkan pada pihak </w:t>
      </w:r>
      <w:r w:rsidR="00097696" w:rsidRPr="00535B1E">
        <w:rPr>
          <w:rFonts w:ascii="Times New Roman" w:hAnsi="Times New Roman" w:cs="Times New Roman"/>
          <w:i/>
          <w:iCs/>
          <w:noProof/>
          <w:sz w:val="24"/>
          <w:szCs w:val="24"/>
        </w:rPr>
        <w:t>ekstern</w:t>
      </w:r>
      <w:r w:rsidR="00097696" w:rsidRPr="00535B1E">
        <w:rPr>
          <w:rFonts w:ascii="Times New Roman" w:hAnsi="Times New Roman" w:cs="Times New Roman"/>
          <w:noProof/>
          <w:sz w:val="24"/>
          <w:szCs w:val="24"/>
        </w:rPr>
        <w:t xml:space="preserve"> atau luar dalam bentuk suatu informasi lengkap yakni berupa laporan keuangan kredibel. Informasi laporan keuangan tersebut dapat digunakan investor sebagai pembuatan keputusan mengenai rancangan masa depan </w:t>
      </w:r>
      <w:r w:rsidR="00E9292F" w:rsidRPr="00535B1E">
        <w:rPr>
          <w:rFonts w:ascii="Times New Roman" w:hAnsi="Times New Roman" w:cs="Times New Roman"/>
          <w:noProof/>
          <w:sz w:val="24"/>
          <w:szCs w:val="24"/>
        </w:rPr>
        <w:t>p</w:t>
      </w:r>
      <w:r w:rsidR="00097696" w:rsidRPr="00535B1E">
        <w:rPr>
          <w:rFonts w:ascii="Times New Roman" w:hAnsi="Times New Roman" w:cs="Times New Roman"/>
          <w:noProof/>
          <w:sz w:val="24"/>
          <w:szCs w:val="24"/>
        </w:rPr>
        <w:t>erusahaan (Hardini &amp; Mildawati, 2021). Informasi</w:t>
      </w:r>
      <w:r w:rsidR="00271545" w:rsidRPr="00535B1E">
        <w:rPr>
          <w:rFonts w:ascii="Times New Roman" w:hAnsi="Times New Roman" w:cs="Times New Roman"/>
          <w:noProof/>
          <w:sz w:val="24"/>
          <w:szCs w:val="24"/>
        </w:rPr>
        <w:t xml:space="preserve"> </w:t>
      </w:r>
      <w:r w:rsidR="00097696" w:rsidRPr="00535B1E">
        <w:rPr>
          <w:rFonts w:ascii="Times New Roman" w:hAnsi="Times New Roman" w:cs="Times New Roman"/>
          <w:noProof/>
          <w:sz w:val="24"/>
          <w:szCs w:val="24"/>
        </w:rPr>
        <w:t>telah diumumkan yang mana seluruh pihak pasar telah menerimanya. Informasi tersebut perlu diolah dan dianalisis terlebih dahulu apakah informasi tadi berarti sinyal yang baik atau sinyal yang buruk. Apabila ternyata informasi tersebut masuk dalam sinyal baik maka dengan begitu informasi relevan yang memuat tentang emiten akan mudah dan</w:t>
      </w:r>
      <w:r w:rsidR="00660F20">
        <w:rPr>
          <w:rFonts w:ascii="Times New Roman" w:hAnsi="Times New Roman" w:cs="Times New Roman"/>
          <w:noProof/>
          <w:sz w:val="24"/>
          <w:szCs w:val="24"/>
        </w:rPr>
        <w:t xml:space="preserve"> </w:t>
      </w:r>
    </w:p>
    <w:p w14:paraId="09F3DBF4" w14:textId="5AD5075C" w:rsidR="002D1692" w:rsidRPr="00535B1E" w:rsidRDefault="00097696" w:rsidP="00E01979">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cepat diserap oleh pihak pasar dan tentunya dinyatakan dalam suatu bentuk yaitu data tentang pergerakan harga saham di bursa</w:t>
      </w:r>
      <w:r w:rsidR="003B302D"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(Siswati &amp; Ngumar, 2019).</w:t>
      </w:r>
    </w:p>
    <w:p w14:paraId="71C97759" w14:textId="63E3B6B6" w:rsidR="004438D8" w:rsidRPr="00535B1E" w:rsidRDefault="004438D8" w:rsidP="00E01979">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Secara umum, teori sinyal berkaitan dengan pemahaman tentang bagaimana suatu sinyal sangat bernilai atau bermanfaat sementara sinyal yang lain tidak berguna. Teori sinyal mencermati bagaimana sinyal berkaitan dengan kualitas yang dicerminkan di dalamnya dan elemen-elemen apa saja dari sinyal atau komunitas sekitarnya yang membuat sinyal tersebut tetap meyakinkan dan menarik. Selain itu, teori ini juga mencermati apa yang akan terjadi manakala sinyal yang diisyaratkan tidak sepenuhnya meyakinkan atau seberapa besar yang ketidakyakinan yang dapat ditoleransi sebelum sinyal tersebut menjadi tidak bermakna sama sekali </w:t>
      </w:r>
      <w:r w:rsidR="003B302D"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{"citationItems":[{"id":"ITEM-1","itemData":{"ISBN":"978-602-0896-51-9","author":[{"dropping-particle":"","family":"Ghozali. I","given":"","non-dropping-particle":"","parse-names":false,"suffix":""}],"id":"ITEM-1","issued":{"date-parts":[["2020"]]},"number-of-pages":"viii, 174 Halaman","publisher-place":"Kota Semarang","title":"25 GRAND THEORY 25 TEORI BESAR ILMU MANAJEMEN, AKUNTANSI DAN BISNIS (Untuk Landasan Teori Skripsi, Tesis dan Disertasi)","type":"book"},"label":"book","locator":"166","uris":["http://www.mendeley.com/documents/?uuid=dbe7c45e-f27c-4122-9b25-9f5f3e7e0386"]}],"mendeley":{"formattedCitation":"(Ghozali. I 2020:166)","plainTextFormattedCitation":"(Ghozali. I 2020:166)","previouslyFormattedCitation":"(Ghozali. I 2020:166)"},"properties":{"noteIndex":0},"schema":"https://github.com/citation-style-language/schema/raw/master/csl-citation.json"}</w:instrText>
      </w:r>
      <w:r w:rsidR="003B302D"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2020:166)</w:t>
      </w:r>
      <w:r w:rsidR="003B302D" w:rsidRPr="00535B1E">
        <w:rPr>
          <w:rFonts w:ascii="Times New Roman" w:hAnsi="Times New Roman" w:cs="Times New Roman"/>
          <w:noProof/>
          <w:sz w:val="24"/>
          <w:szCs w:val="24"/>
        </w:rPr>
        <w:fldChar w:fldCharType="end"/>
      </w:r>
      <w:r w:rsidR="003B302D" w:rsidRPr="00535B1E">
        <w:rPr>
          <w:rFonts w:ascii="Times New Roman" w:hAnsi="Times New Roman" w:cs="Times New Roman"/>
          <w:noProof/>
          <w:sz w:val="24"/>
          <w:szCs w:val="24"/>
        </w:rPr>
        <w:t>.</w:t>
      </w:r>
    </w:p>
    <w:p w14:paraId="37D2EF4F" w14:textId="77777777" w:rsidR="009047AA" w:rsidRDefault="00312EE6" w:rsidP="009047AA">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Teori Signal bertujuan untuk informasi yang disajikan Perusahaan dalam bentuk laporan keuangan menjadi sinyal atau informasi bagi investor terkait dengan kondisi laba Perusahaan, yang nantinya akan digunakan dalam pengambilan keputusan investasi kepada perusahaan. Informasi laporan keuangan </w:t>
      </w:r>
      <w:r w:rsidR="00524AF8"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yang terdengar oleh pihak investor, akan menjadi suatu sinyal atau pertanda baik ataupun buruk. Jika sinyal baik, maka akan terjadi peningkatan jumlah investor pada Perusahaan. Namun sebaliknya, jika sinyal buruk maka risiko terjadinya penurunan jumlah investor pada </w:t>
      </w:r>
      <w:r w:rsidR="00A126C0" w:rsidRPr="00535B1E">
        <w:rPr>
          <w:rFonts w:ascii="Times New Roman" w:hAnsi="Times New Roman" w:cs="Times New Roman"/>
          <w:noProof/>
          <w:sz w:val="24"/>
          <w:szCs w:val="24"/>
        </w:rPr>
        <w:t>p</w:t>
      </w:r>
      <w:r w:rsidRPr="00535B1E">
        <w:rPr>
          <w:rFonts w:ascii="Times New Roman" w:hAnsi="Times New Roman" w:cs="Times New Roman"/>
          <w:noProof/>
          <w:sz w:val="24"/>
          <w:szCs w:val="24"/>
        </w:rPr>
        <w:t>erusahaan.</w:t>
      </w:r>
      <w:r w:rsidR="00901526" w:rsidRPr="009047AA">
        <w:rPr>
          <w:rFonts w:ascii="Times New Roman" w:hAnsi="Times New Roman" w:cs="Times New Roman"/>
          <w:noProof/>
          <w:sz w:val="24"/>
          <w:szCs w:val="24"/>
        </w:rPr>
        <w:tab/>
      </w:r>
    </w:p>
    <w:p w14:paraId="3AE4F982" w14:textId="3233893C" w:rsidR="00901526" w:rsidRPr="009047AA" w:rsidRDefault="009047AA" w:rsidP="009047AA">
      <w:pPr>
        <w:pStyle w:val="ListParagraph"/>
        <w:tabs>
          <w:tab w:val="left" w:pos="567"/>
        </w:tabs>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ab/>
      </w:r>
      <w:r w:rsidR="00901526" w:rsidRPr="009047AA">
        <w:rPr>
          <w:rFonts w:ascii="Times New Roman" w:hAnsi="Times New Roman" w:cs="Times New Roman"/>
          <w:noProof/>
          <w:sz w:val="24"/>
          <w:szCs w:val="24"/>
        </w:rPr>
        <w:t>Hubungan antara teori sinyal dengan</w:t>
      </w:r>
      <w:r w:rsidR="0060690E" w:rsidRPr="009047AA">
        <w:rPr>
          <w:rFonts w:ascii="Times New Roman" w:hAnsi="Times New Roman" w:cs="Times New Roman"/>
          <w:noProof/>
          <w:sz w:val="24"/>
          <w:szCs w:val="24"/>
        </w:rPr>
        <w:t xml:space="preserve"> </w:t>
      </w:r>
      <w:r w:rsidR="0060690E" w:rsidRPr="009047AA">
        <w:rPr>
          <w:rFonts w:ascii="Times New Roman" w:hAnsi="Times New Roman" w:cs="Times New Roman"/>
          <w:i/>
          <w:iCs/>
          <w:noProof/>
          <w:sz w:val="24"/>
          <w:szCs w:val="24"/>
        </w:rPr>
        <w:t>S</w:t>
      </w:r>
      <w:r w:rsidR="00C671CF" w:rsidRPr="009047AA">
        <w:rPr>
          <w:rFonts w:ascii="Times New Roman" w:hAnsi="Times New Roman" w:cs="Times New Roman"/>
          <w:i/>
          <w:iCs/>
          <w:noProof/>
          <w:sz w:val="24"/>
          <w:szCs w:val="24"/>
        </w:rPr>
        <w:t xml:space="preserve">tock </w:t>
      </w:r>
      <w:r w:rsidR="0060690E" w:rsidRPr="009047AA">
        <w:rPr>
          <w:rFonts w:ascii="Times New Roman" w:hAnsi="Times New Roman" w:cs="Times New Roman"/>
          <w:i/>
          <w:iCs/>
          <w:noProof/>
          <w:sz w:val="24"/>
          <w:szCs w:val="24"/>
        </w:rPr>
        <w:t>P</w:t>
      </w:r>
      <w:r w:rsidR="00C671CF" w:rsidRPr="009047AA">
        <w:rPr>
          <w:rFonts w:ascii="Times New Roman" w:hAnsi="Times New Roman" w:cs="Times New Roman"/>
          <w:i/>
          <w:iCs/>
          <w:noProof/>
          <w:sz w:val="24"/>
          <w:szCs w:val="24"/>
        </w:rPr>
        <w:t>rice</w:t>
      </w:r>
      <w:r w:rsidR="00901526" w:rsidRPr="009047AA">
        <w:rPr>
          <w:rFonts w:ascii="Times New Roman" w:hAnsi="Times New Roman" w:cs="Times New Roman"/>
          <w:noProof/>
          <w:sz w:val="24"/>
          <w:szCs w:val="24"/>
        </w:rPr>
        <w:t xml:space="preserve"> yaitu saat harga saham meningkat dan menggambarkan bahwa kondisi Perusahaan berada dalam posisi yang baik, hal itu akan memberikan sinyal positif kepada investor untuk berinvestasi di perusahaan tersebut. Tapi jika Perusahaan mengalami harga saham yang menurun, maka akan mengurangi kepercayaam investor untuk mengambil </w:t>
      </w:r>
      <w:r w:rsidR="00524AF8" w:rsidRPr="009047AA">
        <w:rPr>
          <w:rFonts w:ascii="Times New Roman" w:hAnsi="Times New Roman" w:cs="Times New Roman"/>
          <w:noProof/>
          <w:sz w:val="24"/>
          <w:szCs w:val="24"/>
        </w:rPr>
        <w:t>k</w:t>
      </w:r>
      <w:r w:rsidR="00901526" w:rsidRPr="009047AA">
        <w:rPr>
          <w:rFonts w:ascii="Times New Roman" w:hAnsi="Times New Roman" w:cs="Times New Roman"/>
          <w:noProof/>
          <w:sz w:val="24"/>
          <w:szCs w:val="24"/>
        </w:rPr>
        <w:t>eputusan karena teori sinyal yang dihasilkan negatif.</w:t>
      </w:r>
    </w:p>
    <w:p w14:paraId="0547282C" w14:textId="2C9DCE7E" w:rsidR="00901526" w:rsidRPr="00535B1E" w:rsidRDefault="00901526"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C</w:t>
      </w:r>
      <w:r w:rsidR="00E06185" w:rsidRPr="00535B1E">
        <w:rPr>
          <w:rFonts w:ascii="Times New Roman" w:hAnsi="Times New Roman" w:cs="Times New Roman"/>
          <w:i/>
          <w:iCs/>
          <w:noProof/>
          <w:sz w:val="24"/>
          <w:szCs w:val="24"/>
        </w:rPr>
        <w:t xml:space="preserve">urrent </w:t>
      </w:r>
      <w:r w:rsidRPr="00535B1E">
        <w:rPr>
          <w:rFonts w:ascii="Times New Roman" w:hAnsi="Times New Roman" w:cs="Times New Roman"/>
          <w:i/>
          <w:iCs/>
          <w:noProof/>
          <w:sz w:val="24"/>
          <w:szCs w:val="24"/>
        </w:rPr>
        <w:t>R</w:t>
      </w:r>
      <w:r w:rsidR="00E06185" w:rsidRPr="00535B1E">
        <w:rPr>
          <w:rFonts w:ascii="Times New Roman" w:hAnsi="Times New Roman" w:cs="Times New Roman"/>
          <w:i/>
          <w:iCs/>
          <w:noProof/>
          <w:sz w:val="24"/>
          <w:szCs w:val="24"/>
        </w:rPr>
        <w:t>atio</w:t>
      </w:r>
      <w:r w:rsidRPr="00535B1E">
        <w:rPr>
          <w:rFonts w:ascii="Times New Roman" w:hAnsi="Times New Roman" w:cs="Times New Roman"/>
          <w:noProof/>
          <w:sz w:val="24"/>
          <w:szCs w:val="24"/>
        </w:rPr>
        <w:t xml:space="preserve"> menilai mengenai hubungan antara teori sinyal dan likuiditas bahwa semakin besar korporasi dengan tingkat likuiditasnya dapat dikatakan semakin baik pula kinerja keuangan dalam jangka pendeknya. Tentunya hal tersebut dapat menginformasikan kepada pihak luar bahwa Perusahaan mampu dan bisa memenuhi atas kewajiban hutangnya (Hardini &amp; Mildawati, 2021). </w:t>
      </w:r>
    </w:p>
    <w:p w14:paraId="4B33726A" w14:textId="1262A8E6" w:rsidR="00901526" w:rsidRPr="00535B1E" w:rsidRDefault="00901526"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Teori sinyal dengan DER juga mempunyai hubungan yaitu bahwa angka DER yang bernilai tinggi akan memperlihatkan kalua korporasi tersebut sedang mempunyai kewajiban berupa utang yang terbilang besar serta tentunya risiko yang digunakan Perusahaan tersebut beresiko tinggi, yang mana dapat mengganggu nilai profitabilitas perusahaan serta akan menjadi peringatan bagi pihak luar atau investor dengan tidak berinvestasi dalam perusahaan pada kondisi yang seperti itu. </w:t>
      </w:r>
    </w:p>
    <w:p w14:paraId="66CFAF73" w14:textId="0FB937E2" w:rsidR="0080755D" w:rsidRPr="00535B1E" w:rsidRDefault="00901526"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Teori sinyal dan ROE mempunyai hubungan bahwa angka ROE yang bernilai tinggi akan menguntungkan Perusahaan tersebut. Hal yang seperti itu dapat meningkatkan pendapatan pada Perusahaan dan akan </w:t>
      </w:r>
      <w:r w:rsidRPr="00535B1E">
        <w:rPr>
          <w:rFonts w:ascii="Times New Roman" w:hAnsi="Times New Roman" w:cs="Times New Roman"/>
          <w:noProof/>
          <w:sz w:val="24"/>
          <w:szCs w:val="24"/>
        </w:rPr>
        <w:lastRenderedPageBreak/>
        <w:t xml:space="preserve">menjadi sinyal yang kuat bagi pihak luar untuk berinvestasi dalam perusahaan pada kondisi tersebut. </w:t>
      </w:r>
    </w:p>
    <w:p w14:paraId="0CABAEE3" w14:textId="3C2492EE" w:rsidR="00901526" w:rsidRPr="00535B1E" w:rsidRDefault="008A3F18"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00901526" w:rsidRPr="00535B1E">
        <w:rPr>
          <w:rFonts w:ascii="Times New Roman" w:hAnsi="Times New Roman" w:cs="Times New Roman"/>
          <w:noProof/>
          <w:sz w:val="24"/>
          <w:szCs w:val="24"/>
        </w:rPr>
        <w:t>Hubungan teori si</w:t>
      </w:r>
      <w:r w:rsidRPr="00535B1E">
        <w:rPr>
          <w:rFonts w:ascii="Times New Roman" w:hAnsi="Times New Roman" w:cs="Times New Roman"/>
          <w:noProof/>
          <w:sz w:val="24"/>
          <w:szCs w:val="24"/>
        </w:rPr>
        <w:t>nyal</w:t>
      </w:r>
      <w:r w:rsidR="00901526" w:rsidRPr="00535B1E">
        <w:rPr>
          <w:rFonts w:ascii="Times New Roman" w:hAnsi="Times New Roman" w:cs="Times New Roman"/>
          <w:noProof/>
          <w:sz w:val="24"/>
          <w:szCs w:val="24"/>
        </w:rPr>
        <w:t xml:space="preserve"> dengan </w:t>
      </w:r>
      <w:r w:rsidRPr="00535B1E">
        <w:rPr>
          <w:rFonts w:ascii="Times New Roman" w:hAnsi="Times New Roman" w:cs="Times New Roman"/>
          <w:i/>
          <w:iCs/>
          <w:noProof/>
          <w:sz w:val="24"/>
          <w:szCs w:val="24"/>
        </w:rPr>
        <w:t>Total Asset Turn Over</w:t>
      </w:r>
      <w:r w:rsidR="00901526" w:rsidRPr="00535B1E">
        <w:rPr>
          <w:rFonts w:ascii="Times New Roman" w:hAnsi="Times New Roman" w:cs="Times New Roman"/>
          <w:noProof/>
          <w:sz w:val="24"/>
          <w:szCs w:val="24"/>
        </w:rPr>
        <w:t xml:space="preserve">. Semakin tinggi </w:t>
      </w:r>
      <w:r w:rsidR="00901526" w:rsidRPr="00535B1E">
        <w:rPr>
          <w:rFonts w:ascii="Times New Roman" w:hAnsi="Times New Roman" w:cs="Times New Roman"/>
          <w:i/>
          <w:iCs/>
          <w:noProof/>
          <w:sz w:val="24"/>
          <w:szCs w:val="24"/>
        </w:rPr>
        <w:t>Total Asset Turn Over</w:t>
      </w:r>
      <w:r w:rsidR="00901526" w:rsidRPr="00535B1E">
        <w:rPr>
          <w:rFonts w:ascii="Times New Roman" w:hAnsi="Times New Roman" w:cs="Times New Roman"/>
          <w:noProof/>
          <w:sz w:val="24"/>
          <w:szCs w:val="24"/>
        </w:rPr>
        <w:t xml:space="preserve"> atau TATO maka akan menjadi sinyal yang baik dari perusahaan untuk investor karena perusahaan mampu mendapatkan</w:t>
      </w:r>
      <w:r w:rsidRPr="00535B1E">
        <w:rPr>
          <w:rFonts w:ascii="Times New Roman" w:hAnsi="Times New Roman" w:cs="Times New Roman"/>
          <w:noProof/>
          <w:sz w:val="24"/>
          <w:szCs w:val="24"/>
        </w:rPr>
        <w:t xml:space="preserve"> </w:t>
      </w:r>
      <w:r w:rsidR="00901526" w:rsidRPr="00535B1E">
        <w:rPr>
          <w:rFonts w:ascii="Times New Roman" w:hAnsi="Times New Roman" w:cs="Times New Roman"/>
          <w:noProof/>
          <w:sz w:val="24"/>
          <w:szCs w:val="24"/>
        </w:rPr>
        <w:t xml:space="preserve">laba yang tinggi ketika rasio aktivitasnya tinggi. </w:t>
      </w:r>
    </w:p>
    <w:p w14:paraId="7482D79D" w14:textId="0BC69A08" w:rsidR="00BE0DB3" w:rsidRPr="00535B1E" w:rsidRDefault="00C671CF" w:rsidP="00026821">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Hubungan teori sinyal dengan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yang</w:t>
      </w:r>
      <w:r w:rsidR="00BE0DB3" w:rsidRPr="00535B1E">
        <w:rPr>
          <w:rFonts w:ascii="Times New Roman" w:hAnsi="Times New Roman" w:cs="Times New Roman"/>
          <w:noProof/>
          <w:sz w:val="24"/>
          <w:szCs w:val="24"/>
        </w:rPr>
        <w:t xml:space="preserve"> semakin</w:t>
      </w:r>
      <w:r w:rsidRPr="00535B1E">
        <w:rPr>
          <w:rFonts w:ascii="Times New Roman" w:hAnsi="Times New Roman" w:cs="Times New Roman"/>
          <w:noProof/>
          <w:sz w:val="24"/>
          <w:szCs w:val="24"/>
        </w:rPr>
        <w:t xml:space="preserve"> tinggi</w:t>
      </w:r>
      <w:r w:rsidR="00BE0DB3" w:rsidRPr="00535B1E">
        <w:rPr>
          <w:rFonts w:ascii="Times New Roman" w:hAnsi="Times New Roman" w:cs="Times New Roman"/>
          <w:noProof/>
          <w:sz w:val="24"/>
          <w:szCs w:val="24"/>
        </w:rPr>
        <w:t xml:space="preserve"> menunjukkan sinyal positif karena akan lebih menarik investor untuk melakukan investasi.</w:t>
      </w:r>
    </w:p>
    <w:p w14:paraId="25C3CFCA" w14:textId="4040E726" w:rsidR="00312EE6" w:rsidRPr="00535B1E" w:rsidRDefault="00E01979">
      <w:pPr>
        <w:pStyle w:val="ListParagraph"/>
        <w:numPr>
          <w:ilvl w:val="0"/>
          <w:numId w:val="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312EE6" w:rsidRPr="00535B1E">
        <w:rPr>
          <w:rFonts w:ascii="Times New Roman" w:hAnsi="Times New Roman" w:cs="Times New Roman"/>
          <w:noProof/>
          <w:sz w:val="24"/>
          <w:szCs w:val="24"/>
        </w:rPr>
        <w:t xml:space="preserve">Pasar Modal </w:t>
      </w:r>
    </w:p>
    <w:p w14:paraId="1D2C255A" w14:textId="225ECBA8" w:rsidR="00312EE6" w:rsidRPr="00535B1E" w:rsidRDefault="00312EE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Pasar Modal menurut </w:t>
      </w:r>
      <w:r w:rsidR="00DC0729"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-1286-93-7","author":[{"dropping-particle":"","family":"Hermuningsih","given":"Sri","non-dropping-particle":"","parse-names":false,"suffix":""}],"id":"ITEM-1","issued":{"date-parts":[["2019"]]},"publisher-place":"Yogyakarta : UPP STIM YKPN, 2019","title":"Pengantar Pasar Modal Indonesia Edisi 2","type":"book"},"uris":["http://www.mendeley.com/documents/?uuid=cb659b54-95be-4494-a64b-a3589338d384"]}],"mendeley":{"formattedCitation":"(Hermuningsih 2019)","plainTextFormattedCitation":"(Hermuningsih 2019)","previouslyFormattedCitation":"(Hermuningsih 2019)"},"properties":{"noteIndex":0},"schema":"https://github.com/citation-style-language/schema/raw/master/csl-citation.json"}</w:instrText>
      </w:r>
      <w:r w:rsidR="00DC0729"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(Hermuningsih 2019)</w:t>
      </w:r>
      <w:r w:rsidR="00DC0729" w:rsidRPr="00535B1E">
        <w:rPr>
          <w:rFonts w:ascii="Times New Roman" w:hAnsi="Times New Roman" w:cs="Times New Roman"/>
          <w:noProof/>
          <w:sz w:val="24"/>
          <w:szCs w:val="24"/>
        </w:rPr>
        <w:fldChar w:fldCharType="end"/>
      </w:r>
      <w:r w:rsidR="00DC0729"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adalah </w:t>
      </w:r>
      <w:r w:rsidR="00C1111A" w:rsidRPr="00535B1E">
        <w:rPr>
          <w:rFonts w:ascii="Times New Roman" w:hAnsi="Times New Roman" w:cs="Times New Roman"/>
          <w:noProof/>
          <w:sz w:val="24"/>
          <w:szCs w:val="24"/>
        </w:rPr>
        <w:t>pasar abstrak yang mempertemukan pihak yang memiliki dana yang dalam hal ini disebut sebagai pemodal (investor) dan pihak yang membutuhkan dana yang disebut sebagai emiten atau perusahaan yang sudah masuk bursa (</w:t>
      </w:r>
      <w:r w:rsidR="00C1111A" w:rsidRPr="00535B1E">
        <w:rPr>
          <w:rFonts w:ascii="Times New Roman" w:hAnsi="Times New Roman" w:cs="Times New Roman"/>
          <w:i/>
          <w:iCs/>
          <w:noProof/>
          <w:sz w:val="24"/>
          <w:szCs w:val="24"/>
        </w:rPr>
        <w:t>go public</w:t>
      </w:r>
      <w:r w:rsidR="00C1111A" w:rsidRPr="00535B1E">
        <w:rPr>
          <w:rFonts w:ascii="Times New Roman" w:hAnsi="Times New Roman" w:cs="Times New Roman"/>
          <w:noProof/>
          <w:sz w:val="24"/>
          <w:szCs w:val="24"/>
        </w:rPr>
        <w:t>). Dimana pihak yang memiliki dana (</w:t>
      </w:r>
      <w:r w:rsidR="00C1111A" w:rsidRPr="00535B1E">
        <w:rPr>
          <w:rFonts w:ascii="Times New Roman" w:hAnsi="Times New Roman" w:cs="Times New Roman"/>
          <w:i/>
          <w:iCs/>
          <w:noProof/>
          <w:sz w:val="24"/>
          <w:szCs w:val="24"/>
        </w:rPr>
        <w:t>unit surplus</w:t>
      </w:r>
      <w:r w:rsidR="00C1111A" w:rsidRPr="00535B1E">
        <w:rPr>
          <w:rFonts w:ascii="Times New Roman" w:hAnsi="Times New Roman" w:cs="Times New Roman"/>
          <w:noProof/>
          <w:sz w:val="24"/>
          <w:szCs w:val="24"/>
        </w:rPr>
        <w:t>) dengan pihak yang membutuhkan dana (</w:t>
      </w:r>
      <w:r w:rsidR="00C1111A" w:rsidRPr="00535B1E">
        <w:rPr>
          <w:rFonts w:ascii="Times New Roman" w:hAnsi="Times New Roman" w:cs="Times New Roman"/>
          <w:i/>
          <w:iCs/>
          <w:noProof/>
          <w:sz w:val="24"/>
          <w:szCs w:val="24"/>
        </w:rPr>
        <w:t>unit deficit</w:t>
      </w:r>
      <w:r w:rsidR="00C1111A" w:rsidRPr="00535B1E">
        <w:rPr>
          <w:rFonts w:ascii="Times New Roman" w:hAnsi="Times New Roman" w:cs="Times New Roman"/>
          <w:noProof/>
          <w:sz w:val="24"/>
          <w:szCs w:val="24"/>
        </w:rPr>
        <w:t xml:space="preserve">) melakukan pertemuan dipasar modal untuk keperluan investasi portofolionya sehingga pada akhirnya dapat memaksimumkan penghasilan. </w:t>
      </w:r>
    </w:p>
    <w:p w14:paraId="44960236" w14:textId="05FE276B" w:rsidR="00134D8E" w:rsidRPr="00535B1E" w:rsidRDefault="00134D8E"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Pasar Modal menurut UU No. 8 tahun 1995 adalah kegiatan yang bersangkutan dengan penawaran umum dan perdagangan efek, perusahaan publik yang berkaitan dengan efek diterbitkannya, serta lembaga dan profesi yang berkaitan dengan efek. Efek adalah surat berharga komersial, saham, obligasi, tanda bukti hutang, unit penyertaan investasi kolektif, kontrak </w:t>
      </w:r>
      <w:r w:rsidRPr="00535B1E">
        <w:rPr>
          <w:rFonts w:ascii="Times New Roman" w:hAnsi="Times New Roman" w:cs="Times New Roman"/>
          <w:noProof/>
          <w:sz w:val="24"/>
          <w:szCs w:val="24"/>
        </w:rPr>
        <w:lastRenderedPageBreak/>
        <w:t>berjangka atas efek, dan setiap derivative dari efek.</w:t>
      </w:r>
      <w:r w:rsidR="00026821" w:rsidRPr="00535B1E">
        <w:rPr>
          <w:rFonts w:ascii="Times New Roman" w:hAnsi="Times New Roman" w:cs="Times New Roman"/>
          <w:noProof/>
          <w:sz w:val="24"/>
          <w:szCs w:val="24"/>
        </w:rPr>
        <w:t xml:space="preserve"> Menurut </w:t>
      </w:r>
      <w:r w:rsidR="00026821"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{"citationItems":[{"id":"ITEM-1","itemData":{"author":[{"dropping-particle":"","family":"Ela Elliyana","given":"","non-dropping-particle":"","parse-names":false,"suffix":""}],"container-title":"JIMA Jurnal Ilmiah Mahasiswa Akuntansi diambil dari jurnal Faizal Ghozali dan Tutik Siswanti","id":"ITEM-1","issued":{"date-parts":[["2021"]]},"title":"Pengertian Pasar Modal","type":"article-journal","volume":"Vol. 3, No"},"label":"book","locator":"40","uris":["http://www.mendeley.com/documents/?uuid=b2757a94-6aa8-4f1b-b3a0-5f688b1fcb10"]}],"mendeley":{"formattedCitation":"(Ela Elliyana 2021:40)","plainTextFormattedCitation":"(Ela Elliyana 2021:40)","previouslyFormattedCitation":"(Ela Elliyana 2021:40)"},"properties":{"noteIndex":0},"schema":"https://github.com/citation-style-language/schema/raw/master/csl-citation.json"}</w:instrText>
      </w:r>
      <w:r w:rsidR="00026821"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(Ela Elliyana 2021:40)</w:t>
      </w:r>
      <w:r w:rsidR="00026821" w:rsidRPr="00535B1E">
        <w:rPr>
          <w:rFonts w:ascii="Times New Roman" w:hAnsi="Times New Roman" w:cs="Times New Roman"/>
          <w:noProof/>
          <w:sz w:val="24"/>
          <w:szCs w:val="24"/>
        </w:rPr>
        <w:fldChar w:fldCharType="end"/>
      </w:r>
      <w:r w:rsidR="00026821" w:rsidRPr="00535B1E">
        <w:rPr>
          <w:rFonts w:ascii="Times New Roman" w:hAnsi="Times New Roman" w:cs="Times New Roman"/>
          <w:noProof/>
          <w:sz w:val="24"/>
          <w:szCs w:val="24"/>
        </w:rPr>
        <w:t xml:space="preserve"> “Pasar modal merupakan sarana pendanaan bagi Perusahaan maupun institusi lain (misalnya pemerintah), dan sebagai sarana bagi kegiatan berinvestasi bagi investor”.</w:t>
      </w:r>
    </w:p>
    <w:p w14:paraId="7930C169" w14:textId="5931DB98" w:rsidR="00F156CA" w:rsidRPr="00535B1E" w:rsidRDefault="00F156CA"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Dari pengertian diatas pasar modal merupakan sarana yang dapat digunakan oleh </w:t>
      </w:r>
      <w:r w:rsidR="00CB6485" w:rsidRPr="00535B1E">
        <w:rPr>
          <w:rFonts w:ascii="Times New Roman" w:hAnsi="Times New Roman" w:cs="Times New Roman"/>
          <w:noProof/>
          <w:sz w:val="24"/>
          <w:szCs w:val="24"/>
        </w:rPr>
        <w:t>p</w:t>
      </w:r>
      <w:r w:rsidRPr="00535B1E">
        <w:rPr>
          <w:rFonts w:ascii="Times New Roman" w:hAnsi="Times New Roman" w:cs="Times New Roman"/>
          <w:noProof/>
          <w:sz w:val="24"/>
          <w:szCs w:val="24"/>
        </w:rPr>
        <w:t>erusahaan sebag</w:t>
      </w:r>
      <w:r w:rsidR="00A126C0" w:rsidRPr="00535B1E">
        <w:rPr>
          <w:rFonts w:ascii="Times New Roman" w:hAnsi="Times New Roman" w:cs="Times New Roman"/>
          <w:noProof/>
          <w:sz w:val="24"/>
          <w:szCs w:val="24"/>
        </w:rPr>
        <w:t>a</w:t>
      </w:r>
      <w:r w:rsidRPr="00535B1E">
        <w:rPr>
          <w:rFonts w:ascii="Times New Roman" w:hAnsi="Times New Roman" w:cs="Times New Roman"/>
          <w:noProof/>
          <w:sz w:val="24"/>
          <w:szCs w:val="24"/>
        </w:rPr>
        <w:t>i tempat mendapatkan modal tambahan dan bagi investor sebagai tempat berinvestasi.</w:t>
      </w:r>
    </w:p>
    <w:p w14:paraId="12072191" w14:textId="478A7379" w:rsidR="00312EE6" w:rsidRPr="00535B1E" w:rsidRDefault="00E01979">
      <w:pPr>
        <w:pStyle w:val="ListParagraph"/>
        <w:numPr>
          <w:ilvl w:val="0"/>
          <w:numId w:val="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820BA6" w:rsidRPr="00535B1E">
        <w:rPr>
          <w:rFonts w:ascii="Times New Roman" w:hAnsi="Times New Roman" w:cs="Times New Roman"/>
          <w:noProof/>
          <w:sz w:val="24"/>
          <w:szCs w:val="24"/>
        </w:rPr>
        <w:t xml:space="preserve">Laporan Keuangan </w:t>
      </w:r>
    </w:p>
    <w:p w14:paraId="4D4CE203" w14:textId="5F6BB2B9" w:rsidR="00026821" w:rsidRPr="00535B1E" w:rsidRDefault="00026821"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Laporan Keuangan adalah laporan yang menunjukkan kondisi keuangan Perusahaan pada saat ini atau dalam suatu periode tertentu. Maksud laporan keuangan yang menunjukkan kondisi perusahaan saat ini adalah merupakan kondisi terkini. Kondisi perusahaan terkini adalah keadaan keuangan perusahaan pada tanggal tertentu (untuk neraca) dan periode tertentu (untuk laporan laba rugi). Biasanya laporan keuangan dibuat per periode, </w:t>
      </w:r>
      <w:r w:rsidR="00B95AE4" w:rsidRPr="00535B1E">
        <w:rPr>
          <w:rFonts w:ascii="Times New Roman" w:hAnsi="Times New Roman" w:cs="Times New Roman"/>
          <w:noProof/>
          <w:sz w:val="24"/>
          <w:szCs w:val="24"/>
        </w:rPr>
        <w:t xml:space="preserve">misalnya tiga bulan, atau enam bulan untuk kepentingan internal Perusahaan. Sementara itu, untuk laporan lebih luas dilakukan satu tahun sekali. Di samping itu, dengan adanya laporan keuangan, dapat diketahui posisi Perusahaan terkini setelah menganalisis laporan keuangan tersebut dianalisis </w:t>
      </w:r>
      <w:r w:rsidR="00B95AE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Keuangan","type":"book"},"label":"book","locator":"7","uris":["http://www.mendeley.com/documents/?uuid=8f1d7686-78ed-457b-8723-d8d13a5f6723"]}],"mendeley":{"formattedCitation":"(Kasmir 2019:7)","plainTextFormattedCitation":"(Kasmir 2019:7)","previouslyFormattedCitation":"(Kasmir 2019:7)"},"properties":{"noteIndex":0},"schema":"https://github.com/citation-style-language/schema/raw/master/csl-citation.json"}</w:instrText>
      </w:r>
      <w:r w:rsidR="00B95AE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2019:7)</w:t>
      </w:r>
      <w:r w:rsidR="00B95AE4" w:rsidRPr="00535B1E">
        <w:rPr>
          <w:rFonts w:ascii="Times New Roman" w:hAnsi="Times New Roman" w:cs="Times New Roman"/>
          <w:noProof/>
          <w:sz w:val="24"/>
          <w:szCs w:val="24"/>
        </w:rPr>
        <w:fldChar w:fldCharType="end"/>
      </w:r>
      <w:r w:rsidR="00B95AE4" w:rsidRPr="00535B1E">
        <w:rPr>
          <w:rFonts w:ascii="Times New Roman" w:hAnsi="Times New Roman" w:cs="Times New Roman"/>
          <w:noProof/>
          <w:sz w:val="24"/>
          <w:szCs w:val="24"/>
        </w:rPr>
        <w:t>.</w:t>
      </w:r>
    </w:p>
    <w:p w14:paraId="685C60B6" w14:textId="144AE8A7" w:rsidR="00BB5B86" w:rsidRPr="00535B1E" w:rsidRDefault="00BB5B8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Menurut</w:t>
      </w:r>
      <w:r w:rsidR="0068450A" w:rsidRPr="00535B1E">
        <w:rPr>
          <w:rFonts w:ascii="Times New Roman" w:hAnsi="Times New Roman" w:cs="Times New Roman"/>
          <w:noProof/>
          <w:sz w:val="24"/>
          <w:szCs w:val="24"/>
        </w:rPr>
        <w:t xml:space="preserve"> </w:t>
      </w:r>
      <w:r w:rsidR="0068450A"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{"citationItems":[{"id":"ITEM-1","itemData":{"abstract":"Nilai perusahaan merupakan hal yang sangat penting dan harus diperhatikan untuk mendapatkan keuntungan dari penjualan setiap aset yang bisa memberikan kemakmuran kepada pemilik perusahaan dan investor. Tujuan penelitian ini adalah untuk mengetahui pengaruh return on assets, current ratio, dan total assets turnover terhadap nilai perusahaan. Bentuk penelitian yang digunakan adalah asosiatif kuantitatif. Jenis dan sumber data yang digunakan dalam penelitian ini adalah data sekunder. Populasi penelitian adalah perusahaan yang tergabung dalam Indeks LQ-45 di Bursa Efek Indonesia pada tahun 2016-2020 yang sebanyak 45 perusahaan. Sampel diambil dengan purposive sampling yang diperoleh 24 perusahaan. Teknik analisis data berupa analisis statistik deskriptif, uji asumsi klasik, analisis regresi linear berganda, analisis korelasi berganda, koefisien determinasi, uji F, serta uji t. Hasil penelitian menunjukkan bahwa variabel return on assets berpengaruh positif terhadap nilai perusahaan, variabel current ratio berpengaruh negatif terhadap nilai perusahaan, dan variabel total assets turnover tidak berpengaruh terhadap nilai perusahaan.","author":[{"dropping-particle":"","family":"Hidayat","given":"","non-dropping-particle":"","parse-names":false,"suffix":""}],"container-title":"Jurnal FinAcc","id":"ITEM-1","issue":"ISSN 2988-5574","issued":{"date-parts":[["2018"]]},"title":"PENGARUH RETURN ON ASSET, CURRENT RATIO, DAN TOTAL ASSET TURNOVER TERHADAP NILAI PERUSAHAAN YANG TERGABUNG DALAM INDEKS LQ-45 DI BURSA EFEK INDONESIA (BEI)","type":"article-journal","volume":"Vol 8, No."},"locator":"13","uris":["http://www.mendeley.com/documents/?uuid=1c473871-900d-4322-bbc3-1c8d4692ff0e"]}],"mendeley":{"formattedCitation":"(Hidayat 2018:13)","plainTextFormattedCitation":"(Hidayat 2018:13)","previouslyFormattedCitation":"(Hidayat 2018:13)"},"properties":{"noteIndex":0},"schema":"https://github.com/citation-style-language/schema/raw/master/csl-citation.json"}</w:instrText>
      </w:r>
      <w:r w:rsidR="0068450A"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(Hidayat 2018:13)</w:t>
      </w:r>
      <w:r w:rsidR="0068450A"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“Laporan Keuangan bertujuan untuk memberi kemudahan kepada pihak yang memerlukan informasi, pihak tersebut tidak perlu repot untuk turun ke lapangan langsung melihat kondisi </w:t>
      </w:r>
      <w:r w:rsidRPr="00535B1E">
        <w:rPr>
          <w:rFonts w:ascii="Times New Roman" w:hAnsi="Times New Roman" w:cs="Times New Roman"/>
          <w:noProof/>
          <w:sz w:val="24"/>
          <w:szCs w:val="24"/>
        </w:rPr>
        <w:lastRenderedPageBreak/>
        <w:t>perusahaan tapi bisa langsung menggunakan laporan keuangan Perusahaan yang sudah dibuat untuk melakukan analisis”.</w:t>
      </w:r>
    </w:p>
    <w:p w14:paraId="7B724306" w14:textId="5908A6A1" w:rsidR="00BB5B86" w:rsidRPr="00535B1E" w:rsidRDefault="00BB5B8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Menurut</w:t>
      </w:r>
      <w:r w:rsidR="00DA2434" w:rsidRPr="00535B1E">
        <w:rPr>
          <w:rFonts w:ascii="Times New Roman" w:hAnsi="Times New Roman" w:cs="Times New Roman"/>
          <w:noProof/>
          <w:sz w:val="24"/>
          <w:szCs w:val="24"/>
        </w:rPr>
        <w:t xml:space="preserve"> </w:t>
      </w:r>
      <w:r w:rsidR="00DA243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{"citationItems":[{"id":"ITEM-1","itemData":{"abstract":"Nilai perusahaan merupakan hal yang sangat penting dan harus diperhatikan untuk mendapatkan keuntungan dari penjualan setiap aset yang bisa memberikan kemakmuran kepada pemilik perusahaan dan investor. Tujuan penelitian ini adalah untuk mengetahui pengaruh return on assets, current ratio, dan total assets turnover terhadap nilai perusahaan. Bentuk penelitian yang digunakan adalah asosiatif kuantitatif. Jenis dan sumber data yang digunakan dalam penelitian ini adalah data sekunder. Populasi penelitian adalah perusahaan yang tergabung dalam Indeks LQ-45 di Bursa Efek Indonesia pada tahun 2016-2020 yang sebanyak 45 perusahaan. Sampel diambil dengan purposive sampling yang diperoleh 24 perusahaan. Teknik analisis data berupa analisis statistik deskriptif, uji asumsi klasik, analisis regresi linear berganda, analisis korelasi berganda, koefisien determinasi, uji F, serta uji t. Hasil penelitian menunjukkan bahwa variabel return on assets berpengaruh positif terhadap nilai perusahaan, variabel current ratio berpengaruh negatif terhadap nilai perusahaan, dan variabel total assets turnover tidak berpengaruh terhadap nilai perusahaan.","author":[{"dropping-particle":"","family":"Lestari dan Nyoman","given":"","non-dropping-particle":"","parse-names":false,"suffix":""}],"container-title":"Jurnal FinAcc","id":"ITEM-1","issue":"ISSN 2988-5574","issued":{"date-parts":[["2020"]]},"title":"PENGARUH RETURN ON ASSET, CURRENT RATIO, DAN TOTAL ASSET TURNOVER TERHADAP NILAI PERUSAHAAN YANG TERGABUNG DALAM INDEKS LQ-45 DI BURSA EFEK INDONESIA (BEI)","type":"article-journal","volume":"Vol 8, No."},"locator":"172","uris":["http://www.mendeley.com/documents/?uuid=7a2dd125-5dd7-47fc-8238-cd6b92fffb95"]}],"mendeley":{"formattedCitation":"(Lestari dan Nyoman 2020:172)","plainTextFormattedCitation":"(Lestari dan Nyoman 2020:172)","previouslyFormattedCitation":"(Lestari dan Nyoman 2020:172)"},"properties":{"noteIndex":0},"schema":"https://github.com/citation-style-language/schema/raw/master/csl-citation.json"}</w:instrText>
      </w:r>
      <w:r w:rsidR="00DA243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(Lestari dan Nyoman 2020:172)</w:t>
      </w:r>
      <w:r w:rsidR="00DA2434"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“Laporan keuangan yang berkualitas menunjukkan bahwa manajemen Perusahaan bertanggung jawab terhadap wewenang yang dilimpahkan kepadanya dalam pelaksanaan tanggung jawab mengelola organisasi”. </w:t>
      </w:r>
    </w:p>
    <w:p w14:paraId="14A4995D" w14:textId="757004DE" w:rsidR="00820BA6" w:rsidRPr="00535B1E" w:rsidRDefault="00F156CA"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68450A"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24,1%.","author":[{"dropping-particle":"","family":"PSAK 1","given":"","non-dropping-particle":"","parse-names":false,"suffix":""}],"container-title":"JIMA Jurnal Ilmiah Mahasiswa Akuntansi","id":"ITEM-1","issued":{"date-parts":[["2021"]]},"title":"PENGARUH CURRENT RATIO, DEBT TO EQUITY RATIO DAN RETURN ON EQUITY TERHADAP HARGA SAHAM PADA PERUSAHAAN SUB SEKTOR PROPERTY DAN REAL ESTATE YANG TERDAFTAR DI BURSA EFEK INDONESIA (BEI) PERIODE 2015-2019","type":"article-journal","volume":"VOL. 3, NO"},"locator":"1","uris":["http://www.mendeley.com/documents/?uuid=a49080be-72ba-4886-8053-df8e9a446943"]}],"mendeley":{"formattedCitation":"(PSAK 1 2021:1)","plainTextFormattedCitation":"(PSAK 1 2021:1)","previouslyFormattedCitation":"(PSAK 1 2021:1)"},"properties":{"noteIndex":0},"schema":"https://github.com/citation-style-language/schema/raw/master/csl-citation.json"}</w:instrText>
      </w:r>
      <w:r w:rsidR="0068450A"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(PSAK 1 2021:1)</w:t>
      </w:r>
      <w:r w:rsidR="0068450A" w:rsidRPr="00535B1E">
        <w:rPr>
          <w:rFonts w:ascii="Times New Roman" w:hAnsi="Times New Roman" w:cs="Times New Roman"/>
          <w:noProof/>
          <w:sz w:val="24"/>
          <w:szCs w:val="24"/>
        </w:rPr>
        <w:fldChar w:fldCharType="end"/>
      </w:r>
      <w:r w:rsidR="0068450A"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“Laporan keuangan merupakan suatu penyajian terstruktur dari posisi dan kinerja keuangan suatu entitas”. Dari pengertian diatas laporan keuangan merupakan informasi yang menggambarkan kondisi keuangan suatu Perusahaan yang disajikan dalam bentuk dokumen.</w:t>
      </w:r>
    </w:p>
    <w:p w14:paraId="0AD82990" w14:textId="0AA70DA6" w:rsidR="00410D6D" w:rsidRPr="00535B1E" w:rsidRDefault="00E01979">
      <w:pPr>
        <w:pStyle w:val="ListParagraph"/>
        <w:numPr>
          <w:ilvl w:val="0"/>
          <w:numId w:val="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  </w:t>
      </w:r>
      <w:r w:rsidR="00410D6D" w:rsidRPr="00535B1E">
        <w:rPr>
          <w:rFonts w:ascii="Times New Roman" w:hAnsi="Times New Roman" w:cs="Times New Roman"/>
          <w:noProof/>
          <w:sz w:val="24"/>
          <w:szCs w:val="24"/>
        </w:rPr>
        <w:t>Harga Saham</w:t>
      </w:r>
      <w:r w:rsidR="00926EEB" w:rsidRPr="00535B1E">
        <w:rPr>
          <w:rFonts w:ascii="Times New Roman" w:hAnsi="Times New Roman" w:cs="Times New Roman"/>
          <w:noProof/>
          <w:sz w:val="24"/>
          <w:szCs w:val="24"/>
        </w:rPr>
        <w:t xml:space="preserve"> (</w:t>
      </w:r>
      <w:r w:rsidR="00926EEB" w:rsidRPr="00535B1E">
        <w:rPr>
          <w:rFonts w:ascii="Times New Roman" w:hAnsi="Times New Roman" w:cs="Times New Roman"/>
          <w:i/>
          <w:iCs/>
          <w:noProof/>
          <w:sz w:val="24"/>
          <w:szCs w:val="24"/>
        </w:rPr>
        <w:t>Stock Price</w:t>
      </w:r>
      <w:r w:rsidR="00926EEB" w:rsidRPr="00535B1E">
        <w:rPr>
          <w:rFonts w:ascii="Times New Roman" w:hAnsi="Times New Roman" w:cs="Times New Roman"/>
          <w:noProof/>
          <w:sz w:val="24"/>
          <w:szCs w:val="24"/>
        </w:rPr>
        <w:t>)</w:t>
      </w:r>
    </w:p>
    <w:p w14:paraId="2666FD1F" w14:textId="724DC3DE" w:rsidR="00B853D0" w:rsidRPr="00535B1E" w:rsidRDefault="00410D6D" w:rsidP="00BE2312">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DA243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24,1%.","author":[{"dropping-particle":"","family":"Budi Rahardjo","given":"","non-dropping-particle":"","parse-names":false,"suffix":""}],"container-title":"JIMA Jurnal Ilmiah Mahasiswa Akuntansi","id":"ITEM-1","issued":{"date-parts":[["2021"]]},"title":"PENGARUH CURRENT RATIO, DEBT TO EQUITY RATIO DAN RETURN ON EQUITY TERHADAP HARGA SAHAM PADA PERUSAHAAN SUB SEKTOR PROPERTY DAN REAL ESTATE YANG TERDAFTAR DI BURSA EFEK INDONESIA (BEI) PERIODE 2015-2019","type":"article-journal","volume":"VOL. 3, NO"},"locator":"6","uris":["http://www.mendeley.com/documents/?uuid=2432d99b-5e01-47c3-bc5b-5255d711f36c"]}],"mendeley":{"formattedCitation":"(Budi Rahardjo 2021:6)","plainTextFormattedCitation":"(Budi Rahardjo 2021:6)","previouslyFormattedCitation":"(Budi Rahardjo 2021:6)"},"properties":{"noteIndex":0},"schema":"https://github.com/citation-style-language/schema/raw/master/csl-citation.json"}</w:instrText>
      </w:r>
      <w:r w:rsidR="00DA243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(Budi Rahardjo 2021:6)</w:t>
      </w:r>
      <w:r w:rsidR="00DA2434" w:rsidRPr="00535B1E">
        <w:rPr>
          <w:rFonts w:ascii="Times New Roman" w:hAnsi="Times New Roman" w:cs="Times New Roman"/>
          <w:noProof/>
          <w:sz w:val="24"/>
          <w:szCs w:val="24"/>
        </w:rPr>
        <w:fldChar w:fldCharType="end"/>
      </w:r>
      <w:r w:rsidR="00DA2434"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Harga saham yang terbentuk di Bursa Saham merupakan cerminan dari kekuatan penawaran (</w:t>
      </w:r>
      <w:r w:rsidRPr="00535B1E">
        <w:rPr>
          <w:rFonts w:ascii="Times New Roman" w:hAnsi="Times New Roman" w:cs="Times New Roman"/>
          <w:i/>
          <w:iCs/>
          <w:noProof/>
          <w:sz w:val="24"/>
          <w:szCs w:val="24"/>
        </w:rPr>
        <w:t>supply</w:t>
      </w:r>
      <w:r w:rsidRPr="00535B1E">
        <w:rPr>
          <w:rFonts w:ascii="Times New Roman" w:hAnsi="Times New Roman" w:cs="Times New Roman"/>
          <w:noProof/>
          <w:sz w:val="24"/>
          <w:szCs w:val="24"/>
        </w:rPr>
        <w:t>) dan kekuatan permintaan (</w:t>
      </w:r>
      <w:r w:rsidRPr="00535B1E">
        <w:rPr>
          <w:rFonts w:ascii="Times New Roman" w:hAnsi="Times New Roman" w:cs="Times New Roman"/>
          <w:i/>
          <w:iCs/>
          <w:noProof/>
          <w:sz w:val="24"/>
          <w:szCs w:val="24"/>
        </w:rPr>
        <w:t>demand</w:t>
      </w:r>
      <w:r w:rsidRPr="00535B1E">
        <w:rPr>
          <w:rFonts w:ascii="Times New Roman" w:hAnsi="Times New Roman" w:cs="Times New Roman"/>
          <w:noProof/>
          <w:sz w:val="24"/>
          <w:szCs w:val="24"/>
        </w:rPr>
        <w:t>) suatu saham, apabila permintaan lebih tinggi atau lebih banyak daripada penawaran saham yang bersangkutan, maka harga akan cenderung naik, demikian juga sebaliknya apabila permintaan lebih sedikit daripada penawaran</w:t>
      </w:r>
      <w:r w:rsidR="00040849" w:rsidRPr="00535B1E">
        <w:rPr>
          <w:rFonts w:ascii="Times New Roman" w:hAnsi="Times New Roman" w:cs="Times New Roman"/>
          <w:noProof/>
          <w:sz w:val="24"/>
          <w:szCs w:val="24"/>
        </w:rPr>
        <w:t>, maka harga cenderung turun.</w:t>
      </w:r>
      <w:r w:rsidR="00E01979" w:rsidRPr="00535B1E">
        <w:rPr>
          <w:rFonts w:ascii="Times New Roman" w:hAnsi="Times New Roman" w:cs="Times New Roman"/>
          <w:noProof/>
          <w:sz w:val="24"/>
          <w:szCs w:val="24"/>
        </w:rPr>
        <w:t xml:space="preserve"> </w:t>
      </w:r>
      <w:r w:rsidR="00040849" w:rsidRPr="00535B1E">
        <w:rPr>
          <w:rFonts w:ascii="Times New Roman" w:hAnsi="Times New Roman" w:cs="Times New Roman"/>
          <w:noProof/>
          <w:sz w:val="24"/>
          <w:szCs w:val="24"/>
        </w:rPr>
        <w:t>Dari pengertian diatas harga saham adalah harga yang terbentuk dari kekuatan penawaran dan kekuatan permintaan yang dilakukan oleh para pelaku pasar modal.</w:t>
      </w:r>
    </w:p>
    <w:p w14:paraId="29767FA2" w14:textId="41257ED1" w:rsidR="00F76E84" w:rsidRPr="00535B1E" w:rsidRDefault="00F76E84" w:rsidP="00BE2312">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{"citationItems":[{"id":"ITEM-1","itemData":{"author":[{"dropping-particle":"","family":"Darmadji dan Fakhruddin","given":"","non-dropping-particle":"","parse-names":false,"suffix":""}],"container-title":"Bina Ekonomi diambil dari jurnal Rita Widayanti dan Fredella Colline","id":"ITEM-1","issued":{"date-parts":[["2001"]]},"title":"Pengertian Harga Saham","type":"article-journal","volume":"Volume 21 "},"uris":["http://www.mendeley.com/documents/?uuid=9ce5477d-603b-471f-98a2-723e0f7bb764"]}],"mendeley":{"formattedCitation":"(Darmadji dan Fakhruddin 2001)","plainTextFormattedCitation":"(Darmadji dan Fakhruddin 2001)","previouslyFormattedCitation":"(Darmadji dan Fakhruddin 2001)"},"properties":{"noteIndex":0},"schema":"https://github.com/citation-style-language/schema/raw/master/csl-citation.json"}</w:instrText>
      </w:r>
      <w:r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(Darmadji dan Fakhruddin 2001)</w:t>
      </w:r>
      <w:r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harga saham dibentuk karena adanya permintaan dan penawaran atas saham. Permintaan dan </w:t>
      </w:r>
      <w:r w:rsidRPr="00535B1E">
        <w:rPr>
          <w:rFonts w:ascii="Times New Roman" w:hAnsi="Times New Roman" w:cs="Times New Roman"/>
          <w:noProof/>
          <w:sz w:val="24"/>
          <w:szCs w:val="24"/>
        </w:rPr>
        <w:lastRenderedPageBreak/>
        <w:t>penawaran tersebut terjadi karena adanya banyak faktor, baik yang sifatnya spesifik atas saham tersebut maupun yang sifatnya makro seperti kondisi ekonomi negara, kondisi sosial dan politik, maupun informasi yang ditentukan oleh kekuatan pasar dalam arti tergantung pada kekuatan permintaan dan penawaran.</w:t>
      </w:r>
    </w:p>
    <w:p w14:paraId="4565896A" w14:textId="18B607D0" w:rsidR="00B853D0" w:rsidRPr="00535B1E" w:rsidRDefault="00E01979"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Dalam penelitian ini pengukuran yang digunakan variabel </w:t>
      </w:r>
      <w:r w:rsidR="00BE2312" w:rsidRPr="00535B1E">
        <w:rPr>
          <w:rFonts w:ascii="Times New Roman" w:hAnsi="Times New Roman" w:cs="Times New Roman"/>
          <w:noProof/>
          <w:sz w:val="24"/>
          <w:szCs w:val="24"/>
        </w:rPr>
        <w:t>dependen harga saham yaitu harga penu</w:t>
      </w:r>
      <w:r w:rsidR="0060690E" w:rsidRPr="00535B1E">
        <w:rPr>
          <w:rFonts w:ascii="Times New Roman" w:hAnsi="Times New Roman" w:cs="Times New Roman"/>
          <w:noProof/>
          <w:sz w:val="24"/>
          <w:szCs w:val="24"/>
        </w:rPr>
        <w:t>t</w:t>
      </w:r>
      <w:r w:rsidR="00BE2312" w:rsidRPr="00535B1E">
        <w:rPr>
          <w:rFonts w:ascii="Times New Roman" w:hAnsi="Times New Roman" w:cs="Times New Roman"/>
          <w:noProof/>
          <w:sz w:val="24"/>
          <w:szCs w:val="24"/>
        </w:rPr>
        <w:t>upan saham (</w:t>
      </w:r>
      <w:r w:rsidR="00524AF8" w:rsidRPr="00535B1E">
        <w:rPr>
          <w:rFonts w:ascii="Times New Roman" w:hAnsi="Times New Roman" w:cs="Times New Roman"/>
          <w:i/>
          <w:iCs/>
          <w:noProof/>
          <w:sz w:val="24"/>
          <w:szCs w:val="24"/>
        </w:rPr>
        <w:t>c</w:t>
      </w:r>
      <w:r w:rsidR="00BE2312" w:rsidRPr="00535B1E">
        <w:rPr>
          <w:rFonts w:ascii="Times New Roman" w:hAnsi="Times New Roman" w:cs="Times New Roman"/>
          <w:i/>
          <w:iCs/>
          <w:noProof/>
          <w:sz w:val="24"/>
          <w:szCs w:val="24"/>
        </w:rPr>
        <w:t xml:space="preserve">losing </w:t>
      </w:r>
      <w:r w:rsidR="00524AF8" w:rsidRPr="00535B1E">
        <w:rPr>
          <w:rFonts w:ascii="Times New Roman" w:hAnsi="Times New Roman" w:cs="Times New Roman"/>
          <w:i/>
          <w:iCs/>
          <w:noProof/>
          <w:sz w:val="24"/>
          <w:szCs w:val="24"/>
        </w:rPr>
        <w:t>p</w:t>
      </w:r>
      <w:r w:rsidR="00BE2312" w:rsidRPr="00535B1E">
        <w:rPr>
          <w:rFonts w:ascii="Times New Roman" w:hAnsi="Times New Roman" w:cs="Times New Roman"/>
          <w:i/>
          <w:iCs/>
          <w:noProof/>
          <w:sz w:val="24"/>
          <w:szCs w:val="24"/>
        </w:rPr>
        <w:t>rice</w:t>
      </w:r>
      <w:r w:rsidR="00BE2312" w:rsidRPr="00535B1E">
        <w:rPr>
          <w:rFonts w:ascii="Times New Roman" w:hAnsi="Times New Roman" w:cs="Times New Roman"/>
          <w:noProof/>
          <w:sz w:val="24"/>
          <w:szCs w:val="24"/>
        </w:rPr>
        <w:t xml:space="preserve">) tiap Perusahaan yang diperoleh dari harga saham pada periode akhir tahun. </w:t>
      </w:r>
      <w:r w:rsidR="00B853D0" w:rsidRPr="00535B1E">
        <w:rPr>
          <w:rFonts w:ascii="Times New Roman" w:hAnsi="Times New Roman" w:cs="Times New Roman"/>
          <w:noProof/>
          <w:sz w:val="24"/>
          <w:szCs w:val="24"/>
        </w:rPr>
        <w:t xml:space="preserve">Harga </w:t>
      </w:r>
      <w:r w:rsidR="007A6B84" w:rsidRPr="00535B1E">
        <w:rPr>
          <w:rFonts w:ascii="Times New Roman" w:hAnsi="Times New Roman" w:cs="Times New Roman"/>
          <w:noProof/>
          <w:sz w:val="24"/>
          <w:szCs w:val="24"/>
        </w:rPr>
        <w:t>Saham penutupan (</w:t>
      </w:r>
      <w:r w:rsidR="007A6B84" w:rsidRPr="00535B1E">
        <w:rPr>
          <w:rFonts w:ascii="Times New Roman" w:hAnsi="Times New Roman" w:cs="Times New Roman"/>
          <w:i/>
          <w:iCs/>
          <w:noProof/>
          <w:sz w:val="24"/>
          <w:szCs w:val="24"/>
        </w:rPr>
        <w:t>closing price</w:t>
      </w:r>
      <w:r w:rsidR="007A6B84" w:rsidRPr="00535B1E">
        <w:rPr>
          <w:rFonts w:ascii="Times New Roman" w:hAnsi="Times New Roman" w:cs="Times New Roman"/>
          <w:noProof/>
          <w:sz w:val="24"/>
          <w:szCs w:val="24"/>
        </w:rPr>
        <w:t>) yaitu harga yang diminta oleh penjual atau harga perdaganagan terakhir suatu periode. Harga Saham merupakan harga atau nilai uang yang bersedia dikeluarkan untuk memperoleh saham</w:t>
      </w:r>
      <w:r w:rsidR="00DA2434" w:rsidRPr="00535B1E">
        <w:rPr>
          <w:rFonts w:ascii="Times New Roman" w:hAnsi="Times New Roman" w:cs="Times New Roman"/>
          <w:noProof/>
          <w:sz w:val="24"/>
          <w:szCs w:val="24"/>
        </w:rPr>
        <w:t xml:space="preserve"> </w:t>
      </w:r>
      <w:r w:rsidR="00DA243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membantu para investor dalam pengambilan keputusan bagaimana melakukan investasi di pasar modal dengan menganalisis pengaruh rasio keuangan suatu perusahaan terhadap harga sahamnya. Rasio keuangan yang digunakan dalam penelitian ini antara lain, yaitu Current Ratio, Debt Equity Ratio, Total Asset Turnover, Return on Equity and Earning per Share yang digunakan sebagai variabel independen dan Harga Saham sebagai variabel dependen. Penelitian ini menggunakan teknik pengambilan sampel purposive sampling dengan sampel sebanyak 18 emiten LQ45 yang memenuhi kriteria penelitian selama periode tahun 2011-2015 dari 45 emiten yang ada. Penelitian ini menggunakan Analisis Regresi Linear Berganda untuk menguji hipotesis. Hasil uji hipotesis menunjukkan bahwa Debt Equity Ratio dan Earning per Share signifikan berpengaruh terhadap Harga Saham, sedangkan Current Ratio, Total Asset Turnover dan Return On Equity tidak signifikan berpengaruh terhadap Harga Saham. Investor sebaiknya melihat kembali laporan keuangan yang diterbitkan oleh perusahaan dan menggunakan rasio keuangan khususnya Debt Equity Ratio (DER) dan Earning Per Share (EPS) sebagai acuan dalam melakukan investasi.","author":[{"dropping-particle":"","family":"Widoatmodjo","given":"","non-dropping-particle":"","parse-names":false,"suffix":""}],"id":"ITEM-1","issued":{"date-parts":[["2009"]]},"title":"PENGARUH RASIO KEUANGAN TERHADAP HARGA SAHAM PERUSAHAAN LQ 45 PERIODE 2011-2015","type":"article-journal","volume":"Volume 21 "},"uris":["http://www.mendeley.com/documents/?uuid=306b35a7-b0a5-41c5-a2c6-c8df2e5defdc"]}],"mendeley":{"formattedCitation":"(Widoatmodjo 2009)","plainTextFormattedCitation":"(Widoatmodjo 2009)","previouslyFormattedCitation":"(Widoatmodjo 2009)"},"properties":{"noteIndex":0},"schema":"https://github.com/citation-style-language/schema/raw/master/csl-citation.json"}</w:instrText>
      </w:r>
      <w:r w:rsidR="00DA243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(Widoatmodjo 2009)</w:t>
      </w:r>
      <w:r w:rsidR="00DA2434" w:rsidRPr="00535B1E">
        <w:rPr>
          <w:rFonts w:ascii="Times New Roman" w:hAnsi="Times New Roman" w:cs="Times New Roman"/>
          <w:noProof/>
          <w:sz w:val="24"/>
          <w:szCs w:val="24"/>
        </w:rPr>
        <w:fldChar w:fldCharType="end"/>
      </w:r>
      <w:r w:rsidR="007A6B84" w:rsidRPr="00535B1E">
        <w:rPr>
          <w:rFonts w:ascii="Times New Roman" w:hAnsi="Times New Roman" w:cs="Times New Roman"/>
          <w:noProof/>
          <w:sz w:val="24"/>
          <w:szCs w:val="24"/>
        </w:rPr>
        <w:t>.</w:t>
      </w:r>
    </w:p>
    <w:p w14:paraId="34284F55" w14:textId="38034EFC" w:rsidR="007A6B84" w:rsidRPr="00535B1E" w:rsidRDefault="007A6B84"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Faktor yang mempengaruhi harga saham menurut </w:t>
      </w:r>
      <w:r w:rsidR="002B4D14"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membantu para investor dalam pengambilan keputusan bagaimana melakukan investasi di pasar modal dengan menganalisis pengaruh rasio keuangan suatu perusahaan terhadap harga sahamnya. Rasio keuangan yang digunakan dalam penelitian ini antara lain, yaitu Current Ratio, Debt Equity Ratio, Total Asset Turnover, Return on Equity and Earning per Share yang digunakan sebagai variabel independen dan Harga Saham sebagai variabel dependen. Penelitian ini menggunakan teknik pengambilan sampel purposive sampling dengan sampel sebanyak 18 emiten LQ45 yang memenuhi kriteria penelitian selama periode tahun 2011-2015 dari 45 emiten yang ada. Penelitian ini menggunakan Analisis Regresi Linear Berganda untuk menguji hipotesis. Hasil uji hipotesis menunjukkan bahwa Debt Equity Ratio dan Earning per Share signifikan berpengaruh terhadap Harga Saham, sedangkan Current Ratio, Total Asset Turnover dan Return On Equity tidak signifikan berpengaruh terhadap Harga Saham. Investor sebaiknya melihat kembali laporan keuangan yang diterbitkan oleh perusahaan dan menggunakan rasio keuangan khususnya Debt Equity Ratio (DER) dan Earning Per Share (EPS) sebagai acuan dalam melakukan investasi.","author":[{"dropping-particle":"","family":"Weston dan Brigham","given":"","non-dropping-particle":"","parse-names":false,"suffix":""}],"id":"ITEM-1","issued":{"date-parts":[["2001"]]},"title":"PENGARUH RASIO KEUANGAN TERHADAP HARGA SAHAM PERUSAHAAN LQ 45 PERIODE 2011-2015","type":"article-journal","volume":"Volume 21 "},"uris":["http://www.mendeley.com/documents/?uuid=2740c504-3060-439e-ac15-9a017aaf747f"]}],"mendeley":{"formattedCitation":"(Weston dan Brigham 2001)","plainTextFormattedCitation":"(Weston dan Brigham 2001)","previouslyFormattedCitation":"(Weston dan Brigham 2001)"},"properties":{"noteIndex":0},"schema":"https://github.com/citation-style-language/schema/raw/master/csl-citation.json"}</w:instrText>
      </w:r>
      <w:r w:rsidR="002B4D14"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(Weston dan Brigham 2001)</w:t>
      </w:r>
      <w:r w:rsidR="002B4D14" w:rsidRPr="00535B1E">
        <w:rPr>
          <w:rFonts w:ascii="Times New Roman" w:hAnsi="Times New Roman" w:cs="Times New Roman"/>
          <w:noProof/>
          <w:sz w:val="24"/>
          <w:szCs w:val="24"/>
        </w:rPr>
        <w:fldChar w:fldCharType="end"/>
      </w:r>
      <w:r w:rsidR="002B4D14"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adalah:</w:t>
      </w:r>
    </w:p>
    <w:p w14:paraId="5D6517FD" w14:textId="3356643D" w:rsidR="007A6B84" w:rsidRPr="00535B1E" w:rsidRDefault="007A6B84">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Laba per lembar saham/Earning per share</w:t>
      </w:r>
    </w:p>
    <w:p w14:paraId="68CE1704" w14:textId="05D83F08" w:rsidR="007A6B84" w:rsidRPr="00535B1E" w:rsidRDefault="007A6B84" w:rsidP="008C5054">
      <w:pPr>
        <w:pStyle w:val="ListParagraph"/>
        <w:tabs>
          <w:tab w:val="left" w:pos="567"/>
        </w:tabs>
        <w:spacing w:line="480" w:lineRule="auto"/>
        <w:ind w:left="2160"/>
        <w:jc w:val="both"/>
        <w:rPr>
          <w:rFonts w:ascii="Times New Roman" w:hAnsi="Times New Roman" w:cs="Times New Roman"/>
          <w:noProof/>
          <w:sz w:val="24"/>
          <w:szCs w:val="24"/>
        </w:rPr>
      </w:pPr>
      <w:r w:rsidRPr="00535B1E">
        <w:rPr>
          <w:rFonts w:ascii="Times New Roman" w:hAnsi="Times New Roman" w:cs="Times New Roman"/>
          <w:noProof/>
          <w:sz w:val="24"/>
          <w:szCs w:val="24"/>
        </w:rPr>
        <w:t>Semakin tinggi laba yang diterima oleh investor akan memberikan tingkat pengembalian investasi yang cukup baik. Hal ini akan menjadi motivasi bagi investor untuk mau melakukan investasi yang lebih besar bagi yang otomatis akan menaikan harga saham perusahaan.</w:t>
      </w:r>
    </w:p>
    <w:p w14:paraId="41D3FD21" w14:textId="3A1DABFA" w:rsidR="007A6B84" w:rsidRPr="00535B1E" w:rsidRDefault="007A6B84">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Tingkat Bunga</w:t>
      </w:r>
    </w:p>
    <w:p w14:paraId="1397E3E5" w14:textId="63237D54" w:rsidR="007A6B84" w:rsidRPr="00535B1E" w:rsidRDefault="007A6B84" w:rsidP="008C5054">
      <w:pPr>
        <w:pStyle w:val="ListParagraph"/>
        <w:tabs>
          <w:tab w:val="left" w:pos="567"/>
        </w:tabs>
        <w:spacing w:line="480" w:lineRule="auto"/>
        <w:ind w:left="216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Semakin tinggi bunga akan menurunkan laba Perusahaan. Mempengaruhi persaingan di pasar modal antara saham dan </w:t>
      </w:r>
      <w:r w:rsidRPr="00535B1E">
        <w:rPr>
          <w:rFonts w:ascii="Times New Roman" w:hAnsi="Times New Roman" w:cs="Times New Roman"/>
          <w:noProof/>
          <w:sz w:val="24"/>
          <w:szCs w:val="24"/>
        </w:rPr>
        <w:lastRenderedPageBreak/>
        <w:t>obligasi. Jika tingkat bunga naik, maka investor akan menjual sahamnya dan ditukarkan dengan obligasi. Hal ini akan menurunkan harga saham.</w:t>
      </w:r>
    </w:p>
    <w:p w14:paraId="06F04BCE" w14:textId="131258B8" w:rsidR="007A6B84" w:rsidRPr="00535B1E" w:rsidRDefault="007A6B84">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Jumlah kas dividen yang diberikan</w:t>
      </w:r>
    </w:p>
    <w:p w14:paraId="232F56EA" w14:textId="6171867D" w:rsidR="007A6B84" w:rsidRPr="00535B1E" w:rsidRDefault="007A6B84" w:rsidP="008C5054">
      <w:pPr>
        <w:pStyle w:val="ListParagraph"/>
        <w:tabs>
          <w:tab w:val="left" w:pos="567"/>
        </w:tabs>
        <w:spacing w:line="480" w:lineRule="auto"/>
        <w:ind w:left="2160"/>
        <w:jc w:val="both"/>
        <w:rPr>
          <w:rFonts w:ascii="Times New Roman" w:hAnsi="Times New Roman" w:cs="Times New Roman"/>
          <w:noProof/>
          <w:sz w:val="24"/>
          <w:szCs w:val="24"/>
        </w:rPr>
      </w:pPr>
      <w:r w:rsidRPr="00535B1E">
        <w:rPr>
          <w:rFonts w:ascii="Times New Roman" w:hAnsi="Times New Roman" w:cs="Times New Roman"/>
          <w:noProof/>
          <w:sz w:val="24"/>
          <w:szCs w:val="24"/>
        </w:rPr>
        <w:t>Peningkatan pembagian dividen dalam jumlah yang besar akan meningkatkan harga saham dan juga meningkatkan kepercayaan investor terhadap perusahaan.</w:t>
      </w:r>
    </w:p>
    <w:p w14:paraId="72281B22" w14:textId="26932CB8" w:rsidR="007A6B84" w:rsidRPr="00535B1E" w:rsidRDefault="007A6B84">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Jumlah laba yang diperoleh Perusahaan</w:t>
      </w:r>
    </w:p>
    <w:p w14:paraId="5748BC93" w14:textId="761E288E" w:rsidR="007A6B84" w:rsidRPr="00535B1E" w:rsidRDefault="007A6B84" w:rsidP="008C5054">
      <w:pPr>
        <w:pStyle w:val="ListParagraph"/>
        <w:tabs>
          <w:tab w:val="left" w:pos="567"/>
        </w:tabs>
        <w:spacing w:line="480" w:lineRule="auto"/>
        <w:ind w:left="216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Investor pada umumnya melakukan investasi di Perusahaan yang memiliki laba cukup baik karena </w:t>
      </w:r>
      <w:r w:rsidR="002D1692" w:rsidRPr="00535B1E">
        <w:rPr>
          <w:rFonts w:ascii="Times New Roman" w:hAnsi="Times New Roman" w:cs="Times New Roman"/>
          <w:noProof/>
          <w:sz w:val="24"/>
          <w:szCs w:val="24"/>
        </w:rPr>
        <w:t>menunjukkan prospek yang cerah dan dapat menarik investor untuk berinvestasi yang nantinya akan mempengaruhi harga saham Perusahaan.</w:t>
      </w:r>
    </w:p>
    <w:p w14:paraId="64E5BAFF" w14:textId="7272FE99" w:rsidR="002D1692" w:rsidRPr="00535B1E" w:rsidRDefault="002D1692">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Tingkat risiko dan pengembalian</w:t>
      </w:r>
    </w:p>
    <w:p w14:paraId="5F04117C" w14:textId="77777777" w:rsidR="002D1692" w:rsidRPr="00535B1E" w:rsidRDefault="002D1692" w:rsidP="008C5054">
      <w:pPr>
        <w:pStyle w:val="ListParagraph"/>
        <w:tabs>
          <w:tab w:val="left" w:pos="567"/>
        </w:tabs>
        <w:spacing w:line="480" w:lineRule="auto"/>
        <w:ind w:left="2160"/>
        <w:jc w:val="both"/>
        <w:rPr>
          <w:rFonts w:ascii="Times New Roman" w:hAnsi="Times New Roman" w:cs="Times New Roman"/>
          <w:noProof/>
          <w:sz w:val="24"/>
          <w:szCs w:val="24"/>
        </w:rPr>
      </w:pPr>
      <w:r w:rsidRPr="00535B1E">
        <w:rPr>
          <w:rFonts w:ascii="Times New Roman" w:hAnsi="Times New Roman" w:cs="Times New Roman"/>
          <w:noProof/>
          <w:sz w:val="24"/>
          <w:szCs w:val="24"/>
        </w:rPr>
        <w:t>Meningkatnya tingkat risiko dan proyeksi laba yang diharapkan perusahaan akan mempengaruhi harga saham Perusahaan tersebut. Pada umumnya semakin tinggi tingkat risikonya akan semakin tinggi pula tingkat pengembalian saham yang akan diperoleh.</w:t>
      </w:r>
    </w:p>
    <w:p w14:paraId="0C054815" w14:textId="33EFD90C" w:rsidR="002D1692" w:rsidRPr="00535B1E" w:rsidRDefault="002D1692">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Proporsi kewajiban terhadap ekuitas.</w:t>
      </w:r>
    </w:p>
    <w:p w14:paraId="6EB2FB8E" w14:textId="26ADED8C" w:rsidR="00CC16B6" w:rsidRPr="00535B1E" w:rsidRDefault="002D1692">
      <w:pPr>
        <w:pStyle w:val="ListParagraph"/>
        <w:numPr>
          <w:ilvl w:val="0"/>
          <w:numId w:val="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Faktor lain yang dapat mempengaruhi pergerakan harga saham adalah kendala eksternal seperti kegiatan perekonomian pada umumnya, pajak dan keadaan bursa saham, kekuatan penawaran dan permintaan saham di pasar.</w:t>
      </w:r>
    </w:p>
    <w:p w14:paraId="573691EC" w14:textId="175822DF" w:rsidR="00820BA6" w:rsidRPr="00535B1E" w:rsidRDefault="00BE2312">
      <w:pPr>
        <w:pStyle w:val="ListParagraph"/>
        <w:numPr>
          <w:ilvl w:val="0"/>
          <w:numId w:val="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i/>
          <w:iCs/>
          <w:noProof/>
          <w:sz w:val="24"/>
          <w:szCs w:val="24"/>
        </w:rPr>
        <w:lastRenderedPageBreak/>
        <w:t xml:space="preserve">  </w:t>
      </w:r>
      <w:r w:rsidR="00410D6D" w:rsidRPr="00535B1E">
        <w:rPr>
          <w:rFonts w:ascii="Times New Roman" w:hAnsi="Times New Roman" w:cs="Times New Roman"/>
          <w:i/>
          <w:iCs/>
          <w:noProof/>
          <w:sz w:val="24"/>
          <w:szCs w:val="24"/>
        </w:rPr>
        <w:t>Current Ratio</w:t>
      </w:r>
      <w:r w:rsidR="00410D6D" w:rsidRPr="00535B1E">
        <w:rPr>
          <w:rFonts w:ascii="Times New Roman" w:hAnsi="Times New Roman" w:cs="Times New Roman"/>
          <w:noProof/>
          <w:sz w:val="24"/>
          <w:szCs w:val="24"/>
        </w:rPr>
        <w:t xml:space="preserve"> (CR)</w:t>
      </w:r>
      <w:r w:rsidR="00791126" w:rsidRPr="00535B1E">
        <w:rPr>
          <w:rFonts w:ascii="Times New Roman" w:hAnsi="Times New Roman" w:cs="Times New Roman"/>
          <w:noProof/>
          <w:sz w:val="24"/>
          <w:szCs w:val="24"/>
        </w:rPr>
        <w:t xml:space="preserve"> atau Rasio Lancar</w:t>
      </w:r>
    </w:p>
    <w:p w14:paraId="4D3B5952" w14:textId="0121FBB7" w:rsidR="00886022" w:rsidRPr="00535B1E" w:rsidRDefault="00886022" w:rsidP="00886022">
      <w:pPr>
        <w:spacing w:line="480" w:lineRule="auto"/>
        <w:ind w:left="720" w:firstLine="720"/>
        <w:jc w:val="both"/>
        <w:rPr>
          <w:rFonts w:ascii="Times New Roman" w:hAnsi="Times New Roman" w:cs="Times New Roman"/>
          <w:noProof/>
          <w:sz w:val="24"/>
          <w:szCs w:val="24"/>
        </w:rPr>
      </w:pP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adalah salah satu rasio yang paling umum digunakan untuk mengukur likuiditas perusahaan, atau kemampuannya memenuhi kewajiban jangka pendek tanpa kesulitan. Semakin tinggi rasio lancar maka semakin besar kemampuan perusahaan dalam memenuhi kewajiban jangka pendeknya.</w:t>
      </w:r>
    </w:p>
    <w:p w14:paraId="79163920" w14:textId="7E5D1AC3" w:rsidR="0007577A" w:rsidRPr="00535B1E" w:rsidRDefault="00886022" w:rsidP="00886022">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Keuangan","type":"book"},"locator":"134","uris":["http://www.mendeley.com/documents/?uuid=8f1d7686-78ed-457b-8723-d8d13a5f6723"]}],"mendeley":{"formattedCitation":"(Kasmir 2019:134)","plainTextFormattedCitation":"(Kasmir 2019:134)","previouslyFormattedCitation":"(Kasmir 2019:134)"},"properties":{"noteIndex":0},"schema":"https://github.com/citation-style-language/schema/raw/master/csl-citation.json"}</w:instrText>
      </w:r>
      <w:r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2019:134)</w:t>
      </w:r>
      <w:r w:rsidRPr="00535B1E">
        <w:rPr>
          <w:rFonts w:ascii="Times New Roman" w:hAnsi="Times New Roman" w:cs="Times New Roman"/>
          <w:noProof/>
          <w:sz w:val="24"/>
          <w:szCs w:val="24"/>
        </w:rPr>
        <w:fldChar w:fldCharType="end"/>
      </w:r>
      <w:r w:rsidR="00A43075" w:rsidRPr="00535B1E">
        <w:rPr>
          <w:rFonts w:ascii="Times New Roman" w:hAnsi="Times New Roman" w:cs="Times New Roman"/>
          <w:noProof/>
          <w:sz w:val="24"/>
          <w:szCs w:val="24"/>
        </w:rPr>
        <w:t xml:space="preserve"> </w:t>
      </w:r>
      <w:r w:rsidR="00825BA7" w:rsidRPr="00535B1E">
        <w:rPr>
          <w:rFonts w:ascii="Times New Roman" w:hAnsi="Times New Roman" w:cs="Times New Roman"/>
          <w:noProof/>
          <w:sz w:val="24"/>
          <w:szCs w:val="24"/>
        </w:rPr>
        <w:t>Rasio Lancar atau (</w:t>
      </w:r>
      <w:r w:rsidR="00825BA7" w:rsidRPr="00535B1E">
        <w:rPr>
          <w:rFonts w:ascii="Times New Roman" w:hAnsi="Times New Roman" w:cs="Times New Roman"/>
          <w:i/>
          <w:iCs/>
          <w:noProof/>
          <w:sz w:val="24"/>
          <w:szCs w:val="24"/>
        </w:rPr>
        <w:t>Current Ratio</w:t>
      </w:r>
      <w:r w:rsidR="00825BA7" w:rsidRPr="00535B1E">
        <w:rPr>
          <w:rFonts w:ascii="Times New Roman" w:hAnsi="Times New Roman" w:cs="Times New Roman"/>
          <w:noProof/>
          <w:sz w:val="24"/>
          <w:szCs w:val="24"/>
        </w:rPr>
        <w:t xml:space="preserve">) merupakan rasio untuk mengukur kemampuan </w:t>
      </w:r>
      <w:r w:rsidR="004313C8" w:rsidRPr="00535B1E">
        <w:rPr>
          <w:rFonts w:ascii="Times New Roman" w:hAnsi="Times New Roman" w:cs="Times New Roman"/>
          <w:noProof/>
          <w:sz w:val="24"/>
          <w:szCs w:val="24"/>
        </w:rPr>
        <w:t>p</w:t>
      </w:r>
      <w:r w:rsidR="00825BA7" w:rsidRPr="00535B1E">
        <w:rPr>
          <w:rFonts w:ascii="Times New Roman" w:hAnsi="Times New Roman" w:cs="Times New Roman"/>
          <w:noProof/>
          <w:sz w:val="24"/>
          <w:szCs w:val="24"/>
        </w:rPr>
        <w:t>erusahaan membayar kewajiban jangka pendek atau utang yang segera jatuh tempo pada saat ditagih secara keseluruhan. Dengan kata lain, seberapa banyak aktiva lanc</w:t>
      </w:r>
      <w:r w:rsidR="003E110C" w:rsidRPr="00535B1E">
        <w:rPr>
          <w:rFonts w:ascii="Times New Roman" w:hAnsi="Times New Roman" w:cs="Times New Roman"/>
          <w:noProof/>
          <w:sz w:val="24"/>
          <w:szCs w:val="24"/>
        </w:rPr>
        <w:t>a</w:t>
      </w:r>
      <w:r w:rsidR="00825BA7" w:rsidRPr="00535B1E">
        <w:rPr>
          <w:rFonts w:ascii="Times New Roman" w:hAnsi="Times New Roman" w:cs="Times New Roman"/>
          <w:noProof/>
          <w:sz w:val="24"/>
          <w:szCs w:val="24"/>
        </w:rPr>
        <w:t>r yang tersedia untuk menutupi kewajiban jangka pendek yang segera jatuh tempo. Rasio Lancar dapat pula dikatakan sebagai bentuk untuk mengukur tingkat keamanan (</w:t>
      </w:r>
      <w:r w:rsidR="00825BA7" w:rsidRPr="00535B1E">
        <w:rPr>
          <w:rFonts w:ascii="Times New Roman" w:hAnsi="Times New Roman" w:cs="Times New Roman"/>
          <w:i/>
          <w:iCs/>
          <w:noProof/>
          <w:sz w:val="24"/>
          <w:szCs w:val="24"/>
        </w:rPr>
        <w:t>margin of safety</w:t>
      </w:r>
      <w:r w:rsidR="00825BA7" w:rsidRPr="00535B1E">
        <w:rPr>
          <w:rFonts w:ascii="Times New Roman" w:hAnsi="Times New Roman" w:cs="Times New Roman"/>
          <w:noProof/>
          <w:sz w:val="24"/>
          <w:szCs w:val="24"/>
        </w:rPr>
        <w:t xml:space="preserve">) suatu </w:t>
      </w:r>
      <w:r w:rsidR="006873A9" w:rsidRPr="00535B1E">
        <w:rPr>
          <w:rFonts w:ascii="Times New Roman" w:hAnsi="Times New Roman" w:cs="Times New Roman"/>
          <w:noProof/>
          <w:sz w:val="24"/>
          <w:szCs w:val="24"/>
        </w:rPr>
        <w:t>perusahaan</w:t>
      </w:r>
      <w:r w:rsidR="0007577A" w:rsidRPr="00535B1E">
        <w:rPr>
          <w:rFonts w:ascii="Times New Roman" w:hAnsi="Times New Roman" w:cs="Times New Roman"/>
          <w:noProof/>
          <w:sz w:val="24"/>
          <w:szCs w:val="24"/>
        </w:rPr>
        <w:t>.</w:t>
      </w:r>
    </w:p>
    <w:p w14:paraId="407748AD" w14:textId="60FB850B" w:rsidR="0007577A" w:rsidRPr="00535B1E" w:rsidRDefault="0007577A" w:rsidP="0007577A">
      <w:pPr>
        <w:pStyle w:val="ListParagraph"/>
        <w:tabs>
          <w:tab w:val="left" w:pos="567"/>
        </w:tabs>
        <w:spacing w:line="480" w:lineRule="auto"/>
        <w:ind w:firstLine="720"/>
        <w:jc w:val="both"/>
        <w:rPr>
          <w:rFonts w:ascii="Times New Roman" w:hAnsi="Times New Roman" w:cs="Times New Roman"/>
          <w:noProof/>
          <w:sz w:val="24"/>
          <w:szCs w:val="24"/>
        </w:rPr>
      </w:pPr>
      <w:bookmarkStart w:id="34" w:name="_Hlk169719304"/>
      <w:r w:rsidRPr="00535B1E">
        <w:rPr>
          <w:rFonts w:ascii="Times New Roman" w:hAnsi="Times New Roman" w:cs="Times New Roman"/>
          <w:noProof/>
          <w:sz w:val="24"/>
          <w:szCs w:val="24"/>
        </w:rPr>
        <w:t xml:space="preserve">Menurut </w:t>
      </w:r>
      <w:r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24,1%.","author":[{"dropping-particle":"","family":"Hery","given":"","non-dropping-particle":"","parse-names":false,"suffix":""}],"container-title":"JIMA Jurnal Ilmiah Mahasiswa Akuntansi","id":"ITEM-1","issued":{"date-parts":[["2017"]]},"title":"PENGARUH CURRENT RATIO, DEBT TO EQUITY RATIO DAN RETURN ON EQUITY TERHADAP HARGA SAHAM PADA PERUSAHAAN SUB SEKTOR PROPERTY DAN REAL ESTATE YANG TERDAFTAR DI BURSA EFEK INDONESIA (BEI) PERIODE 2015-2019","type":"article-journal","volume":"VOL. 3, NO"},"locator":"122","uris":["http://www.mendeley.com/documents/?uuid=078d220d-fce7-4c5f-a044-0eb838f9d58d"]}],"mendeley":{"formattedCitation":"(Hery 2017:122)","plainTextFormattedCitation":"(Hery 2017:122)","previouslyFormattedCitation":"(Hery 2017:122)"},"properties":{"noteIndex":0},"schema":"https://github.com/citation-style-language/schema/raw/master/csl-citation.json"}</w:instrText>
      </w:r>
      <w:r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(Hery 2017:122)</w:t>
      </w:r>
      <w:r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“Rasio Lancar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merupakan rasio untuk mengukur kemampuan Perusahaan dalam memenuhi kewajiban jangka pendeknya yang segera jatuh tempo dengan menggunakan asset lanc</w:t>
      </w:r>
      <w:r w:rsidR="00E10456" w:rsidRPr="00535B1E">
        <w:rPr>
          <w:rFonts w:ascii="Times New Roman" w:hAnsi="Times New Roman" w:cs="Times New Roman"/>
          <w:noProof/>
          <w:sz w:val="24"/>
          <w:szCs w:val="24"/>
        </w:rPr>
        <w:t>a</w:t>
      </w:r>
      <w:r w:rsidRPr="00535B1E">
        <w:rPr>
          <w:rFonts w:ascii="Times New Roman" w:hAnsi="Times New Roman" w:cs="Times New Roman"/>
          <w:noProof/>
          <w:sz w:val="24"/>
          <w:szCs w:val="24"/>
        </w:rPr>
        <w:t>r yang tersedia”.</w:t>
      </w:r>
    </w:p>
    <w:bookmarkEnd w:id="34"/>
    <w:p w14:paraId="5C089F9E" w14:textId="5B453865" w:rsidR="00AC279A" w:rsidRPr="00535B1E" w:rsidRDefault="00AC279A"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Febriana dkk </w:t>
      </w:r>
      <w:r w:rsidR="00660F20">
        <w:rPr>
          <w:rFonts w:ascii="Times New Roman" w:hAnsi="Times New Roman" w:cs="Times New Roman"/>
          <w:noProof/>
          <w:sz w:val="24"/>
          <w:szCs w:val="24"/>
        </w:rPr>
        <w:t>(</w:t>
      </w:r>
      <w:r w:rsidRPr="00535B1E">
        <w:rPr>
          <w:rFonts w:ascii="Times New Roman" w:hAnsi="Times New Roman" w:cs="Times New Roman"/>
          <w:noProof/>
          <w:sz w:val="24"/>
          <w:szCs w:val="24"/>
        </w:rPr>
        <w:t>2021: 70):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dinilai dengan cara membandingkan asset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r dengan kewajiban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r, semakin tinggi perbandingan asset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r dengan kewajiban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 xml:space="preserve">r maka kemampuan perusahaan untuk melunasi kewajibannya tinggi”. Menurut Akbar dan Irham </w:t>
      </w:r>
      <w:r w:rsidR="00660F20">
        <w:rPr>
          <w:rFonts w:ascii="Times New Roman" w:hAnsi="Times New Roman" w:cs="Times New Roman"/>
          <w:noProof/>
          <w:sz w:val="24"/>
          <w:szCs w:val="24"/>
        </w:rPr>
        <w:t>(</w:t>
      </w:r>
      <w:r w:rsidRPr="00535B1E">
        <w:rPr>
          <w:rFonts w:ascii="Times New Roman" w:hAnsi="Times New Roman" w:cs="Times New Roman"/>
          <w:noProof/>
          <w:sz w:val="24"/>
          <w:szCs w:val="24"/>
        </w:rPr>
        <w:t>2020: 65): “</w:t>
      </w:r>
      <w:r w:rsidR="008E7C9E" w:rsidRPr="00535B1E">
        <w:rPr>
          <w:rFonts w:ascii="Times New Roman" w:hAnsi="Times New Roman" w:cs="Times New Roman"/>
          <w:noProof/>
          <w:sz w:val="24"/>
          <w:szCs w:val="24"/>
        </w:rPr>
        <w:t>N</w:t>
      </w:r>
      <w:r w:rsidRPr="00535B1E">
        <w:rPr>
          <w:rFonts w:ascii="Times New Roman" w:hAnsi="Times New Roman" w:cs="Times New Roman"/>
          <w:noProof/>
          <w:sz w:val="24"/>
          <w:szCs w:val="24"/>
        </w:rPr>
        <w:t xml:space="preserve">ilai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yang tinggi menunjukkan kemampuan Perusahaan dalam memanfaatkan aktiva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 xml:space="preserve">r Perusahaan </w:t>
      </w:r>
      <w:r w:rsidRPr="00535B1E">
        <w:rPr>
          <w:rFonts w:ascii="Times New Roman" w:hAnsi="Times New Roman" w:cs="Times New Roman"/>
          <w:noProof/>
          <w:sz w:val="24"/>
          <w:szCs w:val="24"/>
        </w:rPr>
        <w:lastRenderedPageBreak/>
        <w:t>serta kemampuan likuidasi kewajiban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 xml:space="preserve">r yang optimal sehingga mendapatkan keuntungan”. Menurut Supardi dkk </w:t>
      </w:r>
      <w:r w:rsidR="004C7F6D">
        <w:rPr>
          <w:rFonts w:ascii="Times New Roman" w:hAnsi="Times New Roman" w:cs="Times New Roman"/>
          <w:noProof/>
          <w:sz w:val="24"/>
          <w:szCs w:val="24"/>
        </w:rPr>
        <w:t>(</w:t>
      </w:r>
      <w:r w:rsidRPr="00535B1E">
        <w:rPr>
          <w:rFonts w:ascii="Times New Roman" w:hAnsi="Times New Roman" w:cs="Times New Roman"/>
          <w:noProof/>
          <w:sz w:val="24"/>
          <w:szCs w:val="24"/>
        </w:rPr>
        <w:t xml:space="preserve">2016: 19): “Nilai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yang terlalu tinggi juga tidak baik karena aktiva lanc</w:t>
      </w:r>
      <w:r w:rsidR="00576144" w:rsidRPr="00535B1E">
        <w:rPr>
          <w:rFonts w:ascii="Times New Roman" w:hAnsi="Times New Roman" w:cs="Times New Roman"/>
          <w:noProof/>
          <w:sz w:val="24"/>
          <w:szCs w:val="24"/>
        </w:rPr>
        <w:t>a</w:t>
      </w:r>
      <w:r w:rsidRPr="00535B1E">
        <w:rPr>
          <w:rFonts w:ascii="Times New Roman" w:hAnsi="Times New Roman" w:cs="Times New Roman"/>
          <w:noProof/>
          <w:sz w:val="24"/>
          <w:szCs w:val="24"/>
        </w:rPr>
        <w:t xml:space="preserve">r yang menghasilkan return ternyata lebih rendah sehingga menyebabkan nilai Perusahaan yang tidak baik”. </w:t>
      </w:r>
    </w:p>
    <w:p w14:paraId="7BCCCD4E" w14:textId="09603EF9" w:rsidR="003366ED" w:rsidRPr="00535B1E" w:rsidRDefault="007F4EDD"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2A3517"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Keuangan","type":"book"},"locator":"135","uris":["http://www.mendeley.com/documents/?uuid=8f1d7686-78ed-457b-8723-d8d13a5f6723"]}],"mendeley":{"formattedCitation":"(Kasmir 2019:135)","plainTextFormattedCitation":"(Kasmir 2019:135)","previouslyFormattedCitation":"(Kasmir 2019:135)"},"properties":{"noteIndex":0},"schema":"https://github.com/citation-style-language/schema/raw/master/csl-citation.json"}</w:instrText>
      </w:r>
      <w:r w:rsidR="002A3517"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2019:135)</w:t>
      </w:r>
      <w:r w:rsidR="002A3517" w:rsidRPr="00535B1E">
        <w:rPr>
          <w:rFonts w:ascii="Times New Roman" w:hAnsi="Times New Roman" w:cs="Times New Roman"/>
          <w:noProof/>
          <w:sz w:val="24"/>
          <w:szCs w:val="24"/>
        </w:rPr>
        <w:fldChar w:fldCharType="end"/>
      </w:r>
      <w:r w:rsidR="002A3517"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rumus </w:t>
      </w:r>
      <w:r w:rsidRPr="00535B1E">
        <w:rPr>
          <w:rFonts w:ascii="Times New Roman" w:hAnsi="Times New Roman" w:cs="Times New Roman"/>
          <w:i/>
          <w:iCs/>
          <w:noProof/>
          <w:sz w:val="24"/>
          <w:szCs w:val="24"/>
        </w:rPr>
        <w:t xml:space="preserve">Current Ratio </w:t>
      </w:r>
      <w:r w:rsidR="00040849" w:rsidRPr="00535B1E">
        <w:rPr>
          <w:rFonts w:ascii="Times New Roman" w:hAnsi="Times New Roman" w:cs="Times New Roman"/>
          <w:noProof/>
          <w:sz w:val="24"/>
          <w:szCs w:val="24"/>
        </w:rPr>
        <w:t>sebagai berikut:</w:t>
      </w:r>
    </w:p>
    <w:p w14:paraId="6A7D16D7" w14:textId="6B4B1B24" w:rsidR="0007577A" w:rsidRPr="00535B1E" w:rsidRDefault="003366ED" w:rsidP="0007577A">
      <w:pPr>
        <w:pStyle w:val="ListParagraph"/>
        <w:tabs>
          <w:tab w:val="left" w:pos="567"/>
        </w:tabs>
        <w:spacing w:line="480" w:lineRule="auto"/>
        <w:jc w:val="both"/>
        <w:rPr>
          <w:rFonts w:ascii="Times New Roman" w:eastAsiaTheme="minorEastAsia" w:hAnsi="Times New Roman" w:cs="Times New Roman"/>
          <w:i/>
          <w:noProof/>
          <w:sz w:val="24"/>
          <w:szCs w:val="24"/>
        </w:rPr>
      </w:pPr>
      <m:oMathPara>
        <m:oMath>
          <m:r>
            <w:rPr>
              <w:rFonts w:ascii="Cambria Math" w:eastAsiaTheme="minorEastAsia" w:hAnsi="Cambria Math" w:cs="Times New Roman"/>
              <w:noProof/>
              <w:sz w:val="24"/>
              <w:szCs w:val="24"/>
            </w:rPr>
            <m:t xml:space="preserve">Current Ratio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CR</m:t>
              </m:r>
            </m:e>
          </m:d>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 xml:space="preserve">Aktiva Lancar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AL</m:t>
                  </m:r>
                </m:e>
              </m:d>
            </m:num>
            <m:den>
              <m:r>
                <w:rPr>
                  <w:rFonts w:ascii="Cambria Math" w:eastAsiaTheme="minorEastAsia" w:hAnsi="Cambria Math" w:cs="Times New Roman"/>
                  <w:noProof/>
                  <w:sz w:val="24"/>
                  <w:szCs w:val="24"/>
                </w:rPr>
                <m:t>Utang Lancar</m:t>
              </m:r>
            </m:den>
          </m:f>
          <m:r>
            <w:rPr>
              <w:rFonts w:ascii="Cambria Math" w:eastAsiaTheme="minorEastAsia" w:hAnsi="Cambria Math" w:cs="Times New Roman"/>
              <w:noProof/>
              <w:sz w:val="24"/>
              <w:szCs w:val="24"/>
            </w:rPr>
            <m:t xml:space="preserve"> </m:t>
          </m:r>
        </m:oMath>
      </m:oMathPara>
    </w:p>
    <w:p w14:paraId="70B1340D" w14:textId="216300DE" w:rsidR="008B09DB" w:rsidRPr="00535B1E" w:rsidRDefault="00BE2312">
      <w:pPr>
        <w:pStyle w:val="ListParagraph"/>
        <w:numPr>
          <w:ilvl w:val="0"/>
          <w:numId w:val="5"/>
        </w:numPr>
        <w:tabs>
          <w:tab w:val="left" w:pos="567"/>
        </w:tabs>
        <w:spacing w:line="480" w:lineRule="auto"/>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
          <w:noProof/>
          <w:sz w:val="24"/>
          <w:szCs w:val="24"/>
        </w:rPr>
        <w:t xml:space="preserve">  </w:t>
      </w:r>
      <w:r w:rsidR="003366ED" w:rsidRPr="00535B1E">
        <w:rPr>
          <w:rFonts w:ascii="Times New Roman" w:eastAsiaTheme="minorEastAsia" w:hAnsi="Times New Roman" w:cs="Times New Roman"/>
          <w:i/>
          <w:noProof/>
          <w:sz w:val="24"/>
          <w:szCs w:val="24"/>
        </w:rPr>
        <w:t>Debt to Equity Ratio</w:t>
      </w:r>
      <w:r w:rsidR="003366ED" w:rsidRPr="00535B1E">
        <w:rPr>
          <w:rFonts w:ascii="Times New Roman" w:eastAsiaTheme="minorEastAsia" w:hAnsi="Times New Roman" w:cs="Times New Roman"/>
          <w:iCs/>
          <w:noProof/>
          <w:sz w:val="24"/>
          <w:szCs w:val="24"/>
        </w:rPr>
        <w:t xml:space="preserve"> (DER)</w:t>
      </w:r>
    </w:p>
    <w:p w14:paraId="4187078D" w14:textId="50C013D1" w:rsidR="00C82D14" w:rsidRPr="00535B1E" w:rsidRDefault="00C82D14"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Cs/>
          <w:noProof/>
          <w:sz w:val="24"/>
          <w:szCs w:val="24"/>
        </w:rPr>
        <w:t xml:space="preserve">Menurut </w:t>
      </w:r>
      <w:r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Keuangan","type":"book"},"label":"book","locator":"159-160","uris":["http://www.mendeley.com/documents/?uuid=8f1d7686-78ed-457b-8723-d8d13a5f6723"]}],"mendeley":{"formattedCitation":"(Kasmir 2019:159–160)","plainTextFormattedCitation":"(Kasmir 2019:159–160)","previouslyFormattedCitation":"(Kasmir 2019:159–160)"},"properties":{"noteIndex":0},"schema":"https://github.com/citation-style-language/schema/raw/master/csl-citation.json"}</w:instrText>
      </w:r>
      <w:r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(Kasmir 2019:159–160)</w:t>
      </w:r>
      <w:r w:rsidRPr="00535B1E">
        <w:rPr>
          <w:rFonts w:ascii="Times New Roman" w:eastAsiaTheme="minorEastAsia" w:hAnsi="Times New Roman" w:cs="Times New Roman"/>
          <w:iCs/>
          <w:noProof/>
          <w:sz w:val="24"/>
          <w:szCs w:val="24"/>
        </w:rPr>
        <w:fldChar w:fldCharType="end"/>
      </w:r>
      <w:r w:rsidRPr="00535B1E">
        <w:rPr>
          <w:rFonts w:ascii="Times New Roman" w:eastAsiaTheme="minorEastAsia" w:hAnsi="Times New Roman" w:cs="Times New Roman"/>
          <w:iCs/>
          <w:noProof/>
          <w:sz w:val="24"/>
          <w:szCs w:val="24"/>
        </w:rPr>
        <w:t xml:space="preserve"> </w:t>
      </w:r>
      <w:r w:rsidR="00A53FBF" w:rsidRPr="00535B1E">
        <w:rPr>
          <w:rFonts w:ascii="Times New Roman" w:eastAsiaTheme="minorEastAsia" w:hAnsi="Times New Roman" w:cs="Times New Roman"/>
          <w:i/>
          <w:noProof/>
          <w:sz w:val="24"/>
          <w:szCs w:val="24"/>
        </w:rPr>
        <w:t>Debt to Equity Ratio</w:t>
      </w:r>
      <w:r w:rsidR="00A53FBF" w:rsidRPr="00535B1E">
        <w:rPr>
          <w:rFonts w:ascii="Times New Roman" w:eastAsiaTheme="minorEastAsia" w:hAnsi="Times New Roman" w:cs="Times New Roman"/>
          <w:iCs/>
          <w:noProof/>
          <w:sz w:val="24"/>
          <w:szCs w:val="24"/>
        </w:rPr>
        <w:t xml:space="preserve"> (DER) Rasio yang digunakan untuk </w:t>
      </w:r>
      <w:r w:rsidR="0007577A" w:rsidRPr="00535B1E">
        <w:rPr>
          <w:rFonts w:ascii="Times New Roman" w:eastAsiaTheme="minorEastAsia" w:hAnsi="Times New Roman" w:cs="Times New Roman"/>
          <w:iCs/>
          <w:noProof/>
          <w:sz w:val="24"/>
          <w:szCs w:val="24"/>
        </w:rPr>
        <w:t xml:space="preserve">menilai </w:t>
      </w:r>
      <w:r w:rsidR="00A53FBF" w:rsidRPr="00535B1E">
        <w:rPr>
          <w:rFonts w:ascii="Times New Roman" w:eastAsiaTheme="minorEastAsia" w:hAnsi="Times New Roman" w:cs="Times New Roman"/>
          <w:iCs/>
          <w:noProof/>
          <w:sz w:val="24"/>
          <w:szCs w:val="24"/>
        </w:rPr>
        <w:t xml:space="preserve">utang </w:t>
      </w:r>
      <w:r w:rsidR="0007577A" w:rsidRPr="00535B1E">
        <w:rPr>
          <w:rFonts w:ascii="Times New Roman" w:eastAsiaTheme="minorEastAsia" w:hAnsi="Times New Roman" w:cs="Times New Roman"/>
          <w:iCs/>
          <w:noProof/>
          <w:sz w:val="24"/>
          <w:szCs w:val="24"/>
        </w:rPr>
        <w:t xml:space="preserve">dengan </w:t>
      </w:r>
      <w:r w:rsidR="00A53FBF" w:rsidRPr="00535B1E">
        <w:rPr>
          <w:rFonts w:ascii="Times New Roman" w:eastAsiaTheme="minorEastAsia" w:hAnsi="Times New Roman" w:cs="Times New Roman"/>
          <w:iCs/>
          <w:noProof/>
          <w:sz w:val="24"/>
          <w:szCs w:val="24"/>
        </w:rPr>
        <w:t>ekuitas.</w:t>
      </w:r>
      <w:r w:rsidR="00926EEB" w:rsidRPr="00535B1E">
        <w:rPr>
          <w:rFonts w:ascii="Times New Roman" w:eastAsiaTheme="minorEastAsia" w:hAnsi="Times New Roman" w:cs="Times New Roman"/>
          <w:iCs/>
          <w:noProof/>
          <w:sz w:val="24"/>
          <w:szCs w:val="24"/>
        </w:rPr>
        <w:t xml:space="preserve"> </w:t>
      </w:r>
      <w:r w:rsidR="00A53FBF" w:rsidRPr="00535B1E">
        <w:rPr>
          <w:rFonts w:ascii="Times New Roman" w:eastAsiaTheme="minorEastAsia" w:hAnsi="Times New Roman" w:cs="Times New Roman"/>
          <w:iCs/>
          <w:noProof/>
          <w:sz w:val="24"/>
          <w:szCs w:val="24"/>
        </w:rPr>
        <w:t xml:space="preserve">Rasio ini </w:t>
      </w:r>
      <w:r w:rsidR="0007577A" w:rsidRPr="00535B1E">
        <w:rPr>
          <w:rFonts w:ascii="Times New Roman" w:eastAsiaTheme="minorEastAsia" w:hAnsi="Times New Roman" w:cs="Times New Roman"/>
          <w:iCs/>
          <w:noProof/>
          <w:sz w:val="24"/>
          <w:szCs w:val="24"/>
        </w:rPr>
        <w:t>dicari dengan cara membandingkan antara seluruh utang, termasuk utang lancar dengan seluruh ekuitas. Rasio ini berguna untuk mengetahui jumlah dana yang disediakan peminjam (kreditor) dengan pemilik perusahaan. Dengan kata lain, rasio ini berfungsi untuk mengetahui setiap rupiah modal sendiri yang dijadikan untuk jaminan utang</w:t>
      </w:r>
      <w:r w:rsidRPr="00535B1E">
        <w:rPr>
          <w:rFonts w:ascii="Times New Roman" w:eastAsiaTheme="minorEastAsia" w:hAnsi="Times New Roman" w:cs="Times New Roman"/>
          <w:iCs/>
          <w:noProof/>
          <w:sz w:val="24"/>
          <w:szCs w:val="24"/>
        </w:rPr>
        <w:t>.</w:t>
      </w:r>
    </w:p>
    <w:p w14:paraId="3396AF81" w14:textId="74399349" w:rsidR="00DA24A5" w:rsidRPr="00535B1E" w:rsidRDefault="00C82D14"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Cs/>
          <w:noProof/>
          <w:sz w:val="24"/>
          <w:szCs w:val="24"/>
        </w:rPr>
        <w:t>Bagi bank (kreditor), semakin besar rasio ini, akan semakin tidak menguntungkan karena akan semakin besar risiko yang ditanggung atas kegagalan yang mungkin terjadi di perusahaan. Namun, bagi Perusahaan justru semakin besar rasio akan semakin baik. Sebaliknya dengan rasio yang rendah, semakin tinggi tingkat pendanaan yang disediakan pemilik dan semakin besar batas pengamanan bagi peminjaman jika terjadi kerugian atau penyusutan terhadap nilai aktiva.</w:t>
      </w:r>
    </w:p>
    <w:p w14:paraId="5D116DF2" w14:textId="6DB90BAD" w:rsidR="00A53FBF" w:rsidRPr="00535B1E" w:rsidRDefault="00A53FBF"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bookmarkStart w:id="35" w:name="_Hlk169719369"/>
      <w:r w:rsidRPr="00535B1E">
        <w:rPr>
          <w:rFonts w:ascii="Times New Roman" w:eastAsiaTheme="minorEastAsia" w:hAnsi="Times New Roman" w:cs="Times New Roman"/>
          <w:iCs/>
          <w:noProof/>
          <w:sz w:val="24"/>
          <w:szCs w:val="24"/>
        </w:rPr>
        <w:lastRenderedPageBreak/>
        <w:t xml:space="preserve">Kasmir </w:t>
      </w:r>
      <w:r w:rsidR="004C7F6D">
        <w:rPr>
          <w:rFonts w:ascii="Times New Roman" w:eastAsiaTheme="minorEastAsia" w:hAnsi="Times New Roman" w:cs="Times New Roman"/>
          <w:iCs/>
          <w:noProof/>
          <w:sz w:val="24"/>
          <w:szCs w:val="24"/>
        </w:rPr>
        <w:t>(</w:t>
      </w:r>
      <w:r w:rsidRPr="00535B1E">
        <w:rPr>
          <w:rFonts w:ascii="Times New Roman" w:eastAsiaTheme="minorEastAsia" w:hAnsi="Times New Roman" w:cs="Times New Roman"/>
          <w:iCs/>
          <w:noProof/>
          <w:sz w:val="24"/>
          <w:szCs w:val="24"/>
        </w:rPr>
        <w:t xml:space="preserve">2016: 158) berpendapat </w:t>
      </w:r>
      <w:r w:rsidRPr="00535B1E">
        <w:rPr>
          <w:rFonts w:ascii="Times New Roman" w:eastAsiaTheme="minorEastAsia" w:hAnsi="Times New Roman" w:cs="Times New Roman"/>
          <w:i/>
          <w:noProof/>
          <w:sz w:val="24"/>
          <w:szCs w:val="24"/>
        </w:rPr>
        <w:t xml:space="preserve">Debt to Equity Ratio </w:t>
      </w:r>
      <w:r w:rsidRPr="00535B1E">
        <w:rPr>
          <w:rFonts w:ascii="Times New Roman" w:eastAsiaTheme="minorEastAsia" w:hAnsi="Times New Roman" w:cs="Times New Roman"/>
          <w:iCs/>
          <w:noProof/>
          <w:sz w:val="24"/>
          <w:szCs w:val="24"/>
        </w:rPr>
        <w:t xml:space="preserve">ialah rasio yang dipakai investor untuk menentukan tingkat risiko suatu perusahaan. DER mengukur hutang </w:t>
      </w:r>
      <w:r w:rsidR="00FB21EF"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 xml:space="preserve">erusahaan terhadap ekuitasnya (modal sendiri). Jika tingkat DER </w:t>
      </w:r>
      <w:r w:rsidR="00C82D14"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 xml:space="preserve">erusahaan tinggi, investor cenderung menghindari karena mewakili risiko yang relative signifikan. </w:t>
      </w:r>
      <w:bookmarkEnd w:id="35"/>
      <w:r w:rsidRPr="00535B1E">
        <w:rPr>
          <w:rFonts w:ascii="Times New Roman" w:eastAsiaTheme="minorEastAsia" w:hAnsi="Times New Roman" w:cs="Times New Roman"/>
          <w:iCs/>
          <w:noProof/>
          <w:sz w:val="24"/>
          <w:szCs w:val="24"/>
        </w:rPr>
        <w:t>Korporasi utang yang secara signifikan lebih besar daripada ekuitasnya lebih berbahaya.</w:t>
      </w:r>
      <w:r w:rsidR="007A12F9">
        <w:rPr>
          <w:rFonts w:ascii="Times New Roman" w:eastAsiaTheme="minorEastAsia" w:hAnsi="Times New Roman" w:cs="Times New Roman"/>
          <w:iCs/>
          <w:noProof/>
          <w:sz w:val="24"/>
          <w:szCs w:val="24"/>
        </w:rPr>
        <w:t xml:space="preserve"> Menurut</w:t>
      </w:r>
      <w:r w:rsidRPr="00535B1E">
        <w:rPr>
          <w:rFonts w:ascii="Times New Roman" w:eastAsiaTheme="minorEastAsia" w:hAnsi="Times New Roman" w:cs="Times New Roman"/>
          <w:iCs/>
          <w:noProof/>
          <w:sz w:val="24"/>
          <w:szCs w:val="24"/>
        </w:rPr>
        <w:t xml:space="preserve"> </w:t>
      </w:r>
      <w:r w:rsidR="0045187F"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Keuangan","type":"book"},"uris":["http://www.mendeley.com/documents/?uuid=8f1d7686-78ed-457b-8723-d8d13a5f6723"]}],"mendeley":{"formattedCitation":"(Kasmir 2019)","plainTextFormattedCitation":"(Kasmir 2019)","previouslyFormattedCitation":"(Kasmir 2019)"},"properties":{"noteIndex":0},"schema":"https://github.com/citation-style-language/schema/raw/master/csl-citation.json"}</w:instrText>
      </w:r>
      <w:r w:rsidR="0045187F"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(Kasmir 2019)</w:t>
      </w:r>
      <w:r w:rsidR="0045187F" w:rsidRPr="00535B1E">
        <w:rPr>
          <w:rFonts w:ascii="Times New Roman" w:eastAsiaTheme="minorEastAsia" w:hAnsi="Times New Roman" w:cs="Times New Roman"/>
          <w:iCs/>
          <w:noProof/>
          <w:sz w:val="24"/>
          <w:szCs w:val="24"/>
        </w:rPr>
        <w:fldChar w:fldCharType="end"/>
      </w:r>
      <w:r w:rsidR="0045187F" w:rsidRPr="00535B1E">
        <w:rPr>
          <w:rFonts w:ascii="Times New Roman" w:eastAsiaTheme="minorEastAsia" w:hAnsi="Times New Roman" w:cs="Times New Roman"/>
          <w:iCs/>
          <w:noProof/>
          <w:sz w:val="24"/>
          <w:szCs w:val="24"/>
        </w:rPr>
        <w:t xml:space="preserve"> </w:t>
      </w:r>
      <w:r w:rsidR="00EB2468" w:rsidRPr="00535B1E">
        <w:rPr>
          <w:rFonts w:ascii="Times New Roman" w:eastAsiaTheme="minorEastAsia" w:hAnsi="Times New Roman" w:cs="Times New Roman"/>
          <w:iCs/>
          <w:noProof/>
          <w:sz w:val="24"/>
          <w:szCs w:val="24"/>
        </w:rPr>
        <w:t xml:space="preserve">mengemukakan bahwa </w:t>
      </w:r>
      <w:r w:rsidR="00EB2468" w:rsidRPr="00535B1E">
        <w:rPr>
          <w:rFonts w:ascii="Times New Roman" w:eastAsiaTheme="minorEastAsia" w:hAnsi="Times New Roman" w:cs="Times New Roman"/>
          <w:i/>
          <w:noProof/>
          <w:sz w:val="24"/>
          <w:szCs w:val="24"/>
        </w:rPr>
        <w:t xml:space="preserve">Debt to Equity Ratio </w:t>
      </w:r>
      <w:r w:rsidR="00EB2468" w:rsidRPr="00535B1E">
        <w:rPr>
          <w:rFonts w:ascii="Times New Roman" w:eastAsiaTheme="minorEastAsia" w:hAnsi="Times New Roman" w:cs="Times New Roman"/>
          <w:iCs/>
          <w:noProof/>
          <w:sz w:val="24"/>
          <w:szCs w:val="24"/>
        </w:rPr>
        <w:t>ialah rasio yang di</w:t>
      </w:r>
      <w:r w:rsidR="0045187F" w:rsidRPr="00535B1E">
        <w:rPr>
          <w:rFonts w:ascii="Times New Roman" w:eastAsiaTheme="minorEastAsia" w:hAnsi="Times New Roman" w:cs="Times New Roman"/>
          <w:iCs/>
          <w:noProof/>
          <w:sz w:val="24"/>
          <w:szCs w:val="24"/>
        </w:rPr>
        <w:t xml:space="preserve">gunakan </w:t>
      </w:r>
      <w:r w:rsidR="00EB2468" w:rsidRPr="00535B1E">
        <w:rPr>
          <w:rFonts w:ascii="Times New Roman" w:eastAsiaTheme="minorEastAsia" w:hAnsi="Times New Roman" w:cs="Times New Roman"/>
          <w:iCs/>
          <w:noProof/>
          <w:sz w:val="24"/>
          <w:szCs w:val="24"/>
        </w:rPr>
        <w:t>untuk men</w:t>
      </w:r>
      <w:r w:rsidR="0045187F" w:rsidRPr="00535B1E">
        <w:rPr>
          <w:rFonts w:ascii="Times New Roman" w:eastAsiaTheme="minorEastAsia" w:hAnsi="Times New Roman" w:cs="Times New Roman"/>
          <w:iCs/>
          <w:noProof/>
          <w:sz w:val="24"/>
          <w:szCs w:val="24"/>
        </w:rPr>
        <w:t>ilai utang dengan aktiva.</w:t>
      </w:r>
      <w:r w:rsidR="00EB2468" w:rsidRPr="00535B1E">
        <w:rPr>
          <w:rFonts w:ascii="Times New Roman" w:eastAsiaTheme="minorEastAsia" w:hAnsi="Times New Roman" w:cs="Times New Roman"/>
          <w:iCs/>
          <w:noProof/>
          <w:sz w:val="24"/>
          <w:szCs w:val="24"/>
        </w:rPr>
        <w:t xml:space="preserve"> </w:t>
      </w:r>
      <w:r w:rsidR="0045187F" w:rsidRPr="00535B1E">
        <w:rPr>
          <w:rFonts w:ascii="Times New Roman" w:eastAsiaTheme="minorEastAsia" w:hAnsi="Times New Roman" w:cs="Times New Roman"/>
          <w:iCs/>
          <w:noProof/>
          <w:sz w:val="24"/>
          <w:szCs w:val="24"/>
        </w:rPr>
        <w:t xml:space="preserve">Rasio ini dicari dengan cara membandingkan antara seluruh utang, termasuk utang lancar dengan seluruh ekuitas. </w:t>
      </w:r>
      <w:r w:rsidR="00EB2468" w:rsidRPr="00535B1E">
        <w:rPr>
          <w:rFonts w:ascii="Times New Roman" w:eastAsiaTheme="minorEastAsia" w:hAnsi="Times New Roman" w:cs="Times New Roman"/>
          <w:iCs/>
          <w:noProof/>
          <w:sz w:val="24"/>
          <w:szCs w:val="24"/>
        </w:rPr>
        <w:t xml:space="preserve">Jika perusahaan memiliki </w:t>
      </w:r>
      <w:r w:rsidR="00EB2468" w:rsidRPr="00535B1E">
        <w:rPr>
          <w:rFonts w:ascii="Times New Roman" w:eastAsiaTheme="minorEastAsia" w:hAnsi="Times New Roman" w:cs="Times New Roman"/>
          <w:i/>
          <w:noProof/>
          <w:sz w:val="24"/>
          <w:szCs w:val="24"/>
        </w:rPr>
        <w:t xml:space="preserve">Debt to Equity Ratio </w:t>
      </w:r>
      <w:r w:rsidR="00EB2468" w:rsidRPr="00535B1E">
        <w:rPr>
          <w:rFonts w:ascii="Times New Roman" w:eastAsiaTheme="minorEastAsia" w:hAnsi="Times New Roman" w:cs="Times New Roman"/>
          <w:iCs/>
          <w:noProof/>
          <w:sz w:val="24"/>
          <w:szCs w:val="24"/>
        </w:rPr>
        <w:t>yang tinggi, maka ada kemungkinan bahwa harga saham perusahaan akan rendah karena jika perusahaan memperoleh laba, perusahaan cenderung lebih memilih untuk menggunakan laba tersebut untuk membayar utangnya dari pada membagikan dividen kepada pemegang saham (Nining</w:t>
      </w:r>
      <w:r w:rsidR="00A43075" w:rsidRPr="00535B1E">
        <w:rPr>
          <w:rFonts w:ascii="Times New Roman" w:eastAsiaTheme="minorEastAsia" w:hAnsi="Times New Roman" w:cs="Times New Roman"/>
          <w:iCs/>
          <w:noProof/>
          <w:sz w:val="24"/>
          <w:szCs w:val="24"/>
        </w:rPr>
        <w:t xml:space="preserve"> </w:t>
      </w:r>
      <w:r w:rsidR="00EB2468" w:rsidRPr="00535B1E">
        <w:rPr>
          <w:rFonts w:ascii="Times New Roman" w:eastAsiaTheme="minorEastAsia" w:hAnsi="Times New Roman" w:cs="Times New Roman"/>
          <w:iCs/>
          <w:noProof/>
          <w:sz w:val="24"/>
          <w:szCs w:val="24"/>
        </w:rPr>
        <w:t>2020).</w:t>
      </w:r>
    </w:p>
    <w:p w14:paraId="2A9E5A1C" w14:textId="175FE689" w:rsidR="00F6467B" w:rsidRPr="00535B1E" w:rsidRDefault="00F6467B"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
          <w:noProof/>
          <w:sz w:val="24"/>
          <w:szCs w:val="24"/>
        </w:rPr>
        <w:t>Debt to Equity Ratio</w:t>
      </w:r>
      <w:r w:rsidRPr="00535B1E">
        <w:rPr>
          <w:rFonts w:ascii="Times New Roman" w:eastAsiaTheme="minorEastAsia" w:hAnsi="Times New Roman" w:cs="Times New Roman"/>
          <w:iCs/>
          <w:noProof/>
          <w:sz w:val="24"/>
          <w:szCs w:val="24"/>
        </w:rPr>
        <w:t xml:space="preserve"> berfungsi untuk mengetahui berapa dari rupiah modal yang dijadikan sebagai jaminan utang. Rasio ini memberikan petunjuk umum tentang kelayakan kredit dan risiko keuangan debitor. Bagi kreditor akan lebih aman apabila memberikan pinjaman kepada debitor yang memiliki tingkat </w:t>
      </w:r>
      <w:r w:rsidRPr="00535B1E">
        <w:rPr>
          <w:rFonts w:ascii="Times New Roman" w:eastAsiaTheme="minorEastAsia" w:hAnsi="Times New Roman" w:cs="Times New Roman"/>
          <w:i/>
          <w:noProof/>
          <w:sz w:val="24"/>
          <w:szCs w:val="24"/>
        </w:rPr>
        <w:t>Debt to Equity Ratio</w:t>
      </w:r>
      <w:r w:rsidRPr="00535B1E">
        <w:rPr>
          <w:rFonts w:ascii="Times New Roman" w:eastAsiaTheme="minorEastAsia" w:hAnsi="Times New Roman" w:cs="Times New Roman"/>
          <w:iCs/>
          <w:noProof/>
          <w:sz w:val="24"/>
          <w:szCs w:val="24"/>
        </w:rPr>
        <w:t xml:space="preserve"> yang rendah karena semakin besar jumlah modal pemilik yang dapat dijadikan sebagai jaminan utang. Semakin tinggi </w:t>
      </w:r>
      <w:r w:rsidRPr="00535B1E">
        <w:rPr>
          <w:rFonts w:ascii="Times New Roman" w:eastAsiaTheme="minorEastAsia" w:hAnsi="Times New Roman" w:cs="Times New Roman"/>
          <w:i/>
          <w:noProof/>
          <w:sz w:val="24"/>
          <w:szCs w:val="24"/>
        </w:rPr>
        <w:t>Debt to Equity Ratio</w:t>
      </w:r>
      <w:r w:rsidRPr="00535B1E">
        <w:rPr>
          <w:rFonts w:ascii="Times New Roman" w:eastAsiaTheme="minorEastAsia" w:hAnsi="Times New Roman" w:cs="Times New Roman"/>
          <w:iCs/>
          <w:noProof/>
          <w:sz w:val="24"/>
          <w:szCs w:val="24"/>
        </w:rPr>
        <w:t xml:space="preserve"> maka akan akan semakin kecil jumlah modal pemilik yang dapat dijadikan sebagai jaminan utang (Hery</w:t>
      </w:r>
      <w:r w:rsidR="00A43075" w:rsidRPr="00535B1E">
        <w:rPr>
          <w:rFonts w:ascii="Times New Roman" w:eastAsiaTheme="minorEastAsia" w:hAnsi="Times New Roman" w:cs="Times New Roman"/>
          <w:iCs/>
          <w:noProof/>
          <w:sz w:val="24"/>
          <w:szCs w:val="24"/>
        </w:rPr>
        <w:t xml:space="preserve"> </w:t>
      </w:r>
      <w:r w:rsidRPr="00535B1E">
        <w:rPr>
          <w:rFonts w:ascii="Times New Roman" w:eastAsiaTheme="minorEastAsia" w:hAnsi="Times New Roman" w:cs="Times New Roman"/>
          <w:iCs/>
          <w:noProof/>
          <w:sz w:val="24"/>
          <w:szCs w:val="24"/>
        </w:rPr>
        <w:t>2016: 169)</w:t>
      </w:r>
      <w:r w:rsidR="00735EE2" w:rsidRPr="00535B1E">
        <w:rPr>
          <w:rFonts w:ascii="Times New Roman" w:eastAsiaTheme="minorEastAsia" w:hAnsi="Times New Roman" w:cs="Times New Roman"/>
          <w:iCs/>
          <w:noProof/>
          <w:sz w:val="24"/>
          <w:szCs w:val="24"/>
        </w:rPr>
        <w:t xml:space="preserve">. Menurut </w:t>
      </w:r>
      <w:r w:rsidR="00E10456"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{"citationItems":[{"id":"ITEM-1","itemData":{"ISBN":"978-602-1286-91-3","author":[{"dropping-particle":"","family":"Dwi P.D","given":"","non-dropping-particle":"","parse-names":false,"suffix":""}],"editor":[{"dropping-particle":"","family":"UPP STIM YKPN","given":"","non-dropping-particle":"","parse-names":false,"suffix":""}],"id":"ITEM-1","issued":{"date-parts":[["2019"]]},"publisher-place":"Yogyakarta","title":"Analisis Laporan Keuangan Konsep dan Aplikasi Edisi Keempat","type":"book"},"label":"book","locator":"72","uris":["http://www.mendeley.com/documents/?uuid=4b014508-8b7d-40aa-b9fa-32bba88c9cb3"]}],"mendeley":{"formattedCitation":"(Dwi P.D 2019:72)","plainTextFormattedCitation":"(Dwi P.D 2019:72)","previouslyFormattedCitation":"(Dwi P.D 2019:72)"},"properties":{"noteIndex":0},"schema":"https://github.com/citation-style-language/schema/raw/master/csl-citation.json"}</w:instrText>
      </w:r>
      <w:r w:rsidR="00E10456"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(Dwi P.D 2019:72)</w:t>
      </w:r>
      <w:r w:rsidR="00E10456" w:rsidRPr="00535B1E">
        <w:rPr>
          <w:rFonts w:ascii="Times New Roman" w:eastAsiaTheme="minorEastAsia" w:hAnsi="Times New Roman" w:cs="Times New Roman"/>
          <w:iCs/>
          <w:noProof/>
          <w:sz w:val="24"/>
          <w:szCs w:val="24"/>
        </w:rPr>
        <w:fldChar w:fldCharType="end"/>
      </w:r>
      <w:r w:rsidR="002A3517" w:rsidRPr="00535B1E">
        <w:rPr>
          <w:rFonts w:ascii="Times New Roman" w:eastAsiaTheme="minorEastAsia" w:hAnsi="Times New Roman" w:cs="Times New Roman"/>
          <w:iCs/>
          <w:noProof/>
          <w:sz w:val="24"/>
          <w:szCs w:val="24"/>
        </w:rPr>
        <w:t xml:space="preserve"> </w:t>
      </w:r>
      <w:r w:rsidR="00735EE2" w:rsidRPr="00535B1E">
        <w:rPr>
          <w:rFonts w:ascii="Times New Roman" w:eastAsiaTheme="minorEastAsia" w:hAnsi="Times New Roman" w:cs="Times New Roman"/>
          <w:iCs/>
          <w:noProof/>
          <w:sz w:val="24"/>
          <w:szCs w:val="24"/>
        </w:rPr>
        <w:t xml:space="preserve">rumus untuk mencari </w:t>
      </w:r>
      <w:r w:rsidR="00735EE2" w:rsidRPr="00535B1E">
        <w:rPr>
          <w:rFonts w:ascii="Times New Roman" w:eastAsiaTheme="minorEastAsia" w:hAnsi="Times New Roman" w:cs="Times New Roman"/>
          <w:i/>
          <w:noProof/>
          <w:sz w:val="24"/>
          <w:szCs w:val="24"/>
        </w:rPr>
        <w:t xml:space="preserve">Debt to Equity </w:t>
      </w:r>
      <w:r w:rsidR="00735EE2" w:rsidRPr="00535B1E">
        <w:rPr>
          <w:rFonts w:ascii="Times New Roman" w:eastAsiaTheme="minorEastAsia" w:hAnsi="Times New Roman" w:cs="Times New Roman"/>
          <w:i/>
          <w:noProof/>
          <w:sz w:val="24"/>
          <w:szCs w:val="24"/>
        </w:rPr>
        <w:lastRenderedPageBreak/>
        <w:t>Ratio</w:t>
      </w:r>
      <w:r w:rsidR="00735EE2" w:rsidRPr="00535B1E">
        <w:rPr>
          <w:rFonts w:ascii="Times New Roman" w:eastAsiaTheme="minorEastAsia" w:hAnsi="Times New Roman" w:cs="Times New Roman"/>
          <w:iCs/>
          <w:noProof/>
          <w:sz w:val="24"/>
          <w:szCs w:val="24"/>
        </w:rPr>
        <w:t xml:space="preserve"> dapat digunakan perbandingan antara total utang/ total liabilitas dengan total ekuitas sebagai berikut:</w:t>
      </w:r>
    </w:p>
    <w:p w14:paraId="2AED6A86" w14:textId="38F3ECF0" w:rsidR="0007577A" w:rsidRPr="00535B1E" w:rsidRDefault="008B09DB" w:rsidP="0007577A">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m:oMathPara>
        <m:oMath>
          <m:r>
            <w:rPr>
              <w:rFonts w:ascii="Cambria Math" w:eastAsiaTheme="minorEastAsia" w:hAnsi="Cambria Math" w:cs="Times New Roman"/>
              <w:noProof/>
              <w:sz w:val="24"/>
              <w:szCs w:val="24"/>
            </w:rPr>
            <m:t xml:space="preserve">Debt to Equity Ratio </m:t>
          </m:r>
          <m:d>
            <m:dPr>
              <m:ctrlPr>
                <w:rPr>
                  <w:rFonts w:ascii="Cambria Math" w:eastAsiaTheme="minorEastAsia" w:hAnsi="Cambria Math" w:cs="Times New Roman"/>
                  <w:i/>
                  <w:iCs/>
                  <w:noProof/>
                  <w:sz w:val="24"/>
                  <w:szCs w:val="24"/>
                </w:rPr>
              </m:ctrlPr>
            </m:dPr>
            <m:e>
              <m:r>
                <w:rPr>
                  <w:rFonts w:ascii="Cambria Math" w:eastAsiaTheme="minorEastAsia" w:hAnsi="Cambria Math" w:cs="Times New Roman"/>
                  <w:noProof/>
                  <w:sz w:val="24"/>
                  <w:szCs w:val="24"/>
                </w:rPr>
                <m:t>DER</m:t>
              </m:r>
            </m:e>
          </m:d>
          <m:r>
            <w:rPr>
              <w:rFonts w:ascii="Cambria Math" w:eastAsiaTheme="minorEastAsia" w:hAnsi="Cambria Math" w:cs="Times New Roman"/>
              <w:noProof/>
              <w:sz w:val="24"/>
              <w:szCs w:val="24"/>
            </w:rPr>
            <m:t>=</m:t>
          </m:r>
          <m:f>
            <m:fPr>
              <m:ctrlPr>
                <w:rPr>
                  <w:rFonts w:ascii="Cambria Math" w:eastAsiaTheme="minorEastAsia" w:hAnsi="Cambria Math" w:cs="Times New Roman"/>
                  <w:i/>
                  <w:iCs/>
                  <w:noProof/>
                  <w:sz w:val="24"/>
                  <w:szCs w:val="24"/>
                </w:rPr>
              </m:ctrlPr>
            </m:fPr>
            <m:num>
              <m:r>
                <w:rPr>
                  <w:rFonts w:ascii="Cambria Math" w:eastAsiaTheme="minorEastAsia" w:hAnsi="Cambria Math" w:cs="Times New Roman"/>
                  <w:noProof/>
                  <w:sz w:val="24"/>
                  <w:szCs w:val="24"/>
                </w:rPr>
                <m:t>Total Liabilitas</m:t>
              </m:r>
            </m:num>
            <m:den>
              <m:r>
                <w:rPr>
                  <w:rFonts w:ascii="Cambria Math" w:eastAsiaTheme="minorEastAsia" w:hAnsi="Cambria Math" w:cs="Times New Roman"/>
                  <w:noProof/>
                  <w:sz w:val="24"/>
                  <w:szCs w:val="24"/>
                </w:rPr>
                <m:t>Total Ekuitas</m:t>
              </m:r>
            </m:den>
          </m:f>
        </m:oMath>
      </m:oMathPara>
    </w:p>
    <w:p w14:paraId="6AB7EB8D" w14:textId="475FAA62" w:rsidR="008B09DB" w:rsidRPr="00535B1E" w:rsidRDefault="00BE2312">
      <w:pPr>
        <w:pStyle w:val="ListParagraph"/>
        <w:numPr>
          <w:ilvl w:val="0"/>
          <w:numId w:val="5"/>
        </w:numPr>
        <w:tabs>
          <w:tab w:val="left" w:pos="567"/>
        </w:tabs>
        <w:spacing w:line="480" w:lineRule="auto"/>
        <w:jc w:val="both"/>
        <w:rPr>
          <w:rFonts w:ascii="Times New Roman" w:eastAsiaTheme="minorEastAsia" w:hAnsi="Times New Roman" w:cs="Times New Roman"/>
          <w:i/>
          <w:noProof/>
          <w:sz w:val="24"/>
          <w:szCs w:val="24"/>
        </w:rPr>
      </w:pPr>
      <w:r w:rsidRPr="00535B1E">
        <w:rPr>
          <w:rFonts w:ascii="Times New Roman" w:eastAsiaTheme="minorEastAsia" w:hAnsi="Times New Roman" w:cs="Times New Roman"/>
          <w:i/>
          <w:noProof/>
          <w:sz w:val="24"/>
          <w:szCs w:val="24"/>
        </w:rPr>
        <w:t xml:space="preserve">  </w:t>
      </w:r>
      <w:r w:rsidR="008B09DB" w:rsidRPr="00535B1E">
        <w:rPr>
          <w:rFonts w:ascii="Times New Roman" w:eastAsiaTheme="minorEastAsia" w:hAnsi="Times New Roman" w:cs="Times New Roman"/>
          <w:i/>
          <w:noProof/>
          <w:sz w:val="24"/>
          <w:szCs w:val="24"/>
        </w:rPr>
        <w:t>Total Asset Turn Over</w:t>
      </w:r>
      <w:r w:rsidR="0030300B" w:rsidRPr="00535B1E">
        <w:rPr>
          <w:rFonts w:ascii="Times New Roman" w:eastAsiaTheme="minorEastAsia" w:hAnsi="Times New Roman" w:cs="Times New Roman"/>
          <w:i/>
          <w:noProof/>
          <w:sz w:val="24"/>
          <w:szCs w:val="24"/>
        </w:rPr>
        <w:t xml:space="preserve"> </w:t>
      </w:r>
      <w:r w:rsidR="0030300B" w:rsidRPr="00535B1E">
        <w:rPr>
          <w:rFonts w:ascii="Times New Roman" w:eastAsiaTheme="minorEastAsia" w:hAnsi="Times New Roman" w:cs="Times New Roman"/>
          <w:iCs/>
          <w:noProof/>
          <w:sz w:val="24"/>
          <w:szCs w:val="24"/>
        </w:rPr>
        <w:t>(TATO)</w:t>
      </w:r>
    </w:p>
    <w:p w14:paraId="495B1751" w14:textId="5A5236E6" w:rsidR="007F4EDD" w:rsidRPr="00535B1E" w:rsidRDefault="00735EE2" w:rsidP="007F4EDD">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Cs/>
          <w:noProof/>
          <w:sz w:val="24"/>
          <w:szCs w:val="24"/>
        </w:rPr>
        <w:t xml:space="preserve">Menurut Prastowo </w:t>
      </w:r>
      <w:r w:rsidR="003934BC">
        <w:rPr>
          <w:rFonts w:ascii="Times New Roman" w:eastAsiaTheme="minorEastAsia" w:hAnsi="Times New Roman" w:cs="Times New Roman"/>
          <w:iCs/>
          <w:noProof/>
          <w:sz w:val="24"/>
          <w:szCs w:val="24"/>
        </w:rPr>
        <w:t>(</w:t>
      </w:r>
      <w:r w:rsidRPr="00535B1E">
        <w:rPr>
          <w:rFonts w:ascii="Times New Roman" w:eastAsiaTheme="minorEastAsia" w:hAnsi="Times New Roman" w:cs="Times New Roman"/>
          <w:iCs/>
          <w:noProof/>
          <w:sz w:val="24"/>
          <w:szCs w:val="24"/>
        </w:rPr>
        <w:t xml:space="preserve">2015: 84) </w:t>
      </w:r>
      <w:r w:rsidRPr="00535B1E">
        <w:rPr>
          <w:rFonts w:ascii="Times New Roman" w:eastAsiaTheme="minorEastAsia" w:hAnsi="Times New Roman" w:cs="Times New Roman"/>
          <w:i/>
          <w:noProof/>
          <w:sz w:val="24"/>
          <w:szCs w:val="24"/>
        </w:rPr>
        <w:t>Total Assets Turn Over</w:t>
      </w:r>
      <w:r w:rsidRPr="00535B1E">
        <w:rPr>
          <w:rFonts w:ascii="Times New Roman" w:eastAsiaTheme="minorEastAsia" w:hAnsi="Times New Roman" w:cs="Times New Roman"/>
          <w:iCs/>
          <w:noProof/>
          <w:sz w:val="24"/>
          <w:szCs w:val="24"/>
        </w:rPr>
        <w:t xml:space="preserve"> mengukur aktivitas aktiva dan kemampuan </w:t>
      </w:r>
      <w:r w:rsidR="00524AF8"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erusahaan dalam mengh</w:t>
      </w:r>
      <w:r w:rsidR="00524AF8" w:rsidRPr="00535B1E">
        <w:rPr>
          <w:rFonts w:ascii="Times New Roman" w:eastAsiaTheme="minorEastAsia" w:hAnsi="Times New Roman" w:cs="Times New Roman"/>
          <w:iCs/>
          <w:noProof/>
          <w:sz w:val="24"/>
          <w:szCs w:val="24"/>
        </w:rPr>
        <w:t>a</w:t>
      </w:r>
      <w:r w:rsidRPr="00535B1E">
        <w:rPr>
          <w:rFonts w:ascii="Times New Roman" w:eastAsiaTheme="minorEastAsia" w:hAnsi="Times New Roman" w:cs="Times New Roman"/>
          <w:iCs/>
          <w:noProof/>
          <w:sz w:val="24"/>
          <w:szCs w:val="24"/>
        </w:rPr>
        <w:t xml:space="preserve">silkan penjualan melalui penggunaan aktiva tersebut. Ratio ini juga mengukur seberapa aktiva tersebut telah dimanfaatkan untuk memperoleh penghasilan. Menurut </w:t>
      </w:r>
      <w:r w:rsidR="0045187F"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Keuangan","type":"book"},"locator":"187","uris":["http://www.mendeley.com/documents/?uuid=8f1d7686-78ed-457b-8723-d8d13a5f6723"]}],"mendeley":{"formattedCitation":"(Kasmir 2019:187)","plainTextFormattedCitation":"(Kasmir 2019:187)","previouslyFormattedCitation":"(Kasmir 2019:187)"},"properties":{"noteIndex":0},"schema":"https://github.com/citation-style-language/schema/raw/master/csl-citation.json"}</w:instrText>
      </w:r>
      <w:r w:rsidR="0045187F"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(Kasmir 2019:187)</w:t>
      </w:r>
      <w:r w:rsidR="0045187F" w:rsidRPr="00535B1E">
        <w:rPr>
          <w:rFonts w:ascii="Times New Roman" w:eastAsiaTheme="minorEastAsia" w:hAnsi="Times New Roman" w:cs="Times New Roman"/>
          <w:iCs/>
          <w:noProof/>
          <w:sz w:val="24"/>
          <w:szCs w:val="24"/>
        </w:rPr>
        <w:fldChar w:fldCharType="end"/>
      </w:r>
      <w:r w:rsidR="0045187F" w:rsidRPr="00535B1E">
        <w:rPr>
          <w:rFonts w:ascii="Times New Roman" w:eastAsiaTheme="minorEastAsia" w:hAnsi="Times New Roman" w:cs="Times New Roman"/>
          <w:iCs/>
          <w:noProof/>
          <w:sz w:val="24"/>
          <w:szCs w:val="24"/>
        </w:rPr>
        <w:t xml:space="preserve"> </w:t>
      </w:r>
      <w:r w:rsidRPr="00535B1E">
        <w:rPr>
          <w:rFonts w:ascii="Times New Roman" w:eastAsiaTheme="minorEastAsia" w:hAnsi="Times New Roman" w:cs="Times New Roman"/>
          <w:iCs/>
          <w:noProof/>
          <w:sz w:val="24"/>
          <w:szCs w:val="24"/>
        </w:rPr>
        <w:t xml:space="preserve">menjelaskan </w:t>
      </w:r>
      <w:r w:rsidRPr="00535B1E">
        <w:rPr>
          <w:rFonts w:ascii="Times New Roman" w:eastAsiaTheme="minorEastAsia" w:hAnsi="Times New Roman" w:cs="Times New Roman"/>
          <w:i/>
          <w:noProof/>
          <w:sz w:val="24"/>
          <w:szCs w:val="24"/>
        </w:rPr>
        <w:t>Total Assets Turn Over</w:t>
      </w:r>
      <w:r w:rsidRPr="00535B1E">
        <w:rPr>
          <w:rFonts w:ascii="Times New Roman" w:eastAsiaTheme="minorEastAsia" w:hAnsi="Times New Roman" w:cs="Times New Roman"/>
          <w:iCs/>
          <w:noProof/>
          <w:sz w:val="24"/>
          <w:szCs w:val="24"/>
        </w:rPr>
        <w:t xml:space="preserve"> merupakan ratio yang digunakan untuk mengukur perputaran semua aktiva yang dimiliki </w:t>
      </w:r>
      <w:r w:rsidR="00524AF8"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 xml:space="preserve">erusahaan dan mengukur berapa jumlah penjualan yang diperoleh dari setiap rupiah aktiva. </w:t>
      </w:r>
    </w:p>
    <w:p w14:paraId="3254BD77" w14:textId="735A03A6" w:rsidR="007F4EDD" w:rsidRPr="00535B1E" w:rsidRDefault="00CE6BA3" w:rsidP="007F4EDD">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bookmarkStart w:id="36" w:name="_Hlk169719390"/>
      <w:r w:rsidRPr="00535B1E">
        <w:rPr>
          <w:rFonts w:ascii="Times New Roman" w:eastAsiaTheme="minorEastAsia" w:hAnsi="Times New Roman" w:cs="Times New Roman"/>
          <w:iCs/>
          <w:noProof/>
          <w:sz w:val="24"/>
          <w:szCs w:val="24"/>
        </w:rPr>
        <w:t xml:space="preserve">Menurut Syamsuddin </w:t>
      </w:r>
      <w:r w:rsidR="003934BC">
        <w:rPr>
          <w:rFonts w:ascii="Times New Roman" w:eastAsiaTheme="minorEastAsia" w:hAnsi="Times New Roman" w:cs="Times New Roman"/>
          <w:iCs/>
          <w:noProof/>
          <w:sz w:val="24"/>
          <w:szCs w:val="24"/>
        </w:rPr>
        <w:t>(</w:t>
      </w:r>
      <w:r w:rsidRPr="00535B1E">
        <w:rPr>
          <w:rFonts w:ascii="Times New Roman" w:eastAsiaTheme="minorEastAsia" w:hAnsi="Times New Roman" w:cs="Times New Roman"/>
          <w:iCs/>
          <w:noProof/>
          <w:sz w:val="24"/>
          <w:szCs w:val="24"/>
        </w:rPr>
        <w:t xml:space="preserve">2013:62) menyatakan bahwa </w:t>
      </w:r>
      <w:r w:rsidRPr="00535B1E">
        <w:rPr>
          <w:rFonts w:ascii="Times New Roman" w:eastAsiaTheme="minorEastAsia" w:hAnsi="Times New Roman" w:cs="Times New Roman"/>
          <w:i/>
          <w:noProof/>
          <w:sz w:val="24"/>
          <w:szCs w:val="24"/>
        </w:rPr>
        <w:t>Total Assets Turn Over</w:t>
      </w:r>
      <w:r w:rsidRPr="00535B1E">
        <w:rPr>
          <w:rFonts w:ascii="Times New Roman" w:eastAsiaTheme="minorEastAsia" w:hAnsi="Times New Roman" w:cs="Times New Roman"/>
          <w:iCs/>
          <w:noProof/>
          <w:sz w:val="24"/>
          <w:szCs w:val="24"/>
        </w:rPr>
        <w:t xml:space="preserve"> (TATO) merupakan rasio yang menggambarkan perputaran aset diukur dari volume penjualan. Jadi semakin besar rasio ini semakin baik yang berarti bahwa aset dapat lebih cepat berputar dalam meraih laba yang menunjukkan semakin efisiensi penggunaan keseluruhan asset dalam menghasilkan penjualan. Dengan kata lain jumlah asset yang sama dapat memperbesar volume penjualan apabila </w:t>
      </w:r>
      <w:r w:rsidRPr="00535B1E">
        <w:rPr>
          <w:rFonts w:ascii="Times New Roman" w:eastAsiaTheme="minorEastAsia" w:hAnsi="Times New Roman" w:cs="Times New Roman"/>
          <w:i/>
          <w:noProof/>
          <w:sz w:val="24"/>
          <w:szCs w:val="24"/>
        </w:rPr>
        <w:t>Total Assets Turn Over</w:t>
      </w:r>
      <w:r w:rsidRPr="00535B1E">
        <w:rPr>
          <w:rFonts w:ascii="Times New Roman" w:eastAsiaTheme="minorEastAsia" w:hAnsi="Times New Roman" w:cs="Times New Roman"/>
          <w:iCs/>
          <w:noProof/>
          <w:sz w:val="24"/>
          <w:szCs w:val="24"/>
        </w:rPr>
        <w:t xml:space="preserve"> (TATO) ditingkatkan atau diperbesar. </w:t>
      </w:r>
      <w:bookmarkEnd w:id="36"/>
      <w:r w:rsidRPr="00535B1E">
        <w:rPr>
          <w:rFonts w:ascii="Times New Roman" w:eastAsiaTheme="minorEastAsia" w:hAnsi="Times New Roman" w:cs="Times New Roman"/>
          <w:iCs/>
          <w:noProof/>
          <w:sz w:val="24"/>
          <w:szCs w:val="24"/>
        </w:rPr>
        <w:t>Ratio ini mengukur efisiensi penggunaan aktiva untuk menghasilkan penjualan (Widayanti 2009).</w:t>
      </w:r>
      <w:r w:rsidR="0030300B" w:rsidRPr="00535B1E">
        <w:rPr>
          <w:rFonts w:ascii="Times New Roman" w:eastAsiaTheme="minorEastAsia" w:hAnsi="Times New Roman" w:cs="Times New Roman"/>
          <w:iCs/>
          <w:noProof/>
          <w:sz w:val="24"/>
          <w:szCs w:val="24"/>
        </w:rPr>
        <w:t xml:space="preserve"> Menurut Darmawan </w:t>
      </w:r>
      <w:r w:rsidR="004C7F6D">
        <w:rPr>
          <w:rFonts w:ascii="Times New Roman" w:eastAsiaTheme="minorEastAsia" w:hAnsi="Times New Roman" w:cs="Times New Roman"/>
          <w:iCs/>
          <w:noProof/>
          <w:sz w:val="24"/>
          <w:szCs w:val="24"/>
        </w:rPr>
        <w:t>(</w:t>
      </w:r>
      <w:r w:rsidR="0030300B" w:rsidRPr="00535B1E">
        <w:rPr>
          <w:rFonts w:ascii="Times New Roman" w:eastAsiaTheme="minorEastAsia" w:hAnsi="Times New Roman" w:cs="Times New Roman"/>
          <w:iCs/>
          <w:noProof/>
          <w:sz w:val="24"/>
          <w:szCs w:val="24"/>
        </w:rPr>
        <w:t xml:space="preserve">2020: 90): “Rasio </w:t>
      </w:r>
      <w:r w:rsidR="0030300B" w:rsidRPr="00535B1E">
        <w:rPr>
          <w:rFonts w:ascii="Times New Roman" w:eastAsiaTheme="minorEastAsia" w:hAnsi="Times New Roman" w:cs="Times New Roman"/>
          <w:i/>
          <w:noProof/>
          <w:sz w:val="24"/>
          <w:szCs w:val="24"/>
        </w:rPr>
        <w:t>Total Assets Turn Over</w:t>
      </w:r>
      <w:r w:rsidR="0030300B" w:rsidRPr="00535B1E">
        <w:rPr>
          <w:rFonts w:ascii="Times New Roman" w:eastAsiaTheme="minorEastAsia" w:hAnsi="Times New Roman" w:cs="Times New Roman"/>
          <w:iCs/>
          <w:noProof/>
          <w:sz w:val="24"/>
          <w:szCs w:val="24"/>
        </w:rPr>
        <w:t xml:space="preserve"> yang lebih kecil menunjukkan bahwa perusahaan memiliki tingkat persediaan yang lebih </w:t>
      </w:r>
      <w:r w:rsidR="0030300B" w:rsidRPr="00535B1E">
        <w:rPr>
          <w:rFonts w:ascii="Times New Roman" w:eastAsiaTheme="minorEastAsia" w:hAnsi="Times New Roman" w:cs="Times New Roman"/>
          <w:iCs/>
          <w:noProof/>
          <w:sz w:val="24"/>
          <w:szCs w:val="24"/>
        </w:rPr>
        <w:lastRenderedPageBreak/>
        <w:t xml:space="preserve">tinggi daripada penjualan perusahaan yang efisien ditunjukkan pada kegunaan rasio </w:t>
      </w:r>
      <w:r w:rsidR="0030300B" w:rsidRPr="00535B1E">
        <w:rPr>
          <w:rFonts w:ascii="Times New Roman" w:eastAsiaTheme="minorEastAsia" w:hAnsi="Times New Roman" w:cs="Times New Roman"/>
          <w:i/>
          <w:noProof/>
          <w:sz w:val="24"/>
          <w:szCs w:val="24"/>
        </w:rPr>
        <w:t>total assets turn over</w:t>
      </w:r>
      <w:r w:rsidR="007A7CC1" w:rsidRPr="00535B1E">
        <w:rPr>
          <w:rFonts w:ascii="Times New Roman" w:eastAsiaTheme="minorEastAsia" w:hAnsi="Times New Roman" w:cs="Times New Roman"/>
          <w:iCs/>
          <w:noProof/>
          <w:sz w:val="24"/>
          <w:szCs w:val="24"/>
        </w:rPr>
        <w:t xml:space="preserve"> </w:t>
      </w:r>
      <w:r w:rsidR="0030300B" w:rsidRPr="00535B1E">
        <w:rPr>
          <w:rFonts w:ascii="Times New Roman" w:eastAsiaTheme="minorEastAsia" w:hAnsi="Times New Roman" w:cs="Times New Roman"/>
          <w:iCs/>
          <w:noProof/>
          <w:sz w:val="24"/>
          <w:szCs w:val="24"/>
        </w:rPr>
        <w:t>yang mampu mengolah asetnya untuk melakukan penjualan”.</w:t>
      </w:r>
      <w:r w:rsidRPr="00535B1E">
        <w:rPr>
          <w:rFonts w:ascii="Times New Roman" w:eastAsiaTheme="minorEastAsia" w:hAnsi="Times New Roman" w:cs="Times New Roman"/>
          <w:iCs/>
          <w:noProof/>
          <w:sz w:val="24"/>
          <w:szCs w:val="24"/>
        </w:rPr>
        <w:t xml:space="preserve"> </w:t>
      </w:r>
      <w:r w:rsidR="007F4EDD" w:rsidRPr="00535B1E">
        <w:rPr>
          <w:rFonts w:ascii="Times New Roman" w:hAnsi="Times New Roman" w:cs="Times New Roman"/>
          <w:noProof/>
          <w:sz w:val="24"/>
          <w:szCs w:val="24"/>
        </w:rPr>
        <w:t xml:space="preserve">Menurut </w:t>
      </w:r>
      <w:r w:rsidR="002A3517"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Keuangan","type":"book"},"locator":"188","uris":["http://www.mendeley.com/documents/?uuid=8f1d7686-78ed-457b-8723-d8d13a5f6723"]}],"mendeley":{"formattedCitation":"(Kasmir 2019:188)","plainTextFormattedCitation":"(Kasmir 2019:188)","previouslyFormattedCitation":"(Kasmir 2019:188)"},"properties":{"noteIndex":0},"schema":"https://github.com/citation-style-language/schema/raw/master/csl-citation.json"}</w:instrText>
      </w:r>
      <w:r w:rsidR="002A3517"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2019:188)</w:t>
      </w:r>
      <w:r w:rsidR="002A3517" w:rsidRPr="00535B1E">
        <w:rPr>
          <w:rFonts w:ascii="Times New Roman" w:hAnsi="Times New Roman" w:cs="Times New Roman"/>
          <w:noProof/>
          <w:sz w:val="24"/>
          <w:szCs w:val="24"/>
        </w:rPr>
        <w:fldChar w:fldCharType="end"/>
      </w:r>
      <w:r w:rsidR="002A3517" w:rsidRPr="00535B1E">
        <w:rPr>
          <w:rFonts w:ascii="Times New Roman" w:hAnsi="Times New Roman" w:cs="Times New Roman"/>
          <w:noProof/>
          <w:sz w:val="24"/>
          <w:szCs w:val="24"/>
        </w:rPr>
        <w:t xml:space="preserve"> </w:t>
      </w:r>
      <w:r w:rsidR="007F4EDD" w:rsidRPr="00535B1E">
        <w:rPr>
          <w:rFonts w:ascii="Times New Roman" w:hAnsi="Times New Roman" w:cs="Times New Roman"/>
          <w:noProof/>
          <w:sz w:val="24"/>
          <w:szCs w:val="24"/>
        </w:rPr>
        <w:t xml:space="preserve">rumus </w:t>
      </w:r>
      <w:r w:rsidR="007F4EDD" w:rsidRPr="00535B1E">
        <w:rPr>
          <w:rFonts w:ascii="Times New Roman" w:hAnsi="Times New Roman" w:cs="Times New Roman"/>
          <w:i/>
          <w:iCs/>
          <w:noProof/>
          <w:sz w:val="24"/>
          <w:szCs w:val="24"/>
        </w:rPr>
        <w:t>Total Aset Turn Over</w:t>
      </w:r>
      <w:r w:rsidR="007F4EDD" w:rsidRPr="00535B1E">
        <w:rPr>
          <w:rFonts w:ascii="Times New Roman" w:hAnsi="Times New Roman" w:cs="Times New Roman"/>
          <w:noProof/>
          <w:sz w:val="24"/>
          <w:szCs w:val="24"/>
        </w:rPr>
        <w:t xml:space="preserve"> :</w:t>
      </w:r>
    </w:p>
    <w:p w14:paraId="29DC2161" w14:textId="063E63FA" w:rsidR="00BE2312" w:rsidRPr="00535B1E" w:rsidRDefault="007F4EDD" w:rsidP="007F4EDD">
      <w:pPr>
        <w:tabs>
          <w:tab w:val="left" w:pos="567"/>
        </w:tabs>
        <w:spacing w:line="480" w:lineRule="auto"/>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Total aset turn over = </m:t>
          </m:r>
          <m:f>
            <m:fPr>
              <m:ctrlPr>
                <w:rPr>
                  <w:rFonts w:ascii="Cambria Math" w:hAnsi="Cambria Math" w:cs="Times New Roman"/>
                  <w:i/>
                  <w:noProof/>
                  <w:sz w:val="24"/>
                  <w:szCs w:val="24"/>
                </w:rPr>
              </m:ctrlPr>
            </m:fPr>
            <m:num>
              <m:r>
                <w:rPr>
                  <w:rFonts w:ascii="Cambria Math" w:hAnsi="Cambria Math" w:cs="Times New Roman"/>
                  <w:noProof/>
                  <w:sz w:val="24"/>
                  <w:szCs w:val="24"/>
                </w:rPr>
                <m:t>Penjualan (Sales)</m:t>
              </m:r>
            </m:num>
            <m:den>
              <m:r>
                <m:rPr>
                  <m:sty m:val="p"/>
                </m:rPr>
                <w:rPr>
                  <w:rFonts w:ascii="Cambria Math" w:hAnsi="Cambria Math" w:cs="Times New Roman"/>
                  <w:noProof/>
                  <w:sz w:val="24"/>
                  <w:szCs w:val="24"/>
                </w:rPr>
                <m:t>Total Aset (</m:t>
              </m:r>
              <m:r>
                <w:rPr>
                  <w:rFonts w:ascii="Cambria Math" w:hAnsi="Cambria Math" w:cs="Times New Roman"/>
                  <w:noProof/>
                  <w:sz w:val="24"/>
                  <w:szCs w:val="24"/>
                </w:rPr>
                <m:t>Assets</m:t>
              </m:r>
              <m:r>
                <m:rPr>
                  <m:sty m:val="p"/>
                </m:rPr>
                <w:rPr>
                  <w:rFonts w:ascii="Cambria Math" w:hAnsi="Cambria Math" w:cs="Times New Roman"/>
                  <w:noProof/>
                  <w:sz w:val="24"/>
                  <w:szCs w:val="24"/>
                </w:rPr>
                <m:t>)</m:t>
              </m:r>
            </m:den>
          </m:f>
        </m:oMath>
      </m:oMathPara>
    </w:p>
    <w:p w14:paraId="7176FF48" w14:textId="4C59829F" w:rsidR="00CE6BA3" w:rsidRPr="00535B1E" w:rsidRDefault="00BE2312">
      <w:pPr>
        <w:pStyle w:val="ListParagraph"/>
        <w:numPr>
          <w:ilvl w:val="0"/>
          <w:numId w:val="5"/>
        </w:numPr>
        <w:tabs>
          <w:tab w:val="left" w:pos="567"/>
        </w:tabs>
        <w:spacing w:line="480" w:lineRule="auto"/>
        <w:jc w:val="both"/>
        <w:rPr>
          <w:rFonts w:ascii="Times New Roman" w:eastAsiaTheme="minorEastAsia" w:hAnsi="Times New Roman" w:cs="Times New Roman"/>
          <w:i/>
          <w:noProof/>
          <w:sz w:val="24"/>
          <w:szCs w:val="24"/>
        </w:rPr>
      </w:pPr>
      <w:r w:rsidRPr="00535B1E">
        <w:rPr>
          <w:rFonts w:ascii="Times New Roman" w:eastAsiaTheme="minorEastAsia" w:hAnsi="Times New Roman" w:cs="Times New Roman"/>
          <w:i/>
          <w:noProof/>
          <w:sz w:val="24"/>
          <w:szCs w:val="24"/>
        </w:rPr>
        <w:t xml:space="preserve">  </w:t>
      </w:r>
      <w:r w:rsidR="00CE6BA3" w:rsidRPr="00535B1E">
        <w:rPr>
          <w:rFonts w:ascii="Times New Roman" w:eastAsiaTheme="minorEastAsia" w:hAnsi="Times New Roman" w:cs="Times New Roman"/>
          <w:i/>
          <w:noProof/>
          <w:sz w:val="24"/>
          <w:szCs w:val="24"/>
        </w:rPr>
        <w:t>Return on Equity</w:t>
      </w:r>
      <w:r w:rsidR="0030300B" w:rsidRPr="00535B1E">
        <w:rPr>
          <w:rFonts w:ascii="Times New Roman" w:eastAsiaTheme="minorEastAsia" w:hAnsi="Times New Roman" w:cs="Times New Roman"/>
          <w:i/>
          <w:noProof/>
          <w:sz w:val="24"/>
          <w:szCs w:val="24"/>
        </w:rPr>
        <w:t xml:space="preserve"> </w:t>
      </w:r>
      <w:r w:rsidR="0030300B" w:rsidRPr="00535B1E">
        <w:rPr>
          <w:rFonts w:ascii="Times New Roman" w:eastAsiaTheme="minorEastAsia" w:hAnsi="Times New Roman" w:cs="Times New Roman"/>
          <w:iCs/>
          <w:noProof/>
          <w:sz w:val="24"/>
          <w:szCs w:val="24"/>
        </w:rPr>
        <w:t>(ROE)</w:t>
      </w:r>
    </w:p>
    <w:p w14:paraId="4CAED1DC" w14:textId="4CDB19F1" w:rsidR="007F4EDD" w:rsidRPr="00535B1E" w:rsidRDefault="00325201" w:rsidP="007F4EDD">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
          <w:noProof/>
          <w:sz w:val="24"/>
          <w:szCs w:val="24"/>
        </w:rPr>
        <w:t xml:space="preserve">Return On Equity </w:t>
      </w:r>
      <w:r w:rsidRPr="00535B1E">
        <w:rPr>
          <w:rFonts w:ascii="Times New Roman" w:eastAsiaTheme="minorEastAsia" w:hAnsi="Times New Roman" w:cs="Times New Roman"/>
          <w:iCs/>
          <w:noProof/>
          <w:sz w:val="24"/>
          <w:szCs w:val="24"/>
        </w:rPr>
        <w:t xml:space="preserve">(ROE) adalah perbandingan antara laba bersih dengan total ekuitas atau modal sendiri, semakin presentase hasilnya, maka semakin besar pula kemampuan perusahaan menghasilkan laba dari ekuitas atau modal sendiri (Budi Rahardjo 2021: 88). </w:t>
      </w:r>
      <w:r w:rsidRPr="00535B1E">
        <w:rPr>
          <w:rFonts w:ascii="Times New Roman" w:eastAsiaTheme="minorEastAsia" w:hAnsi="Times New Roman" w:cs="Times New Roman"/>
          <w:i/>
          <w:noProof/>
          <w:sz w:val="24"/>
          <w:szCs w:val="24"/>
        </w:rPr>
        <w:t>Return on equity</w:t>
      </w:r>
      <w:r w:rsidRPr="00535B1E">
        <w:rPr>
          <w:rFonts w:ascii="Times New Roman" w:eastAsiaTheme="minorEastAsia" w:hAnsi="Times New Roman" w:cs="Times New Roman"/>
          <w:iCs/>
          <w:noProof/>
          <w:sz w:val="24"/>
          <w:szCs w:val="24"/>
        </w:rPr>
        <w:t xml:space="preserve"> yang tinggi bagi suatu perusahaan berarti perusahaan tersebut mempunyai kemampuan yang tinggi dalam menghasilkan keuntungan dari modal yang dimilikinya. Jika suatu perusahaan memperoleh keuntungan yang tinggi dari dananya sendiri, maka dividen yang dibayarkan kepada investor juga akan tinggi, sehingga akan menarik investor dan meningkatkan harga saham perusahaan tersebut. Sebaliknya, rendahnya </w:t>
      </w:r>
      <w:r w:rsidRPr="00535B1E">
        <w:rPr>
          <w:rFonts w:ascii="Times New Roman" w:eastAsiaTheme="minorEastAsia" w:hAnsi="Times New Roman" w:cs="Times New Roman"/>
          <w:i/>
          <w:noProof/>
          <w:sz w:val="24"/>
          <w:szCs w:val="24"/>
        </w:rPr>
        <w:t>return on equity</w:t>
      </w:r>
      <w:r w:rsidRPr="00535B1E">
        <w:rPr>
          <w:rFonts w:ascii="Times New Roman" w:eastAsiaTheme="minorEastAsia" w:hAnsi="Times New Roman" w:cs="Times New Roman"/>
          <w:iCs/>
          <w:noProof/>
          <w:sz w:val="24"/>
          <w:szCs w:val="24"/>
        </w:rPr>
        <w:t xml:space="preserve"> suatu perusahaan berarti rendahnya kemampuan perusahaan dalam menghasilkan laba dari ekuitasnya. Hal ini dapat mengurangi minat investor untuk berinvestasi dan menyebabkan harga saham suatu perusahaan turun.</w:t>
      </w:r>
    </w:p>
    <w:p w14:paraId="7B2FC772" w14:textId="26FD201E" w:rsidR="007F4EDD" w:rsidRPr="00535B1E" w:rsidRDefault="00CE6BA3" w:rsidP="007F4EDD">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bookmarkStart w:id="37" w:name="_Hlk169719426"/>
      <w:r w:rsidRPr="00535B1E">
        <w:rPr>
          <w:rFonts w:ascii="Times New Roman" w:eastAsiaTheme="minorEastAsia" w:hAnsi="Times New Roman" w:cs="Times New Roman"/>
          <w:i/>
          <w:noProof/>
          <w:sz w:val="24"/>
          <w:szCs w:val="24"/>
        </w:rPr>
        <w:t>Return on Equity</w:t>
      </w:r>
      <w:r w:rsidRPr="00535B1E">
        <w:rPr>
          <w:rFonts w:ascii="Times New Roman" w:eastAsiaTheme="minorEastAsia" w:hAnsi="Times New Roman" w:cs="Times New Roman"/>
          <w:iCs/>
          <w:noProof/>
          <w:sz w:val="24"/>
          <w:szCs w:val="24"/>
        </w:rPr>
        <w:t xml:space="preserve"> (ROE) adalah perbandingan antara laba setelah pajak dengan modal sendiri. Ini merupakan suatu pengukuran dari penghasilan yang tersedia bagi pemilik Perusahaan atas modal yang </w:t>
      </w:r>
      <w:r w:rsidRPr="00535B1E">
        <w:rPr>
          <w:rFonts w:ascii="Times New Roman" w:eastAsiaTheme="minorEastAsia" w:hAnsi="Times New Roman" w:cs="Times New Roman"/>
          <w:iCs/>
          <w:noProof/>
          <w:sz w:val="24"/>
          <w:szCs w:val="24"/>
        </w:rPr>
        <w:lastRenderedPageBreak/>
        <w:t xml:space="preserve">diinvestasikan dalam </w:t>
      </w:r>
      <w:r w:rsidR="006F6453"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erusahaan (Widayanti, 2009).</w:t>
      </w:r>
      <w:bookmarkEnd w:id="37"/>
      <w:r w:rsidRPr="00535B1E">
        <w:rPr>
          <w:rFonts w:ascii="Times New Roman" w:eastAsiaTheme="minorEastAsia" w:hAnsi="Times New Roman" w:cs="Times New Roman"/>
          <w:iCs/>
          <w:noProof/>
          <w:sz w:val="24"/>
          <w:szCs w:val="24"/>
        </w:rPr>
        <w:t xml:space="preserve"> </w:t>
      </w:r>
      <w:r w:rsidRPr="00535B1E">
        <w:rPr>
          <w:rFonts w:ascii="Times New Roman" w:eastAsiaTheme="minorEastAsia" w:hAnsi="Times New Roman" w:cs="Times New Roman"/>
          <w:i/>
          <w:noProof/>
          <w:sz w:val="24"/>
          <w:szCs w:val="24"/>
        </w:rPr>
        <w:t>Return on Equity</w:t>
      </w:r>
      <w:r w:rsidRPr="00535B1E">
        <w:rPr>
          <w:rFonts w:ascii="Times New Roman" w:eastAsiaTheme="minorEastAsia" w:hAnsi="Times New Roman" w:cs="Times New Roman"/>
          <w:iCs/>
          <w:noProof/>
          <w:sz w:val="24"/>
          <w:szCs w:val="24"/>
        </w:rPr>
        <w:t xml:space="preserve"> dengan harga saham yaitu menurut </w:t>
      </w:r>
      <w:r w:rsidR="002A3517"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Keuangan","type":"book"},"locator":"206","uris":["http://www.mendeley.com/documents/?uuid=8f1d7686-78ed-457b-8723-d8d13a5f6723"]}],"mendeley":{"formattedCitation":"(Kasmir 2019:206)","plainTextFormattedCitation":"(Kasmir 2019:206)","previouslyFormattedCitation":"(Kasmir 2019:206)"},"properties":{"noteIndex":0},"schema":"https://github.com/citation-style-language/schema/raw/master/csl-citation.json"}</w:instrText>
      </w:r>
      <w:r w:rsidR="002A3517"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(Kasmir 2019:206)</w:t>
      </w:r>
      <w:r w:rsidR="002A3517" w:rsidRPr="00535B1E">
        <w:rPr>
          <w:rFonts w:ascii="Times New Roman" w:eastAsiaTheme="minorEastAsia" w:hAnsi="Times New Roman" w:cs="Times New Roman"/>
          <w:iCs/>
          <w:noProof/>
          <w:sz w:val="24"/>
          <w:szCs w:val="24"/>
        </w:rPr>
        <w:fldChar w:fldCharType="end"/>
      </w:r>
      <w:r w:rsidR="002A3517" w:rsidRPr="00535B1E">
        <w:rPr>
          <w:rFonts w:ascii="Times New Roman" w:eastAsiaTheme="minorEastAsia" w:hAnsi="Times New Roman" w:cs="Times New Roman"/>
          <w:iCs/>
          <w:noProof/>
          <w:sz w:val="24"/>
          <w:szCs w:val="24"/>
        </w:rPr>
        <w:t xml:space="preserve"> </w:t>
      </w:r>
      <w:r w:rsidRPr="00535B1E">
        <w:rPr>
          <w:rFonts w:ascii="Times New Roman" w:eastAsiaTheme="minorEastAsia" w:hAnsi="Times New Roman" w:cs="Times New Roman"/>
          <w:iCs/>
          <w:noProof/>
          <w:sz w:val="24"/>
          <w:szCs w:val="24"/>
        </w:rPr>
        <w:t>menyatakan bahwa, “</w:t>
      </w:r>
      <w:r w:rsidRPr="00535B1E">
        <w:rPr>
          <w:rFonts w:ascii="Times New Roman" w:eastAsiaTheme="minorEastAsia" w:hAnsi="Times New Roman" w:cs="Times New Roman"/>
          <w:i/>
          <w:noProof/>
          <w:sz w:val="24"/>
          <w:szCs w:val="24"/>
        </w:rPr>
        <w:t>Return on Equity</w:t>
      </w:r>
      <w:r w:rsidRPr="00535B1E">
        <w:rPr>
          <w:rFonts w:ascii="Times New Roman" w:eastAsiaTheme="minorEastAsia" w:hAnsi="Times New Roman" w:cs="Times New Roman"/>
          <w:iCs/>
          <w:noProof/>
          <w:sz w:val="24"/>
          <w:szCs w:val="24"/>
        </w:rPr>
        <w:t xml:space="preserve"> merupakan ratio untuk mengukur laba bersih sesudah pajak dengan modal sendiri. Ratio ini menunjukkan </w:t>
      </w:r>
      <w:r w:rsidR="00B34765" w:rsidRPr="00535B1E">
        <w:rPr>
          <w:rFonts w:ascii="Times New Roman" w:eastAsiaTheme="minorEastAsia" w:hAnsi="Times New Roman" w:cs="Times New Roman"/>
          <w:iCs/>
          <w:noProof/>
          <w:sz w:val="24"/>
          <w:szCs w:val="24"/>
        </w:rPr>
        <w:t xml:space="preserve">efisiensi penggunaan modal sendiri”. Oleh karena itu, jika </w:t>
      </w:r>
      <w:r w:rsidR="00B34765" w:rsidRPr="00535B1E">
        <w:rPr>
          <w:rFonts w:ascii="Times New Roman" w:eastAsiaTheme="minorEastAsia" w:hAnsi="Times New Roman" w:cs="Times New Roman"/>
          <w:i/>
          <w:noProof/>
          <w:sz w:val="24"/>
          <w:szCs w:val="24"/>
        </w:rPr>
        <w:t>return on equity</w:t>
      </w:r>
      <w:r w:rsidR="00B34765" w:rsidRPr="00535B1E">
        <w:rPr>
          <w:rFonts w:ascii="Times New Roman" w:eastAsiaTheme="minorEastAsia" w:hAnsi="Times New Roman" w:cs="Times New Roman"/>
          <w:iCs/>
          <w:noProof/>
          <w:sz w:val="24"/>
          <w:szCs w:val="24"/>
        </w:rPr>
        <w:t xml:space="preserve"> semakin tinggi maka harga saham akan meningkat. </w:t>
      </w:r>
      <w:r w:rsidR="007F4EDD" w:rsidRPr="00535B1E">
        <w:rPr>
          <w:rFonts w:ascii="Times New Roman" w:hAnsi="Times New Roman" w:cs="Times New Roman"/>
          <w:noProof/>
          <w:sz w:val="24"/>
          <w:szCs w:val="24"/>
        </w:rPr>
        <w:t xml:space="preserve">Menurut </w:t>
      </w:r>
      <w:r w:rsidR="002A3517"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Keuangan","type":"book"},"locator":"206","uris":["http://www.mendeley.com/documents/?uuid=8f1d7686-78ed-457b-8723-d8d13a5f6723"]}],"mendeley":{"formattedCitation":"(Kasmir 2019:206)","plainTextFormattedCitation":"(Kasmir 2019:206)","previouslyFormattedCitation":"(Kasmir 2019:206)"},"properties":{"noteIndex":0},"schema":"https://github.com/citation-style-language/schema/raw/master/csl-citation.json"}</w:instrText>
      </w:r>
      <w:r w:rsidR="002A3517"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2019:206)</w:t>
      </w:r>
      <w:r w:rsidR="002A3517" w:rsidRPr="00535B1E">
        <w:rPr>
          <w:rFonts w:ascii="Times New Roman" w:hAnsi="Times New Roman" w:cs="Times New Roman"/>
          <w:noProof/>
          <w:sz w:val="24"/>
          <w:szCs w:val="24"/>
        </w:rPr>
        <w:fldChar w:fldCharType="end"/>
      </w:r>
      <w:r w:rsidR="002A3517" w:rsidRPr="00535B1E">
        <w:rPr>
          <w:rFonts w:ascii="Times New Roman" w:hAnsi="Times New Roman" w:cs="Times New Roman"/>
          <w:noProof/>
          <w:sz w:val="24"/>
          <w:szCs w:val="24"/>
        </w:rPr>
        <w:t xml:space="preserve"> </w:t>
      </w:r>
      <w:r w:rsidR="007F4EDD" w:rsidRPr="00535B1E">
        <w:rPr>
          <w:rFonts w:ascii="Times New Roman" w:hAnsi="Times New Roman" w:cs="Times New Roman"/>
          <w:noProof/>
          <w:sz w:val="24"/>
          <w:szCs w:val="24"/>
        </w:rPr>
        <w:t xml:space="preserve">rumus </w:t>
      </w:r>
      <w:r w:rsidR="007F4EDD" w:rsidRPr="00535B1E">
        <w:rPr>
          <w:rFonts w:ascii="Times New Roman" w:hAnsi="Times New Roman" w:cs="Times New Roman"/>
          <w:i/>
          <w:iCs/>
          <w:noProof/>
          <w:sz w:val="24"/>
          <w:szCs w:val="24"/>
        </w:rPr>
        <w:t>return on equity</w:t>
      </w:r>
      <w:r w:rsidR="007F4EDD" w:rsidRPr="00535B1E">
        <w:rPr>
          <w:rFonts w:ascii="Times New Roman" w:hAnsi="Times New Roman" w:cs="Times New Roman"/>
          <w:noProof/>
          <w:sz w:val="24"/>
          <w:szCs w:val="24"/>
        </w:rPr>
        <w:t xml:space="preserve"> adalah sebagai berikut:</w:t>
      </w:r>
    </w:p>
    <w:p w14:paraId="00AE8B4A" w14:textId="34F8EF0A" w:rsidR="0007577A" w:rsidRPr="00535B1E" w:rsidRDefault="007F4EDD" w:rsidP="007F4EDD">
      <w:pPr>
        <w:tabs>
          <w:tab w:val="left" w:pos="567"/>
        </w:tabs>
        <w:spacing w:line="360" w:lineRule="auto"/>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ROE = </m:t>
          </m:r>
          <m:f>
            <m:fPr>
              <m:ctrlPr>
                <w:rPr>
                  <w:rFonts w:ascii="Cambria Math" w:hAnsi="Cambria Math" w:cs="Times New Roman"/>
                  <w:i/>
                  <w:noProof/>
                  <w:sz w:val="24"/>
                  <w:szCs w:val="24"/>
                </w:rPr>
              </m:ctrlPr>
            </m:fPr>
            <m:num>
              <m:r>
                <w:rPr>
                  <w:rFonts w:ascii="Cambria Math" w:hAnsi="Cambria Math" w:cs="Times New Roman"/>
                  <w:noProof/>
                  <w:sz w:val="24"/>
                  <w:szCs w:val="24"/>
                </w:rPr>
                <m:t>Laba bersih setelah pajak</m:t>
              </m:r>
            </m:num>
            <m:den>
              <m:r>
                <w:rPr>
                  <w:rFonts w:ascii="Cambria Math" w:hAnsi="Cambria Math" w:cs="Times New Roman"/>
                  <w:noProof/>
                  <w:sz w:val="24"/>
                  <w:szCs w:val="24"/>
                </w:rPr>
                <m:t>Equity</m:t>
              </m:r>
            </m:den>
          </m:f>
          <m:r>
            <w:rPr>
              <w:rFonts w:ascii="Cambria Math" w:hAnsi="Cambria Math" w:cs="Times New Roman"/>
              <w:noProof/>
              <w:sz w:val="24"/>
              <w:szCs w:val="24"/>
            </w:rPr>
            <m:t>x100%</m:t>
          </m:r>
        </m:oMath>
      </m:oMathPara>
    </w:p>
    <w:p w14:paraId="76C92683" w14:textId="70543A5F" w:rsidR="003366ED" w:rsidRPr="00535B1E" w:rsidRDefault="00BE2312">
      <w:pPr>
        <w:pStyle w:val="ListParagraph"/>
        <w:numPr>
          <w:ilvl w:val="0"/>
          <w:numId w:val="5"/>
        </w:numPr>
        <w:tabs>
          <w:tab w:val="left" w:pos="567"/>
        </w:tabs>
        <w:spacing w:line="480" w:lineRule="auto"/>
        <w:jc w:val="both"/>
        <w:rPr>
          <w:rFonts w:ascii="Times New Roman" w:eastAsiaTheme="minorEastAsia" w:hAnsi="Times New Roman" w:cs="Times New Roman"/>
          <w:i/>
          <w:noProof/>
          <w:sz w:val="24"/>
          <w:szCs w:val="24"/>
        </w:rPr>
      </w:pPr>
      <w:r w:rsidRPr="00535B1E">
        <w:rPr>
          <w:rFonts w:ascii="Times New Roman" w:eastAsiaTheme="minorEastAsia" w:hAnsi="Times New Roman" w:cs="Times New Roman"/>
          <w:i/>
          <w:noProof/>
          <w:sz w:val="24"/>
          <w:szCs w:val="24"/>
        </w:rPr>
        <w:t xml:space="preserve">  </w:t>
      </w:r>
      <w:r w:rsidR="00B34765" w:rsidRPr="00535B1E">
        <w:rPr>
          <w:rFonts w:ascii="Times New Roman" w:eastAsiaTheme="minorEastAsia" w:hAnsi="Times New Roman" w:cs="Times New Roman"/>
          <w:i/>
          <w:noProof/>
          <w:sz w:val="24"/>
          <w:szCs w:val="24"/>
        </w:rPr>
        <w:t>Earning Per Share</w:t>
      </w:r>
      <w:r w:rsidR="00B1065F" w:rsidRPr="00535B1E">
        <w:rPr>
          <w:rFonts w:ascii="Times New Roman" w:eastAsiaTheme="minorEastAsia" w:hAnsi="Times New Roman" w:cs="Times New Roman"/>
          <w:i/>
          <w:noProof/>
          <w:sz w:val="24"/>
          <w:szCs w:val="24"/>
        </w:rPr>
        <w:t xml:space="preserve"> </w:t>
      </w:r>
      <w:r w:rsidR="00B1065F" w:rsidRPr="00535B1E">
        <w:rPr>
          <w:rFonts w:ascii="Times New Roman" w:eastAsiaTheme="minorEastAsia" w:hAnsi="Times New Roman" w:cs="Times New Roman"/>
          <w:iCs/>
          <w:noProof/>
          <w:sz w:val="24"/>
          <w:szCs w:val="24"/>
        </w:rPr>
        <w:t>(EPS)</w:t>
      </w:r>
    </w:p>
    <w:p w14:paraId="762687B4" w14:textId="7B8DDFED" w:rsidR="00735EE2" w:rsidRPr="00535B1E" w:rsidRDefault="00735EE2"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Cs/>
          <w:noProof/>
          <w:sz w:val="24"/>
          <w:szCs w:val="24"/>
        </w:rPr>
        <w:t xml:space="preserve">Menurut </w:t>
      </w:r>
      <w:r w:rsidR="00B91265"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{"citationItems":[{"id":"ITEM-1","itemData":{"author":[{"dropping-particle":"","family":"Darmadji &amp; Fakhrudin","given":"","non-dropping-particle":"","parse-names":false,"suffix":""}],"container-title":"Jurnal ManajemenTerapan dan Keuangan (Mankeu) diambil dari jurnal Ira Susanti Simbolon, Yolanda, Dewi Angraini, Fuji Astuty","id":"ITEM-1","issued":{"date-parts":[["2012"]]},"title":"Pengertiaan Earning Per Share","type":"article-journal"},"label":"book","locator":"154","uris":["http://www.mendeley.com/documents/?uuid=53e6b604-81d7-468e-aae6-a7fa2c6596a8"]}],"mendeley":{"formattedCitation":"(Darmadji &amp; Fakhrudin 2012:154)","plainTextFormattedCitation":"(Darmadji &amp; Fakhrudin 2012:154)","previouslyFormattedCitation":"(Darmadji &amp; Fakhrudin 2012:154)"},"properties":{"noteIndex":0},"schema":"https://github.com/citation-style-language/schema/raw/master/csl-citation.json"}</w:instrText>
      </w:r>
      <w:r w:rsidR="00B91265" w:rsidRPr="00535B1E">
        <w:rPr>
          <w:rFonts w:ascii="Times New Roman" w:eastAsiaTheme="minorEastAsia" w:hAnsi="Times New Roman" w:cs="Times New Roman"/>
          <w:iCs/>
          <w:noProof/>
          <w:sz w:val="24"/>
          <w:szCs w:val="24"/>
        </w:rPr>
        <w:fldChar w:fldCharType="separate"/>
      </w:r>
      <w:r w:rsidR="000F422B" w:rsidRPr="000F422B">
        <w:rPr>
          <w:rFonts w:ascii="Times New Roman" w:eastAsiaTheme="minorEastAsia" w:hAnsi="Times New Roman" w:cs="Times New Roman"/>
          <w:iCs/>
          <w:noProof/>
          <w:sz w:val="24"/>
          <w:szCs w:val="24"/>
        </w:rPr>
        <w:t>(Darmadji &amp; Fakhrudin 2012:154)</w:t>
      </w:r>
      <w:r w:rsidR="00B91265" w:rsidRPr="00535B1E">
        <w:rPr>
          <w:rFonts w:ascii="Times New Roman" w:eastAsiaTheme="minorEastAsia" w:hAnsi="Times New Roman" w:cs="Times New Roman"/>
          <w:iCs/>
          <w:noProof/>
          <w:sz w:val="24"/>
          <w:szCs w:val="24"/>
        </w:rPr>
        <w:fldChar w:fldCharType="end"/>
      </w:r>
      <w:r w:rsidR="00B91265" w:rsidRPr="00535B1E">
        <w:rPr>
          <w:rFonts w:ascii="Times New Roman" w:eastAsiaTheme="minorEastAsia" w:hAnsi="Times New Roman" w:cs="Times New Roman"/>
          <w:iCs/>
          <w:noProof/>
          <w:sz w:val="24"/>
          <w:szCs w:val="24"/>
        </w:rPr>
        <w:t xml:space="preserve"> </w:t>
      </w:r>
      <w:r w:rsidR="00B67979" w:rsidRPr="00535B1E">
        <w:rPr>
          <w:rFonts w:ascii="Times New Roman" w:eastAsiaTheme="minorEastAsia" w:hAnsi="Times New Roman" w:cs="Times New Roman"/>
          <w:iCs/>
          <w:noProof/>
          <w:sz w:val="24"/>
          <w:szCs w:val="24"/>
        </w:rPr>
        <w:t xml:space="preserve">menyatakan bahwa </w:t>
      </w:r>
      <w:r w:rsidR="00B67979" w:rsidRPr="00535B1E">
        <w:rPr>
          <w:rFonts w:ascii="Times New Roman" w:eastAsiaTheme="minorEastAsia" w:hAnsi="Times New Roman" w:cs="Times New Roman"/>
          <w:i/>
          <w:noProof/>
          <w:sz w:val="24"/>
          <w:szCs w:val="24"/>
        </w:rPr>
        <w:t xml:space="preserve">Earning Per Share </w:t>
      </w:r>
      <w:r w:rsidR="00B67979" w:rsidRPr="00535B1E">
        <w:rPr>
          <w:rFonts w:ascii="Times New Roman" w:eastAsiaTheme="minorEastAsia" w:hAnsi="Times New Roman" w:cs="Times New Roman"/>
          <w:iCs/>
          <w:noProof/>
          <w:sz w:val="24"/>
          <w:szCs w:val="24"/>
        </w:rPr>
        <w:t xml:space="preserve">ialah rasio yang menjelaskan bagaimana suatu </w:t>
      </w:r>
      <w:r w:rsidR="00524AF8" w:rsidRPr="00535B1E">
        <w:rPr>
          <w:rFonts w:ascii="Times New Roman" w:eastAsiaTheme="minorEastAsia" w:hAnsi="Times New Roman" w:cs="Times New Roman"/>
          <w:iCs/>
          <w:noProof/>
          <w:sz w:val="24"/>
          <w:szCs w:val="24"/>
        </w:rPr>
        <w:t>p</w:t>
      </w:r>
      <w:r w:rsidR="00B67979" w:rsidRPr="00535B1E">
        <w:rPr>
          <w:rFonts w:ascii="Times New Roman" w:eastAsiaTheme="minorEastAsia" w:hAnsi="Times New Roman" w:cs="Times New Roman"/>
          <w:iCs/>
          <w:noProof/>
          <w:sz w:val="24"/>
          <w:szCs w:val="24"/>
        </w:rPr>
        <w:t xml:space="preserve">erusahaan dapat memperoleh pendapatan dari setiap saham yang beredar. Pengembangan EPS merupakan angka yang signifikan bagi kinerja </w:t>
      </w:r>
      <w:r w:rsidR="00524AF8" w:rsidRPr="00535B1E">
        <w:rPr>
          <w:rFonts w:ascii="Times New Roman" w:eastAsiaTheme="minorEastAsia" w:hAnsi="Times New Roman" w:cs="Times New Roman"/>
          <w:iCs/>
          <w:noProof/>
          <w:sz w:val="24"/>
          <w:szCs w:val="24"/>
        </w:rPr>
        <w:t>p</w:t>
      </w:r>
      <w:r w:rsidR="00B67979" w:rsidRPr="00535B1E">
        <w:rPr>
          <w:rFonts w:ascii="Times New Roman" w:eastAsiaTheme="minorEastAsia" w:hAnsi="Times New Roman" w:cs="Times New Roman"/>
          <w:iCs/>
          <w:noProof/>
          <w:sz w:val="24"/>
          <w:szCs w:val="24"/>
        </w:rPr>
        <w:t>erusahaan karena menunjukkan kepada pemegang saham Perusahaan jumlah uang yang akan dibayarkan.</w:t>
      </w:r>
    </w:p>
    <w:p w14:paraId="20975DD0" w14:textId="12A4CC9B" w:rsidR="00982331" w:rsidRPr="00535B1E" w:rsidRDefault="00982331" w:rsidP="008C5054">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r w:rsidRPr="00535B1E">
        <w:rPr>
          <w:rFonts w:ascii="Times New Roman" w:eastAsiaTheme="minorEastAsia" w:hAnsi="Times New Roman" w:cs="Times New Roman"/>
          <w:iCs/>
          <w:noProof/>
          <w:sz w:val="24"/>
          <w:szCs w:val="24"/>
        </w:rPr>
        <w:t xml:space="preserve">Seorang investor membeli dan mempertahankan saham suatu </w:t>
      </w:r>
      <w:r w:rsidR="00524AF8" w:rsidRPr="00535B1E">
        <w:rPr>
          <w:rFonts w:ascii="Times New Roman" w:eastAsiaTheme="minorEastAsia" w:hAnsi="Times New Roman" w:cs="Times New Roman"/>
          <w:iCs/>
          <w:noProof/>
          <w:sz w:val="24"/>
          <w:szCs w:val="24"/>
        </w:rPr>
        <w:t>p</w:t>
      </w:r>
      <w:r w:rsidRPr="00535B1E">
        <w:rPr>
          <w:rFonts w:ascii="Times New Roman" w:eastAsiaTheme="minorEastAsia" w:hAnsi="Times New Roman" w:cs="Times New Roman"/>
          <w:iCs/>
          <w:noProof/>
          <w:sz w:val="24"/>
          <w:szCs w:val="24"/>
        </w:rPr>
        <w:t>erusahaan dengan harapa</w:t>
      </w:r>
      <w:r w:rsidR="00B67979" w:rsidRPr="00535B1E">
        <w:rPr>
          <w:rFonts w:ascii="Times New Roman" w:eastAsiaTheme="minorEastAsia" w:hAnsi="Times New Roman" w:cs="Times New Roman"/>
          <w:iCs/>
          <w:noProof/>
          <w:sz w:val="24"/>
          <w:szCs w:val="24"/>
        </w:rPr>
        <w:t xml:space="preserve">n </w:t>
      </w:r>
      <w:r w:rsidRPr="00535B1E">
        <w:rPr>
          <w:rFonts w:ascii="Times New Roman" w:eastAsiaTheme="minorEastAsia" w:hAnsi="Times New Roman" w:cs="Times New Roman"/>
          <w:iCs/>
          <w:noProof/>
          <w:sz w:val="24"/>
          <w:szCs w:val="24"/>
        </w:rPr>
        <w:t xml:space="preserve">akan memperoleh dividen atau </w:t>
      </w:r>
      <w:r w:rsidRPr="00535B1E">
        <w:rPr>
          <w:rFonts w:ascii="Times New Roman" w:eastAsiaTheme="minorEastAsia" w:hAnsi="Times New Roman" w:cs="Times New Roman"/>
          <w:i/>
          <w:noProof/>
          <w:sz w:val="24"/>
          <w:szCs w:val="24"/>
        </w:rPr>
        <w:t>capital again</w:t>
      </w:r>
      <w:r w:rsidRPr="00535B1E">
        <w:rPr>
          <w:rFonts w:ascii="Times New Roman" w:eastAsiaTheme="minorEastAsia" w:hAnsi="Times New Roman" w:cs="Times New Roman"/>
          <w:iCs/>
          <w:noProof/>
          <w:sz w:val="24"/>
          <w:szCs w:val="24"/>
        </w:rPr>
        <w:t xml:space="preserve">. Laba biasanya menjadi dasar penentuan pembiayaan dividen dan kenaikan nilai saham di masa mendatang. Oleh karena itu, para pemegang saham biasanya tertarik dengan angka EPS yang dilaporkan Perusahaan. </w:t>
      </w:r>
      <w:r w:rsidRPr="00535B1E">
        <w:rPr>
          <w:rFonts w:ascii="Times New Roman" w:eastAsiaTheme="minorEastAsia" w:hAnsi="Times New Roman" w:cs="Times New Roman"/>
          <w:i/>
          <w:noProof/>
          <w:sz w:val="24"/>
          <w:szCs w:val="24"/>
        </w:rPr>
        <w:t xml:space="preserve">Earning Per Share </w:t>
      </w:r>
      <w:r w:rsidRPr="00535B1E">
        <w:rPr>
          <w:rFonts w:ascii="Times New Roman" w:eastAsiaTheme="minorEastAsia" w:hAnsi="Times New Roman" w:cs="Times New Roman"/>
          <w:iCs/>
          <w:noProof/>
          <w:sz w:val="24"/>
          <w:szCs w:val="24"/>
        </w:rPr>
        <w:t xml:space="preserve">adalah jumlah laba yang menjadi hak untuk setiap pemegang satu lembar saham biasa. EPS hanya dihitung untuk saham biasa. Tergantung </w:t>
      </w:r>
      <w:r w:rsidRPr="00535B1E">
        <w:rPr>
          <w:rFonts w:ascii="Times New Roman" w:eastAsiaTheme="minorEastAsia" w:hAnsi="Times New Roman" w:cs="Times New Roman"/>
          <w:iCs/>
          <w:noProof/>
          <w:sz w:val="24"/>
          <w:szCs w:val="24"/>
        </w:rPr>
        <w:lastRenderedPageBreak/>
        <w:t xml:space="preserve">dari struktur modal Perusahaan, perhitungan EPS dapat sederhana atau kompleks (Prastowo, 2015:89). </w:t>
      </w:r>
    </w:p>
    <w:p w14:paraId="708D6B99" w14:textId="13F2D95F" w:rsidR="00B34765" w:rsidRPr="00535B1E" w:rsidRDefault="00982331" w:rsidP="007F4EDD">
      <w:pPr>
        <w:pStyle w:val="ListParagraph"/>
        <w:tabs>
          <w:tab w:val="left" w:pos="567"/>
        </w:tabs>
        <w:spacing w:line="480" w:lineRule="auto"/>
        <w:ind w:firstLine="720"/>
        <w:jc w:val="both"/>
        <w:rPr>
          <w:rFonts w:ascii="Times New Roman" w:eastAsiaTheme="minorEastAsia" w:hAnsi="Times New Roman" w:cs="Times New Roman"/>
          <w:iCs/>
          <w:noProof/>
          <w:sz w:val="24"/>
          <w:szCs w:val="24"/>
        </w:rPr>
      </w:pPr>
      <w:bookmarkStart w:id="38" w:name="_Hlk169719462"/>
      <w:r w:rsidRPr="00535B1E">
        <w:rPr>
          <w:rFonts w:ascii="Times New Roman" w:eastAsiaTheme="minorEastAsia" w:hAnsi="Times New Roman" w:cs="Times New Roman"/>
          <w:i/>
          <w:noProof/>
          <w:sz w:val="24"/>
          <w:szCs w:val="24"/>
        </w:rPr>
        <w:t xml:space="preserve">Earning Per Share </w:t>
      </w:r>
      <w:r w:rsidRPr="00535B1E">
        <w:rPr>
          <w:rFonts w:ascii="Times New Roman" w:eastAsiaTheme="minorEastAsia" w:hAnsi="Times New Roman" w:cs="Times New Roman"/>
          <w:iCs/>
          <w:noProof/>
          <w:sz w:val="24"/>
          <w:szCs w:val="24"/>
        </w:rPr>
        <w:t>yang rendah berarti manajemen belum berhasil untuk memuaskan pemegang saham, sebaliknya dengan ratio yang tinggi, kesejahteraan pemegang saham meningkat. Keuntungan bagi pemegang saham adalah jumlah keuntungan setelah dipotong pajak. Keuntungan yang tersedia bagi pemegang saham biasa adalah jumlah keuntungan dikurangi pajak, dividen, dan dikurangi hak-hak lain untuk pemegang saham preferen (Kasmir, 2015:207).</w:t>
      </w:r>
      <w:r w:rsidR="007F4EDD" w:rsidRPr="00535B1E">
        <w:rPr>
          <w:rFonts w:ascii="Times New Roman" w:eastAsiaTheme="minorEastAsia" w:hAnsi="Times New Roman" w:cs="Times New Roman"/>
          <w:iCs/>
          <w:noProof/>
          <w:sz w:val="24"/>
          <w:szCs w:val="24"/>
        </w:rPr>
        <w:t xml:space="preserve"> </w:t>
      </w:r>
      <w:bookmarkEnd w:id="38"/>
      <w:r w:rsidR="00B0541D" w:rsidRPr="00535B1E">
        <w:rPr>
          <w:rFonts w:ascii="Times New Roman" w:eastAsiaTheme="minorEastAsia" w:hAnsi="Times New Roman" w:cs="Times New Roman"/>
          <w:iCs/>
          <w:noProof/>
          <w:sz w:val="24"/>
          <w:szCs w:val="24"/>
        </w:rPr>
        <w:t xml:space="preserve">Menurut </w:t>
      </w:r>
      <w:r w:rsidR="002A3517" w:rsidRPr="00535B1E">
        <w:rPr>
          <w:rFonts w:ascii="Times New Roman" w:eastAsiaTheme="minorEastAsia" w:hAnsi="Times New Roman" w:cs="Times New Roman"/>
          <w:iCs/>
          <w:noProof/>
          <w:sz w:val="24"/>
          <w:szCs w:val="24"/>
        </w:rPr>
        <w:fldChar w:fldCharType="begin" w:fldLock="1"/>
      </w:r>
      <w:r w:rsidR="005A0AB7">
        <w:rPr>
          <w:rFonts w:ascii="Times New Roman" w:eastAsiaTheme="minorEastAsia" w:hAnsi="Times New Roman" w:cs="Times New Roman"/>
          <w:iCs/>
          <w:noProof/>
          <w:sz w:val="24"/>
          <w:szCs w:val="24"/>
        </w:rPr>
        <w:instrText>ADDIN CSL_CITATION {"citationItems":[{"id":"ITEM-1","itemData":{"ISBN":"978-602-1286-91-3","author":[{"dropping-particle":"","family":"Dwi Prastowo Darminto","given":"","non-dropping-particle":"","parse-names":false,"suffix":""}],"id":"ITEM-1","issued":{"date-parts":[["2019"]]},"publisher-place":"Yogyakarta","title":"Analisis Laporan Keuangan","type":"book"},"locator":"80","uris":["http://www.mendeley.com/documents/?uuid=08979e41-6601-4657-acc2-6303173bb20a"]}],"mendeley":{"formattedCitation":"(Dwi Prastowo Darminto 2019:80)","manualFormatting":"(Dwi P. D 2019:80)","plainTextFormattedCitation":"(Dwi Prastowo Darminto 2019:80)","previouslyFormattedCitation":"(Dwi Prastowo Darminto 2019:80)"},"properties":{"noteIndex":0},"schema":"https://github.com/citation-style-language/schema/raw/master/csl-citation.json"}</w:instrText>
      </w:r>
      <w:r w:rsidR="002A3517" w:rsidRPr="00535B1E">
        <w:rPr>
          <w:rFonts w:ascii="Times New Roman" w:eastAsiaTheme="minorEastAsia" w:hAnsi="Times New Roman" w:cs="Times New Roman"/>
          <w:iCs/>
          <w:noProof/>
          <w:sz w:val="24"/>
          <w:szCs w:val="24"/>
        </w:rPr>
        <w:fldChar w:fldCharType="separate"/>
      </w:r>
      <w:r w:rsidR="002A3517" w:rsidRPr="00535B1E">
        <w:rPr>
          <w:rFonts w:ascii="Times New Roman" w:eastAsiaTheme="minorEastAsia" w:hAnsi="Times New Roman" w:cs="Times New Roman"/>
          <w:iCs/>
          <w:noProof/>
          <w:sz w:val="24"/>
          <w:szCs w:val="24"/>
        </w:rPr>
        <w:t>(Dwi P</w:t>
      </w:r>
      <w:r w:rsidR="00A43075" w:rsidRPr="00535B1E">
        <w:rPr>
          <w:rFonts w:ascii="Times New Roman" w:eastAsiaTheme="minorEastAsia" w:hAnsi="Times New Roman" w:cs="Times New Roman"/>
          <w:iCs/>
          <w:noProof/>
          <w:sz w:val="24"/>
          <w:szCs w:val="24"/>
        </w:rPr>
        <w:t xml:space="preserve">. </w:t>
      </w:r>
      <w:r w:rsidR="002A3517" w:rsidRPr="00535B1E">
        <w:rPr>
          <w:rFonts w:ascii="Times New Roman" w:eastAsiaTheme="minorEastAsia" w:hAnsi="Times New Roman" w:cs="Times New Roman"/>
          <w:iCs/>
          <w:noProof/>
          <w:sz w:val="24"/>
          <w:szCs w:val="24"/>
        </w:rPr>
        <w:t>D 2019:80)</w:t>
      </w:r>
      <w:r w:rsidR="002A3517" w:rsidRPr="00535B1E">
        <w:rPr>
          <w:rFonts w:ascii="Times New Roman" w:eastAsiaTheme="minorEastAsia" w:hAnsi="Times New Roman" w:cs="Times New Roman"/>
          <w:iCs/>
          <w:noProof/>
          <w:sz w:val="24"/>
          <w:szCs w:val="24"/>
        </w:rPr>
        <w:fldChar w:fldCharType="end"/>
      </w:r>
      <w:r w:rsidR="002A3517" w:rsidRPr="00535B1E">
        <w:rPr>
          <w:rFonts w:ascii="Times New Roman" w:eastAsiaTheme="minorEastAsia" w:hAnsi="Times New Roman" w:cs="Times New Roman"/>
          <w:iCs/>
          <w:noProof/>
          <w:sz w:val="24"/>
          <w:szCs w:val="24"/>
        </w:rPr>
        <w:t xml:space="preserve"> </w:t>
      </w:r>
      <w:r w:rsidR="00B0541D" w:rsidRPr="00535B1E">
        <w:rPr>
          <w:rFonts w:ascii="Times New Roman" w:eastAsiaTheme="minorEastAsia" w:hAnsi="Times New Roman" w:cs="Times New Roman"/>
          <w:iCs/>
          <w:noProof/>
          <w:sz w:val="24"/>
          <w:szCs w:val="24"/>
        </w:rPr>
        <w:t>r</w:t>
      </w:r>
      <w:r w:rsidR="00B34765" w:rsidRPr="00535B1E">
        <w:rPr>
          <w:rFonts w:ascii="Times New Roman" w:eastAsiaTheme="minorEastAsia" w:hAnsi="Times New Roman" w:cs="Times New Roman"/>
          <w:iCs/>
          <w:noProof/>
          <w:sz w:val="24"/>
          <w:szCs w:val="24"/>
        </w:rPr>
        <w:t xml:space="preserve">umus </w:t>
      </w:r>
      <w:r w:rsidR="00B0541D" w:rsidRPr="00535B1E">
        <w:rPr>
          <w:rFonts w:ascii="Times New Roman" w:eastAsiaTheme="minorEastAsia" w:hAnsi="Times New Roman" w:cs="Times New Roman"/>
          <w:i/>
          <w:noProof/>
          <w:sz w:val="24"/>
          <w:szCs w:val="24"/>
        </w:rPr>
        <w:t xml:space="preserve">Earning Per Share </w:t>
      </w:r>
      <w:r w:rsidR="00B34765" w:rsidRPr="00535B1E">
        <w:rPr>
          <w:rFonts w:ascii="Times New Roman" w:eastAsiaTheme="minorEastAsia" w:hAnsi="Times New Roman" w:cs="Times New Roman"/>
          <w:iCs/>
          <w:noProof/>
          <w:sz w:val="24"/>
          <w:szCs w:val="24"/>
        </w:rPr>
        <w:t>adalah sebagai berikut:</w:t>
      </w:r>
    </w:p>
    <w:p w14:paraId="1CEE7668" w14:textId="236CD080" w:rsidR="007F4EDD" w:rsidRPr="00535B1E" w:rsidRDefault="007F4EDD" w:rsidP="007F4EDD">
      <w:pPr>
        <w:tabs>
          <w:tab w:val="left" w:pos="567"/>
        </w:tabs>
        <w:spacing w:line="360" w:lineRule="auto"/>
        <w:jc w:val="both"/>
        <w:rPr>
          <w:rFonts w:ascii="Times New Roman" w:eastAsiaTheme="minorEastAsia" w:hAnsi="Times New Roman" w:cs="Times New Roman"/>
          <w:noProof/>
          <w:sz w:val="24"/>
          <w:szCs w:val="24"/>
        </w:rPr>
      </w:pPr>
      <w:bookmarkStart w:id="39" w:name="_Toc153210592"/>
      <m:oMathPara>
        <m:oMath>
          <m:r>
            <w:rPr>
              <w:rFonts w:ascii="Cambria Math" w:hAnsi="Cambria Math" w:cs="Times New Roman"/>
              <w:noProof/>
              <w:sz w:val="24"/>
              <w:szCs w:val="24"/>
            </w:rPr>
            <m:t xml:space="preserve">EPS = </m:t>
          </m:r>
          <m:f>
            <m:fPr>
              <m:ctrlPr>
                <w:rPr>
                  <w:rFonts w:ascii="Cambria Math" w:hAnsi="Cambria Math" w:cs="Times New Roman"/>
                  <w:i/>
                  <w:noProof/>
                  <w:sz w:val="24"/>
                  <w:szCs w:val="24"/>
                </w:rPr>
              </m:ctrlPr>
            </m:fPr>
            <m:num>
              <m:r>
                <w:rPr>
                  <w:rFonts w:ascii="Cambria Math" w:hAnsi="Cambria Math" w:cs="Times New Roman"/>
                  <w:noProof/>
                  <w:sz w:val="24"/>
                  <w:szCs w:val="24"/>
                </w:rPr>
                <m:t xml:space="preserve">Laba bersih </m:t>
              </m:r>
            </m:num>
            <m:den>
              <m:r>
                <w:rPr>
                  <w:rFonts w:ascii="Cambria Math" w:hAnsi="Cambria Math" w:cs="Times New Roman"/>
                  <w:noProof/>
                  <w:sz w:val="24"/>
                  <w:szCs w:val="24"/>
                </w:rPr>
                <m:t>Jumlah Saham Biasa yang Beredar</m:t>
              </m:r>
            </m:den>
          </m:f>
        </m:oMath>
      </m:oMathPara>
    </w:p>
    <w:p w14:paraId="5758FF08" w14:textId="77777777" w:rsidR="00A80401" w:rsidRPr="00535B1E" w:rsidRDefault="00070CAF" w:rsidP="00F31A0D">
      <w:pPr>
        <w:pStyle w:val="Heading2"/>
        <w:spacing w:line="480" w:lineRule="auto"/>
        <w:rPr>
          <w:rFonts w:ascii="Times New Roman" w:hAnsi="Times New Roman" w:cs="Times New Roman"/>
          <w:b/>
          <w:bCs/>
          <w:noProof/>
          <w:color w:val="auto"/>
          <w:sz w:val="24"/>
          <w:szCs w:val="24"/>
        </w:rPr>
      </w:pPr>
      <w:bookmarkStart w:id="40" w:name="_Toc166169313"/>
      <w:r w:rsidRPr="00535B1E">
        <w:rPr>
          <w:rFonts w:ascii="Times New Roman" w:hAnsi="Times New Roman" w:cs="Times New Roman"/>
          <w:b/>
          <w:bCs/>
          <w:noProof/>
          <w:color w:val="auto"/>
          <w:sz w:val="24"/>
          <w:szCs w:val="24"/>
        </w:rPr>
        <w:t>B. Penelitian Terdahul</w:t>
      </w:r>
      <w:r w:rsidR="00BF0D04" w:rsidRPr="00535B1E">
        <w:rPr>
          <w:rFonts w:ascii="Times New Roman" w:hAnsi="Times New Roman" w:cs="Times New Roman"/>
          <w:b/>
          <w:bCs/>
          <w:noProof/>
          <w:color w:val="auto"/>
          <w:sz w:val="24"/>
          <w:szCs w:val="24"/>
        </w:rPr>
        <w:t>u</w:t>
      </w:r>
      <w:bookmarkEnd w:id="39"/>
      <w:bookmarkEnd w:id="40"/>
    </w:p>
    <w:p w14:paraId="6162AF31" w14:textId="2E93D992" w:rsidR="00A80401" w:rsidRPr="00535B1E" w:rsidRDefault="00A80401" w:rsidP="008C5054">
      <w:pPr>
        <w:tabs>
          <w:tab w:val="left" w:pos="567"/>
        </w:tabs>
        <w:spacing w:line="480" w:lineRule="auto"/>
        <w:ind w:left="284" w:firstLine="436"/>
        <w:jc w:val="both"/>
        <w:rPr>
          <w:rFonts w:ascii="Times New Roman" w:hAnsi="Times New Roman" w:cs="Times New Roman"/>
          <w:noProof/>
          <w:sz w:val="24"/>
          <w:szCs w:val="24"/>
        </w:rPr>
      </w:pPr>
      <w:r w:rsidRPr="00535B1E">
        <w:rPr>
          <w:rFonts w:ascii="Times New Roman" w:hAnsi="Times New Roman" w:cs="Times New Roman"/>
          <w:noProof/>
          <w:sz w:val="24"/>
          <w:szCs w:val="24"/>
        </w:rPr>
        <w:t>Penelitian terdahulu ini menjadi salah satu acuan dalam penulisan untu melakukan penelitian sehingga penulis dapat membandingkan atau memperkaya teori yang digunakan untuk mengkaji. Berikut adalah beberapa hasil penelitian-penelitian terdahulu:</w:t>
      </w:r>
    </w:p>
    <w:p w14:paraId="186D4099" w14:textId="3B3FF26D" w:rsidR="00986A97" w:rsidRPr="00535B1E" w:rsidRDefault="00C55E61"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 Penelitian yang dilakukan oleh </w:t>
      </w:r>
      <w:r w:rsidR="00FD085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membantu para investor dalam pengambilan keputusan bagaimana melakukan investasi di pasar modal dengan menganalisis pengaruh rasio keuangan suatu perusahaan terhadap harga sahamnya. Rasio keuangan yang digunakan dalam penelitian ini antara lain, yaitu Current Ratio, Debt Equity Ratio, Total Asset Turnover, Return on Equity and Earning per Share yang digunakan sebagai variabel independen dan Harga Saham sebagai variabel dependen. Penelitian ini menggunakan teknik pengambilan sampel purposive sampling dengan sampel sebanyak 18 emiten LQ45 yang memenuhi kriteria penelitian selama periode tahun 2011-2015 dari 45 emiten yang ada. Penelitian ini menggunakan Analisis Regresi Linear Berganda untuk menguji hipotesis. Hasil uji hipotesis menunjukkan bahwa Debt Equity Ratio dan Earning per Share signifikan berpengaruh terhadap Harga Saham, sedangkan Current Ratio, Total Asset Turnover dan Return On Equity tidak signifikan berpengaruh terhadap Harga Saham. Investor sebaiknya melihat kembali laporan keuangan yang diterbitkan oleh perusahaan dan menggunakan rasio keuangan khususnya Debt Equity Ratio (DER) dan Earning Per Share (EPS) sebagai acuan dalam melakukan investasi.","author":[{"dropping-particle":"","family":"Rita Widayanti1","given":"Fredella Colline","non-dropping-particle":"","parse-names":false,"suffix":""}],"id":"ITEM-1","issued":{"date-parts":[["2017"]]},"title":"PENGARUH RASIO KEUANGAN TERHADAP HARGA SAHAM PERUSAHAAN LQ 45 PERIODE 2011-2015","type":"article-journal","volume":"Volume 21 "},"uris":["http://www.mendeley.com/documents/?uuid=4a4f8e97-c96a-4bef-8619-ca6f0d408800"]}],"mendeley":{"formattedCitation":"(Rita Widayanti1 2017)","plainTextFormattedCitation":"(Rita Widayanti1 2017)","previouslyFormattedCitation":"(Rita Widayanti1 2017)"},"properties":{"noteIndex":0},"schema":"https://github.com/citation-style-language/schema/raw/master/csl-citation.json"}</w:instrText>
      </w:r>
      <w:r w:rsidR="00FD085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(Rita Widayanti1 2017)</w:t>
      </w:r>
      <w:r w:rsidR="00FD0850" w:rsidRPr="00535B1E">
        <w:rPr>
          <w:rFonts w:ascii="Times New Roman" w:hAnsi="Times New Roman" w:cs="Times New Roman"/>
          <w:noProof/>
          <w:sz w:val="24"/>
          <w:szCs w:val="24"/>
        </w:rPr>
        <w:fldChar w:fldCharType="end"/>
      </w:r>
      <w:r w:rsidR="00FD0850" w:rsidRPr="00535B1E">
        <w:rPr>
          <w:rFonts w:ascii="Times New Roman" w:hAnsi="Times New Roman" w:cs="Times New Roman"/>
          <w:noProof/>
          <w:sz w:val="24"/>
          <w:szCs w:val="24"/>
        </w:rPr>
        <w:t xml:space="preserve"> </w:t>
      </w:r>
      <w:r w:rsidR="00986A97" w:rsidRPr="00535B1E">
        <w:rPr>
          <w:rFonts w:ascii="Times New Roman" w:hAnsi="Times New Roman" w:cs="Times New Roman"/>
          <w:noProof/>
          <w:sz w:val="24"/>
          <w:szCs w:val="24"/>
        </w:rPr>
        <w:t>dengan judul penelitian “Pengaruh Rasio Keuangan Terhadap Harga Saham Perusahaan LQ45 Periode 2011 – 2015” alat analisis yang digunakan analisis Regresi Linear Berganda.</w:t>
      </w:r>
      <w:r w:rsidR="001A4B0C" w:rsidRPr="00535B1E">
        <w:rPr>
          <w:rFonts w:ascii="Times New Roman" w:hAnsi="Times New Roman" w:cs="Times New Roman"/>
          <w:noProof/>
          <w:sz w:val="24"/>
          <w:szCs w:val="24"/>
        </w:rPr>
        <w:t xml:space="preserve"> Penelitian ini menggunakan Teknik pengambilan sampel purposive sampling</w:t>
      </w:r>
      <w:r w:rsidR="00464F48" w:rsidRPr="00535B1E">
        <w:rPr>
          <w:rFonts w:ascii="Times New Roman" w:hAnsi="Times New Roman" w:cs="Times New Roman"/>
          <w:noProof/>
          <w:sz w:val="24"/>
          <w:szCs w:val="24"/>
        </w:rPr>
        <w:t xml:space="preserve"> dengan sampel sebanyak 18 emiten</w:t>
      </w:r>
      <w:r w:rsidR="001A4B0C" w:rsidRPr="00535B1E">
        <w:rPr>
          <w:rFonts w:ascii="Times New Roman" w:hAnsi="Times New Roman" w:cs="Times New Roman"/>
          <w:noProof/>
          <w:sz w:val="24"/>
          <w:szCs w:val="24"/>
        </w:rPr>
        <w:t>.</w:t>
      </w:r>
      <w:r w:rsidR="00E76E04" w:rsidRPr="00535B1E">
        <w:rPr>
          <w:rFonts w:ascii="Times New Roman" w:hAnsi="Times New Roman" w:cs="Times New Roman"/>
          <w:noProof/>
          <w:sz w:val="24"/>
          <w:szCs w:val="24"/>
        </w:rPr>
        <w:t xml:space="preserve"> </w:t>
      </w:r>
      <w:r w:rsidR="00986A97" w:rsidRPr="00535B1E">
        <w:rPr>
          <w:rFonts w:ascii="Times New Roman" w:hAnsi="Times New Roman" w:cs="Times New Roman"/>
          <w:noProof/>
          <w:sz w:val="24"/>
          <w:szCs w:val="24"/>
        </w:rPr>
        <w:t xml:space="preserve">Hasil penelitian berdasarkan hipotesis menunjukkan </w:t>
      </w:r>
      <w:r w:rsidR="00986A97" w:rsidRPr="00535B1E">
        <w:rPr>
          <w:rFonts w:ascii="Times New Roman" w:hAnsi="Times New Roman" w:cs="Times New Roman"/>
          <w:i/>
          <w:iCs/>
          <w:noProof/>
          <w:sz w:val="24"/>
          <w:szCs w:val="24"/>
        </w:rPr>
        <w:t>Debt to Equity Ratio</w:t>
      </w:r>
      <w:r w:rsidR="00986A97" w:rsidRPr="00535B1E">
        <w:rPr>
          <w:rFonts w:ascii="Times New Roman" w:hAnsi="Times New Roman" w:cs="Times New Roman"/>
          <w:noProof/>
          <w:sz w:val="24"/>
          <w:szCs w:val="24"/>
        </w:rPr>
        <w:t xml:space="preserve"> dan </w:t>
      </w:r>
      <w:r w:rsidR="00986A97" w:rsidRPr="00535B1E">
        <w:rPr>
          <w:rFonts w:ascii="Times New Roman" w:hAnsi="Times New Roman" w:cs="Times New Roman"/>
          <w:i/>
          <w:iCs/>
          <w:noProof/>
          <w:sz w:val="24"/>
          <w:szCs w:val="24"/>
        </w:rPr>
        <w:t xml:space="preserve">Earning Per </w:t>
      </w:r>
      <w:r w:rsidR="00986A97" w:rsidRPr="00535B1E">
        <w:rPr>
          <w:rFonts w:ascii="Times New Roman" w:hAnsi="Times New Roman" w:cs="Times New Roman"/>
          <w:i/>
          <w:iCs/>
          <w:noProof/>
          <w:sz w:val="24"/>
          <w:szCs w:val="24"/>
        </w:rPr>
        <w:lastRenderedPageBreak/>
        <w:t>Share</w:t>
      </w:r>
      <w:r w:rsidR="00986A97" w:rsidRPr="00535B1E">
        <w:rPr>
          <w:rFonts w:ascii="Times New Roman" w:hAnsi="Times New Roman" w:cs="Times New Roman"/>
          <w:noProof/>
          <w:sz w:val="24"/>
          <w:szCs w:val="24"/>
        </w:rPr>
        <w:t xml:space="preserve"> signifikan berpengaruh terhadap harga saham, sedangkan </w:t>
      </w:r>
      <w:r w:rsidR="00926EEB" w:rsidRPr="00535B1E">
        <w:rPr>
          <w:rFonts w:ascii="Times New Roman" w:hAnsi="Times New Roman" w:cs="Times New Roman"/>
          <w:i/>
          <w:iCs/>
          <w:noProof/>
          <w:sz w:val="24"/>
          <w:szCs w:val="24"/>
        </w:rPr>
        <w:t xml:space="preserve">Debt To </w:t>
      </w:r>
      <w:r w:rsidR="00986A97" w:rsidRPr="00535B1E">
        <w:rPr>
          <w:rFonts w:ascii="Times New Roman" w:hAnsi="Times New Roman" w:cs="Times New Roman"/>
          <w:i/>
          <w:iCs/>
          <w:noProof/>
          <w:sz w:val="24"/>
          <w:szCs w:val="24"/>
        </w:rPr>
        <w:t>Equity Ratio</w:t>
      </w:r>
      <w:r w:rsidR="00986A97" w:rsidRPr="00535B1E">
        <w:rPr>
          <w:rFonts w:ascii="Times New Roman" w:hAnsi="Times New Roman" w:cs="Times New Roman"/>
          <w:noProof/>
          <w:sz w:val="24"/>
          <w:szCs w:val="24"/>
        </w:rPr>
        <w:t xml:space="preserve">, </w:t>
      </w:r>
      <w:r w:rsidR="00986A97" w:rsidRPr="00535B1E">
        <w:rPr>
          <w:rFonts w:ascii="Times New Roman" w:hAnsi="Times New Roman" w:cs="Times New Roman"/>
          <w:i/>
          <w:iCs/>
          <w:noProof/>
          <w:sz w:val="24"/>
          <w:szCs w:val="24"/>
        </w:rPr>
        <w:t>Total Asset Turn Over</w:t>
      </w:r>
      <w:r w:rsidR="00986A97" w:rsidRPr="00535B1E">
        <w:rPr>
          <w:rFonts w:ascii="Times New Roman" w:hAnsi="Times New Roman" w:cs="Times New Roman"/>
          <w:noProof/>
          <w:sz w:val="24"/>
          <w:szCs w:val="24"/>
        </w:rPr>
        <w:t xml:space="preserve"> dan </w:t>
      </w:r>
      <w:r w:rsidR="00986A97" w:rsidRPr="00535B1E">
        <w:rPr>
          <w:rFonts w:ascii="Times New Roman" w:hAnsi="Times New Roman" w:cs="Times New Roman"/>
          <w:i/>
          <w:iCs/>
          <w:noProof/>
          <w:sz w:val="24"/>
          <w:szCs w:val="24"/>
        </w:rPr>
        <w:t>Return On Equity</w:t>
      </w:r>
      <w:r w:rsidR="00986A97" w:rsidRPr="00535B1E">
        <w:rPr>
          <w:rFonts w:ascii="Times New Roman" w:hAnsi="Times New Roman" w:cs="Times New Roman"/>
          <w:noProof/>
          <w:sz w:val="24"/>
          <w:szCs w:val="24"/>
        </w:rPr>
        <w:t xml:space="preserve"> tidak signifikan berpengaruh terhadap Harga Saham. Hasil penelitian berdasarkan uji t variabel DER dan EPS menunjukkan nilai signifikan sebesar 0,025 dan 0,000, nilai tersebut </w:t>
      </w:r>
      <w:r w:rsidR="001A4B0C" w:rsidRPr="00535B1E">
        <w:rPr>
          <w:rFonts w:ascii="Times New Roman" w:hAnsi="Times New Roman" w:cs="Times New Roman"/>
          <w:noProof/>
          <w:sz w:val="24"/>
          <w:szCs w:val="24"/>
        </w:rPr>
        <w:t xml:space="preserve">&lt; 0,05, maka dapat disimpulkan variabel DER dan EPS berpengaruh signifikan terhadap harga saham. Sedangkan CR, TATO, dan ROE dengan nilai signifikan sebesar 0,741; 0,495 dan 0,155, semua nilai tersebut &gt; 0,05, maka dapat disimpulkan pengaruh variabel CR, TATO, dan ROE terhadap Harga Saham tidak signifikan. </w:t>
      </w:r>
    </w:p>
    <w:p w14:paraId="55F0D980" w14:textId="62A90339" w:rsidR="00986A97" w:rsidRPr="00535B1E" w:rsidRDefault="001A4B0C"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2. Penelitian yang dilakukan oleh </w:t>
      </w:r>
      <w:r w:rsidR="000E5B8E"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{"citationItems":[{"id":"ITEM-1","itemData":{"DOI":"Doi: https://doi.org/10.22225/jraw.4.1.7620.38-44","author":[{"dropping-particle":"","family":"Made Arvin Ariantara","given":"Ida I Dewa Ayu Mas Manik Sastri dan I Wayan Gde Yogiswara Dharma Putra","non-dropping-particle":"","parse-names":false,"suffix":""}],"container-title":"Jurnal Riset Akuntansi Warmadewa","id":"ITEM-1","issued":{"date-parts":[["2023"]]},"page":"4(1), 38-44.","title":"PENGARUH CURRENT RATIO, DEBT TO EQUITY RATIO RETURN ON EQUITY DAN SALES GROWTH TERHADAP HARGA SAHAM","type":"article-journal","volume":"Volume 4, "},"uris":["http://www.mendeley.com/documents/?uuid=088ac9ab-229c-4496-96dc-a4c285267542"]}],"mendeley":{"formattedCitation":"(Made Arvin Ariantara 2023)","plainTextFormattedCitation":"(Made Arvin Ariantara 2023)","previouslyFormattedCitation":"(Made Arvin Ariantara 2023)"},"properties":{"noteIndex":0},"schema":"https://github.com/citation-style-language/schema/raw/master/csl-citation.json"}</w:instrText>
      </w:r>
      <w:r w:rsidR="000E5B8E"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(Made Arvin Ariantara 2023)</w:t>
      </w:r>
      <w:r w:rsidR="000E5B8E" w:rsidRPr="00535B1E">
        <w:rPr>
          <w:rFonts w:ascii="Times New Roman" w:hAnsi="Times New Roman" w:cs="Times New Roman"/>
          <w:noProof/>
          <w:sz w:val="24"/>
          <w:szCs w:val="24"/>
        </w:rPr>
        <w:fldChar w:fldCharType="end"/>
      </w:r>
      <w:r w:rsidR="000E5B8E"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Sales Growth</w:t>
      </w:r>
      <w:r w:rsidRPr="00535B1E">
        <w:rPr>
          <w:rFonts w:ascii="Times New Roman" w:hAnsi="Times New Roman" w:cs="Times New Roman"/>
          <w:noProof/>
          <w:sz w:val="24"/>
          <w:szCs w:val="24"/>
        </w:rPr>
        <w:t xml:space="preserve"> Terhadap Harga Saham </w:t>
      </w:r>
      <w:r w:rsidR="00E76E04" w:rsidRPr="00535B1E">
        <w:rPr>
          <w:rFonts w:ascii="Times New Roman" w:hAnsi="Times New Roman" w:cs="Times New Roman"/>
          <w:noProof/>
          <w:sz w:val="24"/>
          <w:szCs w:val="24"/>
        </w:rPr>
        <w:t xml:space="preserve">Pada Perusahaan </w:t>
      </w:r>
      <w:r w:rsidR="00E76E04" w:rsidRPr="00535B1E">
        <w:rPr>
          <w:rFonts w:ascii="Times New Roman" w:hAnsi="Times New Roman" w:cs="Times New Roman"/>
          <w:i/>
          <w:iCs/>
          <w:noProof/>
          <w:sz w:val="24"/>
          <w:szCs w:val="24"/>
        </w:rPr>
        <w:t>Consumer Non- Cyclicals</w:t>
      </w:r>
      <w:r w:rsidR="00E76E04" w:rsidRPr="00535B1E">
        <w:rPr>
          <w:rFonts w:ascii="Times New Roman" w:hAnsi="Times New Roman" w:cs="Times New Roman"/>
          <w:noProof/>
          <w:sz w:val="24"/>
          <w:szCs w:val="24"/>
        </w:rPr>
        <w:t xml:space="preserve"> yang terdaftar di Bursa Efek Indonesia (BEI) Periode 2019 – 2021”. Alat analisis yang digunakan Analisis Regresi Linear Berganda. Penelitian ini menggunakan Teknik pengambilan sampel purposive sampling</w:t>
      </w:r>
      <w:r w:rsidR="00464F48" w:rsidRPr="00535B1E">
        <w:rPr>
          <w:rFonts w:ascii="Times New Roman" w:hAnsi="Times New Roman" w:cs="Times New Roman"/>
          <w:noProof/>
          <w:sz w:val="24"/>
          <w:szCs w:val="24"/>
        </w:rPr>
        <w:t xml:space="preserve"> dengan sampel 40 perusahaan</w:t>
      </w:r>
      <w:r w:rsidR="00E76E04" w:rsidRPr="00535B1E">
        <w:rPr>
          <w:rFonts w:ascii="Times New Roman" w:hAnsi="Times New Roman" w:cs="Times New Roman"/>
          <w:noProof/>
          <w:sz w:val="24"/>
          <w:szCs w:val="24"/>
        </w:rPr>
        <w:t xml:space="preserve">. Hasil dari Penelitian ini adalah </w:t>
      </w:r>
      <w:r w:rsidR="00E76E04" w:rsidRPr="00535B1E">
        <w:rPr>
          <w:rFonts w:ascii="Times New Roman" w:hAnsi="Times New Roman" w:cs="Times New Roman"/>
          <w:i/>
          <w:iCs/>
          <w:noProof/>
          <w:sz w:val="24"/>
          <w:szCs w:val="24"/>
        </w:rPr>
        <w:t>Current Ratio</w:t>
      </w:r>
      <w:r w:rsidR="00E76E04" w:rsidRPr="00535B1E">
        <w:rPr>
          <w:rFonts w:ascii="Times New Roman" w:hAnsi="Times New Roman" w:cs="Times New Roman"/>
          <w:noProof/>
          <w:sz w:val="24"/>
          <w:szCs w:val="24"/>
        </w:rPr>
        <w:t xml:space="preserve"> dan </w:t>
      </w:r>
      <w:r w:rsidR="00E76E04" w:rsidRPr="00535B1E">
        <w:rPr>
          <w:rFonts w:ascii="Times New Roman" w:hAnsi="Times New Roman" w:cs="Times New Roman"/>
          <w:i/>
          <w:iCs/>
          <w:noProof/>
          <w:sz w:val="24"/>
          <w:szCs w:val="24"/>
        </w:rPr>
        <w:t>Return On Equity</w:t>
      </w:r>
      <w:r w:rsidR="00E76E04" w:rsidRPr="00535B1E">
        <w:rPr>
          <w:rFonts w:ascii="Times New Roman" w:hAnsi="Times New Roman" w:cs="Times New Roman"/>
          <w:noProof/>
          <w:sz w:val="24"/>
          <w:szCs w:val="24"/>
        </w:rPr>
        <w:t xml:space="preserve"> berpengaruh positif dan signifikan terhadap harga saham. Hal ini mengindikasikan jika meningkat atau menurunnya nilai </w:t>
      </w:r>
      <w:r w:rsidR="00E76E04" w:rsidRPr="00535B1E">
        <w:rPr>
          <w:rFonts w:ascii="Times New Roman" w:hAnsi="Times New Roman" w:cs="Times New Roman"/>
          <w:i/>
          <w:iCs/>
          <w:noProof/>
          <w:sz w:val="24"/>
          <w:szCs w:val="24"/>
        </w:rPr>
        <w:t>Current Ratio</w:t>
      </w:r>
      <w:r w:rsidR="00E76E04" w:rsidRPr="00535B1E">
        <w:rPr>
          <w:rFonts w:ascii="Times New Roman" w:hAnsi="Times New Roman" w:cs="Times New Roman"/>
          <w:noProof/>
          <w:sz w:val="24"/>
          <w:szCs w:val="24"/>
        </w:rPr>
        <w:t xml:space="preserve"> dan </w:t>
      </w:r>
      <w:r w:rsidR="00E76E04" w:rsidRPr="00535B1E">
        <w:rPr>
          <w:rFonts w:ascii="Times New Roman" w:hAnsi="Times New Roman" w:cs="Times New Roman"/>
          <w:i/>
          <w:iCs/>
          <w:noProof/>
          <w:sz w:val="24"/>
          <w:szCs w:val="24"/>
        </w:rPr>
        <w:t>Return On Equity</w:t>
      </w:r>
      <w:r w:rsidR="00E76E04" w:rsidRPr="00535B1E">
        <w:rPr>
          <w:rFonts w:ascii="Times New Roman" w:hAnsi="Times New Roman" w:cs="Times New Roman"/>
          <w:noProof/>
          <w:sz w:val="24"/>
          <w:szCs w:val="24"/>
        </w:rPr>
        <w:t xml:space="preserve"> akan mempengaruhi harga saham. Variabel </w:t>
      </w:r>
      <w:r w:rsidR="00E76E04" w:rsidRPr="00535B1E">
        <w:rPr>
          <w:rFonts w:ascii="Times New Roman" w:hAnsi="Times New Roman" w:cs="Times New Roman"/>
          <w:i/>
          <w:iCs/>
          <w:noProof/>
          <w:sz w:val="24"/>
          <w:szCs w:val="24"/>
        </w:rPr>
        <w:t>Debt to Equity Ratio</w:t>
      </w:r>
      <w:r w:rsidR="00E76E04" w:rsidRPr="00535B1E">
        <w:rPr>
          <w:rFonts w:ascii="Times New Roman" w:hAnsi="Times New Roman" w:cs="Times New Roman"/>
          <w:noProof/>
          <w:sz w:val="24"/>
          <w:szCs w:val="24"/>
        </w:rPr>
        <w:t xml:space="preserve"> berpengaruh positif dan tidak signifikan terhadap harga saham. Hal ini mengindikasikan rasio ini bukan rasio yang diperhatikan oleh investor dalam berinvestasi. Sedangkan </w:t>
      </w:r>
      <w:r w:rsidR="00E76E04" w:rsidRPr="00535B1E">
        <w:rPr>
          <w:rFonts w:ascii="Times New Roman" w:hAnsi="Times New Roman" w:cs="Times New Roman"/>
          <w:i/>
          <w:iCs/>
          <w:noProof/>
          <w:sz w:val="24"/>
          <w:szCs w:val="24"/>
        </w:rPr>
        <w:t>Sales Growth</w:t>
      </w:r>
      <w:r w:rsidR="00E76E04" w:rsidRPr="00535B1E">
        <w:rPr>
          <w:rFonts w:ascii="Times New Roman" w:hAnsi="Times New Roman" w:cs="Times New Roman"/>
          <w:noProof/>
          <w:sz w:val="24"/>
          <w:szCs w:val="24"/>
        </w:rPr>
        <w:t xml:space="preserve"> berpengaruh negative dan tidak signifikan terhadap harga saham. Hal ini mengindikasikan jika meningkat </w:t>
      </w:r>
      <w:r w:rsidR="00E76E04" w:rsidRPr="00535B1E">
        <w:rPr>
          <w:rFonts w:ascii="Times New Roman" w:hAnsi="Times New Roman" w:cs="Times New Roman"/>
          <w:noProof/>
          <w:sz w:val="24"/>
          <w:szCs w:val="24"/>
        </w:rPr>
        <w:lastRenderedPageBreak/>
        <w:t xml:space="preserve">atau menurunnya nilai </w:t>
      </w:r>
      <w:r w:rsidR="00E76E04" w:rsidRPr="00535B1E">
        <w:rPr>
          <w:rFonts w:ascii="Times New Roman" w:hAnsi="Times New Roman" w:cs="Times New Roman"/>
          <w:i/>
          <w:iCs/>
          <w:noProof/>
          <w:sz w:val="24"/>
          <w:szCs w:val="24"/>
        </w:rPr>
        <w:t>Sales Growth</w:t>
      </w:r>
      <w:r w:rsidR="00E76E04" w:rsidRPr="00535B1E">
        <w:rPr>
          <w:rFonts w:ascii="Times New Roman" w:hAnsi="Times New Roman" w:cs="Times New Roman"/>
          <w:noProof/>
          <w:sz w:val="24"/>
          <w:szCs w:val="24"/>
        </w:rPr>
        <w:t xml:space="preserve"> tidak akan mempengaruhi naik turunnya harga saham.</w:t>
      </w:r>
    </w:p>
    <w:p w14:paraId="13F574F0" w14:textId="18D8AA4D" w:rsidR="007A62B9" w:rsidRPr="00535B1E" w:rsidRDefault="007A62B9"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3. Penelitian yang dilakukan oleh </w:t>
      </w:r>
      <w:r w:rsidR="000E5B8E"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24,1%.","author":[{"dropping-particle":"","family":"Faizal Ghozali dan Tutik Siswanti","given":"","non-dropping-particle":"","parse-names":false,"suffix":""}],"container-title":"Jurnal Ilmiah Mahasiswa Akuntansi","id":"ITEM-1","issued":{"date-parts":[["2023"]]},"title":"Pengaruh Current Ratio, Debt to Equity Ratio, dan Return on equity terhadap harga saham pada perusahaan sub sektor property dan real estate yang terdaftar di bursa efek indonesia","type":"article-journal","volume":"Vol. 3, No"},"uris":["http://www.mendeley.com/documents/?uuid=b7be03bc-0ffe-4eae-9a70-9442704e6758"]}],"mendeley":{"formattedCitation":"(Faizal Ghozali dan Tutik Siswanti 2023)","plainTextFormattedCitation":"(Faizal Ghozali dan Tutik Siswanti 2023)","previouslyFormattedCitation":"(Faizal Ghozali dan Tutik Siswanti 2023)"},"properties":{"noteIndex":0},"schema":"https://github.com/citation-style-language/schema/raw/master/csl-citation.json"}</w:instrText>
      </w:r>
      <w:r w:rsidR="000E5B8E"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(Faizal Ghozali dan Tutik Siswanti 2023)</w:t>
      </w:r>
      <w:r w:rsidR="000E5B8E" w:rsidRPr="00535B1E">
        <w:rPr>
          <w:rFonts w:ascii="Times New Roman" w:hAnsi="Times New Roman" w:cs="Times New Roman"/>
          <w:noProof/>
          <w:sz w:val="24"/>
          <w:szCs w:val="24"/>
        </w:rPr>
        <w:fldChar w:fldCharType="end"/>
      </w:r>
      <w:r w:rsidR="000E5B8E"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Terhadap Harga Saham pada Perusahaan sub sektor Property dan Real Estate yang terdaftar di Bursa Efek Indonesia (BEI) Periode 2015 – 2019”. Alat analisis yang digunakan analisis deskriptif kuantitatif dengan menggunakan analisis statistik. Hasil dari penelitian ini adalah secara parsial menunjukkan bahwa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 xml:space="preserve">tidak berpengaruh terhadap harga saham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memiliki pengaruh terhadap harga saham. Sedangkan secara simultan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w:t>
      </w:r>
      <w:r w:rsidR="00926EEB" w:rsidRPr="00535B1E">
        <w:rPr>
          <w:rFonts w:ascii="Times New Roman" w:hAnsi="Times New Roman" w:cs="Times New Roman"/>
          <w:i/>
          <w:iCs/>
          <w:noProof/>
          <w:sz w:val="24"/>
          <w:szCs w:val="24"/>
        </w:rPr>
        <w:t xml:space="preserve"> Ratio</w:t>
      </w:r>
      <w:r w:rsidR="001874F4" w:rsidRPr="00535B1E">
        <w:rPr>
          <w:rFonts w:ascii="Times New Roman" w:hAnsi="Times New Roman" w:cs="Times New Roman"/>
          <w:noProof/>
          <w:sz w:val="24"/>
          <w:szCs w:val="24"/>
        </w:rPr>
        <w:t xml:space="preserve"> dan </w:t>
      </w:r>
      <w:r w:rsidR="001874F4" w:rsidRPr="00535B1E">
        <w:rPr>
          <w:rFonts w:ascii="Times New Roman" w:hAnsi="Times New Roman" w:cs="Times New Roman"/>
          <w:i/>
          <w:iCs/>
          <w:noProof/>
          <w:sz w:val="24"/>
          <w:szCs w:val="24"/>
        </w:rPr>
        <w:t>Return on Equity</w:t>
      </w:r>
      <w:r w:rsidR="001874F4" w:rsidRPr="00535B1E">
        <w:rPr>
          <w:rFonts w:ascii="Times New Roman" w:hAnsi="Times New Roman" w:cs="Times New Roman"/>
          <w:noProof/>
          <w:sz w:val="24"/>
          <w:szCs w:val="24"/>
        </w:rPr>
        <w:t xml:space="preserve"> berpengaruh terhadap harga saham yaitu sebesar 24,1%.</w:t>
      </w:r>
    </w:p>
    <w:p w14:paraId="090316C7" w14:textId="06500BB5" w:rsidR="001874F4" w:rsidRPr="00535B1E" w:rsidRDefault="001874F4"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4.</w:t>
      </w:r>
      <w:r w:rsidR="00FE2E14" w:rsidRPr="00535B1E">
        <w:rPr>
          <w:rFonts w:ascii="Times New Roman" w:hAnsi="Times New Roman" w:cs="Times New Roman"/>
          <w:noProof/>
          <w:sz w:val="24"/>
          <w:szCs w:val="24"/>
        </w:rPr>
        <w:t xml:space="preserve"> </w:t>
      </w:r>
      <w:r w:rsidR="00195EFD" w:rsidRPr="00535B1E">
        <w:rPr>
          <w:rFonts w:ascii="Times New Roman" w:hAnsi="Times New Roman" w:cs="Times New Roman"/>
          <w:noProof/>
          <w:sz w:val="24"/>
          <w:szCs w:val="24"/>
        </w:rPr>
        <w:t xml:space="preserve">Penelitian yang dilakukan oleh </w:t>
      </w:r>
      <w:r w:rsidR="00325132"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{"citationItems":[{"id":"ITEM-1","itemData":{"DOI":"https://doi.org/10.36277/mreko.v2i2.277","author":[{"dropping-particle":"","family":"Lisa Aprilliana, Dwi Susilowati","given":"Nadi Hernadi Moorcy","non-dropping-particle":"","parse-names":false,"suffix":""}],"container-title":"Jurnal Media Riset Ekonomi (MR.EKO)","id":"ITEM-1","issue":"E-ISSN: 2962-6811","issued":{"date-parts":[["2023"]]},"title":"PENGARUH CURRENT RATIO, DEBT TO EQUITY RATIO, TOTAL ASSET TURNOVER DAN RETURN ON ASSET TERHADAP HARGA SAHAM PADA PERUSAHAAN MAKANAN DAN MINUMAN YANG TERDAFTAR DI BURSA EFEK INDONESIA","type":"article-journal","volume":"Volume 2 N"},"uris":["http://www.mendeley.com/documents/?uuid=1278e159-faf6-46d1-a576-90952ed79046"]}],"mendeley":{"formattedCitation":"(Lisa Aprilliana, Dwi Susilowati 2023)","plainTextFormattedCitation":"(Lisa Aprilliana, Dwi Susilowati 2023)","previouslyFormattedCitation":"(Lisa Aprilliana, Dwi Susilowati 2023)"},"properties":{"noteIndex":0},"schema":"https://github.com/citation-style-language/schema/raw/master/csl-citation.json"}</w:instrText>
      </w:r>
      <w:r w:rsidR="00325132"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(Lisa Aprilliana, Dwi Susilowati 2023)</w:t>
      </w:r>
      <w:r w:rsidR="00325132" w:rsidRPr="00535B1E">
        <w:rPr>
          <w:rFonts w:ascii="Times New Roman" w:hAnsi="Times New Roman" w:cs="Times New Roman"/>
          <w:noProof/>
          <w:sz w:val="24"/>
          <w:szCs w:val="24"/>
        </w:rPr>
        <w:fldChar w:fldCharType="end"/>
      </w:r>
      <w:r w:rsidR="000E5B8E" w:rsidRPr="00535B1E">
        <w:rPr>
          <w:rFonts w:ascii="Times New Roman" w:hAnsi="Times New Roman" w:cs="Times New Roman"/>
          <w:noProof/>
          <w:sz w:val="24"/>
          <w:szCs w:val="24"/>
        </w:rPr>
        <w:t xml:space="preserve"> </w:t>
      </w:r>
      <w:r w:rsidR="00195EFD" w:rsidRPr="00535B1E">
        <w:rPr>
          <w:rFonts w:ascii="Times New Roman" w:hAnsi="Times New Roman" w:cs="Times New Roman"/>
          <w:noProof/>
          <w:sz w:val="24"/>
          <w:szCs w:val="24"/>
        </w:rPr>
        <w:t xml:space="preserve">dengan judul penelitian “Pengaruh </w:t>
      </w:r>
      <w:r w:rsidR="00195EFD" w:rsidRPr="00535B1E">
        <w:rPr>
          <w:rFonts w:ascii="Times New Roman" w:hAnsi="Times New Roman" w:cs="Times New Roman"/>
          <w:i/>
          <w:iCs/>
          <w:noProof/>
          <w:sz w:val="24"/>
          <w:szCs w:val="24"/>
        </w:rPr>
        <w:t>Current Ratio</w:t>
      </w:r>
      <w:r w:rsidR="00195EFD" w:rsidRPr="00535B1E">
        <w:rPr>
          <w:rFonts w:ascii="Times New Roman" w:hAnsi="Times New Roman" w:cs="Times New Roman"/>
          <w:noProof/>
          <w:sz w:val="24"/>
          <w:szCs w:val="24"/>
        </w:rPr>
        <w:t xml:space="preserve">, </w:t>
      </w:r>
      <w:r w:rsidR="00195EFD" w:rsidRPr="00535B1E">
        <w:rPr>
          <w:rFonts w:ascii="Times New Roman" w:hAnsi="Times New Roman" w:cs="Times New Roman"/>
          <w:i/>
          <w:iCs/>
          <w:noProof/>
          <w:sz w:val="24"/>
          <w:szCs w:val="24"/>
        </w:rPr>
        <w:t>Debt to Equity Ratio</w:t>
      </w:r>
      <w:r w:rsidR="00195EFD" w:rsidRPr="00535B1E">
        <w:rPr>
          <w:rFonts w:ascii="Times New Roman" w:hAnsi="Times New Roman" w:cs="Times New Roman"/>
          <w:noProof/>
          <w:sz w:val="24"/>
          <w:szCs w:val="24"/>
        </w:rPr>
        <w:t xml:space="preserve">, </w:t>
      </w:r>
      <w:r w:rsidR="00195EFD" w:rsidRPr="00535B1E">
        <w:rPr>
          <w:rFonts w:ascii="Times New Roman" w:hAnsi="Times New Roman" w:cs="Times New Roman"/>
          <w:i/>
          <w:iCs/>
          <w:noProof/>
          <w:sz w:val="24"/>
          <w:szCs w:val="24"/>
        </w:rPr>
        <w:t>Total Aset Turn Over</w:t>
      </w:r>
      <w:r w:rsidR="00195EFD" w:rsidRPr="00535B1E">
        <w:rPr>
          <w:rFonts w:ascii="Times New Roman" w:hAnsi="Times New Roman" w:cs="Times New Roman"/>
          <w:noProof/>
          <w:sz w:val="24"/>
          <w:szCs w:val="24"/>
        </w:rPr>
        <w:t xml:space="preserve"> dan </w:t>
      </w:r>
      <w:r w:rsidR="00195EFD" w:rsidRPr="00535B1E">
        <w:rPr>
          <w:rFonts w:ascii="Times New Roman" w:hAnsi="Times New Roman" w:cs="Times New Roman"/>
          <w:i/>
          <w:iCs/>
          <w:noProof/>
          <w:sz w:val="24"/>
          <w:szCs w:val="24"/>
        </w:rPr>
        <w:t>Return On Asset</w:t>
      </w:r>
      <w:r w:rsidR="00195EFD" w:rsidRPr="00535B1E">
        <w:rPr>
          <w:rFonts w:ascii="Times New Roman" w:hAnsi="Times New Roman" w:cs="Times New Roman"/>
          <w:noProof/>
          <w:sz w:val="24"/>
          <w:szCs w:val="24"/>
        </w:rPr>
        <w:t xml:space="preserve"> terhadap Harga Saham pada Perusahaan makanan dan minuman yang terdaftar di Bursa Efek Indonesia”. Alat analisis yang digunakan analisis linear berganda dengan melakukan uji anova, uji asumsi klasik, dan uji hipotesis secara pasial (uji – t). Hasil penelitian menunjukkan bahwa variabel </w:t>
      </w:r>
      <w:r w:rsidR="00195EFD" w:rsidRPr="00535B1E">
        <w:rPr>
          <w:rFonts w:ascii="Times New Roman" w:hAnsi="Times New Roman" w:cs="Times New Roman"/>
          <w:i/>
          <w:iCs/>
          <w:noProof/>
          <w:sz w:val="24"/>
          <w:szCs w:val="24"/>
        </w:rPr>
        <w:t>Current Ratio</w:t>
      </w:r>
      <w:r w:rsidR="00195EFD" w:rsidRPr="00535B1E">
        <w:rPr>
          <w:rFonts w:ascii="Times New Roman" w:hAnsi="Times New Roman" w:cs="Times New Roman"/>
          <w:noProof/>
          <w:sz w:val="24"/>
          <w:szCs w:val="24"/>
        </w:rPr>
        <w:t xml:space="preserve"> berpengaruh negative dan tidak signifikan terhadap harga saham, sedangkan variabel </w:t>
      </w:r>
      <w:r w:rsidR="00195EFD" w:rsidRPr="00535B1E">
        <w:rPr>
          <w:rFonts w:ascii="Times New Roman" w:hAnsi="Times New Roman" w:cs="Times New Roman"/>
          <w:i/>
          <w:iCs/>
          <w:noProof/>
          <w:sz w:val="24"/>
          <w:szCs w:val="24"/>
        </w:rPr>
        <w:t>Debt to Equity Ratio</w:t>
      </w:r>
      <w:r w:rsidR="00195EFD" w:rsidRPr="00535B1E">
        <w:rPr>
          <w:rFonts w:ascii="Times New Roman" w:hAnsi="Times New Roman" w:cs="Times New Roman"/>
          <w:noProof/>
          <w:sz w:val="24"/>
          <w:szCs w:val="24"/>
        </w:rPr>
        <w:t xml:space="preserve"> berpengaruh positif dan tidak signifikan</w:t>
      </w:r>
      <w:r w:rsidR="00144E1B" w:rsidRPr="00535B1E">
        <w:rPr>
          <w:rFonts w:ascii="Times New Roman" w:hAnsi="Times New Roman" w:cs="Times New Roman"/>
          <w:noProof/>
          <w:sz w:val="24"/>
          <w:szCs w:val="24"/>
        </w:rPr>
        <w:t xml:space="preserve">, </w:t>
      </w:r>
      <w:r w:rsidR="00144E1B" w:rsidRPr="00535B1E">
        <w:rPr>
          <w:rFonts w:ascii="Times New Roman" w:hAnsi="Times New Roman" w:cs="Times New Roman"/>
          <w:i/>
          <w:iCs/>
          <w:noProof/>
          <w:sz w:val="24"/>
          <w:szCs w:val="24"/>
        </w:rPr>
        <w:t xml:space="preserve">Total Asset Turn Over </w:t>
      </w:r>
      <w:r w:rsidR="00144E1B" w:rsidRPr="00535B1E">
        <w:rPr>
          <w:rFonts w:ascii="Times New Roman" w:hAnsi="Times New Roman" w:cs="Times New Roman"/>
          <w:noProof/>
          <w:sz w:val="24"/>
          <w:szCs w:val="24"/>
        </w:rPr>
        <w:t xml:space="preserve">dan </w:t>
      </w:r>
      <w:r w:rsidR="00144E1B" w:rsidRPr="00535B1E">
        <w:rPr>
          <w:rFonts w:ascii="Times New Roman" w:hAnsi="Times New Roman" w:cs="Times New Roman"/>
          <w:i/>
          <w:iCs/>
          <w:noProof/>
          <w:sz w:val="24"/>
          <w:szCs w:val="24"/>
        </w:rPr>
        <w:t>Return On Asset</w:t>
      </w:r>
      <w:r w:rsidR="00144E1B" w:rsidRPr="00535B1E">
        <w:rPr>
          <w:rFonts w:ascii="Times New Roman" w:hAnsi="Times New Roman" w:cs="Times New Roman"/>
          <w:noProof/>
          <w:sz w:val="24"/>
          <w:szCs w:val="24"/>
        </w:rPr>
        <w:t xml:space="preserve"> berpengaruh positif dan signifikan terhadap harga saham.</w:t>
      </w:r>
      <w:r w:rsidR="00195EFD" w:rsidRPr="00535B1E">
        <w:rPr>
          <w:rFonts w:ascii="Times New Roman" w:hAnsi="Times New Roman" w:cs="Times New Roman"/>
          <w:noProof/>
          <w:sz w:val="24"/>
          <w:szCs w:val="24"/>
        </w:rPr>
        <w:t xml:space="preserve"> </w:t>
      </w:r>
    </w:p>
    <w:p w14:paraId="7786125B" w14:textId="046F8550" w:rsidR="005E1A38" w:rsidRPr="00535B1E" w:rsidRDefault="00144E1B"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5. </w:t>
      </w:r>
      <w:r w:rsidR="009554CB" w:rsidRPr="00535B1E">
        <w:rPr>
          <w:rFonts w:ascii="Times New Roman" w:hAnsi="Times New Roman" w:cs="Times New Roman"/>
          <w:noProof/>
          <w:sz w:val="24"/>
          <w:szCs w:val="24"/>
        </w:rPr>
        <w:t xml:space="preserve">Penelitian yang dilakukan oleh </w:t>
      </w:r>
      <w:r w:rsidR="00FD085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mengetahui pengaruh Current Ratio, Debt to Equity Ratio, Perputaran Total Aktiva, Earning Per Share, Current Ratio, Debt to Equity ratio, Total Assets Turnover, dan Earning Per Share terhadap biaya saham pada perusahaan industri barang konsumen yang terdaftar di Bursa Efek Indonesia tahun 2015. Jenis penelitian ini deskriptif dan kausal asosiatif. Populasi penelitian diperoleh dari laporan tahunan yang diaudit dan menutup biaya saham pada perusahaan industri barang-barang pelanggan yang terdaftar di Bursa Efek Indonesia. Sampel terdiri dari 31 perusahaan dipilih menggunakan teknik purposive sampling. Teknik analisis menggunakan analisis regresi sederhana dan analisis regresi berganda. Hasil penelitian ini Current Ratio, Debt to Equity Ratio, dan Earning Per Share tidak memiliki pengaruh terhadap biaya saham, hanya Total Assets Turnover yang memiliki pengaruh terhadap biaya saham dengan model regresi Biaya Share = - 13.132 + 17.809 TATO. Secara simultan, Current Ratio, Debt to Equity Ratio, Total Assets Turnover dan Earning Per Share dalam industri barang pelanggan memiliki pengaruh terhadap biaya saham dengan model regresi Biaya Share = - 22,339 + 2,523 CR - 1,483 DER + 19,211 TATO + 1,03 EPS.","author":[{"dropping-particle":"","family":"Sir Kalifatullah Ermaya","given":"Nugraha","non-dropping-particle":"","parse-names":false,"suffix":""}],"container-title":"Jurnal AKP","id":"ITEM-1","issued":{"date-parts":[["2018"]]},"title":"Pengaruh Current Ratio, Debt To Equity Ratio, Total Assets Turnover Dan Earning Per Share Terhadap Harga Saham","type":"article-journal","volume":"Volume 8, "},"uris":["http://www.mendeley.com/documents/?uuid=1b20900f-8fc9-4230-b78f-5653eb4784f9"]}],"mendeley":{"formattedCitation":"(Sir Kalifatullah Ermaya 2018)","plainTextFormattedCitation":"(Sir Kalifatullah Ermaya 2018)","previouslyFormattedCitation":"(Sir Kalifatullah Ermaya 2018)"},"properties":{"noteIndex":0},"schema":"https://github.com/citation-style-language/schema/raw/master/csl-citation.json"}</w:instrText>
      </w:r>
      <w:r w:rsidR="00FD085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(Sir Kalifatullah Ermaya 2018)</w:t>
      </w:r>
      <w:r w:rsidR="00FD0850" w:rsidRPr="00535B1E">
        <w:rPr>
          <w:rFonts w:ascii="Times New Roman" w:hAnsi="Times New Roman" w:cs="Times New Roman"/>
          <w:noProof/>
          <w:sz w:val="24"/>
          <w:szCs w:val="24"/>
        </w:rPr>
        <w:fldChar w:fldCharType="end"/>
      </w:r>
      <w:r w:rsidR="00FD0850" w:rsidRPr="00535B1E">
        <w:rPr>
          <w:rFonts w:ascii="Times New Roman" w:hAnsi="Times New Roman" w:cs="Times New Roman"/>
          <w:noProof/>
          <w:sz w:val="24"/>
          <w:szCs w:val="24"/>
        </w:rPr>
        <w:t xml:space="preserve"> </w:t>
      </w:r>
      <w:r w:rsidR="009554CB" w:rsidRPr="00535B1E">
        <w:rPr>
          <w:rFonts w:ascii="Times New Roman" w:hAnsi="Times New Roman" w:cs="Times New Roman"/>
          <w:noProof/>
          <w:sz w:val="24"/>
          <w:szCs w:val="24"/>
        </w:rPr>
        <w:t>dengan judul penelitian “Pengaruh</w:t>
      </w:r>
      <w:r w:rsidR="008A0105" w:rsidRPr="00535B1E">
        <w:rPr>
          <w:rFonts w:ascii="Times New Roman" w:hAnsi="Times New Roman" w:cs="Times New Roman"/>
          <w:noProof/>
          <w:sz w:val="24"/>
          <w:szCs w:val="24"/>
        </w:rPr>
        <w:t xml:space="preserve"> </w:t>
      </w:r>
      <w:r w:rsidR="009554CB" w:rsidRPr="00535B1E">
        <w:rPr>
          <w:rFonts w:ascii="Times New Roman" w:hAnsi="Times New Roman" w:cs="Times New Roman"/>
          <w:i/>
          <w:iCs/>
          <w:noProof/>
          <w:sz w:val="24"/>
          <w:szCs w:val="24"/>
        </w:rPr>
        <w:t>Current Ratio</w:t>
      </w:r>
      <w:r w:rsidR="009554CB" w:rsidRPr="00535B1E">
        <w:rPr>
          <w:rFonts w:ascii="Times New Roman" w:hAnsi="Times New Roman" w:cs="Times New Roman"/>
          <w:noProof/>
          <w:sz w:val="24"/>
          <w:szCs w:val="24"/>
        </w:rPr>
        <w:t>,</w:t>
      </w:r>
      <w:r w:rsidR="008A0105" w:rsidRPr="00535B1E">
        <w:rPr>
          <w:rFonts w:ascii="Times New Roman" w:hAnsi="Times New Roman" w:cs="Times New Roman"/>
          <w:noProof/>
          <w:sz w:val="24"/>
          <w:szCs w:val="24"/>
        </w:rPr>
        <w:t xml:space="preserve"> </w:t>
      </w:r>
      <w:r w:rsidR="008A0105" w:rsidRPr="00535B1E">
        <w:rPr>
          <w:rFonts w:ascii="Times New Roman" w:hAnsi="Times New Roman" w:cs="Times New Roman"/>
          <w:i/>
          <w:iCs/>
          <w:noProof/>
          <w:sz w:val="24"/>
          <w:szCs w:val="24"/>
        </w:rPr>
        <w:t>Debt to Equity Ratio</w:t>
      </w:r>
      <w:r w:rsidR="008A0105" w:rsidRPr="00535B1E">
        <w:rPr>
          <w:rFonts w:ascii="Times New Roman" w:hAnsi="Times New Roman" w:cs="Times New Roman"/>
          <w:noProof/>
          <w:sz w:val="24"/>
          <w:szCs w:val="24"/>
        </w:rPr>
        <w:t xml:space="preserve">, </w:t>
      </w:r>
      <w:r w:rsidR="009554CB" w:rsidRPr="00535B1E">
        <w:rPr>
          <w:rFonts w:ascii="Times New Roman" w:hAnsi="Times New Roman" w:cs="Times New Roman"/>
          <w:i/>
          <w:iCs/>
          <w:noProof/>
          <w:sz w:val="24"/>
          <w:szCs w:val="24"/>
        </w:rPr>
        <w:t>Total Asset Turn Over</w:t>
      </w:r>
      <w:r w:rsidR="008A0105" w:rsidRPr="00535B1E">
        <w:rPr>
          <w:rFonts w:ascii="Times New Roman" w:hAnsi="Times New Roman" w:cs="Times New Roman"/>
          <w:noProof/>
          <w:sz w:val="24"/>
          <w:szCs w:val="24"/>
        </w:rPr>
        <w:t xml:space="preserve">, dan </w:t>
      </w:r>
      <w:r w:rsidR="008A0105" w:rsidRPr="00535B1E">
        <w:rPr>
          <w:rFonts w:ascii="Times New Roman" w:hAnsi="Times New Roman" w:cs="Times New Roman"/>
          <w:i/>
          <w:iCs/>
          <w:noProof/>
          <w:sz w:val="24"/>
          <w:szCs w:val="24"/>
        </w:rPr>
        <w:t>Earning Per Share</w:t>
      </w:r>
      <w:r w:rsidR="009554CB" w:rsidRPr="00535B1E">
        <w:rPr>
          <w:rFonts w:ascii="Times New Roman" w:hAnsi="Times New Roman" w:cs="Times New Roman"/>
          <w:noProof/>
          <w:sz w:val="24"/>
          <w:szCs w:val="24"/>
        </w:rPr>
        <w:t xml:space="preserve"> Terhadap</w:t>
      </w:r>
      <w:r w:rsidR="008A0105" w:rsidRPr="00535B1E">
        <w:rPr>
          <w:rFonts w:ascii="Times New Roman" w:hAnsi="Times New Roman" w:cs="Times New Roman"/>
          <w:noProof/>
          <w:sz w:val="24"/>
          <w:szCs w:val="24"/>
        </w:rPr>
        <w:t xml:space="preserve"> </w:t>
      </w:r>
      <w:r w:rsidR="00BB5B86" w:rsidRPr="00535B1E">
        <w:rPr>
          <w:rFonts w:ascii="Times New Roman" w:hAnsi="Times New Roman" w:cs="Times New Roman"/>
          <w:noProof/>
          <w:sz w:val="24"/>
          <w:szCs w:val="24"/>
        </w:rPr>
        <w:t xml:space="preserve">Harga </w:t>
      </w:r>
      <w:r w:rsidR="008A0105" w:rsidRPr="00535B1E">
        <w:rPr>
          <w:rFonts w:ascii="Times New Roman" w:hAnsi="Times New Roman" w:cs="Times New Roman"/>
          <w:noProof/>
          <w:sz w:val="24"/>
          <w:szCs w:val="24"/>
        </w:rPr>
        <w:t>Saham pada Perusahaan industry barang konsumen yang terdaftar di Bursa Efek Indonesia Tahun 2015”. Penelitian ini menggunakan Teknik pengambilan sampel purposive sampling</w:t>
      </w:r>
      <w:r w:rsidR="00386B05" w:rsidRPr="00535B1E">
        <w:rPr>
          <w:rFonts w:ascii="Times New Roman" w:hAnsi="Times New Roman" w:cs="Times New Roman"/>
          <w:noProof/>
          <w:sz w:val="24"/>
          <w:szCs w:val="24"/>
        </w:rPr>
        <w:t xml:space="preserve"> sebanyak 31 perusahaan</w:t>
      </w:r>
      <w:r w:rsidR="008A0105" w:rsidRPr="00535B1E">
        <w:rPr>
          <w:rFonts w:ascii="Times New Roman" w:hAnsi="Times New Roman" w:cs="Times New Roman"/>
          <w:noProof/>
          <w:sz w:val="24"/>
          <w:szCs w:val="24"/>
        </w:rPr>
        <w:t xml:space="preserve">. Teknik analisis menggunakan Analisis Regresi Serdehana dan Analisis Regresi Berganda. Hasil penelitian ini </w:t>
      </w:r>
      <w:r w:rsidR="008A0105" w:rsidRPr="00535B1E">
        <w:rPr>
          <w:rFonts w:ascii="Times New Roman" w:hAnsi="Times New Roman" w:cs="Times New Roman"/>
          <w:i/>
          <w:iCs/>
          <w:noProof/>
          <w:sz w:val="24"/>
          <w:szCs w:val="24"/>
        </w:rPr>
        <w:t>Current Ratio</w:t>
      </w:r>
      <w:r w:rsidR="008A0105" w:rsidRPr="00535B1E">
        <w:rPr>
          <w:rFonts w:ascii="Times New Roman" w:hAnsi="Times New Roman" w:cs="Times New Roman"/>
          <w:noProof/>
          <w:sz w:val="24"/>
          <w:szCs w:val="24"/>
        </w:rPr>
        <w:t xml:space="preserve">, </w:t>
      </w:r>
      <w:r w:rsidR="008A0105" w:rsidRPr="00535B1E">
        <w:rPr>
          <w:rFonts w:ascii="Times New Roman" w:hAnsi="Times New Roman" w:cs="Times New Roman"/>
          <w:i/>
          <w:iCs/>
          <w:noProof/>
          <w:sz w:val="24"/>
          <w:szCs w:val="24"/>
        </w:rPr>
        <w:t>Debt to Equity Ratio</w:t>
      </w:r>
      <w:r w:rsidR="008A0105" w:rsidRPr="00535B1E">
        <w:rPr>
          <w:rFonts w:ascii="Times New Roman" w:hAnsi="Times New Roman" w:cs="Times New Roman"/>
          <w:noProof/>
          <w:sz w:val="24"/>
          <w:szCs w:val="24"/>
        </w:rPr>
        <w:t xml:space="preserve">, dan </w:t>
      </w:r>
      <w:r w:rsidR="008A0105" w:rsidRPr="00535B1E">
        <w:rPr>
          <w:rFonts w:ascii="Times New Roman" w:hAnsi="Times New Roman" w:cs="Times New Roman"/>
          <w:i/>
          <w:iCs/>
          <w:noProof/>
          <w:sz w:val="24"/>
          <w:szCs w:val="24"/>
        </w:rPr>
        <w:t>Earning Per Share</w:t>
      </w:r>
      <w:r w:rsidR="008A0105" w:rsidRPr="00535B1E">
        <w:rPr>
          <w:rFonts w:ascii="Times New Roman" w:hAnsi="Times New Roman" w:cs="Times New Roman"/>
          <w:noProof/>
          <w:sz w:val="24"/>
          <w:szCs w:val="24"/>
        </w:rPr>
        <w:t xml:space="preserve"> tidak memiliki pengaruh terhadap biaya saham, hanya </w:t>
      </w:r>
      <w:r w:rsidR="008A0105" w:rsidRPr="00535B1E">
        <w:rPr>
          <w:rFonts w:ascii="Times New Roman" w:hAnsi="Times New Roman" w:cs="Times New Roman"/>
          <w:i/>
          <w:iCs/>
          <w:noProof/>
          <w:sz w:val="24"/>
          <w:szCs w:val="24"/>
        </w:rPr>
        <w:t>Total Asset Turn Over</w:t>
      </w:r>
      <w:r w:rsidR="008A0105" w:rsidRPr="00535B1E">
        <w:rPr>
          <w:rFonts w:ascii="Times New Roman" w:hAnsi="Times New Roman" w:cs="Times New Roman"/>
          <w:noProof/>
          <w:sz w:val="24"/>
          <w:szCs w:val="24"/>
        </w:rPr>
        <w:t xml:space="preserve"> yang memiliki pengaruh terhadap biaya saham dengan model regresi biaya share = - 13.132 + 17.809 </w:t>
      </w:r>
      <w:r w:rsidR="008A0105" w:rsidRPr="00535B1E">
        <w:rPr>
          <w:rFonts w:ascii="Times New Roman" w:hAnsi="Times New Roman" w:cs="Times New Roman"/>
          <w:i/>
          <w:iCs/>
          <w:noProof/>
          <w:sz w:val="24"/>
          <w:szCs w:val="24"/>
        </w:rPr>
        <w:t>TATO</w:t>
      </w:r>
      <w:r w:rsidR="008A0105" w:rsidRPr="00535B1E">
        <w:rPr>
          <w:rFonts w:ascii="Times New Roman" w:hAnsi="Times New Roman" w:cs="Times New Roman"/>
          <w:noProof/>
          <w:sz w:val="24"/>
          <w:szCs w:val="24"/>
        </w:rPr>
        <w:t xml:space="preserve">. Secara simultan, </w:t>
      </w:r>
      <w:r w:rsidR="008A0105" w:rsidRPr="00535B1E">
        <w:rPr>
          <w:rFonts w:ascii="Times New Roman" w:hAnsi="Times New Roman" w:cs="Times New Roman"/>
          <w:i/>
          <w:iCs/>
          <w:noProof/>
          <w:sz w:val="24"/>
          <w:szCs w:val="24"/>
        </w:rPr>
        <w:t>Current Ratio</w:t>
      </w:r>
      <w:r w:rsidR="008A0105" w:rsidRPr="00535B1E">
        <w:rPr>
          <w:rFonts w:ascii="Times New Roman" w:hAnsi="Times New Roman" w:cs="Times New Roman"/>
          <w:noProof/>
          <w:sz w:val="24"/>
          <w:szCs w:val="24"/>
        </w:rPr>
        <w:t xml:space="preserve">, </w:t>
      </w:r>
      <w:r w:rsidR="008A0105" w:rsidRPr="00535B1E">
        <w:rPr>
          <w:rFonts w:ascii="Times New Roman" w:hAnsi="Times New Roman" w:cs="Times New Roman"/>
          <w:i/>
          <w:iCs/>
          <w:noProof/>
          <w:sz w:val="24"/>
          <w:szCs w:val="24"/>
        </w:rPr>
        <w:t>Debt to Equity Ratio</w:t>
      </w:r>
      <w:r w:rsidR="008A0105" w:rsidRPr="00535B1E">
        <w:rPr>
          <w:rFonts w:ascii="Times New Roman" w:hAnsi="Times New Roman" w:cs="Times New Roman"/>
          <w:noProof/>
          <w:sz w:val="24"/>
          <w:szCs w:val="24"/>
        </w:rPr>
        <w:t xml:space="preserve">, </w:t>
      </w:r>
      <w:r w:rsidR="008A0105" w:rsidRPr="00535B1E">
        <w:rPr>
          <w:rFonts w:ascii="Times New Roman" w:hAnsi="Times New Roman" w:cs="Times New Roman"/>
          <w:i/>
          <w:iCs/>
          <w:noProof/>
          <w:sz w:val="24"/>
          <w:szCs w:val="24"/>
        </w:rPr>
        <w:t>Total Asset Turn</w:t>
      </w:r>
      <w:r w:rsidR="008A0105" w:rsidRPr="00535B1E">
        <w:rPr>
          <w:rFonts w:ascii="Times New Roman" w:hAnsi="Times New Roman" w:cs="Times New Roman"/>
          <w:noProof/>
          <w:sz w:val="24"/>
          <w:szCs w:val="24"/>
        </w:rPr>
        <w:t xml:space="preserve"> </w:t>
      </w:r>
      <w:r w:rsidR="008A0105" w:rsidRPr="00535B1E">
        <w:rPr>
          <w:rFonts w:ascii="Times New Roman" w:hAnsi="Times New Roman" w:cs="Times New Roman"/>
          <w:i/>
          <w:iCs/>
          <w:noProof/>
          <w:sz w:val="24"/>
          <w:szCs w:val="24"/>
        </w:rPr>
        <w:t>Ove</w:t>
      </w:r>
      <w:r w:rsidR="008A0105" w:rsidRPr="00535B1E">
        <w:rPr>
          <w:rFonts w:ascii="Times New Roman" w:hAnsi="Times New Roman" w:cs="Times New Roman"/>
          <w:noProof/>
          <w:sz w:val="24"/>
          <w:szCs w:val="24"/>
        </w:rPr>
        <w:t xml:space="preserve">r, dan </w:t>
      </w:r>
      <w:r w:rsidR="008A0105" w:rsidRPr="00535B1E">
        <w:rPr>
          <w:rFonts w:ascii="Times New Roman" w:hAnsi="Times New Roman" w:cs="Times New Roman"/>
          <w:i/>
          <w:iCs/>
          <w:noProof/>
          <w:sz w:val="24"/>
          <w:szCs w:val="24"/>
        </w:rPr>
        <w:t>Earning Per Share</w:t>
      </w:r>
      <w:r w:rsidR="008A0105" w:rsidRPr="00535B1E">
        <w:rPr>
          <w:rFonts w:ascii="Times New Roman" w:hAnsi="Times New Roman" w:cs="Times New Roman"/>
          <w:noProof/>
          <w:sz w:val="24"/>
          <w:szCs w:val="24"/>
        </w:rPr>
        <w:t xml:space="preserve"> dalam industry barang pelanggan memiliki pengaruh terhadap biaya saham dengan model regresi biaya share = - 22,339 + 2,</w:t>
      </w:r>
      <w:r w:rsidR="00BB5B86" w:rsidRPr="00535B1E">
        <w:rPr>
          <w:rFonts w:ascii="Times New Roman" w:hAnsi="Times New Roman" w:cs="Times New Roman"/>
          <w:noProof/>
          <w:sz w:val="24"/>
          <w:szCs w:val="24"/>
        </w:rPr>
        <w:t>523 CR – 1,483 DER + 19,211 TATO + 1,03 EPS.</w:t>
      </w:r>
    </w:p>
    <w:p w14:paraId="6A6A8D42" w14:textId="29072368" w:rsidR="00BB5B86" w:rsidRPr="00535B1E" w:rsidRDefault="00BB5B86"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6. </w:t>
      </w:r>
      <w:r w:rsidR="001A390A" w:rsidRPr="00535B1E">
        <w:rPr>
          <w:rFonts w:ascii="Times New Roman" w:hAnsi="Times New Roman" w:cs="Times New Roman"/>
          <w:noProof/>
          <w:sz w:val="24"/>
          <w:szCs w:val="24"/>
        </w:rPr>
        <w:t xml:space="preserve">Penelitian yang dilakukan oleh </w:t>
      </w:r>
      <w:r w:rsidR="000E5B8E"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{"citationItems":[{"id":"ITEM-1","itemData":{"DOI":"10.36441/jamr.v2i1.455","abstract":"Harga saham adalah alasan utama investor untuk membeli saham sebagai bentuk investasinya pada perusahaan. Oleh karena itu investor membutuhkan informasi mengenai faktor-faktor yang mempengaruhi harga saham baik secara langsung maupun tidak lansung, Informasi yang dibutuhkan adalah laporan keuangan perusahaan. Penelitian ini menguji pengaruh Debt to Equity Ratio, Return On Equity , dan Earning Per Share Terhadap Harga Saham yang tergabung dalam Jakarta Islamic index (JII) tahun 2018-2020. Data yang digunakan adalah laporan keuangan perusahaan selama 3 tahun berturut turut tergabung dalam Jakarta Islamic Index. Metoe analisis yang digunakan adalah regresi linier berganda, uji t serta uji F dengan tingkat signifikansi 5%, uji asumsi klasik .Hasil analisis secara parsial Debt to Equity Ratio (DER) berpengaruh Negatif tidak signifikan atau tidak berpengaruh secara nyata terhadap harga saham. Hasil analisis secara parsial Return On Equity (ROE) berpengaruh positif tidak signifikan terhadap harga saham. Hasil analisis secara parsial Earning Per Share (EPS) berpengaruh positif tidak signifikan atau tidak berpengaruh secara nyata terhadap harga saham.","author":[{"dropping-particle":"","family":"Rizal","given":"Izzati","non-dropping-particle":"","parse-names":false,"suffix":""}],"container-title":"Journal of Applied Management Research","id":"ITEM-1","issue":"1","issued":{"date-parts":[["2022"]]},"page":"66-72","title":"Pengaruh Debt to Equity Ratio, Return on Equity, dan Earning Per Share terhadap Harga Saham di Jakarta Islamic Index","type":"article-journal","volume":"2"},"uris":["http://www.mendeley.com/documents/?uuid=a65139ff-4554-465c-a582-f6aea5ea2e66"]}],"mendeley":{"formattedCitation":"(Rizal 2022)","plainTextFormattedCitation":"(Rizal 2022)","previouslyFormattedCitation":"(Rizal 2022)"},"properties":{"noteIndex":0},"schema":"https://github.com/citation-style-language/schema/raw/master/csl-citation.json"}</w:instrText>
      </w:r>
      <w:r w:rsidR="000E5B8E"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(Rizal 2022)</w:t>
      </w:r>
      <w:r w:rsidR="000E5B8E" w:rsidRPr="00535B1E">
        <w:rPr>
          <w:rFonts w:ascii="Times New Roman" w:hAnsi="Times New Roman" w:cs="Times New Roman"/>
          <w:noProof/>
          <w:sz w:val="24"/>
          <w:szCs w:val="24"/>
        </w:rPr>
        <w:fldChar w:fldCharType="end"/>
      </w:r>
      <w:r w:rsidR="000E5B8E" w:rsidRPr="00535B1E">
        <w:rPr>
          <w:rFonts w:ascii="Times New Roman" w:hAnsi="Times New Roman" w:cs="Times New Roman"/>
          <w:noProof/>
          <w:sz w:val="24"/>
          <w:szCs w:val="24"/>
        </w:rPr>
        <w:t xml:space="preserve"> </w:t>
      </w:r>
      <w:r w:rsidR="001A390A" w:rsidRPr="00535B1E">
        <w:rPr>
          <w:rFonts w:ascii="Times New Roman" w:hAnsi="Times New Roman" w:cs="Times New Roman"/>
          <w:noProof/>
          <w:sz w:val="24"/>
          <w:szCs w:val="24"/>
        </w:rPr>
        <w:t xml:space="preserve">dengan judul penelitian “Pengaruh </w:t>
      </w:r>
      <w:r w:rsidR="001A390A" w:rsidRPr="00535B1E">
        <w:rPr>
          <w:rFonts w:ascii="Times New Roman" w:hAnsi="Times New Roman" w:cs="Times New Roman"/>
          <w:i/>
          <w:iCs/>
          <w:noProof/>
          <w:sz w:val="24"/>
          <w:szCs w:val="24"/>
        </w:rPr>
        <w:t>Debt to Equity Ratio</w:t>
      </w:r>
      <w:r w:rsidR="001A390A" w:rsidRPr="00535B1E">
        <w:rPr>
          <w:rFonts w:ascii="Times New Roman" w:hAnsi="Times New Roman" w:cs="Times New Roman"/>
          <w:noProof/>
          <w:sz w:val="24"/>
          <w:szCs w:val="24"/>
        </w:rPr>
        <w:t xml:space="preserve">, </w:t>
      </w:r>
      <w:r w:rsidR="001A390A" w:rsidRPr="00535B1E">
        <w:rPr>
          <w:rFonts w:ascii="Times New Roman" w:hAnsi="Times New Roman" w:cs="Times New Roman"/>
          <w:i/>
          <w:iCs/>
          <w:noProof/>
          <w:sz w:val="24"/>
          <w:szCs w:val="24"/>
        </w:rPr>
        <w:t>Return on Equity</w:t>
      </w:r>
      <w:r w:rsidR="001A390A" w:rsidRPr="00535B1E">
        <w:rPr>
          <w:rFonts w:ascii="Times New Roman" w:hAnsi="Times New Roman" w:cs="Times New Roman"/>
          <w:noProof/>
          <w:sz w:val="24"/>
          <w:szCs w:val="24"/>
        </w:rPr>
        <w:t xml:space="preserve">, dan </w:t>
      </w:r>
      <w:r w:rsidR="001A390A" w:rsidRPr="00535B1E">
        <w:rPr>
          <w:rFonts w:ascii="Times New Roman" w:hAnsi="Times New Roman" w:cs="Times New Roman"/>
          <w:i/>
          <w:iCs/>
          <w:noProof/>
          <w:sz w:val="24"/>
          <w:szCs w:val="24"/>
        </w:rPr>
        <w:t>Earning Per Share</w:t>
      </w:r>
      <w:r w:rsidR="001A390A" w:rsidRPr="00535B1E">
        <w:rPr>
          <w:rFonts w:ascii="Times New Roman" w:hAnsi="Times New Roman" w:cs="Times New Roman"/>
          <w:noProof/>
          <w:sz w:val="24"/>
          <w:szCs w:val="24"/>
        </w:rPr>
        <w:t xml:space="preserve"> terhadap Harga Saham di Jakarta Islamic Index (JII) tahun 2018 – 2020</w:t>
      </w:r>
      <w:r w:rsidR="00BE2312" w:rsidRPr="00535B1E">
        <w:rPr>
          <w:rFonts w:ascii="Times New Roman" w:hAnsi="Times New Roman" w:cs="Times New Roman"/>
          <w:noProof/>
          <w:sz w:val="24"/>
          <w:szCs w:val="24"/>
        </w:rPr>
        <w:t>”</w:t>
      </w:r>
      <w:r w:rsidR="001A390A" w:rsidRPr="00535B1E">
        <w:rPr>
          <w:rFonts w:ascii="Times New Roman" w:hAnsi="Times New Roman" w:cs="Times New Roman"/>
          <w:noProof/>
          <w:sz w:val="24"/>
          <w:szCs w:val="24"/>
        </w:rPr>
        <w:t xml:space="preserve">. Metode analisis yang digunakan adalah Regresi Linear Berganda, uji t, dan uji f dengan tingkat signifikan 5%, serta uji asumsi klasik. Hasil analisis secara parsial </w:t>
      </w:r>
      <w:r w:rsidR="001A390A" w:rsidRPr="00535B1E">
        <w:rPr>
          <w:rFonts w:ascii="Times New Roman" w:hAnsi="Times New Roman" w:cs="Times New Roman"/>
          <w:i/>
          <w:iCs/>
          <w:noProof/>
          <w:sz w:val="24"/>
          <w:szCs w:val="24"/>
        </w:rPr>
        <w:t>Debt to Equity Ratio</w:t>
      </w:r>
      <w:r w:rsidR="001A390A" w:rsidRPr="00535B1E">
        <w:rPr>
          <w:rFonts w:ascii="Times New Roman" w:hAnsi="Times New Roman" w:cs="Times New Roman"/>
          <w:noProof/>
          <w:sz w:val="24"/>
          <w:szCs w:val="24"/>
        </w:rPr>
        <w:t xml:space="preserve"> (DER) tidak berpengaruh signifikan terhadap harga saham. Hasil analisis secara parsial </w:t>
      </w:r>
      <w:r w:rsidR="001A390A" w:rsidRPr="00535B1E">
        <w:rPr>
          <w:rFonts w:ascii="Times New Roman" w:hAnsi="Times New Roman" w:cs="Times New Roman"/>
          <w:i/>
          <w:iCs/>
          <w:noProof/>
          <w:sz w:val="24"/>
          <w:szCs w:val="24"/>
        </w:rPr>
        <w:t>Return on Equity</w:t>
      </w:r>
      <w:r w:rsidR="001A390A" w:rsidRPr="00535B1E">
        <w:rPr>
          <w:rFonts w:ascii="Times New Roman" w:hAnsi="Times New Roman" w:cs="Times New Roman"/>
          <w:noProof/>
          <w:sz w:val="24"/>
          <w:szCs w:val="24"/>
        </w:rPr>
        <w:t xml:space="preserve"> (ROE) tidak berpengaruh signifikan terhadap harga saham. Hasil analisis secara parsial </w:t>
      </w:r>
      <w:r w:rsidR="001A390A" w:rsidRPr="00535B1E">
        <w:rPr>
          <w:rFonts w:ascii="Times New Roman" w:hAnsi="Times New Roman" w:cs="Times New Roman"/>
          <w:i/>
          <w:iCs/>
          <w:noProof/>
          <w:sz w:val="24"/>
          <w:szCs w:val="24"/>
        </w:rPr>
        <w:t>Earning Per Share</w:t>
      </w:r>
      <w:r w:rsidR="001A390A" w:rsidRPr="00535B1E">
        <w:rPr>
          <w:rFonts w:ascii="Times New Roman" w:hAnsi="Times New Roman" w:cs="Times New Roman"/>
          <w:noProof/>
          <w:sz w:val="24"/>
          <w:szCs w:val="24"/>
        </w:rPr>
        <w:t xml:space="preserve"> (EPS) berpengaruh positif signifikan terhadap </w:t>
      </w:r>
      <w:r w:rsidR="001A390A" w:rsidRPr="00535B1E">
        <w:rPr>
          <w:rFonts w:ascii="Times New Roman" w:hAnsi="Times New Roman" w:cs="Times New Roman"/>
          <w:noProof/>
          <w:sz w:val="24"/>
          <w:szCs w:val="24"/>
        </w:rPr>
        <w:lastRenderedPageBreak/>
        <w:t>harga saham</w:t>
      </w:r>
      <w:r w:rsidR="00FE2E14" w:rsidRPr="00535B1E">
        <w:rPr>
          <w:rFonts w:ascii="Times New Roman" w:hAnsi="Times New Roman" w:cs="Times New Roman"/>
          <w:noProof/>
          <w:sz w:val="24"/>
          <w:szCs w:val="24"/>
        </w:rPr>
        <w:t>. Penelitian ini menyimpulkan bahwa secara simultan DER, ROE, dan EPS berpengaruh positif signifikan terhadap harga saham. Secara parsial DER dan ROE tidak berpengaruh signifikan terhadap harga saham.</w:t>
      </w:r>
    </w:p>
    <w:p w14:paraId="6A44928B" w14:textId="48F9DD3D" w:rsidR="00FE2E14" w:rsidRPr="00535B1E" w:rsidRDefault="00FE2E14"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7. Penelitian yang dilakukan oleh </w:t>
      </w:r>
      <w:r w:rsidR="002C09EC"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{"citationItems":[{"id":"ITEM-1","itemData":{"DOI":"https://doi.org/10.29313/jra.v1i2.417","abstract":"Penelitian ini bertujuan untuk menguji pengaruh earning per share dan deviden per share terhadap harga saham. Objek penelitian yang digunakan dalam penelitian ini adalah earning per share, deviden per share, harga saham. Subjek dalam penelitian ini adalah perusahaan manufaktur yang terdaftar di Bursa Efek Indonesia (BEI). Metode penelitian yang digunakan adalah deskriptif dan verifikatif dengan pendekatan kuatitatif. Penelitian ini menggunakan data sekunder dengan metode purposive sampling dengan sampel sebanyak 26 perusahaan manufaktur yang terdaftar di Bursa Efek Indonesia untuk rentang waktu pengamatan 2017-2019 atau sebanyak 78 pengamatan. Pengujian hipotesis dalam penelitian ini menggunakan analisis regresi linear berganda. Dari hasil pengujian yang dilakukan, hasil penelitian menunjukkan bahwa earning per share dan deviden per share berpengaruh terhadap harga saham. Saran bagi peneliti selanjutnya yaitu menambah variabel independen seperti Debt Equity Ratio (ROA), Net Profit Margin (NPM), Price Earning Ratio (PER)","author":[{"dropping-particle":"","family":"Irma Nurjanah","given":"","non-dropping-particle":"","parse-names":false,"suffix":""}],"container-title":"Journal Riset Akuntansi","id":"ITEM-1","issued":{"date-parts":[["2021"]]},"title":"Pengaruh Earning Per Share dan Deviden Per Share terhadap Harga Saham","type":"article-journal"},"uris":["http://www.mendeley.com/documents/?uuid=3fdc480a-ca95-4c1a-8fc0-95809461c6c3"]}],"mendeley":{"formattedCitation":"(Irma Nurjanah 2021)","plainTextFormattedCitation":"(Irma Nurjanah 2021)","previouslyFormattedCitation":"(Irma Nurjanah 2021)"},"properties":{"noteIndex":0},"schema":"https://github.com/citation-style-language/schema/raw/master/csl-citation.json"}</w:instrText>
      </w:r>
      <w:r w:rsidR="002C09EC"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(Irma Nurjanah 2021)</w:t>
      </w:r>
      <w:r w:rsidR="002C09EC" w:rsidRPr="00535B1E">
        <w:rPr>
          <w:rFonts w:ascii="Times New Roman" w:hAnsi="Times New Roman" w:cs="Times New Roman"/>
          <w:noProof/>
          <w:sz w:val="24"/>
          <w:szCs w:val="24"/>
        </w:rPr>
        <w:fldChar w:fldCharType="end"/>
      </w:r>
      <w:r w:rsidR="002C09EC"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Dividen Per Share</w:t>
      </w:r>
      <w:r w:rsidRPr="00535B1E">
        <w:rPr>
          <w:rFonts w:ascii="Times New Roman" w:hAnsi="Times New Roman" w:cs="Times New Roman"/>
          <w:noProof/>
          <w:sz w:val="24"/>
          <w:szCs w:val="24"/>
        </w:rPr>
        <w:t xml:space="preserve"> terhadap harga saham pada Perusahaan Manufaktur yang tercatat di Bursa Efek Indonesia (BEI) tahun 2017 </w:t>
      </w:r>
      <w:r w:rsidR="00BE2312"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2019</w:t>
      </w:r>
      <w:r w:rsidR="00BE2312"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Metode penelitian yang digunakan adalah deskriptif dan verifikatif dengan pendekatan kuantitatif. Penelitian ini menggunakan data sekunder dengan metode </w:t>
      </w:r>
      <w:r w:rsidRPr="00535B1E">
        <w:rPr>
          <w:rFonts w:ascii="Times New Roman" w:hAnsi="Times New Roman" w:cs="Times New Roman"/>
          <w:i/>
          <w:iCs/>
          <w:noProof/>
          <w:sz w:val="24"/>
          <w:szCs w:val="24"/>
        </w:rPr>
        <w:t>purposive sampling</w:t>
      </w:r>
      <w:r w:rsidR="00386B05" w:rsidRPr="00535B1E">
        <w:rPr>
          <w:rFonts w:ascii="Times New Roman" w:hAnsi="Times New Roman" w:cs="Times New Roman"/>
          <w:i/>
          <w:iCs/>
          <w:noProof/>
          <w:sz w:val="24"/>
          <w:szCs w:val="24"/>
        </w:rPr>
        <w:t xml:space="preserve"> </w:t>
      </w:r>
      <w:r w:rsidR="00386B05" w:rsidRPr="00535B1E">
        <w:rPr>
          <w:rFonts w:ascii="Times New Roman" w:hAnsi="Times New Roman" w:cs="Times New Roman"/>
          <w:noProof/>
          <w:sz w:val="24"/>
          <w:szCs w:val="24"/>
        </w:rPr>
        <w:t>dengan sampel sebanyak 26 perusahaan</w:t>
      </w:r>
      <w:r w:rsidRPr="00535B1E">
        <w:rPr>
          <w:rFonts w:ascii="Times New Roman" w:hAnsi="Times New Roman" w:cs="Times New Roman"/>
          <w:noProof/>
          <w:sz w:val="24"/>
          <w:szCs w:val="24"/>
        </w:rPr>
        <w:t xml:space="preserve">. </w:t>
      </w:r>
      <w:r w:rsidR="005723D2" w:rsidRPr="00535B1E">
        <w:rPr>
          <w:rFonts w:ascii="Times New Roman" w:hAnsi="Times New Roman" w:cs="Times New Roman"/>
          <w:noProof/>
          <w:sz w:val="24"/>
          <w:szCs w:val="24"/>
        </w:rPr>
        <w:t xml:space="preserve">Alat analisis yang digunakan Analisis Regresi Linear Berganda. Hasil penelitian yang dilakukan menunjukkan bahwa </w:t>
      </w:r>
      <w:r w:rsidR="005723D2" w:rsidRPr="00535B1E">
        <w:rPr>
          <w:rFonts w:ascii="Times New Roman" w:hAnsi="Times New Roman" w:cs="Times New Roman"/>
          <w:i/>
          <w:iCs/>
          <w:noProof/>
          <w:sz w:val="24"/>
          <w:szCs w:val="24"/>
        </w:rPr>
        <w:t>Earning Per Share</w:t>
      </w:r>
      <w:r w:rsidR="005723D2" w:rsidRPr="00535B1E">
        <w:rPr>
          <w:rFonts w:ascii="Times New Roman" w:hAnsi="Times New Roman" w:cs="Times New Roman"/>
          <w:noProof/>
          <w:sz w:val="24"/>
          <w:szCs w:val="24"/>
        </w:rPr>
        <w:t xml:space="preserve"> dan </w:t>
      </w:r>
      <w:r w:rsidR="005723D2" w:rsidRPr="00535B1E">
        <w:rPr>
          <w:rFonts w:ascii="Times New Roman" w:hAnsi="Times New Roman" w:cs="Times New Roman"/>
          <w:i/>
          <w:iCs/>
          <w:noProof/>
          <w:sz w:val="24"/>
          <w:szCs w:val="24"/>
        </w:rPr>
        <w:t>Dividen Per Share</w:t>
      </w:r>
      <w:r w:rsidR="005723D2" w:rsidRPr="00535B1E">
        <w:rPr>
          <w:rFonts w:ascii="Times New Roman" w:hAnsi="Times New Roman" w:cs="Times New Roman"/>
          <w:noProof/>
          <w:sz w:val="24"/>
          <w:szCs w:val="24"/>
        </w:rPr>
        <w:t xml:space="preserve"> berpengaruh terhadap harga saham.</w:t>
      </w:r>
    </w:p>
    <w:p w14:paraId="279AEA94" w14:textId="6DBDA8B7" w:rsidR="005723D2" w:rsidRPr="00535B1E" w:rsidRDefault="005723D2"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8. Penelitian yang dilakukan oleh </w:t>
      </w:r>
      <w:r w:rsidR="00FD085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pengarubh Debt to Equity Ratio Terhadap Harga Saham Pada PT Kimia Farma, Tbk Tahun 2019-2021. Jenis data yang digunakan adalah data kualitatif dan kuantitatif. Sumber data yang di gunakan adalah data sekunder. Metode analisis yang digunakan adalah metode analisis kuantitatif, yaitu metode perhitungan Debt to Equity Ratio dari rasio solvabilitas, regresi sederhana, korelasi, determinasi, dan uji t-hitung. Dimana hasil perhitungan regresi Y = 164.144 – 1.100,89 X, diperoleh nilai korelasi negatif antara Debt to Equity Ratio dan harga saham -0,77. Dari hasil koefisien determinasi sebesar 0,5929 atau 59,29%. Hasil perhitungan uji t didapatkan nila t-hitung lebih kecil daripada t-tabel yakni – 1,203 &lt; -6,314. Hasil penelitian ini menunjukkan bahwa Debt to Equity Ratio berpengaruh positif terhadap harga saham pada PT Kimia Farma, Tbk. Dengan demikian hipotesis diterima.","author":[{"dropping-particle":"","family":"Muthmainna, Andi Syahrial","given":"Andi Khairina Rosyadah","non-dropping-particle":"","parse-names":false,"suffix":""}],"container-title":"Jurnal Ekonomi Prioritas","id":"ITEM-1","issue":"ISSN:3024-9724","issued":{"date-parts":[["2023"]]},"title":"PENGARUH DEBT TO EQUITY RATIO TERHADAP HARGA SAHAM PADA PT KIMIA FARMA TBK TAHUN 2019-2021","type":"article-journal","volume":"Volume 3 N"},"uris":["http://www.mendeley.com/documents/?uuid=84d56464-2183-4490-939c-732e8c9653fe"]}],"mendeley":{"formattedCitation":"(Muthmainna, Andi Syahrial 2023)","plainTextFormattedCitation":"(Muthmainna, Andi Syahrial 2023)","previouslyFormattedCitation":"(Muthmainna, Andi Syahrial 2023)"},"properties":{"noteIndex":0},"schema":"https://github.com/citation-style-language/schema/raw/master/csl-citation.json"}</w:instrText>
      </w:r>
      <w:r w:rsidR="00FD085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(Muthmainna, Andi Syahrial 2023)</w:t>
      </w:r>
      <w:r w:rsidR="00FD0850" w:rsidRPr="00535B1E">
        <w:rPr>
          <w:rFonts w:ascii="Times New Roman" w:hAnsi="Times New Roman" w:cs="Times New Roman"/>
          <w:noProof/>
          <w:sz w:val="24"/>
          <w:szCs w:val="24"/>
        </w:rPr>
        <w:fldChar w:fldCharType="end"/>
      </w:r>
      <w:r w:rsidR="00FD0850"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terhadap Harga Saham pada PT Kimia Farma Tbk Tahun 2019 – 2021</w:t>
      </w:r>
      <w:r w:rsidR="00BE2312"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Jenis data yang digunakan adalah data kualitatif dan kuantitatif. Sumber data yang digunakan sekunder. Metode analisis yang digunakan adalah Metode analisis kuantitatif, yaitu metode perhitungan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dari Rasio Solvabilitas, Regresi Sederhana, korelasi, determinasi, dan uji t hitung. Dimana hasil perhitungan regresi Y = 164.144 – 1.100</w:t>
      </w:r>
      <w:r w:rsidR="00BC353B" w:rsidRPr="00535B1E">
        <w:rPr>
          <w:rFonts w:ascii="Times New Roman" w:hAnsi="Times New Roman" w:cs="Times New Roman"/>
          <w:noProof/>
          <w:sz w:val="24"/>
          <w:szCs w:val="24"/>
        </w:rPr>
        <w:t xml:space="preserve">,89 X, diperoleh nilai korelasi negative antara </w:t>
      </w:r>
      <w:r w:rsidR="00BC353B" w:rsidRPr="00535B1E">
        <w:rPr>
          <w:rFonts w:ascii="Times New Roman" w:hAnsi="Times New Roman" w:cs="Times New Roman"/>
          <w:i/>
          <w:iCs/>
          <w:noProof/>
          <w:sz w:val="24"/>
          <w:szCs w:val="24"/>
        </w:rPr>
        <w:t>Debt to Equity Ratio</w:t>
      </w:r>
      <w:r w:rsidR="00BC353B" w:rsidRPr="00535B1E">
        <w:rPr>
          <w:rFonts w:ascii="Times New Roman" w:hAnsi="Times New Roman" w:cs="Times New Roman"/>
          <w:noProof/>
          <w:sz w:val="24"/>
          <w:szCs w:val="24"/>
        </w:rPr>
        <w:t xml:space="preserve"> dan harga saham 0,77. Dari hasil koefisien determinasi sebesar 0,5929 atau 59,29%. Hasil perhitungan uji t didapatkan nilai t hitung lebih kecil daripada t- table yakni -1,203 &lt; -6,314. Hasil penelitian menunjukkan bahwa </w:t>
      </w:r>
      <w:r w:rsidR="00BC353B" w:rsidRPr="00535B1E">
        <w:rPr>
          <w:rFonts w:ascii="Times New Roman" w:hAnsi="Times New Roman" w:cs="Times New Roman"/>
          <w:i/>
          <w:iCs/>
          <w:noProof/>
          <w:sz w:val="24"/>
          <w:szCs w:val="24"/>
        </w:rPr>
        <w:lastRenderedPageBreak/>
        <w:t>Debt to Equity Ratio</w:t>
      </w:r>
      <w:r w:rsidR="00BC353B" w:rsidRPr="00535B1E">
        <w:rPr>
          <w:rFonts w:ascii="Times New Roman" w:hAnsi="Times New Roman" w:cs="Times New Roman"/>
          <w:noProof/>
          <w:sz w:val="24"/>
          <w:szCs w:val="24"/>
        </w:rPr>
        <w:t xml:space="preserve"> berpengaruh positif terhadap harga saham pada PT Kimia Farma, Tbk. </w:t>
      </w:r>
    </w:p>
    <w:p w14:paraId="122BFD26" w14:textId="643D7727" w:rsidR="00D636FA" w:rsidRPr="00535B1E" w:rsidRDefault="00BC353B"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9. Penelitian yang dilakukan oleh </w:t>
      </w:r>
      <w:r w:rsidR="0028631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mengetahui dan menganalisis Total Asset Turnover Terhadap Harga Saham pada PT. Indocement Tunggal Prakarsa, Tbk oleh sebab itu maka penelitian ini akan berjenis asosiatif. Alat instrumen yaitu daftar tabel yang didalamnya berisi komponen data total aset, penjualan dan harga saham. Data penelitian ini memiliki populasi selama 23 tahun dengan sampel laporan keuangan PT. Indocement Tunggal Prakarsa, Tbk selama 10 tahun yaitu dari tahun 2012 sampai dengan tahun 2021 dengan teknik purposive sampling. Teknik...pengumpulan data yang dipergunakan dalam penelitian ini adalah dokumentasi dan studi pustaka. Pengolahan data dengan bantuan program SPSS dan kemudian melakukan analisis data dengan teknik analisis regresi linear, koefisien korelasi, uji determinasi uji t dan terakhir adalah uji f. Hasil penelitian menunjukan bahwa tidak terdapat pengaruh yang signifikan antara Total Asset Turnover terhadap Harga Saham pada PT. Indocement Tunggal Prakarsa, Tbk.","author":[{"dropping-particle":"","family":"Rahmawati","given":"Nafisah Nurulrahmatiah","non-dropping-particle":"","parse-names":false,"suffix":""}],"container-title":"Journal Scientific of Mandalika (JSM)","id":"ITEM-1","issue":"e-ISSN: 2745-5955, p-ISSN: 2809-0543","issued":{"date-parts":[["2023"]]},"title":"ANALISIS TOTAL ASSET TURNOVER TERHADAP HARGA SAHAM PADA PT. INDOCEMENT TUNGGAL PRAKARSA, TBK","type":"article-journal","volume":"Vol. 4, No"},"uris":["http://www.mendeley.com/documents/?uuid=a8f90ca6-b5c1-4045-b24c-942d0a57aafb"]}],"mendeley":{"formattedCitation":"(Rahmawati 2023)","plainTextFormattedCitation":"(Rahmawati 2023)","previouslyFormattedCitation":"(Rahmawati 2023)"},"properties":{"noteIndex":0},"schema":"https://github.com/citation-style-language/schema/raw/master/csl-citation.json"}</w:instrText>
      </w:r>
      <w:r w:rsidR="0028631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(Rahmawati 2023)</w:t>
      </w:r>
      <w:r w:rsidR="00286310" w:rsidRPr="00535B1E">
        <w:rPr>
          <w:rFonts w:ascii="Times New Roman" w:hAnsi="Times New Roman" w:cs="Times New Roman"/>
          <w:noProof/>
          <w:sz w:val="24"/>
          <w:szCs w:val="24"/>
        </w:rPr>
        <w:fldChar w:fldCharType="end"/>
      </w:r>
      <w:r w:rsidR="00286310"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“Analisis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w:t>
      </w:r>
      <w:r w:rsidR="00D636FA" w:rsidRPr="00535B1E">
        <w:rPr>
          <w:rFonts w:ascii="Times New Roman" w:hAnsi="Times New Roman" w:cs="Times New Roman"/>
          <w:noProof/>
          <w:sz w:val="24"/>
          <w:szCs w:val="24"/>
        </w:rPr>
        <w:t>terhadap Harga Saham pada PT. Ind</w:t>
      </w:r>
      <w:r w:rsidR="00AB2A39" w:rsidRPr="00535B1E">
        <w:rPr>
          <w:rFonts w:ascii="Times New Roman" w:hAnsi="Times New Roman" w:cs="Times New Roman"/>
          <w:noProof/>
          <w:sz w:val="24"/>
          <w:szCs w:val="24"/>
        </w:rPr>
        <w:t>o</w:t>
      </w:r>
      <w:r w:rsidR="00D636FA" w:rsidRPr="00535B1E">
        <w:rPr>
          <w:rFonts w:ascii="Times New Roman" w:hAnsi="Times New Roman" w:cs="Times New Roman"/>
          <w:noProof/>
          <w:sz w:val="24"/>
          <w:szCs w:val="24"/>
        </w:rPr>
        <w:t xml:space="preserve">cement Tunggal Prakasa, Tbk”. Alat analisis yang digunakan Analisis Regresi Linear, koefisien korelasi, uji determinasi, uji t dan uji f. Penelitian ini menggunakan Teknik pengambilan sampel purposive sampling. Hasil penelitian menunjukkan bahwa tidak terdapat pengaruh yang signifikan antara </w:t>
      </w:r>
      <w:r w:rsidR="00D636FA" w:rsidRPr="00535B1E">
        <w:rPr>
          <w:rFonts w:ascii="Times New Roman" w:hAnsi="Times New Roman" w:cs="Times New Roman"/>
          <w:i/>
          <w:iCs/>
          <w:noProof/>
          <w:sz w:val="24"/>
          <w:szCs w:val="24"/>
        </w:rPr>
        <w:t>Total Asset Turn Over</w:t>
      </w:r>
      <w:r w:rsidR="00D636FA" w:rsidRPr="00535B1E">
        <w:rPr>
          <w:rFonts w:ascii="Times New Roman" w:hAnsi="Times New Roman" w:cs="Times New Roman"/>
          <w:noProof/>
          <w:sz w:val="24"/>
          <w:szCs w:val="24"/>
        </w:rPr>
        <w:t xml:space="preserve"> terhadap Harga Saham pada PT. Indocement Tunggal Prakarsa, Tbk.</w:t>
      </w:r>
    </w:p>
    <w:p w14:paraId="36F07512" w14:textId="2E066CB6" w:rsidR="0062229B" w:rsidRPr="00535B1E" w:rsidRDefault="00D636FA"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10. Penelitian yang dilakukan oleh </w:t>
      </w:r>
      <w:r w:rsidR="00286310"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{"citationItems":[{"id":"ITEM-1","itemData":{"abstract":"Thiss research aims to detrmine how much influence the Debt to Equity Ratio (DER) dan Return on Equity (ROE) on Stock Prices at Food and Beverage Sub Sector companies listed on the Indonesia Stock Exchange for the period 2013-2018. The sample used in this research were ten companies obtained based on purposive sampling technique. The data used in this study is panel data so that the data will be tested using the help of the Eviews 9 application and analysed using panel data multiple analysis. The results of this analysis indicate that DER partially has a negative and significant effect on stock prices and ROE partially has a positive and significant effect on stock prices. Meanwhile, simultaneously, DER and ROE have a joint influence on stock price of companies in the Food and Beverage Sub Sector for the 2013-2018 period.","author":[{"dropping-particle":"","family":"Antis I’niswatin, Radia Purbayati","given":"Setiawan","non-dropping-particle":"","parse-names":false,"suffix":""}],"container-title":"Indonesian Journal of Economics and Management","id":"ITEM-1","issue":"ISSN: 2747-0695","issued":{"date-parts":[["2020"]]},"title":"Pengaruh Debt to Equity Ratio dan Return on Equity terhadap Harga Saham pada Perusahaan Makanan dan Minuman yang Terdaftar di Bursa Efek Indonesia","type":"article-journal","volume":"Vol. 1, No"},"uris":["http://www.mendeley.com/documents/?uuid=76002c27-548d-43e7-8b4f-5cc28c5c6f8e"]}],"mendeley":{"formattedCitation":"(Antis I’niswatin, Radia Purbayati 2020)","plainTextFormattedCitation":"(Antis I’niswatin, Radia Purbayati 2020)","previouslyFormattedCitation":"(Antis I’niswatin, Radia Purbayati 2020)"},"properties":{"noteIndex":0},"schema":"https://github.com/citation-style-language/schema/raw/master/csl-citation.json"}</w:instrText>
      </w:r>
      <w:r w:rsidR="00286310"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(Antis I’niswatin, Radia Purbayati 2020)</w:t>
      </w:r>
      <w:r w:rsidR="00286310" w:rsidRPr="00535B1E">
        <w:rPr>
          <w:rFonts w:ascii="Times New Roman" w:hAnsi="Times New Roman" w:cs="Times New Roman"/>
          <w:noProof/>
          <w:sz w:val="24"/>
          <w:szCs w:val="24"/>
        </w:rPr>
        <w:fldChar w:fldCharType="end"/>
      </w:r>
      <w:r w:rsidR="00286310"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terhadap Harga Saham pada perusahaan Makanan dan Minuman yang terdaftar di Bursa Efek Indonesia periode 2013 – 2018</w:t>
      </w:r>
      <w:r w:rsidR="00BE2312" w:rsidRPr="00535B1E">
        <w:rPr>
          <w:rFonts w:ascii="Times New Roman" w:hAnsi="Times New Roman" w:cs="Times New Roman"/>
          <w:noProof/>
          <w:sz w:val="24"/>
          <w:szCs w:val="24"/>
        </w:rPr>
        <w:t>”</w:t>
      </w:r>
      <w:r w:rsidRPr="00535B1E">
        <w:rPr>
          <w:rFonts w:ascii="Times New Roman" w:hAnsi="Times New Roman" w:cs="Times New Roman"/>
          <w:noProof/>
          <w:sz w:val="24"/>
          <w:szCs w:val="24"/>
        </w:rPr>
        <w:t>.</w:t>
      </w:r>
      <w:r w:rsidR="000D0859" w:rsidRPr="00535B1E">
        <w:rPr>
          <w:rFonts w:ascii="Times New Roman" w:hAnsi="Times New Roman" w:cs="Times New Roman"/>
          <w:noProof/>
          <w:sz w:val="24"/>
          <w:szCs w:val="24"/>
        </w:rPr>
        <w:t xml:space="preserve"> Penelitian ini menggunakan Teknik pengambilan sampel </w:t>
      </w:r>
      <w:r w:rsidR="000D0859" w:rsidRPr="00535B1E">
        <w:rPr>
          <w:rFonts w:ascii="Times New Roman" w:hAnsi="Times New Roman" w:cs="Times New Roman"/>
          <w:i/>
          <w:iCs/>
          <w:noProof/>
          <w:sz w:val="24"/>
          <w:szCs w:val="24"/>
        </w:rPr>
        <w:t>purposive sampling</w:t>
      </w:r>
      <w:r w:rsidR="000D0859" w:rsidRPr="00535B1E">
        <w:rPr>
          <w:rFonts w:ascii="Times New Roman" w:hAnsi="Times New Roman" w:cs="Times New Roman"/>
          <w:noProof/>
          <w:sz w:val="24"/>
          <w:szCs w:val="24"/>
        </w:rPr>
        <w:t>. Alat analisis yang digunakan Analisis Regresi Linear Berganda. Hasil penelitian ini menunjukkan bahwa DER secara parsial mempunyai nilai negati</w:t>
      </w:r>
      <w:r w:rsidR="001B2C48" w:rsidRPr="00535B1E">
        <w:rPr>
          <w:rFonts w:ascii="Times New Roman" w:hAnsi="Times New Roman" w:cs="Times New Roman"/>
          <w:noProof/>
          <w:sz w:val="24"/>
          <w:szCs w:val="24"/>
        </w:rPr>
        <w:t>f</w:t>
      </w:r>
      <w:r w:rsidR="000D0859" w:rsidRPr="00535B1E">
        <w:rPr>
          <w:rFonts w:ascii="Times New Roman" w:hAnsi="Times New Roman" w:cs="Times New Roman"/>
          <w:noProof/>
          <w:sz w:val="24"/>
          <w:szCs w:val="24"/>
        </w:rPr>
        <w:t xml:space="preserve"> dan signifikan terhadap harga saham. Sedangkan secara simultan DER dan ROE mempunyai pengaruh secara bersama-sama terhadap harga saham perusahaan sub sektor Makanan dan Minuman periode tahun 2013 – 2018.  </w:t>
      </w:r>
    </w:p>
    <w:p w14:paraId="5D073E8A" w14:textId="6DB18D59" w:rsidR="00DB4664" w:rsidRPr="00535B1E" w:rsidRDefault="00DB4664"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11. Pen</w:t>
      </w:r>
      <w:r w:rsidR="008744CE" w:rsidRPr="00535B1E">
        <w:rPr>
          <w:rFonts w:ascii="Times New Roman" w:hAnsi="Times New Roman" w:cs="Times New Roman"/>
          <w:noProof/>
          <w:sz w:val="24"/>
          <w:szCs w:val="24"/>
        </w:rPr>
        <w:t xml:space="preserve">elitian </w:t>
      </w:r>
      <w:r w:rsidRPr="00535B1E">
        <w:rPr>
          <w:rFonts w:ascii="Times New Roman" w:hAnsi="Times New Roman" w:cs="Times New Roman"/>
          <w:noProof/>
          <w:sz w:val="24"/>
          <w:szCs w:val="24"/>
        </w:rPr>
        <w:t xml:space="preserve"> yang dilakukan oleh </w:t>
      </w:r>
      <w:r w:rsidR="0084288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{"citationItems":[{"id":"ITEM-1","itemData":{"DOI":"https://doi.org/10.31933/jimt.v3i5","abstract":"Penelitian ini bertujuan untuk mengetahui pengaruh Earning Per Share (EPS), Debt to Equity Ratio (DER), dan Return On Equity (ROE) terhadap harga saham pada perusahaan LQ45 yang terdaftar di Bursa Efek Indonesia tahun 2016-2020. Penelitian ini merupakan penelitian kuantitatif dengan jumlah sampel sebanyak 21 perusahaan yang diperoleh melalui metode purposive sampling. Hasil penelitian menunjukkan variabel Earning Per Share (EPS) berpengaruh positif terhadap harga saham perusahaan, Debt to Equity Ratio (DER) tidak berpengaruh dan signifikan terhadap harga saham perusahaan, dan Return On Equity (ROE) secara signifikan berpengaruh negatif terhadap harga saham.","author":[{"dropping-particle":"","family":"Laynita Sari, Wini Esparesya","given":"Renil Septiano","non-dropping-particle":"","parse-names":false,"suffix":""}],"container-title":"Jurnal Ilmu Manajemen Terapan","id":"ITEM-1","issue":"E-ISSN 2686-4924 P-ISSN 2686-5246","issued":{"date-parts":[["2022"]]},"page":"Page 479","title":"PENGARUH EARNING PER SHARE, DEBT TO EQUITY RATIO DAN RETURN ON EQUITY TERHADAP HARGA SAHAM PADA PERUSAHAAN LQ45 YANG TERDAFTAR DI BURSA EFEK INDONESIA TAHUN 2016-2020","type":"article-journal","volume":"Volume 3, "},"uris":["http://www.mendeley.com/documents/?uuid=a1478696-e165-462c-b107-53bd5685e961"]}],"mendeley":{"formattedCitation":"(Laynita Sari, Wini Esparesya 2022)","plainTextFormattedCitation":"(Laynita Sari, Wini Esparesya 2022)","previouslyFormattedCitation":"(Laynita Sari, Wini Esparesya 2022)"},"properties":{"noteIndex":0},"schema":"https://github.com/citation-style-language/schema/raw/master/csl-citation.json"}</w:instrText>
      </w:r>
      <w:r w:rsidR="0084288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(Laynita Sari, Wini Esparesya 2022)</w:t>
      </w:r>
      <w:r w:rsidR="00842883" w:rsidRPr="00535B1E">
        <w:rPr>
          <w:rFonts w:ascii="Times New Roman" w:hAnsi="Times New Roman" w:cs="Times New Roman"/>
          <w:noProof/>
          <w:sz w:val="24"/>
          <w:szCs w:val="24"/>
        </w:rPr>
        <w:fldChar w:fldCharType="end"/>
      </w:r>
      <w:r w:rsidR="00842883" w:rsidRPr="00535B1E">
        <w:rPr>
          <w:rFonts w:ascii="Times New Roman" w:hAnsi="Times New Roman" w:cs="Times New Roman"/>
          <w:noProof/>
          <w:sz w:val="24"/>
          <w:szCs w:val="24"/>
        </w:rPr>
        <w:t xml:space="preserve"> </w:t>
      </w:r>
      <w:r w:rsidR="00CC6CC6" w:rsidRPr="00535B1E">
        <w:rPr>
          <w:rFonts w:ascii="Times New Roman" w:hAnsi="Times New Roman" w:cs="Times New Roman"/>
          <w:noProof/>
          <w:sz w:val="24"/>
          <w:szCs w:val="24"/>
        </w:rPr>
        <w:t>dengan judul penelitian “</w:t>
      </w:r>
      <w:r w:rsidR="000B4BBF" w:rsidRPr="00535B1E">
        <w:rPr>
          <w:rFonts w:ascii="Times New Roman" w:hAnsi="Times New Roman" w:cs="Times New Roman"/>
          <w:noProof/>
          <w:sz w:val="24"/>
          <w:szCs w:val="24"/>
        </w:rPr>
        <w:t xml:space="preserve"> P</w:t>
      </w:r>
      <w:r w:rsidR="00CC6CC6" w:rsidRPr="00535B1E">
        <w:rPr>
          <w:rFonts w:ascii="Times New Roman" w:hAnsi="Times New Roman" w:cs="Times New Roman"/>
          <w:noProof/>
          <w:sz w:val="24"/>
          <w:szCs w:val="24"/>
        </w:rPr>
        <w:t xml:space="preserve">engaruh </w:t>
      </w:r>
      <w:r w:rsidR="00A85349" w:rsidRPr="00535B1E">
        <w:rPr>
          <w:rFonts w:ascii="Times New Roman" w:hAnsi="Times New Roman" w:cs="Times New Roman"/>
          <w:i/>
          <w:iCs/>
          <w:noProof/>
          <w:sz w:val="24"/>
          <w:szCs w:val="24"/>
        </w:rPr>
        <w:t>Earning Per Share</w:t>
      </w:r>
      <w:r w:rsidR="00A85349" w:rsidRPr="00535B1E">
        <w:rPr>
          <w:rFonts w:ascii="Times New Roman" w:hAnsi="Times New Roman" w:cs="Times New Roman"/>
          <w:noProof/>
          <w:sz w:val="24"/>
          <w:szCs w:val="24"/>
        </w:rPr>
        <w:t xml:space="preserve">, </w:t>
      </w:r>
      <w:r w:rsidR="00A85349" w:rsidRPr="00535B1E">
        <w:rPr>
          <w:rFonts w:ascii="Times New Roman" w:hAnsi="Times New Roman" w:cs="Times New Roman"/>
          <w:i/>
          <w:iCs/>
          <w:noProof/>
          <w:sz w:val="24"/>
          <w:szCs w:val="24"/>
        </w:rPr>
        <w:t>Debt to Equity Ratio</w:t>
      </w:r>
      <w:r w:rsidR="00A85349" w:rsidRPr="00535B1E">
        <w:rPr>
          <w:rFonts w:ascii="Times New Roman" w:hAnsi="Times New Roman" w:cs="Times New Roman"/>
          <w:noProof/>
          <w:sz w:val="24"/>
          <w:szCs w:val="24"/>
        </w:rPr>
        <w:t xml:space="preserve">, dan </w:t>
      </w:r>
      <w:r w:rsidR="00A85349" w:rsidRPr="00535B1E">
        <w:rPr>
          <w:rFonts w:ascii="Times New Roman" w:hAnsi="Times New Roman" w:cs="Times New Roman"/>
          <w:i/>
          <w:iCs/>
          <w:noProof/>
          <w:sz w:val="24"/>
          <w:szCs w:val="24"/>
        </w:rPr>
        <w:lastRenderedPageBreak/>
        <w:t>Return on Equity</w:t>
      </w:r>
      <w:r w:rsidR="00A85349" w:rsidRPr="00535B1E">
        <w:rPr>
          <w:rFonts w:ascii="Times New Roman" w:hAnsi="Times New Roman" w:cs="Times New Roman"/>
          <w:noProof/>
          <w:sz w:val="24"/>
          <w:szCs w:val="24"/>
        </w:rPr>
        <w:t xml:space="preserve"> </w:t>
      </w:r>
      <w:r w:rsidR="00CC6CC6" w:rsidRPr="00535B1E">
        <w:rPr>
          <w:rFonts w:ascii="Times New Roman" w:hAnsi="Times New Roman" w:cs="Times New Roman"/>
          <w:noProof/>
          <w:sz w:val="24"/>
          <w:szCs w:val="24"/>
        </w:rPr>
        <w:t xml:space="preserve">terhadap Harga Saham </w:t>
      </w:r>
      <w:r w:rsidR="00A85349" w:rsidRPr="00535B1E">
        <w:rPr>
          <w:rFonts w:ascii="Times New Roman" w:hAnsi="Times New Roman" w:cs="Times New Roman"/>
          <w:noProof/>
          <w:sz w:val="24"/>
          <w:szCs w:val="24"/>
        </w:rPr>
        <w:t xml:space="preserve">pada perusahaan LQ45 yang terdaftar di Bursa Efek Indonesia </w:t>
      </w:r>
      <w:r w:rsidR="00CC6CC6" w:rsidRPr="00535B1E">
        <w:rPr>
          <w:rFonts w:ascii="Times New Roman" w:hAnsi="Times New Roman" w:cs="Times New Roman"/>
          <w:noProof/>
          <w:sz w:val="24"/>
          <w:szCs w:val="24"/>
        </w:rPr>
        <w:t>Periode 201</w:t>
      </w:r>
      <w:r w:rsidR="00A85349" w:rsidRPr="00535B1E">
        <w:rPr>
          <w:rFonts w:ascii="Times New Roman" w:hAnsi="Times New Roman" w:cs="Times New Roman"/>
          <w:noProof/>
          <w:sz w:val="24"/>
          <w:szCs w:val="24"/>
        </w:rPr>
        <w:t>6</w:t>
      </w:r>
      <w:r w:rsidR="006D5BB7" w:rsidRPr="00535B1E">
        <w:rPr>
          <w:rFonts w:ascii="Times New Roman" w:hAnsi="Times New Roman" w:cs="Times New Roman"/>
          <w:noProof/>
          <w:sz w:val="24"/>
          <w:szCs w:val="24"/>
        </w:rPr>
        <w:t xml:space="preserve"> </w:t>
      </w:r>
      <w:r w:rsidR="00CC6CC6" w:rsidRPr="00535B1E">
        <w:rPr>
          <w:rFonts w:ascii="Times New Roman" w:hAnsi="Times New Roman" w:cs="Times New Roman"/>
          <w:noProof/>
          <w:sz w:val="24"/>
          <w:szCs w:val="24"/>
        </w:rPr>
        <w:t>-</w:t>
      </w:r>
      <w:r w:rsidR="006D5BB7" w:rsidRPr="00535B1E">
        <w:rPr>
          <w:rFonts w:ascii="Times New Roman" w:hAnsi="Times New Roman" w:cs="Times New Roman"/>
          <w:noProof/>
          <w:sz w:val="24"/>
          <w:szCs w:val="24"/>
        </w:rPr>
        <w:t xml:space="preserve"> </w:t>
      </w:r>
      <w:r w:rsidR="00CC6CC6" w:rsidRPr="00535B1E">
        <w:rPr>
          <w:rFonts w:ascii="Times New Roman" w:hAnsi="Times New Roman" w:cs="Times New Roman"/>
          <w:noProof/>
          <w:sz w:val="24"/>
          <w:szCs w:val="24"/>
        </w:rPr>
        <w:t>202</w:t>
      </w:r>
      <w:r w:rsidR="00A85349" w:rsidRPr="00535B1E">
        <w:rPr>
          <w:rFonts w:ascii="Times New Roman" w:hAnsi="Times New Roman" w:cs="Times New Roman"/>
          <w:noProof/>
          <w:sz w:val="24"/>
          <w:szCs w:val="24"/>
        </w:rPr>
        <w:t>0</w:t>
      </w:r>
      <w:r w:rsidR="00CC6CC6" w:rsidRPr="00535B1E">
        <w:rPr>
          <w:rFonts w:ascii="Times New Roman" w:hAnsi="Times New Roman" w:cs="Times New Roman"/>
          <w:noProof/>
          <w:sz w:val="24"/>
          <w:szCs w:val="24"/>
        </w:rPr>
        <w:t xml:space="preserve">”. </w:t>
      </w:r>
      <w:r w:rsidR="00A85349" w:rsidRPr="00535B1E">
        <w:rPr>
          <w:rFonts w:ascii="Times New Roman" w:hAnsi="Times New Roman" w:cs="Times New Roman"/>
          <w:noProof/>
          <w:sz w:val="24"/>
          <w:szCs w:val="24"/>
        </w:rPr>
        <w:t>Penelitian ini merupakan penelitian kuantitatif</w:t>
      </w:r>
      <w:r w:rsidR="00386B05" w:rsidRPr="00535B1E">
        <w:rPr>
          <w:rFonts w:ascii="Times New Roman" w:hAnsi="Times New Roman" w:cs="Times New Roman"/>
          <w:noProof/>
          <w:sz w:val="24"/>
          <w:szCs w:val="24"/>
        </w:rPr>
        <w:t xml:space="preserve"> dengan sampel sebanyak 21 perusahaan</w:t>
      </w:r>
      <w:r w:rsidR="00A85349" w:rsidRPr="00535B1E">
        <w:rPr>
          <w:rFonts w:ascii="Times New Roman" w:hAnsi="Times New Roman" w:cs="Times New Roman"/>
          <w:noProof/>
          <w:sz w:val="24"/>
          <w:szCs w:val="24"/>
        </w:rPr>
        <w:t xml:space="preserve">. Penelitian ini menggunakan Teknik pengambilan sampel </w:t>
      </w:r>
      <w:r w:rsidR="00A85349" w:rsidRPr="00535B1E">
        <w:rPr>
          <w:rFonts w:ascii="Times New Roman" w:hAnsi="Times New Roman" w:cs="Times New Roman"/>
          <w:i/>
          <w:iCs/>
          <w:noProof/>
          <w:sz w:val="24"/>
          <w:szCs w:val="24"/>
        </w:rPr>
        <w:t>purposive sampling</w:t>
      </w:r>
      <w:r w:rsidR="00A85349" w:rsidRPr="00535B1E">
        <w:rPr>
          <w:rFonts w:ascii="Times New Roman" w:hAnsi="Times New Roman" w:cs="Times New Roman"/>
          <w:noProof/>
          <w:sz w:val="24"/>
          <w:szCs w:val="24"/>
        </w:rPr>
        <w:t>. H</w:t>
      </w:r>
      <w:r w:rsidR="00CC6CC6" w:rsidRPr="00535B1E">
        <w:rPr>
          <w:rFonts w:ascii="Times New Roman" w:hAnsi="Times New Roman" w:cs="Times New Roman"/>
          <w:noProof/>
          <w:sz w:val="24"/>
          <w:szCs w:val="24"/>
        </w:rPr>
        <w:t xml:space="preserve">asil </w:t>
      </w:r>
      <w:r w:rsidR="00A85349" w:rsidRPr="00535B1E">
        <w:rPr>
          <w:rFonts w:ascii="Times New Roman" w:hAnsi="Times New Roman" w:cs="Times New Roman"/>
          <w:noProof/>
          <w:sz w:val="24"/>
          <w:szCs w:val="24"/>
        </w:rPr>
        <w:t xml:space="preserve">penelitian menunjukkan bahwa variabel </w:t>
      </w:r>
      <w:r w:rsidR="00A85349" w:rsidRPr="00535B1E">
        <w:rPr>
          <w:rFonts w:ascii="Times New Roman" w:hAnsi="Times New Roman" w:cs="Times New Roman"/>
          <w:i/>
          <w:iCs/>
          <w:noProof/>
          <w:sz w:val="24"/>
          <w:szCs w:val="24"/>
        </w:rPr>
        <w:t>Earning Per Share</w:t>
      </w:r>
      <w:r w:rsidR="00A85349" w:rsidRPr="00535B1E">
        <w:rPr>
          <w:rFonts w:ascii="Times New Roman" w:hAnsi="Times New Roman" w:cs="Times New Roman"/>
          <w:noProof/>
          <w:sz w:val="24"/>
          <w:szCs w:val="24"/>
        </w:rPr>
        <w:t xml:space="preserve"> (EPS) berpengaruh positif terhadap harga saham Perusahaan. </w:t>
      </w:r>
      <w:r w:rsidR="00A85349" w:rsidRPr="00535B1E">
        <w:rPr>
          <w:rFonts w:ascii="Times New Roman" w:hAnsi="Times New Roman" w:cs="Times New Roman"/>
          <w:i/>
          <w:iCs/>
          <w:noProof/>
          <w:sz w:val="24"/>
          <w:szCs w:val="24"/>
        </w:rPr>
        <w:t>Debt to Equity Ratio</w:t>
      </w:r>
      <w:r w:rsidR="00A85349" w:rsidRPr="00535B1E">
        <w:rPr>
          <w:rFonts w:ascii="Times New Roman" w:hAnsi="Times New Roman" w:cs="Times New Roman"/>
          <w:noProof/>
          <w:sz w:val="24"/>
          <w:szCs w:val="24"/>
        </w:rPr>
        <w:t xml:space="preserve"> (DER) tidak berpengaruh dan signifikan terhadap harga saham Perusahaan, dan </w:t>
      </w:r>
      <w:r w:rsidR="00A85349" w:rsidRPr="00535B1E">
        <w:rPr>
          <w:rFonts w:ascii="Times New Roman" w:hAnsi="Times New Roman" w:cs="Times New Roman"/>
          <w:i/>
          <w:iCs/>
          <w:noProof/>
          <w:sz w:val="24"/>
          <w:szCs w:val="24"/>
        </w:rPr>
        <w:t>Return on Equity</w:t>
      </w:r>
      <w:r w:rsidR="00A85349" w:rsidRPr="00535B1E">
        <w:rPr>
          <w:rFonts w:ascii="Times New Roman" w:hAnsi="Times New Roman" w:cs="Times New Roman"/>
          <w:noProof/>
          <w:sz w:val="24"/>
          <w:szCs w:val="24"/>
        </w:rPr>
        <w:t xml:space="preserve"> (ROE) secara signifikan berpengaruh negative terhadap harga saham.</w:t>
      </w:r>
    </w:p>
    <w:p w14:paraId="0DC68BD2" w14:textId="630D9367" w:rsidR="008744CE" w:rsidRPr="00535B1E" w:rsidRDefault="008744CE" w:rsidP="008C5054">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12. Penelitian yang dilakukan oleh </w:t>
      </w:r>
      <w:r w:rsidR="00C573DA"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{"citationItems":[{"id":"ITEM-1","itemData":{"abstract":"Pengaruh Earning Per Share, Return On Assets, dan Debt to Equity Ratio Terhadap Harga Saham. Penelitian ini berujuan, untuk mengetahui pengaruh Earning Per Share (EPS), Return On Assets (ROA), dan Debt to Equity Ratio (DER) dari, ROA terhadap harga saham. Penelitian ini dilakukan pada perusahaan industri makanan dan minuman yang terdaftar di Bursa Efek Indonesia periode tahun 2015 – 2018 sebanyak 19 perusahaan. Teknik penarikan sampel menggunakan metode purposive sampling, dengan kriteria yang ditentukan dalam penelitian ini. Sesuai kriteria penarikan sampel diperoleh sampel jumlah 13 perusahaan Metode analisis data menggunakan analisis regresi berganda. Hasil penelitian ini menunjukkan variable EPS dan ROA berpengaruh signifikan terhadap harga saham, sedangkan DER tidak berpengaruh signifikan terhadap harga saham.","author":[{"dropping-particle":"","family":"Muhammad Fala Dika","given":"Hiras Pasaribu","non-dropping-particle":"","parse-names":false,"suffix":""}],"container-title":"Barometer Riset Akuntansi dan Manajemen","id":"ITEM-1","issue":"P-ISSN: 2303-2065 E-ISSN: 2502-5430","issued":{"date-parts":[["2020"]]},"title":"PENGARUH EARNING PER SHARE, RETURN ON ASSETS, DAN DEBT TO EQUITY RATIO TERHADAP HARGA SAHAM","type":"article-journal","volume":"Volume 9 N"},"uris":["http://www.mendeley.com/documents/?uuid=4e755b23-db33-4515-8bbd-d3e5109ddfbc"]}],"mendeley":{"formattedCitation":"(Muhammad Fala Dika 2020)","plainTextFormattedCitation":"(Muhammad Fala Dika 2020)","previouslyFormattedCitation":"(Muhammad Fala Dika 2020)"},"properties":{"noteIndex":0},"schema":"https://github.com/citation-style-language/schema/raw/master/csl-citation.json"}</w:instrText>
      </w:r>
      <w:r w:rsidR="00C573DA"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(Muhammad Fala Dika 2020)</w:t>
      </w:r>
      <w:r w:rsidR="00C573DA" w:rsidRPr="00535B1E">
        <w:rPr>
          <w:rFonts w:ascii="Times New Roman" w:hAnsi="Times New Roman" w:cs="Times New Roman"/>
          <w:noProof/>
          <w:sz w:val="24"/>
          <w:szCs w:val="24"/>
        </w:rPr>
        <w:fldChar w:fldCharType="end"/>
      </w:r>
      <w:r w:rsidR="00C573DA"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Assets</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Terhadap Harga Saham</w:t>
      </w:r>
      <w:r w:rsidR="000F6843" w:rsidRPr="00535B1E">
        <w:rPr>
          <w:rFonts w:ascii="Times New Roman" w:hAnsi="Times New Roman" w:cs="Times New Roman"/>
          <w:noProof/>
          <w:sz w:val="24"/>
          <w:szCs w:val="24"/>
        </w:rPr>
        <w:t xml:space="preserve"> pada Perusahaan Industri Makanan dan Minuman ysng terdaftar di Bursa Efek Indonesia periode tahun 2015 - 2018”. Penelitian ini menggunakan Teknik pengambilan sampel </w:t>
      </w:r>
      <w:r w:rsidR="000F6843" w:rsidRPr="00535B1E">
        <w:rPr>
          <w:rFonts w:ascii="Times New Roman" w:hAnsi="Times New Roman" w:cs="Times New Roman"/>
          <w:i/>
          <w:iCs/>
          <w:noProof/>
          <w:sz w:val="24"/>
          <w:szCs w:val="24"/>
        </w:rPr>
        <w:t>purposive sampling</w:t>
      </w:r>
      <w:r w:rsidR="00386B05" w:rsidRPr="00535B1E">
        <w:rPr>
          <w:rFonts w:ascii="Times New Roman" w:hAnsi="Times New Roman" w:cs="Times New Roman"/>
          <w:noProof/>
          <w:sz w:val="24"/>
          <w:szCs w:val="24"/>
        </w:rPr>
        <w:t>, dengan kriteria yang ditentukan dalam penelitian ini. Sesuai kriteria penarikan sampel diperoleh sampel jumlah 13 perusahaan. Metode analisis data menggunakan analisis regresi linear berganda</w:t>
      </w:r>
      <w:r w:rsidR="000F6843" w:rsidRPr="00535B1E">
        <w:rPr>
          <w:rFonts w:ascii="Times New Roman" w:hAnsi="Times New Roman" w:cs="Times New Roman"/>
          <w:noProof/>
          <w:sz w:val="24"/>
          <w:szCs w:val="24"/>
        </w:rPr>
        <w:t xml:space="preserve"> Hasil penelitian menunjukkan bahwa variabel </w:t>
      </w:r>
      <w:r w:rsidR="000F6843" w:rsidRPr="00535B1E">
        <w:rPr>
          <w:rFonts w:ascii="Times New Roman" w:hAnsi="Times New Roman" w:cs="Times New Roman"/>
          <w:i/>
          <w:iCs/>
          <w:noProof/>
          <w:sz w:val="24"/>
          <w:szCs w:val="24"/>
        </w:rPr>
        <w:t>Earning Per Share</w:t>
      </w:r>
      <w:r w:rsidR="000F6843" w:rsidRPr="00535B1E">
        <w:rPr>
          <w:rFonts w:ascii="Times New Roman" w:hAnsi="Times New Roman" w:cs="Times New Roman"/>
          <w:noProof/>
          <w:sz w:val="24"/>
          <w:szCs w:val="24"/>
        </w:rPr>
        <w:t xml:space="preserve"> (EPS) dan ROA berpengaruh signifikan terhadap harga saham. </w:t>
      </w:r>
      <w:r w:rsidR="000F6843" w:rsidRPr="00535B1E">
        <w:rPr>
          <w:rFonts w:ascii="Times New Roman" w:hAnsi="Times New Roman" w:cs="Times New Roman"/>
          <w:i/>
          <w:iCs/>
          <w:noProof/>
          <w:sz w:val="24"/>
          <w:szCs w:val="24"/>
        </w:rPr>
        <w:t>Debt to Equity Ratio</w:t>
      </w:r>
      <w:r w:rsidR="000F6843" w:rsidRPr="00535B1E">
        <w:rPr>
          <w:rFonts w:ascii="Times New Roman" w:hAnsi="Times New Roman" w:cs="Times New Roman"/>
          <w:noProof/>
          <w:sz w:val="24"/>
          <w:szCs w:val="24"/>
        </w:rPr>
        <w:t xml:space="preserve"> (DER) tidak berpengaruh signifikan terhadap harga saham perusahaan. </w:t>
      </w:r>
    </w:p>
    <w:p w14:paraId="146608B7" w14:textId="4A5C6963" w:rsidR="000428E9" w:rsidRPr="00535B1E" w:rsidRDefault="000428E9" w:rsidP="000428E9">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13. Penelitian yang dilakukan oleh </w:t>
      </w:r>
      <w:r w:rsidR="0084288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dilakukan dengan tujuan untuk mengetahui pengaruh current ratio, return on asset, earning per share, dan debt to equity ratio terhadap harga saham. Penelitian ini menggunakan data sekunder yang berupa data runtun waktu (time series) dari tahun 2015 sampai dengan tahun 2019. Penelitian ini menggunakan metode analisis deskriptif kuantitatif dengan melihat pengaruh current ratio, return on asset, earning per share, dan debt to equity ratio. Metode pengumpulan data dalam penelitian ini adalah dengan cara dokumentasi yaitu berupa data laporan keuangan sub sektor makanan dan minuman yang terdaftar di BEI. Hasil penelitian menunjukkan bahwa Current Ratio berpengaruh secara signifikan terhadap harga saham dengan perolehan nilai signifikan sebesar 0,01 &lt; 0,05, Return On Asset tidak memiliki pengaruh secara signifikan terhadap harga saham dengan perolehan nilai signifikan sebesar 0,32 &gt; 0,05. Earning Per Share berpengaruh secara signifikan terhadap harga saham dengan perolehan nilai signifikan sebesar 0,00 &lt; 0,05. Dan Debt to Equity Ratio berpengaruh secara signifikan terhadap harga saham dengan perolehan nilai signifikan sebesar 0,00 &lt; 0,05.","author":[{"dropping-particle":"","family":"Muhammad Rizky Novalddin, Muhammad Nurrasyidin","given":"Meita Larasati","non-dropping-particle":"","parse-names":false,"suffix":""}],"container-title":"Jurnal Penelitian Ekonomi Akuntansi (JENSI)","id":"ITEM-1","issue":"p - ISSN: 2615-1227 e - ISSN: 2655-187X","issued":{"date-parts":[["2020"]]},"title":"PENGARUH CURRENT RATIO, RETURN ON ASSET, EARNING PER SHARE, DAN DEBT TO EQUITY RATIO TERHADAP HARGA SAHAM PADA PERUSAHAAN MANUFAKTUR SUBSEKTOR MAKANAN DAN MINUMAN YANG TERDAFTAR DI BURSA EFEK INDONESIA PERIODE 2015-2019","type":"article-journal","volume":"Volume 4 N"},"uris":["http://www.mendeley.com/documents/?uuid=89671471-5a24-4ecc-9d52-26199d6b375a"]}],"mendeley":{"formattedCitation":"(Muhammad Rizky Novalddin, Muhammad Nurrasyidin 2020)","plainTextFormattedCitation":"(Muhammad Rizky Novalddin, Muhammad Nurrasyidin 2020)","previouslyFormattedCitation":"(Muhammad Rizky Novalddin, Muhammad Nurrasyidin 2020)"},"properties":{"noteIndex":0},"schema":"https://github.com/citation-style-language/schema/raw/master/csl-citation.json"}</w:instrText>
      </w:r>
      <w:r w:rsidR="0084288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(Muhammad Rizky Novalddin, Muhammad Nurrasyidin 2020)</w:t>
      </w:r>
      <w:r w:rsidR="00842883" w:rsidRPr="00535B1E">
        <w:rPr>
          <w:rFonts w:ascii="Times New Roman" w:hAnsi="Times New Roman" w:cs="Times New Roman"/>
          <w:noProof/>
          <w:sz w:val="24"/>
          <w:szCs w:val="24"/>
        </w:rPr>
        <w:fldChar w:fldCharType="end"/>
      </w:r>
      <w:r w:rsidR="0084288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Asset</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dan</w:t>
      </w:r>
      <w:r w:rsidRPr="00535B1E">
        <w:rPr>
          <w:rFonts w:ascii="Times New Roman" w:hAnsi="Times New Roman" w:cs="Times New Roman"/>
          <w:i/>
          <w:iCs/>
          <w:noProof/>
          <w:sz w:val="24"/>
          <w:szCs w:val="24"/>
        </w:rPr>
        <w:t xml:space="preserve"> Debt to Equity Ratio </w:t>
      </w:r>
      <w:r w:rsidRPr="00535B1E">
        <w:rPr>
          <w:rFonts w:ascii="Times New Roman" w:hAnsi="Times New Roman" w:cs="Times New Roman"/>
          <w:noProof/>
          <w:sz w:val="24"/>
          <w:szCs w:val="24"/>
        </w:rPr>
        <w:t xml:space="preserve">terhadap harga saham </w:t>
      </w:r>
      <w:r w:rsidRPr="00535B1E">
        <w:rPr>
          <w:rFonts w:ascii="Times New Roman" w:hAnsi="Times New Roman" w:cs="Times New Roman"/>
          <w:noProof/>
          <w:sz w:val="24"/>
          <w:szCs w:val="24"/>
        </w:rPr>
        <w:lastRenderedPageBreak/>
        <w:t xml:space="preserve">pada perusahaan manufaktur subsektor makanan dan minuman yang terdaftar di Bursa Efek Indonesia Periode 2015-2019”. Penelitian ini menggunakan metode analisis deskriptif kuantitatif. Metode pengumpulan data dalam penelitian ini adalah dengan cara dokumentasi yaitu berupa data laporan keuangan sub sektor makanan dan minuman yang terdaftar di BEI. Hasil penelitian ini adalah menunjukkan </w:t>
      </w:r>
      <w:r w:rsidRPr="00535B1E">
        <w:rPr>
          <w:rFonts w:ascii="Times New Roman" w:hAnsi="Times New Roman" w:cs="Times New Roman"/>
          <w:i/>
          <w:iCs/>
          <w:noProof/>
          <w:sz w:val="24"/>
          <w:szCs w:val="24"/>
        </w:rPr>
        <w:t xml:space="preserve">Current Ratio </w:t>
      </w:r>
      <w:r w:rsidRPr="00535B1E">
        <w:rPr>
          <w:rFonts w:ascii="Times New Roman" w:hAnsi="Times New Roman" w:cs="Times New Roman"/>
          <w:noProof/>
          <w:sz w:val="24"/>
          <w:szCs w:val="24"/>
        </w:rPr>
        <w:t xml:space="preserve">berpengaruh secara signifikan terhadap harga saham dengan Hasil penelitian ini menunjukkan bahwa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berpengaruh signifikan terhadap harga saham dengan perolehan nilai signifikan sebesar 0,01 &lt; 0,05, </w:t>
      </w:r>
      <w:r w:rsidRPr="00535B1E">
        <w:rPr>
          <w:rFonts w:ascii="Times New Roman" w:hAnsi="Times New Roman" w:cs="Times New Roman"/>
          <w:i/>
          <w:iCs/>
          <w:noProof/>
          <w:sz w:val="24"/>
          <w:szCs w:val="24"/>
        </w:rPr>
        <w:t>Return On Assets</w:t>
      </w:r>
      <w:r w:rsidRPr="00535B1E">
        <w:rPr>
          <w:rFonts w:ascii="Times New Roman" w:hAnsi="Times New Roman" w:cs="Times New Roman"/>
          <w:noProof/>
          <w:sz w:val="24"/>
          <w:szCs w:val="24"/>
        </w:rPr>
        <w:t xml:space="preserve"> tidak memiliki pengaruh secara signifikan terhadap harga saham dengan perolehan nilai signifikan sebesar 0,32 &gt; 0,05.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berpengaruh signifikan terhadap harga saham dengan perolehan nilai signifikan 0,00 &lt; 0,05. Dan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berpengaruh secara signifikan terhadap harga saham dengan perolehan nilai signifikan sebesar 0,00 &lt; 0,05.</w:t>
      </w:r>
    </w:p>
    <w:p w14:paraId="064F77F1" w14:textId="216EF825" w:rsidR="000428E9" w:rsidRPr="00535B1E" w:rsidRDefault="000428E9" w:rsidP="000428E9">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14. </w:t>
      </w:r>
      <w:r w:rsidR="000A748B" w:rsidRPr="00535B1E">
        <w:rPr>
          <w:rFonts w:ascii="Times New Roman" w:hAnsi="Times New Roman" w:cs="Times New Roman"/>
          <w:noProof/>
          <w:sz w:val="24"/>
          <w:szCs w:val="24"/>
        </w:rPr>
        <w:t xml:space="preserve">Penelitian yang dilakukan oleh </w:t>
      </w:r>
      <w:r w:rsidR="0084288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{"citationItems":[{"id":"ITEM-1","itemData":{"abstract":"Perusahaan Manufaktur Sekt0r C0nsumer G00ds Industry merupakan perusahaan yang mempunyai pr0spek yang baik dan banyak di minati 0Ieh masyarakat sebagai target investasi. Sehingga para invest0r wajib menganaIisis bagaimana kinerja keuangan perusahaan sebeIum berinvestasi. PeneIitian ini bertujuan untuk menguji dan menganaIisis pengaruh Earning Per Share, Debt t0 Equity Rati0, dan Current Rati0 terhadap Harga Saham pada perusahaan manufaktur Sekt0r C0nsumer G00ds Industry peri0de tahun 2015-2019. PeneIitian menggunakan teknik Purp0sive SampIing dengan sampeI sebanyak 24 perusahaan. Teknik pengumpuIan data dengan cara d0kumentasi. HasiI peneIitian menunjukkan bahwa Earning Per Share, Debt T0 Equity Rati0 dan Current Rati0 secara simuItan berpengaruh signifikan terhadap Harga Saham pada perusahaan manufaktur Sekt0r C0nsumer G00ds Industry yang terdaftar di Bursa Efek Ind0nesia peri0de tahun 2015-2019. Secara parsiaI Earning Per Share dan Debt t0 Equity Rati0 berpengaruh p0sitif dan signifikan terhadap Harga Saham, sedangkan Current Rati0 secara parsiaI tidak berpengaruh p0sitif dan tidak signifikan terhadap Harga Saham pada perusahaan manufaktur Sekt0r C0nsumer G00ds Industry peri0de tahun 2015-2019.","author":[{"dropping-particle":"","family":"Ira Susanti Simbolon1), Yolanda2), Dewi Angraini3)","given":"Fuji Astuty4","non-dropping-particle":"","parse-names":false,"suffix":""}],"container-title":"Jurnal ManajemenTerapan dan Keuangan (Mankeu)","id":"ITEM-1","issue":"P-ISSN: 2252-8636, E-ISSN: 2685-9424","issued":{"date-parts":[["2022"]]},"title":"PENGARUH EARNING PER SHARE, DEBT TO EQUITY RATIO DAN CURRENT RATIO TERHADAP HARGA SAHAM PADA PERUSAHAAN MANUFAKTUR SEKTOR CONSUMER GOODS INDUSTRY YANG TERDAFTAR DI BURSA EFEK INDONESIA PERIODE TAHUN 2015-2019","type":"article-journal","volume":"Vol. 11 No"},"uris":["http://www.mendeley.com/documents/?uuid=144257e3-e69d-43be-b0a7-3f1e8dad3122"]}],"mendeley":{"formattedCitation":"(Ira Susanti Simbolon1), Yolanda2), Dewi Angraini3) 2022)","plainTextFormattedCitation":"(Ira Susanti Simbolon1), Yolanda2), Dewi Angraini3) 2022)","previouslyFormattedCitation":"(Ira Susanti Simbolon1), Yolanda2), Dewi Angraini3) 2022)"},"properties":{"noteIndex":0},"schema":"https://github.com/citation-style-language/schema/raw/master/csl-citation.json"}</w:instrText>
      </w:r>
      <w:r w:rsidR="0084288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(Ira Susanti Simbolon1), Yolanda2), Dewi Angraini3) 2022)</w:t>
      </w:r>
      <w:r w:rsidR="00842883" w:rsidRPr="00535B1E">
        <w:rPr>
          <w:rFonts w:ascii="Times New Roman" w:hAnsi="Times New Roman" w:cs="Times New Roman"/>
          <w:noProof/>
          <w:sz w:val="24"/>
          <w:szCs w:val="24"/>
        </w:rPr>
        <w:fldChar w:fldCharType="end"/>
      </w:r>
      <w:r w:rsidR="00842883" w:rsidRPr="00535B1E">
        <w:rPr>
          <w:rFonts w:ascii="Times New Roman" w:hAnsi="Times New Roman" w:cs="Times New Roman"/>
          <w:noProof/>
          <w:sz w:val="24"/>
          <w:szCs w:val="24"/>
        </w:rPr>
        <w:t xml:space="preserve"> </w:t>
      </w:r>
      <w:r w:rsidR="000A748B" w:rsidRPr="00535B1E">
        <w:rPr>
          <w:rFonts w:ascii="Times New Roman" w:hAnsi="Times New Roman" w:cs="Times New Roman"/>
          <w:noProof/>
          <w:sz w:val="24"/>
          <w:szCs w:val="24"/>
        </w:rPr>
        <w:t xml:space="preserve">dengan judul penelitian “Pengaruh </w:t>
      </w:r>
      <w:r w:rsidR="000A748B" w:rsidRPr="00535B1E">
        <w:rPr>
          <w:rFonts w:ascii="Times New Roman" w:hAnsi="Times New Roman" w:cs="Times New Roman"/>
          <w:i/>
          <w:iCs/>
          <w:noProof/>
          <w:sz w:val="24"/>
          <w:szCs w:val="24"/>
        </w:rPr>
        <w:t>Earning Per Share</w:t>
      </w:r>
      <w:r w:rsidR="000A748B" w:rsidRPr="00535B1E">
        <w:rPr>
          <w:rFonts w:ascii="Times New Roman" w:hAnsi="Times New Roman" w:cs="Times New Roman"/>
          <w:noProof/>
          <w:sz w:val="24"/>
          <w:szCs w:val="24"/>
        </w:rPr>
        <w:t xml:space="preserve">, </w:t>
      </w:r>
      <w:r w:rsidR="000A748B" w:rsidRPr="00535B1E">
        <w:rPr>
          <w:rFonts w:ascii="Times New Roman" w:hAnsi="Times New Roman" w:cs="Times New Roman"/>
          <w:i/>
          <w:iCs/>
          <w:noProof/>
          <w:sz w:val="24"/>
          <w:szCs w:val="24"/>
        </w:rPr>
        <w:t>Debt to Equity Ratio</w:t>
      </w:r>
      <w:r w:rsidR="000A748B" w:rsidRPr="00535B1E">
        <w:rPr>
          <w:rFonts w:ascii="Times New Roman" w:hAnsi="Times New Roman" w:cs="Times New Roman"/>
          <w:noProof/>
          <w:sz w:val="24"/>
          <w:szCs w:val="24"/>
        </w:rPr>
        <w:t xml:space="preserve">, dan </w:t>
      </w:r>
      <w:r w:rsidR="000A748B" w:rsidRPr="00535B1E">
        <w:rPr>
          <w:rFonts w:ascii="Times New Roman" w:hAnsi="Times New Roman" w:cs="Times New Roman"/>
          <w:i/>
          <w:iCs/>
          <w:noProof/>
          <w:sz w:val="24"/>
          <w:szCs w:val="24"/>
        </w:rPr>
        <w:t xml:space="preserve">Current Ratio </w:t>
      </w:r>
      <w:r w:rsidR="000A748B" w:rsidRPr="00535B1E">
        <w:rPr>
          <w:rFonts w:ascii="Times New Roman" w:hAnsi="Times New Roman" w:cs="Times New Roman"/>
          <w:noProof/>
          <w:sz w:val="24"/>
          <w:szCs w:val="24"/>
        </w:rPr>
        <w:t xml:space="preserve">terhadap harga saham pada perusahaan manufaktur sektor </w:t>
      </w:r>
      <w:r w:rsidR="000A748B" w:rsidRPr="00535B1E">
        <w:rPr>
          <w:rFonts w:ascii="Times New Roman" w:hAnsi="Times New Roman" w:cs="Times New Roman"/>
          <w:i/>
          <w:iCs/>
          <w:noProof/>
          <w:sz w:val="24"/>
          <w:szCs w:val="24"/>
        </w:rPr>
        <w:t xml:space="preserve">consumer goods industry </w:t>
      </w:r>
      <w:r w:rsidR="000A748B" w:rsidRPr="00535B1E">
        <w:rPr>
          <w:rFonts w:ascii="Times New Roman" w:hAnsi="Times New Roman" w:cs="Times New Roman"/>
          <w:noProof/>
          <w:sz w:val="24"/>
          <w:szCs w:val="24"/>
        </w:rPr>
        <w:t xml:space="preserve">yang terdaftar di Bursa Efek Indonesia Periode Tahun 2015-2019”. Penelitian ini menggunakan Teknik </w:t>
      </w:r>
      <w:r w:rsidR="000A748B" w:rsidRPr="00535B1E">
        <w:rPr>
          <w:rFonts w:ascii="Times New Roman" w:hAnsi="Times New Roman" w:cs="Times New Roman"/>
          <w:i/>
          <w:iCs/>
          <w:noProof/>
          <w:sz w:val="24"/>
          <w:szCs w:val="24"/>
        </w:rPr>
        <w:t xml:space="preserve">purposive sampling </w:t>
      </w:r>
      <w:r w:rsidR="000A748B" w:rsidRPr="00535B1E">
        <w:rPr>
          <w:rFonts w:ascii="Times New Roman" w:hAnsi="Times New Roman" w:cs="Times New Roman"/>
          <w:noProof/>
          <w:sz w:val="24"/>
          <w:szCs w:val="24"/>
        </w:rPr>
        <w:t xml:space="preserve">dengan sampel sebanyak 24 perusahaan. Teknik pengumpulan data dengan cara dokumentasi. Hasil penelitian ini menunjukkan bahwa </w:t>
      </w:r>
      <w:r w:rsidR="000A748B" w:rsidRPr="00535B1E">
        <w:rPr>
          <w:rFonts w:ascii="Times New Roman" w:hAnsi="Times New Roman" w:cs="Times New Roman"/>
          <w:i/>
          <w:iCs/>
          <w:noProof/>
          <w:sz w:val="24"/>
          <w:szCs w:val="24"/>
        </w:rPr>
        <w:t>Earning Per Share</w:t>
      </w:r>
      <w:r w:rsidR="000A748B" w:rsidRPr="00535B1E">
        <w:rPr>
          <w:rFonts w:ascii="Times New Roman" w:hAnsi="Times New Roman" w:cs="Times New Roman"/>
          <w:noProof/>
          <w:sz w:val="24"/>
          <w:szCs w:val="24"/>
        </w:rPr>
        <w:t xml:space="preserve">, </w:t>
      </w:r>
      <w:r w:rsidR="000A748B" w:rsidRPr="00535B1E">
        <w:rPr>
          <w:rFonts w:ascii="Times New Roman" w:hAnsi="Times New Roman" w:cs="Times New Roman"/>
          <w:i/>
          <w:iCs/>
          <w:noProof/>
          <w:sz w:val="24"/>
          <w:szCs w:val="24"/>
        </w:rPr>
        <w:t>Debt to Equity Ratio</w:t>
      </w:r>
      <w:r w:rsidR="000A748B" w:rsidRPr="00535B1E">
        <w:rPr>
          <w:rFonts w:ascii="Times New Roman" w:hAnsi="Times New Roman" w:cs="Times New Roman"/>
          <w:noProof/>
          <w:sz w:val="24"/>
          <w:szCs w:val="24"/>
        </w:rPr>
        <w:t xml:space="preserve">, dan </w:t>
      </w:r>
      <w:r w:rsidR="000A748B" w:rsidRPr="00535B1E">
        <w:rPr>
          <w:rFonts w:ascii="Times New Roman" w:hAnsi="Times New Roman" w:cs="Times New Roman"/>
          <w:i/>
          <w:iCs/>
          <w:noProof/>
          <w:sz w:val="24"/>
          <w:szCs w:val="24"/>
        </w:rPr>
        <w:t>Current Ratio</w:t>
      </w:r>
      <w:r w:rsidR="000A748B" w:rsidRPr="00535B1E">
        <w:rPr>
          <w:rFonts w:ascii="Times New Roman" w:hAnsi="Times New Roman" w:cs="Times New Roman"/>
          <w:noProof/>
          <w:sz w:val="24"/>
          <w:szCs w:val="24"/>
        </w:rPr>
        <w:t xml:space="preserve"> secara simultan berpengaruh signifikan terhadap harga </w:t>
      </w:r>
      <w:r w:rsidR="000A748B" w:rsidRPr="00535B1E">
        <w:rPr>
          <w:rFonts w:ascii="Times New Roman" w:hAnsi="Times New Roman" w:cs="Times New Roman"/>
          <w:noProof/>
          <w:sz w:val="24"/>
          <w:szCs w:val="24"/>
        </w:rPr>
        <w:lastRenderedPageBreak/>
        <w:t xml:space="preserve">saham pada Perusahaan manufaktur sektor </w:t>
      </w:r>
      <w:r w:rsidR="000A748B" w:rsidRPr="00535B1E">
        <w:rPr>
          <w:rFonts w:ascii="Times New Roman" w:hAnsi="Times New Roman" w:cs="Times New Roman"/>
          <w:i/>
          <w:iCs/>
          <w:noProof/>
          <w:sz w:val="24"/>
          <w:szCs w:val="24"/>
        </w:rPr>
        <w:t>consumer goods industry</w:t>
      </w:r>
      <w:r w:rsidR="000A748B" w:rsidRPr="00535B1E">
        <w:rPr>
          <w:rFonts w:ascii="Times New Roman" w:hAnsi="Times New Roman" w:cs="Times New Roman"/>
          <w:noProof/>
          <w:sz w:val="24"/>
          <w:szCs w:val="24"/>
        </w:rPr>
        <w:t xml:space="preserve"> yang terdaftar di BEI Periode 2015-2019. Secara parsial </w:t>
      </w:r>
      <w:r w:rsidR="000A748B" w:rsidRPr="00535B1E">
        <w:rPr>
          <w:rFonts w:ascii="Times New Roman" w:hAnsi="Times New Roman" w:cs="Times New Roman"/>
          <w:i/>
          <w:iCs/>
          <w:noProof/>
          <w:sz w:val="24"/>
          <w:szCs w:val="24"/>
        </w:rPr>
        <w:t>Earning Per Share</w:t>
      </w:r>
      <w:r w:rsidR="001B2C48" w:rsidRPr="00535B1E">
        <w:rPr>
          <w:rFonts w:ascii="Times New Roman" w:hAnsi="Times New Roman" w:cs="Times New Roman"/>
          <w:noProof/>
          <w:sz w:val="24"/>
          <w:szCs w:val="24"/>
        </w:rPr>
        <w:t xml:space="preserve"> </w:t>
      </w:r>
      <w:r w:rsidR="000A748B" w:rsidRPr="00535B1E">
        <w:rPr>
          <w:rFonts w:ascii="Times New Roman" w:hAnsi="Times New Roman" w:cs="Times New Roman"/>
          <w:noProof/>
          <w:sz w:val="24"/>
          <w:szCs w:val="24"/>
        </w:rPr>
        <w:t xml:space="preserve">dan </w:t>
      </w:r>
      <w:r w:rsidR="000A748B" w:rsidRPr="00535B1E">
        <w:rPr>
          <w:rFonts w:ascii="Times New Roman" w:hAnsi="Times New Roman" w:cs="Times New Roman"/>
          <w:i/>
          <w:iCs/>
          <w:noProof/>
          <w:sz w:val="24"/>
          <w:szCs w:val="24"/>
        </w:rPr>
        <w:t>Debt to Equity Ratio</w:t>
      </w:r>
      <w:r w:rsidR="000A748B" w:rsidRPr="00535B1E">
        <w:rPr>
          <w:rFonts w:ascii="Times New Roman" w:hAnsi="Times New Roman" w:cs="Times New Roman"/>
          <w:noProof/>
          <w:sz w:val="24"/>
          <w:szCs w:val="24"/>
        </w:rPr>
        <w:t xml:space="preserve"> berpengaruh positif dan signifikan terhadap harga saham, sedangkan </w:t>
      </w:r>
      <w:r w:rsidR="000A748B" w:rsidRPr="00535B1E">
        <w:rPr>
          <w:rFonts w:ascii="Times New Roman" w:hAnsi="Times New Roman" w:cs="Times New Roman"/>
          <w:i/>
          <w:iCs/>
          <w:noProof/>
          <w:sz w:val="24"/>
          <w:szCs w:val="24"/>
        </w:rPr>
        <w:t>Current Ratio</w:t>
      </w:r>
      <w:r w:rsidR="000A748B" w:rsidRPr="00535B1E">
        <w:rPr>
          <w:rFonts w:ascii="Times New Roman" w:hAnsi="Times New Roman" w:cs="Times New Roman"/>
          <w:noProof/>
          <w:sz w:val="24"/>
          <w:szCs w:val="24"/>
        </w:rPr>
        <w:t xml:space="preserve"> secara parsial tidak berpe</w:t>
      </w:r>
      <w:r w:rsidR="001B2C48" w:rsidRPr="00535B1E">
        <w:rPr>
          <w:rFonts w:ascii="Times New Roman" w:hAnsi="Times New Roman" w:cs="Times New Roman"/>
          <w:noProof/>
          <w:sz w:val="24"/>
          <w:szCs w:val="24"/>
        </w:rPr>
        <w:t>n</w:t>
      </w:r>
      <w:r w:rsidR="000A748B" w:rsidRPr="00535B1E">
        <w:rPr>
          <w:rFonts w:ascii="Times New Roman" w:hAnsi="Times New Roman" w:cs="Times New Roman"/>
          <w:noProof/>
          <w:sz w:val="24"/>
          <w:szCs w:val="24"/>
        </w:rPr>
        <w:t xml:space="preserve">garuh positif dan tidak signifikan terhadap harga saham pada Perusahaan manufaktur sektor </w:t>
      </w:r>
      <w:r w:rsidR="000A748B" w:rsidRPr="00535B1E">
        <w:rPr>
          <w:rFonts w:ascii="Times New Roman" w:hAnsi="Times New Roman" w:cs="Times New Roman"/>
          <w:i/>
          <w:iCs/>
          <w:noProof/>
          <w:sz w:val="24"/>
          <w:szCs w:val="24"/>
        </w:rPr>
        <w:t>consumer goods industry</w:t>
      </w:r>
      <w:r w:rsidR="000A748B" w:rsidRPr="00535B1E">
        <w:rPr>
          <w:rFonts w:ascii="Times New Roman" w:hAnsi="Times New Roman" w:cs="Times New Roman"/>
          <w:noProof/>
          <w:sz w:val="24"/>
          <w:szCs w:val="24"/>
        </w:rPr>
        <w:t xml:space="preserve"> yang terdaftar di BEI Periode 2015-2019.</w:t>
      </w:r>
    </w:p>
    <w:p w14:paraId="1E8229D5" w14:textId="2EC123A3" w:rsidR="000A748B" w:rsidRPr="00535B1E" w:rsidRDefault="000A748B" w:rsidP="000428E9">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15. Penelitian yang dilakukan oleh </w:t>
      </w:r>
      <w:r w:rsidR="0084288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2023)","plainTextFormattedCitation":"(Zuna Mangzilatus Sangadah1 2023)","previouslyFormattedCitation":"(Zuna Mangzilatus Sangadah1 2023)"},"properties":{"noteIndex":0},"schema":"https://github.com/citation-style-language/schema/raw/master/csl-citation.json"}</w:instrText>
      </w:r>
      <w:r w:rsidR="0084288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(Zuna Mangzilatus Sangadah1 2023)</w:t>
      </w:r>
      <w:r w:rsidR="00842883" w:rsidRPr="00535B1E">
        <w:rPr>
          <w:rFonts w:ascii="Times New Roman" w:hAnsi="Times New Roman" w:cs="Times New Roman"/>
          <w:noProof/>
          <w:sz w:val="24"/>
          <w:szCs w:val="24"/>
        </w:rPr>
        <w:fldChar w:fldCharType="end"/>
      </w:r>
      <w:r w:rsidR="0084288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Earning Per Share, 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 xml:space="preserve">Current Ratio </w:t>
      </w:r>
      <w:r w:rsidRPr="00535B1E">
        <w:rPr>
          <w:rFonts w:ascii="Times New Roman" w:hAnsi="Times New Roman" w:cs="Times New Roman"/>
          <w:noProof/>
          <w:sz w:val="24"/>
          <w:szCs w:val="24"/>
        </w:rPr>
        <w:t xml:space="preserve">terhadap harga saham di Perusahaan makanan dan minuman yang terdaftar di Bursa Efek Indonesia Periode 2017-2021”. </w:t>
      </w:r>
      <w:r w:rsidR="000A4208" w:rsidRPr="00535B1E">
        <w:rPr>
          <w:rFonts w:ascii="Times New Roman" w:hAnsi="Times New Roman" w:cs="Times New Roman"/>
          <w:noProof/>
          <w:sz w:val="24"/>
          <w:szCs w:val="24"/>
        </w:rPr>
        <w:t xml:space="preserve">Metode penelitian ini dengan menggunakan pendekatan kuantitatif asosiatif. Teknik pengambilan sampel yang digunakan adalah </w:t>
      </w:r>
      <w:r w:rsidR="000A4208" w:rsidRPr="00535B1E">
        <w:rPr>
          <w:rFonts w:ascii="Times New Roman" w:hAnsi="Times New Roman" w:cs="Times New Roman"/>
          <w:i/>
          <w:iCs/>
          <w:noProof/>
          <w:sz w:val="24"/>
          <w:szCs w:val="24"/>
        </w:rPr>
        <w:t>purposive sampling.</w:t>
      </w:r>
      <w:r w:rsidR="000A4208" w:rsidRPr="00535B1E">
        <w:rPr>
          <w:rFonts w:ascii="Times New Roman" w:hAnsi="Times New Roman" w:cs="Times New Roman"/>
          <w:noProof/>
          <w:sz w:val="24"/>
          <w:szCs w:val="24"/>
        </w:rPr>
        <w:t xml:space="preserve"> Data yang telah dikumpulkan kemudian di uji dengan menggunakan </w:t>
      </w:r>
      <w:r w:rsidR="000A4208" w:rsidRPr="00535B1E">
        <w:rPr>
          <w:rFonts w:ascii="Times New Roman" w:hAnsi="Times New Roman" w:cs="Times New Roman"/>
          <w:i/>
          <w:iCs/>
          <w:noProof/>
          <w:sz w:val="24"/>
          <w:szCs w:val="24"/>
        </w:rPr>
        <w:t>Eviews</w:t>
      </w:r>
      <w:r w:rsidR="001B2C48" w:rsidRPr="00535B1E">
        <w:rPr>
          <w:rFonts w:ascii="Times New Roman" w:hAnsi="Times New Roman" w:cs="Times New Roman"/>
          <w:noProof/>
          <w:sz w:val="24"/>
          <w:szCs w:val="24"/>
        </w:rPr>
        <w:t>.</w:t>
      </w:r>
      <w:r w:rsidR="000A4208" w:rsidRPr="00535B1E">
        <w:rPr>
          <w:rFonts w:ascii="Times New Roman" w:hAnsi="Times New Roman" w:cs="Times New Roman"/>
          <w:noProof/>
          <w:sz w:val="24"/>
          <w:szCs w:val="24"/>
        </w:rPr>
        <w:t xml:space="preserve"> Hasil pada penelitian ini menunjukkan variabel </w:t>
      </w:r>
      <w:r w:rsidR="000A4208" w:rsidRPr="00535B1E">
        <w:rPr>
          <w:rFonts w:ascii="Times New Roman" w:hAnsi="Times New Roman" w:cs="Times New Roman"/>
          <w:i/>
          <w:iCs/>
          <w:noProof/>
          <w:sz w:val="24"/>
          <w:szCs w:val="24"/>
        </w:rPr>
        <w:t xml:space="preserve">Earning Per Share, Return on Equity, Debt to Equity Ratio dan Current Ratio </w:t>
      </w:r>
      <w:r w:rsidR="000A4208" w:rsidRPr="00535B1E">
        <w:rPr>
          <w:rFonts w:ascii="Times New Roman" w:hAnsi="Times New Roman" w:cs="Times New Roman"/>
          <w:noProof/>
          <w:sz w:val="24"/>
          <w:szCs w:val="24"/>
        </w:rPr>
        <w:t>memiliki pengaruh secara parsial dan simultan terhadap harga saham di Perusahaan makanan dan minuman yang terdaftar di BEI periode 2017-2021.</w:t>
      </w:r>
    </w:p>
    <w:p w14:paraId="0D71207B" w14:textId="05294178" w:rsidR="000A4208" w:rsidRPr="00535B1E" w:rsidRDefault="000A4208" w:rsidP="000428E9">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16. Penelitian yang dilakukan oleh </w:t>
      </w:r>
      <w:r w:rsidR="0084288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{"citationItems":[{"id":"ITEM-1","itemData":{"DOI":"10.54259/akua.v1i2.546","ISSN":"2810-0735","abstract":"This study was conducted to analyze the effect of earnings per share, return on equity, price to book value, and total cash flow on stock prices in manufacturing companies in various industrial sectors. This study uses a type of causal comparative research which is used to determine the relationship between cause and effect on two or more variables. Sample in this study is manufacturing companies in the various industrial sectors listed on the Indonesia Stock Exchange e for the period 2018-2020 using the purposive Sampling method. There are 14 companies that meet the research sample criteria, so sample is 42 financial statement data. Based on test results, it is known that simultaneously earnings per share, return on equity, price to book value, and total cash flow have a simultaneous effect on stock prices in various industrial sector manufacturing companies listed on the Indonesia Stock Exchange e in 2018-2020. The partial test results show earnings per share has a positive effect on stock prices, return on equity has no effect on stock prices, price to book value has a positive effect on stock prices, and total cash flow has a positive effect on stock prices.","author":[{"dropping-particle":"","family":"Eny Purwaningsih","given":"","non-dropping-particle":"","parse-names":false,"suffix":""},{"dropping-particle":"","family":"Ganda Setiawan","given":"","non-dropping-particle":"","parse-names":false,"suffix":""}],"container-title":"AKUA: Jurnal Akuntansi dan Keuangan","id":"ITEM-1","issue":"2","issued":{"date-parts":[["2022"]]},"page":"164-172","title":"Pengaruh Earnings per Share, Return on Equity, Price to Book Value, dan Total Arus Kas Terhadap Harga Saham","type":"article-journal","volume":"1"},"uris":["http://www.mendeley.com/documents/?uuid=a2c3c83c-da81-468b-b73c-70dca2a948ac"]}],"mendeley":{"formattedCitation":"(Eny Purwaningsih and Ganda Setiawan 2022)","plainTextFormattedCitation":"(Eny Purwaningsih and Ganda Setiawan 2022)","previouslyFormattedCitation":"(Eny Purwaningsih and Ganda Setiawan 2022)"},"properties":{"noteIndex":0},"schema":"https://github.com/citation-style-language/schema/raw/master/csl-citation.json"}</w:instrText>
      </w:r>
      <w:r w:rsidR="0084288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(Eny Purwaningsih and Ganda Setiawan 2022)</w:t>
      </w:r>
      <w:r w:rsidR="00842883" w:rsidRPr="00535B1E">
        <w:rPr>
          <w:rFonts w:ascii="Times New Roman" w:hAnsi="Times New Roman" w:cs="Times New Roman"/>
          <w:noProof/>
          <w:sz w:val="24"/>
          <w:szCs w:val="24"/>
        </w:rPr>
        <w:fldChar w:fldCharType="end"/>
      </w:r>
      <w:r w:rsidR="0084288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Price to Book Value</w:t>
      </w:r>
      <w:r w:rsidRPr="00535B1E">
        <w:rPr>
          <w:rFonts w:ascii="Times New Roman" w:hAnsi="Times New Roman" w:cs="Times New Roman"/>
          <w:noProof/>
          <w:sz w:val="24"/>
          <w:szCs w:val="24"/>
        </w:rPr>
        <w:t xml:space="preserve">, dan Total Arus Kas terhadap harga saham pada perusahaan manufaktur sektor aneka industri”. Penelitian ini menggunakan jenis penelitian kausal komparatif yang digunakan untuk mengetahui hubungan antara sebab dan akibat pada dua variabel atau lebih. Teknik </w:t>
      </w:r>
      <w:r w:rsidRPr="00535B1E">
        <w:rPr>
          <w:rFonts w:ascii="Times New Roman" w:hAnsi="Times New Roman" w:cs="Times New Roman"/>
          <w:noProof/>
          <w:sz w:val="24"/>
          <w:szCs w:val="24"/>
        </w:rPr>
        <w:lastRenderedPageBreak/>
        <w:t xml:space="preserve">pengambilan sampel yang digunakan adalah </w:t>
      </w:r>
      <w:r w:rsidRPr="00535B1E">
        <w:rPr>
          <w:rFonts w:ascii="Times New Roman" w:hAnsi="Times New Roman" w:cs="Times New Roman"/>
          <w:i/>
          <w:iCs/>
          <w:noProof/>
          <w:sz w:val="24"/>
          <w:szCs w:val="24"/>
        </w:rPr>
        <w:t xml:space="preserve">purposive sampling. </w:t>
      </w:r>
      <w:r w:rsidRPr="00535B1E">
        <w:rPr>
          <w:rFonts w:ascii="Times New Roman" w:hAnsi="Times New Roman" w:cs="Times New Roman"/>
          <w:noProof/>
          <w:sz w:val="24"/>
          <w:szCs w:val="24"/>
        </w:rPr>
        <w:t xml:space="preserve">Hasil secara simultan menunjukkan bahwa </w:t>
      </w:r>
      <w:r w:rsidRPr="00535B1E">
        <w:rPr>
          <w:rFonts w:ascii="Times New Roman" w:hAnsi="Times New Roman" w:cs="Times New Roman"/>
          <w:i/>
          <w:iCs/>
          <w:noProof/>
          <w:sz w:val="24"/>
          <w:szCs w:val="24"/>
        </w:rPr>
        <w:t xml:space="preserve">Earning Per Share, Return on Equity, Price to Book Value, dan </w:t>
      </w:r>
      <w:r w:rsidRPr="00535B1E">
        <w:rPr>
          <w:rFonts w:ascii="Times New Roman" w:hAnsi="Times New Roman" w:cs="Times New Roman"/>
          <w:noProof/>
          <w:sz w:val="24"/>
          <w:szCs w:val="24"/>
        </w:rPr>
        <w:t>Total Arus Kas</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berpengaruh secara simultan terhadap harga saham pada Perusahaan manufaktur sektor aneka industry yang terdaftar di BEI periode 2018-2020</w:t>
      </w:r>
      <w:r w:rsidRPr="00535B1E">
        <w:rPr>
          <w:rFonts w:ascii="Times New Roman" w:hAnsi="Times New Roman" w:cs="Times New Roman"/>
          <w:i/>
          <w:iCs/>
          <w:noProof/>
          <w:sz w:val="24"/>
          <w:szCs w:val="24"/>
        </w:rPr>
        <w:t>.</w:t>
      </w:r>
      <w:r w:rsidRPr="00535B1E">
        <w:rPr>
          <w:rFonts w:ascii="Times New Roman" w:hAnsi="Times New Roman" w:cs="Times New Roman"/>
          <w:noProof/>
          <w:sz w:val="24"/>
          <w:szCs w:val="24"/>
        </w:rPr>
        <w:t xml:space="preserve"> Hasil secara parsial menunjukkan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 xml:space="preserve">berpengaruh positif terhadap harga saham, </w:t>
      </w:r>
      <w:r w:rsidRPr="00535B1E">
        <w:rPr>
          <w:rFonts w:ascii="Times New Roman" w:hAnsi="Times New Roman" w:cs="Times New Roman"/>
          <w:i/>
          <w:iCs/>
          <w:noProof/>
          <w:sz w:val="24"/>
          <w:szCs w:val="24"/>
        </w:rPr>
        <w:t xml:space="preserve">Return on Equity </w:t>
      </w:r>
      <w:r w:rsidRPr="00535B1E">
        <w:rPr>
          <w:rFonts w:ascii="Times New Roman" w:hAnsi="Times New Roman" w:cs="Times New Roman"/>
          <w:noProof/>
          <w:sz w:val="24"/>
          <w:szCs w:val="24"/>
        </w:rPr>
        <w:t>tidak berpengaruh terhada</w:t>
      </w:r>
      <w:r w:rsidR="001B2C48"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 harga saham, </w:t>
      </w:r>
      <w:r w:rsidRPr="00535B1E">
        <w:rPr>
          <w:rFonts w:ascii="Times New Roman" w:hAnsi="Times New Roman" w:cs="Times New Roman"/>
          <w:i/>
          <w:iCs/>
          <w:noProof/>
          <w:sz w:val="24"/>
          <w:szCs w:val="24"/>
        </w:rPr>
        <w:t xml:space="preserve">Price to book value </w:t>
      </w:r>
      <w:r w:rsidRPr="00535B1E">
        <w:rPr>
          <w:rFonts w:ascii="Times New Roman" w:hAnsi="Times New Roman" w:cs="Times New Roman"/>
          <w:noProof/>
          <w:sz w:val="24"/>
          <w:szCs w:val="24"/>
        </w:rPr>
        <w:t>berpengaruh positif terhadap harga saham, dan total arus kas berpengaruh positif terhadap harga saham.</w:t>
      </w:r>
    </w:p>
    <w:p w14:paraId="6A2F2494" w14:textId="0B60BCC5" w:rsidR="000A4208" w:rsidRPr="00535B1E" w:rsidRDefault="000A4208" w:rsidP="000428E9">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17. Penelitian yang dilakukan oleh </w:t>
      </w:r>
      <w:r w:rsidR="00C573DA"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bertujuan untuk menganalisis pengaruh debt to equity ratio, return on equity ,current ratio, dan total aset turn over Terhadap Harga Saham Pada Subsector Food And Beverages yang Terdaftar di BEI Periode 2017- 2020. Penelitian menggunakan metode deskriptif kuantitatif. Populasi penelitian ini adalah dengan total keseluruhan 27 perusahaan dan diperoleh sampel sebanyak 19 perusahaan dengan teknik purposive sampling. Teknik analisis digunakan analisis regresi linear berganda. Hasil penelitian menunjukkan bahwa secara parsial, total aset turn over mempunyai pengaruh terhadap harga saham sedangkan variable lain tidak mempunyai pengaruh terhadap harga saham. Nilai koefisien determinasi menunjukkan sebesar 0,594 yang berarti 59,4% harga saham dapat dijelaskan variabel independen dan sisanya sebesar 40,6% dijelaskan oleh faktor-faktor lain tetapi tidak diteliti dalam penelitian ini. Kesimpulan penelitian ini adalah hanya total aset turn over yang berpengaruh terhadap harga saham pada subsector food and beverages pada BEI periode 2017-2020.","author":[{"dropping-particle":"","family":"Siti Aisyah Nasution, Jelvi , Wulandari Wijaya","given":"Lydia Lotan Sephira","non-dropping-particle":"","parse-names":false,"suffix":""},{"dropping-particle":"","family":"Manurung","given":"Leonita","non-dropping-particle":"","parse-names":false,"suffix":""}],"container-title":"Journal of Economic, Business and Accounting","id":"ITEM-1","issue":"e-ISSN : 2597-5234","issued":{"date-parts":[["2022"]]},"title":"PENGARUH DEBT TO EQUITY RATIO, RETURN ON EQUITY, CURRENT RATIO, TOTAL ASET TURNOVER PADA PERUSAHAAN SUBSECTOR FOOD AND BEVERAGES YANG TERDAFTAR DI BEI","type":"article-journal","volume":"Volume 6 N"},"uris":["http://www.mendeley.com/documents/?uuid=3815c815-0e67-471a-9814-439946594a9d"]}],"mendeley":{"formattedCitation":"(Siti Aisyah Nasution, Jelvi , Wulandari Wijaya and Manurung 2022)","plainTextFormattedCitation":"(Siti Aisyah Nasution, Jelvi , Wulandari Wijaya and Manurung 2022)","previouslyFormattedCitation":"(Siti Aisyah Nasution, Jelvi , Wulandari Wijaya and Manurung 2022)"},"properties":{"noteIndex":0},"schema":"https://github.com/citation-style-language/schema/raw/master/csl-citation.json"}</w:instrText>
      </w:r>
      <w:r w:rsidR="00C573DA"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(Siti Aisyah Nasution, Jelvi , Wulandari Wijaya and Manurung 2022)</w:t>
      </w:r>
      <w:r w:rsidR="00C573DA" w:rsidRPr="00535B1E">
        <w:rPr>
          <w:rFonts w:ascii="Times New Roman" w:hAnsi="Times New Roman" w:cs="Times New Roman"/>
          <w:noProof/>
          <w:sz w:val="24"/>
          <w:szCs w:val="24"/>
        </w:rPr>
        <w:fldChar w:fldCharType="end"/>
      </w:r>
      <w:r w:rsidR="00C573DA"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dengan judul penelitian “</w:t>
      </w:r>
      <w:r w:rsidR="00DE2DF7" w:rsidRPr="00535B1E">
        <w:rPr>
          <w:rFonts w:ascii="Times New Roman" w:hAnsi="Times New Roman" w:cs="Times New Roman"/>
          <w:noProof/>
          <w:sz w:val="24"/>
          <w:szCs w:val="24"/>
        </w:rPr>
        <w:t xml:space="preserve">Pengaruh </w:t>
      </w:r>
      <w:r w:rsidR="006011D8" w:rsidRPr="00535B1E">
        <w:rPr>
          <w:rFonts w:ascii="Times New Roman" w:hAnsi="Times New Roman" w:cs="Times New Roman"/>
          <w:i/>
          <w:iCs/>
          <w:noProof/>
          <w:sz w:val="24"/>
          <w:szCs w:val="24"/>
        </w:rPr>
        <w:t>Debt to Equity Ratio</w:t>
      </w:r>
      <w:r w:rsidR="006011D8" w:rsidRPr="00535B1E">
        <w:rPr>
          <w:rFonts w:ascii="Times New Roman" w:hAnsi="Times New Roman" w:cs="Times New Roman"/>
          <w:noProof/>
          <w:sz w:val="24"/>
          <w:szCs w:val="24"/>
        </w:rPr>
        <w:t>,</w:t>
      </w:r>
      <w:r w:rsidR="006011D8" w:rsidRPr="00535B1E">
        <w:rPr>
          <w:rFonts w:ascii="Times New Roman" w:hAnsi="Times New Roman" w:cs="Times New Roman"/>
          <w:i/>
          <w:iCs/>
          <w:noProof/>
          <w:sz w:val="24"/>
          <w:szCs w:val="24"/>
        </w:rPr>
        <w:t xml:space="preserve"> Return on Equity</w:t>
      </w:r>
      <w:r w:rsidR="006011D8" w:rsidRPr="00535B1E">
        <w:rPr>
          <w:rFonts w:ascii="Times New Roman" w:hAnsi="Times New Roman" w:cs="Times New Roman"/>
          <w:noProof/>
          <w:sz w:val="24"/>
          <w:szCs w:val="24"/>
        </w:rPr>
        <w:t xml:space="preserve">, </w:t>
      </w:r>
      <w:r w:rsidR="006011D8" w:rsidRPr="00535B1E">
        <w:rPr>
          <w:rFonts w:ascii="Times New Roman" w:hAnsi="Times New Roman" w:cs="Times New Roman"/>
          <w:i/>
          <w:iCs/>
          <w:noProof/>
          <w:sz w:val="24"/>
          <w:szCs w:val="24"/>
        </w:rPr>
        <w:t>Current Ratio</w:t>
      </w:r>
      <w:r w:rsidR="006011D8" w:rsidRPr="00535B1E">
        <w:rPr>
          <w:rFonts w:ascii="Times New Roman" w:hAnsi="Times New Roman" w:cs="Times New Roman"/>
          <w:noProof/>
          <w:sz w:val="24"/>
          <w:szCs w:val="24"/>
        </w:rPr>
        <w:t xml:space="preserve">, </w:t>
      </w:r>
      <w:r w:rsidR="006011D8" w:rsidRPr="00535B1E">
        <w:rPr>
          <w:rFonts w:ascii="Times New Roman" w:hAnsi="Times New Roman" w:cs="Times New Roman"/>
          <w:i/>
          <w:iCs/>
          <w:noProof/>
          <w:sz w:val="24"/>
          <w:szCs w:val="24"/>
        </w:rPr>
        <w:t>Total Asset Turn Over</w:t>
      </w:r>
      <w:r w:rsidR="006011D8" w:rsidRPr="00535B1E">
        <w:rPr>
          <w:rFonts w:ascii="Times New Roman" w:hAnsi="Times New Roman" w:cs="Times New Roman"/>
          <w:noProof/>
          <w:sz w:val="24"/>
          <w:szCs w:val="24"/>
        </w:rPr>
        <w:t xml:space="preserve"> </w:t>
      </w:r>
      <w:r w:rsidR="00DE2DF7" w:rsidRPr="00535B1E">
        <w:rPr>
          <w:rFonts w:ascii="Times New Roman" w:hAnsi="Times New Roman" w:cs="Times New Roman"/>
          <w:noProof/>
          <w:sz w:val="24"/>
          <w:szCs w:val="24"/>
        </w:rPr>
        <w:t>terh</w:t>
      </w:r>
      <w:r w:rsidR="006011D8" w:rsidRPr="00535B1E">
        <w:rPr>
          <w:rFonts w:ascii="Times New Roman" w:hAnsi="Times New Roman" w:cs="Times New Roman"/>
          <w:noProof/>
          <w:sz w:val="24"/>
          <w:szCs w:val="24"/>
        </w:rPr>
        <w:t>a</w:t>
      </w:r>
      <w:r w:rsidR="00DE2DF7" w:rsidRPr="00535B1E">
        <w:rPr>
          <w:rFonts w:ascii="Times New Roman" w:hAnsi="Times New Roman" w:cs="Times New Roman"/>
          <w:noProof/>
          <w:sz w:val="24"/>
          <w:szCs w:val="24"/>
        </w:rPr>
        <w:t xml:space="preserve">dap harga saham pada </w:t>
      </w:r>
      <w:r w:rsidR="006011D8" w:rsidRPr="00535B1E">
        <w:rPr>
          <w:rFonts w:ascii="Times New Roman" w:hAnsi="Times New Roman" w:cs="Times New Roman"/>
          <w:noProof/>
          <w:sz w:val="24"/>
          <w:szCs w:val="24"/>
        </w:rPr>
        <w:t>sub</w:t>
      </w:r>
      <w:r w:rsidR="00DE2DF7" w:rsidRPr="00535B1E">
        <w:rPr>
          <w:rFonts w:ascii="Times New Roman" w:hAnsi="Times New Roman" w:cs="Times New Roman"/>
          <w:noProof/>
          <w:sz w:val="24"/>
          <w:szCs w:val="24"/>
        </w:rPr>
        <w:t xml:space="preserve">sektor </w:t>
      </w:r>
      <w:r w:rsidR="006011D8" w:rsidRPr="00535B1E">
        <w:rPr>
          <w:rFonts w:ascii="Times New Roman" w:hAnsi="Times New Roman" w:cs="Times New Roman"/>
          <w:i/>
          <w:iCs/>
          <w:noProof/>
          <w:sz w:val="24"/>
          <w:szCs w:val="24"/>
        </w:rPr>
        <w:t>food and beverages</w:t>
      </w:r>
      <w:r w:rsidR="006011D8" w:rsidRPr="00535B1E">
        <w:rPr>
          <w:rFonts w:ascii="Times New Roman" w:hAnsi="Times New Roman" w:cs="Times New Roman"/>
          <w:noProof/>
          <w:sz w:val="24"/>
          <w:szCs w:val="24"/>
        </w:rPr>
        <w:t xml:space="preserve"> yang terdaftar</w:t>
      </w:r>
      <w:r w:rsidR="00DE2DF7" w:rsidRPr="00535B1E">
        <w:rPr>
          <w:rFonts w:ascii="Times New Roman" w:hAnsi="Times New Roman" w:cs="Times New Roman"/>
          <w:noProof/>
          <w:sz w:val="24"/>
          <w:szCs w:val="24"/>
        </w:rPr>
        <w:t xml:space="preserve"> di Bursa Efek Indonesia”. </w:t>
      </w:r>
      <w:r w:rsidR="006011D8" w:rsidRPr="00535B1E">
        <w:rPr>
          <w:rFonts w:ascii="Times New Roman" w:hAnsi="Times New Roman" w:cs="Times New Roman"/>
          <w:noProof/>
          <w:sz w:val="24"/>
          <w:szCs w:val="24"/>
        </w:rPr>
        <w:t xml:space="preserve">Penelitian menggunakan metode deskripsi kuantitatif. Populasi penelitian ini adalah dengan total 27 perusahaan dan diperoleh sampel sebanyak 19 perusahaan dengan Teknik </w:t>
      </w:r>
      <w:r w:rsidR="006011D8" w:rsidRPr="00535B1E">
        <w:rPr>
          <w:rFonts w:ascii="Times New Roman" w:hAnsi="Times New Roman" w:cs="Times New Roman"/>
          <w:i/>
          <w:iCs/>
          <w:noProof/>
          <w:sz w:val="24"/>
          <w:szCs w:val="24"/>
        </w:rPr>
        <w:t>purposive sampling</w:t>
      </w:r>
      <w:r w:rsidR="006011D8" w:rsidRPr="00535B1E">
        <w:rPr>
          <w:rFonts w:ascii="Times New Roman" w:hAnsi="Times New Roman" w:cs="Times New Roman"/>
          <w:noProof/>
          <w:sz w:val="24"/>
          <w:szCs w:val="24"/>
        </w:rPr>
        <w:t xml:space="preserve">. Teknik analisis digunakan analisis regresi linear berganda. Hasil penelitian menunjukkan bahwa secara parsial, </w:t>
      </w:r>
      <w:r w:rsidR="006011D8" w:rsidRPr="00535B1E">
        <w:rPr>
          <w:rFonts w:ascii="Times New Roman" w:hAnsi="Times New Roman" w:cs="Times New Roman"/>
          <w:i/>
          <w:iCs/>
          <w:noProof/>
          <w:sz w:val="24"/>
          <w:szCs w:val="24"/>
        </w:rPr>
        <w:t xml:space="preserve">Total Asset Turn Over </w:t>
      </w:r>
      <w:r w:rsidR="006011D8" w:rsidRPr="00535B1E">
        <w:rPr>
          <w:rFonts w:ascii="Times New Roman" w:hAnsi="Times New Roman" w:cs="Times New Roman"/>
          <w:noProof/>
          <w:sz w:val="24"/>
          <w:szCs w:val="24"/>
        </w:rPr>
        <w:t xml:space="preserve">mempunyai pengaruh terhadap harga saham sedangkan variabel lain tidak mempunyai pengaruh terhadap harga saham. </w:t>
      </w:r>
    </w:p>
    <w:p w14:paraId="30FABD72" w14:textId="344E2E54" w:rsidR="002C09EC" w:rsidRPr="00535B1E" w:rsidRDefault="00DE2DF7" w:rsidP="00CC16B6">
      <w:pPr>
        <w:tabs>
          <w:tab w:val="left" w:pos="567"/>
        </w:tabs>
        <w:spacing w:line="480" w:lineRule="auto"/>
        <w:ind w:left="567" w:hanging="20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18. Penelitian yang dilakukan oleh </w:t>
      </w:r>
      <w:r w:rsidR="00C573DA"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{"citationItems":[{"id":"ITEM-1","itemData":{"abstract":"Penelitian ini diadakan adalah bertujuan agar melihat seberapa berpengaruh DER, ROE, Cash Ratio, dan TATO terhadap Harga Saham pada perusahaan jasa periode tahun 2017-2019. Didalam penelitian/pengujian ini memanfaatkan data yang berasal atas laporan keuangan tahunan entitas dimaksud dan ada pada Bursa Efek Indonesia. Didalam melakukan penelitian, peneliti menerapkan sistem purposive sampling ialah penarikan sampel data berdasarkan kriteria-kriteria. Dimana variabel independen adalah DER,ROE,Cash Ratio,dan TATO, dan variabel dependen adalah Harga Saham. Setelah melakukan penelitian maka hasilnya adalah DER tidak ada pengaruh pada Harga Saham, ROE mempunyai pengaruh pada Harga Saham,Cash Ratio tidak ada pengaruh terhadap Harga Saham,demikian juga TATO tidak memiliki pengaruh pada Harga Saham secara parsial. Demikian juga berdasarkan pengujian secara simultan variabel DER,ROE,Cash Ratio, dan TATO berpengaruh pada Harga Saham.","author":[{"dropping-particle":"","family":"Perangin-","given":"Liber Kristiani Nazara; Friska Darnawaty Sitorus; Juli Risma Wati","non-dropping-particle":"","parse-names":false,"suffix":""},{"dropping-particle":"","family":"Saputri","given":"Angin; Mei Wandani","non-dropping-particle":"","parse-names":false,"suffix":""}],"container-title":"Jurnal Ilmiah MEA (Manajemen, Ekonomi, dan Akuntansi)","id":"ITEM-1","issued":{"date-parts":[["2021"]]},"title":"PENGARUH DEBT TO EQUITY RATIO,RETURN ON EQUITY,CASH RATIO,DAN TOTAL ASSET TURN OVER TERHADAP HARGA SAHAM PADA PERUSAHAAN JASA PERIODE 2017-2019","type":"article-journal","volume":"Vol. 5 No."},"uris":["http://www.mendeley.com/documents/?uuid=5fd3a371-cd36-4181-8a0d-d3935dab5abd"]}],"mendeley":{"formattedCitation":"(Perangin- and Saputri 2021)","plainTextFormattedCitation":"(Perangin- and Saputri 2021)","previouslyFormattedCitation":"(Perangin- and Saputri 2021)"},"properties":{"noteIndex":0},"schema":"https://github.com/citation-style-language/schema/raw/master/csl-citation.json"}</w:instrText>
      </w:r>
      <w:r w:rsidR="00C573DA"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(Perangin- and Saputri 2021)</w:t>
      </w:r>
      <w:r w:rsidR="00C573DA" w:rsidRPr="00535B1E">
        <w:rPr>
          <w:rFonts w:ascii="Times New Roman" w:hAnsi="Times New Roman" w:cs="Times New Roman"/>
          <w:noProof/>
          <w:sz w:val="24"/>
          <w:szCs w:val="24"/>
        </w:rPr>
        <w:fldChar w:fldCharType="end"/>
      </w:r>
      <w:r w:rsidR="00C573DA"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dengan judul penelitian “Pengaruh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Cash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terhadap harga saham pada Perusahaan jasa periode </w:t>
      </w:r>
      <w:r w:rsidRPr="00535B1E">
        <w:rPr>
          <w:rFonts w:ascii="Times New Roman" w:hAnsi="Times New Roman" w:cs="Times New Roman"/>
          <w:noProof/>
          <w:sz w:val="24"/>
          <w:szCs w:val="24"/>
        </w:rPr>
        <w:lastRenderedPageBreak/>
        <w:t xml:space="preserve">2017-2019”. Teknik pengambilan sampel yang digunakan adalah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Hasil Penelitian ini adalah DER tidakadapengaruh pada Harga Saham, ROE mempunyai pengaruh pada Harga Saham,</w:t>
      </w:r>
      <w:r w:rsidR="001B2C48"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Cash</w:t>
      </w:r>
      <w:r w:rsidR="001B2C48" w:rsidRPr="00535B1E">
        <w:rPr>
          <w:rFonts w:ascii="Times New Roman" w:hAnsi="Times New Roman" w:cs="Times New Roman"/>
          <w:i/>
          <w:iCs/>
          <w:noProof/>
          <w:sz w:val="24"/>
          <w:szCs w:val="24"/>
        </w:rPr>
        <w:t xml:space="preserve"> </w:t>
      </w:r>
      <w:r w:rsidRPr="00535B1E">
        <w:rPr>
          <w:rFonts w:ascii="Times New Roman" w:hAnsi="Times New Roman" w:cs="Times New Roman"/>
          <w:i/>
          <w:iCs/>
          <w:noProof/>
          <w:sz w:val="24"/>
          <w:szCs w:val="24"/>
        </w:rPr>
        <w:t>Ratio</w:t>
      </w:r>
      <w:r w:rsidR="001B2C48"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tidak ada pengaruh terhadap Harga Saham,demikian juga TATO tidak memiliki pengaruh pada Harga Saham secara parsial. Demikian juga berdasarkan pengujian</w:t>
      </w:r>
      <w:r w:rsidR="001B2C48"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secara simultan variabel DER, ROE, </w:t>
      </w:r>
      <w:r w:rsidRPr="00535B1E">
        <w:rPr>
          <w:rFonts w:ascii="Times New Roman" w:hAnsi="Times New Roman" w:cs="Times New Roman"/>
          <w:i/>
          <w:iCs/>
          <w:noProof/>
          <w:sz w:val="24"/>
          <w:szCs w:val="24"/>
        </w:rPr>
        <w:t>Cash Ratio</w:t>
      </w:r>
      <w:r w:rsidRPr="00535B1E">
        <w:rPr>
          <w:rFonts w:ascii="Times New Roman" w:hAnsi="Times New Roman" w:cs="Times New Roman"/>
          <w:noProof/>
          <w:sz w:val="24"/>
          <w:szCs w:val="24"/>
        </w:rPr>
        <w:t>, dan TATO berpengaruh pada Harga</w:t>
      </w:r>
      <w:r w:rsidR="001B2C48"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Saham.</w:t>
      </w:r>
    </w:p>
    <w:p w14:paraId="7C73CCB0" w14:textId="77777777" w:rsidR="00CC16B6" w:rsidRPr="00535B1E" w:rsidRDefault="00CC16B6" w:rsidP="00CE34D3">
      <w:pPr>
        <w:tabs>
          <w:tab w:val="left" w:pos="567"/>
        </w:tabs>
        <w:spacing w:line="480" w:lineRule="auto"/>
        <w:jc w:val="both"/>
        <w:rPr>
          <w:rFonts w:ascii="Times New Roman" w:hAnsi="Times New Roman" w:cs="Times New Roman"/>
          <w:noProof/>
          <w:sz w:val="24"/>
          <w:szCs w:val="24"/>
        </w:rPr>
      </w:pPr>
    </w:p>
    <w:p w14:paraId="166FE130"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7A6A48DC"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21C84D8A"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10C8763E"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11601D45"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523131CD"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6881D61A"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5E550C1E" w14:textId="77777777" w:rsidR="00CE34D3" w:rsidRPr="00535B1E" w:rsidRDefault="00CE34D3" w:rsidP="00CE34D3">
      <w:pPr>
        <w:tabs>
          <w:tab w:val="left" w:pos="567"/>
        </w:tabs>
        <w:spacing w:line="480" w:lineRule="auto"/>
        <w:jc w:val="both"/>
        <w:rPr>
          <w:rFonts w:ascii="Times New Roman" w:hAnsi="Times New Roman" w:cs="Times New Roman"/>
          <w:noProof/>
          <w:sz w:val="24"/>
          <w:szCs w:val="24"/>
        </w:rPr>
      </w:pPr>
    </w:p>
    <w:p w14:paraId="26E97D6B" w14:textId="77777777" w:rsidR="00EC43B5" w:rsidRDefault="00EC43B5" w:rsidP="00CE34D3">
      <w:pPr>
        <w:tabs>
          <w:tab w:val="left" w:pos="567"/>
        </w:tabs>
        <w:spacing w:line="480" w:lineRule="auto"/>
        <w:jc w:val="both"/>
        <w:rPr>
          <w:rFonts w:ascii="Times New Roman" w:hAnsi="Times New Roman" w:cs="Times New Roman"/>
          <w:noProof/>
          <w:sz w:val="24"/>
          <w:szCs w:val="24"/>
        </w:rPr>
      </w:pPr>
    </w:p>
    <w:p w14:paraId="28D79BC1" w14:textId="77777777" w:rsidR="008E36CF" w:rsidRDefault="008E36CF" w:rsidP="00CE34D3">
      <w:pPr>
        <w:tabs>
          <w:tab w:val="left" w:pos="567"/>
        </w:tabs>
        <w:spacing w:line="480" w:lineRule="auto"/>
        <w:jc w:val="both"/>
        <w:rPr>
          <w:rFonts w:ascii="Times New Roman" w:hAnsi="Times New Roman" w:cs="Times New Roman"/>
          <w:noProof/>
          <w:sz w:val="24"/>
          <w:szCs w:val="24"/>
        </w:rPr>
      </w:pPr>
    </w:p>
    <w:p w14:paraId="0E11E04F" w14:textId="77777777" w:rsidR="008E36CF" w:rsidRPr="00535B1E" w:rsidRDefault="008E36CF" w:rsidP="00CE34D3">
      <w:pPr>
        <w:tabs>
          <w:tab w:val="left" w:pos="567"/>
        </w:tabs>
        <w:spacing w:line="480" w:lineRule="auto"/>
        <w:jc w:val="both"/>
        <w:rPr>
          <w:rFonts w:ascii="Times New Roman" w:hAnsi="Times New Roman" w:cs="Times New Roman"/>
          <w:noProof/>
          <w:sz w:val="24"/>
          <w:szCs w:val="24"/>
        </w:rPr>
      </w:pPr>
    </w:p>
    <w:p w14:paraId="21719512" w14:textId="004B6CBB" w:rsidR="0062229B" w:rsidRPr="00535B1E" w:rsidRDefault="0062229B" w:rsidP="00886022">
      <w:pPr>
        <w:pStyle w:val="Heading2"/>
        <w:jc w:val="center"/>
        <w:rPr>
          <w:rFonts w:ascii="Times New Roman" w:hAnsi="Times New Roman" w:cs="Times New Roman"/>
          <w:b/>
          <w:bCs/>
          <w:noProof/>
          <w:color w:val="auto"/>
          <w:sz w:val="24"/>
          <w:szCs w:val="24"/>
        </w:rPr>
      </w:pPr>
      <w:bookmarkStart w:id="41" w:name="_Toc155195705"/>
      <w:bookmarkStart w:id="42" w:name="_Toc166168152"/>
      <w:bookmarkStart w:id="43" w:name="_Toc166169314"/>
      <w:r w:rsidRPr="00535B1E">
        <w:rPr>
          <w:rFonts w:ascii="Times New Roman" w:hAnsi="Times New Roman" w:cs="Times New Roman"/>
          <w:b/>
          <w:bCs/>
          <w:noProof/>
          <w:color w:val="auto"/>
          <w:sz w:val="24"/>
          <w:szCs w:val="24"/>
        </w:rPr>
        <w:lastRenderedPageBreak/>
        <w:t xml:space="preserve">Tabel </w:t>
      </w:r>
      <w:r w:rsidR="005021BB" w:rsidRPr="00535B1E">
        <w:rPr>
          <w:rFonts w:ascii="Times New Roman" w:hAnsi="Times New Roman" w:cs="Times New Roman"/>
          <w:b/>
          <w:bCs/>
          <w:noProof/>
          <w:color w:val="auto"/>
          <w:sz w:val="24"/>
          <w:szCs w:val="24"/>
        </w:rPr>
        <w:t>1</w:t>
      </w:r>
      <w:bookmarkEnd w:id="41"/>
      <w:bookmarkEnd w:id="42"/>
      <w:bookmarkEnd w:id="43"/>
    </w:p>
    <w:p w14:paraId="69996C02" w14:textId="2FAF1834" w:rsidR="0062229B" w:rsidRPr="00535B1E" w:rsidRDefault="0062229B" w:rsidP="00886022">
      <w:pPr>
        <w:pStyle w:val="Heading2"/>
        <w:jc w:val="center"/>
        <w:rPr>
          <w:rFonts w:ascii="Times New Roman" w:hAnsi="Times New Roman" w:cs="Times New Roman"/>
          <w:b/>
          <w:bCs/>
          <w:noProof/>
          <w:color w:val="auto"/>
          <w:sz w:val="24"/>
          <w:szCs w:val="24"/>
        </w:rPr>
      </w:pPr>
      <w:bookmarkStart w:id="44" w:name="_Toc155195706"/>
      <w:bookmarkStart w:id="45" w:name="_Toc166168153"/>
      <w:bookmarkStart w:id="46" w:name="_Toc166169315"/>
      <w:r w:rsidRPr="00535B1E">
        <w:rPr>
          <w:rFonts w:ascii="Times New Roman" w:hAnsi="Times New Roman" w:cs="Times New Roman"/>
          <w:b/>
          <w:bCs/>
          <w:noProof/>
          <w:color w:val="auto"/>
          <w:sz w:val="24"/>
          <w:szCs w:val="24"/>
        </w:rPr>
        <w:t>Penelitian Terdahulu</w:t>
      </w:r>
      <w:bookmarkEnd w:id="44"/>
      <w:bookmarkEnd w:id="45"/>
      <w:bookmarkEnd w:id="46"/>
    </w:p>
    <w:p w14:paraId="1769BFA6" w14:textId="77777777" w:rsidR="005021BB" w:rsidRPr="00535B1E" w:rsidRDefault="005021BB" w:rsidP="008C5054">
      <w:pPr>
        <w:tabs>
          <w:tab w:val="left" w:pos="567"/>
        </w:tabs>
        <w:spacing w:after="0" w:line="240" w:lineRule="auto"/>
        <w:jc w:val="center"/>
        <w:rPr>
          <w:rFonts w:ascii="Times New Roman" w:hAnsi="Times New Roman" w:cs="Times New Roman"/>
          <w:b/>
          <w:bCs/>
          <w:noProof/>
          <w:sz w:val="24"/>
          <w:szCs w:val="24"/>
        </w:rPr>
      </w:pPr>
    </w:p>
    <w:tbl>
      <w:tblPr>
        <w:tblStyle w:val="TableGrid"/>
        <w:tblW w:w="9498" w:type="dxa"/>
        <w:tblInd w:w="-289" w:type="dxa"/>
        <w:tblLook w:val="04A0" w:firstRow="1" w:lastRow="0" w:firstColumn="1" w:lastColumn="0" w:noHBand="0" w:noVBand="1"/>
      </w:tblPr>
      <w:tblGrid>
        <w:gridCol w:w="710"/>
        <w:gridCol w:w="2268"/>
        <w:gridCol w:w="2268"/>
        <w:gridCol w:w="2268"/>
        <w:gridCol w:w="1984"/>
      </w:tblGrid>
      <w:tr w:rsidR="00B94A4A" w:rsidRPr="00535B1E" w14:paraId="4FD6F194" w14:textId="77777777" w:rsidTr="004B6936">
        <w:trPr>
          <w:trHeight w:val="1346"/>
          <w:tblHeader/>
        </w:trPr>
        <w:tc>
          <w:tcPr>
            <w:tcW w:w="710" w:type="dxa"/>
          </w:tcPr>
          <w:p w14:paraId="418F1E17" w14:textId="77777777" w:rsidR="004B6936" w:rsidRPr="00535B1E" w:rsidRDefault="004B6936" w:rsidP="004B6936">
            <w:pPr>
              <w:tabs>
                <w:tab w:val="left" w:pos="567"/>
              </w:tabs>
              <w:jc w:val="center"/>
              <w:rPr>
                <w:rFonts w:ascii="Times New Roman" w:hAnsi="Times New Roman" w:cs="Times New Roman"/>
                <w:b/>
                <w:bCs/>
                <w:noProof/>
                <w:sz w:val="24"/>
                <w:szCs w:val="24"/>
              </w:rPr>
            </w:pPr>
          </w:p>
          <w:p w14:paraId="491D1CC1" w14:textId="77777777" w:rsidR="004B6936" w:rsidRPr="00535B1E" w:rsidRDefault="004B6936" w:rsidP="004B6936">
            <w:pPr>
              <w:tabs>
                <w:tab w:val="left" w:pos="567"/>
              </w:tabs>
              <w:jc w:val="center"/>
              <w:rPr>
                <w:rFonts w:ascii="Times New Roman" w:hAnsi="Times New Roman" w:cs="Times New Roman"/>
                <w:b/>
                <w:bCs/>
                <w:noProof/>
                <w:sz w:val="24"/>
                <w:szCs w:val="24"/>
              </w:rPr>
            </w:pPr>
          </w:p>
          <w:p w14:paraId="5D5C42EA" w14:textId="1A3046E9" w:rsidR="00B94A4A" w:rsidRPr="00535B1E" w:rsidRDefault="00B94A4A" w:rsidP="004B6936">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No</w:t>
            </w:r>
          </w:p>
          <w:p w14:paraId="6C31DCF5" w14:textId="6E94A54A" w:rsidR="004B6936" w:rsidRPr="00535B1E" w:rsidRDefault="004B6936" w:rsidP="004B6936">
            <w:pPr>
              <w:tabs>
                <w:tab w:val="left" w:pos="567"/>
              </w:tabs>
              <w:jc w:val="center"/>
              <w:rPr>
                <w:rFonts w:ascii="Times New Roman" w:hAnsi="Times New Roman" w:cs="Times New Roman"/>
                <w:b/>
                <w:bCs/>
                <w:noProof/>
                <w:sz w:val="24"/>
                <w:szCs w:val="24"/>
              </w:rPr>
            </w:pPr>
          </w:p>
        </w:tc>
        <w:tc>
          <w:tcPr>
            <w:tcW w:w="2268" w:type="dxa"/>
          </w:tcPr>
          <w:p w14:paraId="768B17BE" w14:textId="77777777" w:rsidR="004B6936" w:rsidRPr="00535B1E" w:rsidRDefault="004B6936" w:rsidP="008C5054">
            <w:pPr>
              <w:tabs>
                <w:tab w:val="left" w:pos="567"/>
              </w:tabs>
              <w:jc w:val="center"/>
              <w:rPr>
                <w:rFonts w:ascii="Times New Roman" w:hAnsi="Times New Roman" w:cs="Times New Roman"/>
                <w:b/>
                <w:bCs/>
                <w:noProof/>
                <w:sz w:val="24"/>
                <w:szCs w:val="24"/>
              </w:rPr>
            </w:pPr>
          </w:p>
          <w:p w14:paraId="4FF685C2" w14:textId="2AFE3D86" w:rsidR="00B94A4A"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Peneliti, Tahun Terbit, Judul, Penerbit</w:t>
            </w:r>
          </w:p>
        </w:tc>
        <w:tc>
          <w:tcPr>
            <w:tcW w:w="2268" w:type="dxa"/>
          </w:tcPr>
          <w:p w14:paraId="0FB3B863" w14:textId="77777777" w:rsidR="00D84DE8" w:rsidRPr="00535B1E" w:rsidRDefault="00D84DE8" w:rsidP="004B6936">
            <w:pPr>
              <w:tabs>
                <w:tab w:val="left" w:pos="567"/>
              </w:tabs>
              <w:rPr>
                <w:rFonts w:ascii="Times New Roman" w:hAnsi="Times New Roman" w:cs="Times New Roman"/>
                <w:b/>
                <w:bCs/>
                <w:noProof/>
                <w:sz w:val="24"/>
                <w:szCs w:val="24"/>
              </w:rPr>
            </w:pPr>
          </w:p>
          <w:p w14:paraId="5AAECE9D" w14:textId="77777777" w:rsidR="00F43BD6"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 xml:space="preserve">Metode </w:t>
            </w:r>
          </w:p>
          <w:p w14:paraId="38710333" w14:textId="47CB3B4D" w:rsidR="00B94A4A"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Penelitian</w:t>
            </w:r>
          </w:p>
        </w:tc>
        <w:tc>
          <w:tcPr>
            <w:tcW w:w="2268" w:type="dxa"/>
          </w:tcPr>
          <w:p w14:paraId="68FE08A6" w14:textId="77777777" w:rsidR="00D84DE8" w:rsidRPr="00535B1E" w:rsidRDefault="00D84DE8" w:rsidP="008C5054">
            <w:pPr>
              <w:tabs>
                <w:tab w:val="left" w:pos="567"/>
              </w:tabs>
              <w:jc w:val="center"/>
              <w:rPr>
                <w:rFonts w:ascii="Times New Roman" w:hAnsi="Times New Roman" w:cs="Times New Roman"/>
                <w:b/>
                <w:bCs/>
                <w:noProof/>
                <w:sz w:val="24"/>
                <w:szCs w:val="24"/>
              </w:rPr>
            </w:pPr>
          </w:p>
          <w:p w14:paraId="5DEF4F4D" w14:textId="77777777" w:rsidR="004B6936"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 xml:space="preserve">Hasil </w:t>
            </w:r>
          </w:p>
          <w:p w14:paraId="629487BA" w14:textId="2A8225C2" w:rsidR="00B94A4A"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Penelitian</w:t>
            </w:r>
          </w:p>
        </w:tc>
        <w:tc>
          <w:tcPr>
            <w:tcW w:w="1984" w:type="dxa"/>
          </w:tcPr>
          <w:p w14:paraId="09D55C88" w14:textId="77777777" w:rsidR="00D84DE8" w:rsidRPr="00535B1E" w:rsidRDefault="00D84DE8" w:rsidP="008C5054">
            <w:pPr>
              <w:tabs>
                <w:tab w:val="left" w:pos="567"/>
              </w:tabs>
              <w:jc w:val="center"/>
              <w:rPr>
                <w:rFonts w:ascii="Times New Roman" w:hAnsi="Times New Roman" w:cs="Times New Roman"/>
                <w:b/>
                <w:bCs/>
                <w:noProof/>
                <w:sz w:val="24"/>
                <w:szCs w:val="24"/>
              </w:rPr>
            </w:pPr>
          </w:p>
          <w:p w14:paraId="427F1A0C" w14:textId="77777777" w:rsidR="00B94A4A" w:rsidRPr="00535B1E" w:rsidRDefault="00B94A4A"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Persamaan dan Perbedaan</w:t>
            </w:r>
          </w:p>
          <w:p w14:paraId="7727E05B" w14:textId="749EC415" w:rsidR="00D84DE8" w:rsidRPr="00535B1E" w:rsidRDefault="00D84DE8" w:rsidP="008C5054">
            <w:pPr>
              <w:tabs>
                <w:tab w:val="left" w:pos="567"/>
              </w:tabs>
              <w:jc w:val="center"/>
              <w:rPr>
                <w:rFonts w:ascii="Times New Roman" w:hAnsi="Times New Roman" w:cs="Times New Roman"/>
                <w:b/>
                <w:bCs/>
                <w:noProof/>
                <w:sz w:val="24"/>
                <w:szCs w:val="24"/>
              </w:rPr>
            </w:pPr>
          </w:p>
        </w:tc>
      </w:tr>
      <w:tr w:rsidR="00B94A4A" w:rsidRPr="00535B1E" w14:paraId="65B67534" w14:textId="77777777" w:rsidTr="003660DC">
        <w:trPr>
          <w:trHeight w:val="7645"/>
        </w:trPr>
        <w:tc>
          <w:tcPr>
            <w:tcW w:w="710" w:type="dxa"/>
          </w:tcPr>
          <w:p w14:paraId="03FE919D" w14:textId="7079D529" w:rsidR="00B94A4A" w:rsidRPr="00535B1E" w:rsidRDefault="00B94A4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1.</w:t>
            </w:r>
          </w:p>
        </w:tc>
        <w:tc>
          <w:tcPr>
            <w:tcW w:w="2268" w:type="dxa"/>
          </w:tcPr>
          <w:p w14:paraId="5824D527" w14:textId="6C484590" w:rsidR="00B94A4A" w:rsidRPr="00535B1E" w:rsidRDefault="002C09E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Rita Widayanti1, F. C. (2017). P</w:t>
            </w:r>
            <w:r w:rsidR="0096282D">
              <w:rPr>
                <w:rFonts w:ascii="Times New Roman" w:hAnsi="Times New Roman" w:cs="Times New Roman"/>
                <w:noProof/>
                <w:sz w:val="24"/>
                <w:szCs w:val="24"/>
              </w:rPr>
              <w:t>engaruh</w:t>
            </w:r>
            <w:r w:rsidRPr="00535B1E">
              <w:rPr>
                <w:rFonts w:ascii="Times New Roman" w:hAnsi="Times New Roman" w:cs="Times New Roman"/>
                <w:noProof/>
                <w:sz w:val="24"/>
                <w:szCs w:val="24"/>
              </w:rPr>
              <w:t xml:space="preserve"> R</w:t>
            </w:r>
            <w:r w:rsidR="0096282D">
              <w:rPr>
                <w:rFonts w:ascii="Times New Roman" w:hAnsi="Times New Roman" w:cs="Times New Roman"/>
                <w:noProof/>
                <w:sz w:val="24"/>
                <w:szCs w:val="24"/>
              </w:rPr>
              <w:t>asio Keuangan</w:t>
            </w:r>
            <w:r w:rsidRPr="00535B1E">
              <w:rPr>
                <w:rFonts w:ascii="Times New Roman" w:hAnsi="Times New Roman" w:cs="Times New Roman"/>
                <w:noProof/>
                <w:sz w:val="24"/>
                <w:szCs w:val="24"/>
              </w:rPr>
              <w:t xml:space="preserve"> T</w:t>
            </w:r>
            <w:r w:rsidR="0096282D">
              <w:rPr>
                <w:rFonts w:ascii="Times New Roman" w:hAnsi="Times New Roman" w:cs="Times New Roman"/>
                <w:noProof/>
                <w:sz w:val="24"/>
                <w:szCs w:val="24"/>
              </w:rPr>
              <w:t>erhadap Harga Saham</w:t>
            </w:r>
            <w:r w:rsidRPr="00535B1E">
              <w:rPr>
                <w:rFonts w:ascii="Times New Roman" w:hAnsi="Times New Roman" w:cs="Times New Roman"/>
                <w:noProof/>
                <w:sz w:val="24"/>
                <w:szCs w:val="24"/>
              </w:rPr>
              <w:t xml:space="preserve"> P</w:t>
            </w:r>
            <w:r w:rsidR="0096282D">
              <w:rPr>
                <w:rFonts w:ascii="Times New Roman" w:hAnsi="Times New Roman" w:cs="Times New Roman"/>
                <w:noProof/>
                <w:sz w:val="24"/>
                <w:szCs w:val="24"/>
              </w:rPr>
              <w:t>erusahaan</w:t>
            </w:r>
            <w:r w:rsidRPr="00535B1E">
              <w:rPr>
                <w:rFonts w:ascii="Times New Roman" w:hAnsi="Times New Roman" w:cs="Times New Roman"/>
                <w:noProof/>
                <w:sz w:val="24"/>
                <w:szCs w:val="24"/>
              </w:rPr>
              <w:t xml:space="preserve"> LQ 45 P</w:t>
            </w:r>
            <w:r w:rsidR="0096282D">
              <w:rPr>
                <w:rFonts w:ascii="Times New Roman" w:hAnsi="Times New Roman" w:cs="Times New Roman"/>
                <w:noProof/>
                <w:sz w:val="24"/>
                <w:szCs w:val="24"/>
              </w:rPr>
              <w:t xml:space="preserve">eriode </w:t>
            </w:r>
            <w:r w:rsidRPr="00535B1E">
              <w:rPr>
                <w:rFonts w:ascii="Times New Roman" w:hAnsi="Times New Roman" w:cs="Times New Roman"/>
                <w:noProof/>
                <w:sz w:val="24"/>
                <w:szCs w:val="24"/>
              </w:rPr>
              <w:t>2011-2015. Volume 21.</w:t>
            </w:r>
          </w:p>
        </w:tc>
        <w:tc>
          <w:tcPr>
            <w:tcW w:w="2268" w:type="dxa"/>
          </w:tcPr>
          <w:p w14:paraId="0A13B285" w14:textId="59D4DAF3" w:rsidR="00B94A4A" w:rsidRPr="00535B1E" w:rsidRDefault="00B94A4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Alat Analisis yang digunakan Analisis Regresi Linear Berganda. Penelitian ini menggunakan Teknik pengambilan sampel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w:t>
            </w:r>
          </w:p>
        </w:tc>
        <w:tc>
          <w:tcPr>
            <w:tcW w:w="2268" w:type="dxa"/>
          </w:tcPr>
          <w:p w14:paraId="30B4577B" w14:textId="24E0C0BA" w:rsidR="00B94A4A" w:rsidRPr="00535B1E" w:rsidRDefault="00B94A4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Hasil penelitian berdasarkan uji t variabel DER dan EPS menunjukkan nilai signifikan sebesar 0,025 dan 0,000, nilai tersebut &lt; 0,05, maka dapat disimpulkan variabel DER dan EPS berpengaruh signifikan terhadap harga saham. Sedangkan CR, TATO, dan ROE dengan nilai signifikan sebesar 0,741; 0,495 dan 0,155, semua nilai tersebut &gt; 0,05, maka dapat disimpulkan pengaruh variabel CR, TATO, dan ROE terhadap Harga Saham tidak signifikan.</w:t>
            </w:r>
          </w:p>
        </w:tc>
        <w:tc>
          <w:tcPr>
            <w:tcW w:w="1984" w:type="dxa"/>
          </w:tcPr>
          <w:p w14:paraId="63B98EB6" w14:textId="77777777" w:rsidR="00B94A4A" w:rsidRPr="00535B1E" w:rsidRDefault="00D84DE8"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 :</w:t>
            </w:r>
          </w:p>
          <w:p w14:paraId="00F7C879" w14:textId="72A5C222" w:rsidR="00595ABA" w:rsidRPr="00535B1E" w:rsidRDefault="00D84DE8"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CR, DER, TATO, ROE, dan EPS sebagai variabel independent dan harga saham sebagai dependen. </w:t>
            </w:r>
          </w:p>
          <w:p w14:paraId="1E7607E3" w14:textId="77777777" w:rsidR="00D84DE8" w:rsidRPr="00535B1E" w:rsidRDefault="00D84DE8"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w:t>
            </w:r>
          </w:p>
          <w:p w14:paraId="118CE83F" w14:textId="38078197" w:rsidR="00D84DE8" w:rsidRPr="00535B1E" w:rsidRDefault="00D84DE8"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Tahun periode </w:t>
            </w:r>
            <w:r w:rsidR="00595ABA" w:rsidRPr="00535B1E">
              <w:rPr>
                <w:rFonts w:ascii="Times New Roman" w:hAnsi="Times New Roman" w:cs="Times New Roman"/>
                <w:noProof/>
                <w:sz w:val="24"/>
                <w:szCs w:val="24"/>
              </w:rPr>
              <w:t>2011-2015</w:t>
            </w:r>
          </w:p>
        </w:tc>
      </w:tr>
      <w:tr w:rsidR="00B94A4A" w:rsidRPr="00535B1E" w14:paraId="2A1178F6" w14:textId="77777777" w:rsidTr="004B6936">
        <w:tc>
          <w:tcPr>
            <w:tcW w:w="710" w:type="dxa"/>
          </w:tcPr>
          <w:p w14:paraId="23BB2E33" w14:textId="5CF4503E" w:rsidR="00B94A4A" w:rsidRPr="00535B1E" w:rsidRDefault="00B94A4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2.</w:t>
            </w:r>
          </w:p>
        </w:tc>
        <w:tc>
          <w:tcPr>
            <w:tcW w:w="2268" w:type="dxa"/>
          </w:tcPr>
          <w:p w14:paraId="5EE819FD" w14:textId="2BA19482" w:rsidR="00B94A4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Made Arvin Ariantara, Ida I Dewa Ayu Mas Manik Sastri dan I Wayan Gde Yogiswara Dharma Putra </w:t>
            </w:r>
            <w:r w:rsidR="00B94A4A" w:rsidRPr="00535B1E">
              <w:rPr>
                <w:rFonts w:ascii="Times New Roman" w:hAnsi="Times New Roman" w:cs="Times New Roman"/>
                <w:noProof/>
                <w:sz w:val="24"/>
                <w:szCs w:val="24"/>
              </w:rPr>
              <w:t>(2023). Pengaruh</w:t>
            </w:r>
            <w:r w:rsidR="00B94A4A" w:rsidRPr="00535B1E">
              <w:rPr>
                <w:rFonts w:ascii="Times New Roman" w:hAnsi="Times New Roman" w:cs="Times New Roman"/>
                <w:i/>
                <w:iCs/>
                <w:noProof/>
                <w:sz w:val="24"/>
                <w:szCs w:val="24"/>
              </w:rPr>
              <w:t xml:space="preserve"> Curre</w:t>
            </w:r>
            <w:r w:rsidR="0096282D">
              <w:rPr>
                <w:rFonts w:ascii="Times New Roman" w:hAnsi="Times New Roman" w:cs="Times New Roman"/>
                <w:i/>
                <w:iCs/>
                <w:noProof/>
                <w:sz w:val="24"/>
                <w:szCs w:val="24"/>
              </w:rPr>
              <w:t>n</w:t>
            </w:r>
            <w:r w:rsidR="00B94A4A" w:rsidRPr="00535B1E">
              <w:rPr>
                <w:rFonts w:ascii="Times New Roman" w:hAnsi="Times New Roman" w:cs="Times New Roman"/>
                <w:i/>
                <w:iCs/>
                <w:noProof/>
                <w:sz w:val="24"/>
                <w:szCs w:val="24"/>
              </w:rPr>
              <w:t xml:space="preserve">t Ratio, Debt to Equity Ratio, Return on </w:t>
            </w:r>
            <w:r w:rsidR="00B94A4A" w:rsidRPr="00535B1E">
              <w:rPr>
                <w:rFonts w:ascii="Times New Roman" w:hAnsi="Times New Roman" w:cs="Times New Roman"/>
                <w:i/>
                <w:iCs/>
                <w:noProof/>
                <w:sz w:val="24"/>
                <w:szCs w:val="24"/>
              </w:rPr>
              <w:lastRenderedPageBreak/>
              <w:t xml:space="preserve">Equity dan Sales Growth </w:t>
            </w:r>
            <w:r w:rsidR="00B94A4A" w:rsidRPr="00535B1E">
              <w:rPr>
                <w:rFonts w:ascii="Times New Roman" w:hAnsi="Times New Roman" w:cs="Times New Roman"/>
                <w:noProof/>
                <w:sz w:val="24"/>
                <w:szCs w:val="24"/>
              </w:rPr>
              <w:t xml:space="preserve">Terhadap Harga Saham pada Perusahaan Manufaktur yang terdaftar di BEI Periode 2019 – 2021. </w:t>
            </w:r>
            <w:r w:rsidR="00D6704C" w:rsidRPr="00535B1E">
              <w:rPr>
                <w:rFonts w:ascii="Times New Roman" w:hAnsi="Times New Roman" w:cs="Times New Roman"/>
                <w:noProof/>
                <w:sz w:val="24"/>
                <w:szCs w:val="24"/>
              </w:rPr>
              <w:t>Jurnal Riset Akuntansi Warmadewa, Volume 4, Nomor 1, 2023. CC-BY-SA 4.0 License.</w:t>
            </w:r>
          </w:p>
        </w:tc>
        <w:tc>
          <w:tcPr>
            <w:tcW w:w="2268" w:type="dxa"/>
          </w:tcPr>
          <w:p w14:paraId="101F772B" w14:textId="56097C44" w:rsidR="00B94A4A" w:rsidRPr="00535B1E" w:rsidRDefault="00D6704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Alat analisis yang digunakan Analisis Regresi Linear Berganda. Penelitian ini menggunakan Teknik pengambilan sampel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w:t>
            </w:r>
          </w:p>
        </w:tc>
        <w:tc>
          <w:tcPr>
            <w:tcW w:w="2268" w:type="dxa"/>
          </w:tcPr>
          <w:p w14:paraId="222B6A10" w14:textId="48513E12" w:rsidR="00B94A4A" w:rsidRPr="00535B1E" w:rsidRDefault="00D6704C" w:rsidP="008C5054">
            <w:pPr>
              <w:tabs>
                <w:tab w:val="left" w:pos="567"/>
              </w:tabs>
              <w:rPr>
                <w:rFonts w:ascii="Times New Roman" w:hAnsi="Times New Roman" w:cs="Times New Roman"/>
                <w:b/>
                <w:bCs/>
                <w:noProof/>
                <w:sz w:val="24"/>
                <w:szCs w:val="24"/>
              </w:rPr>
            </w:pPr>
            <w:r w:rsidRPr="00535B1E">
              <w:rPr>
                <w:rFonts w:ascii="Times New Roman" w:hAnsi="Times New Roman" w:cs="Times New Roman"/>
                <w:noProof/>
                <w:sz w:val="24"/>
                <w:szCs w:val="24"/>
              </w:rPr>
              <w:t xml:space="preserve">Hasil dari Penelitian ini adalah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berpengaruh positif dan signifikan terhadap harga saham. Hal ini mengindikasikan jika meningkat atau menurunnya nilai </w:t>
            </w:r>
            <w:r w:rsidRPr="00535B1E">
              <w:rPr>
                <w:rFonts w:ascii="Times New Roman" w:hAnsi="Times New Roman" w:cs="Times New Roman"/>
                <w:i/>
                <w:iCs/>
                <w:noProof/>
                <w:sz w:val="24"/>
                <w:szCs w:val="24"/>
              </w:rPr>
              <w:lastRenderedPageBreak/>
              <w:t xml:space="preserve">Current Ratio </w:t>
            </w:r>
            <w:r w:rsidRPr="00535B1E">
              <w:rPr>
                <w:rFonts w:ascii="Times New Roman" w:hAnsi="Times New Roman" w:cs="Times New Roman"/>
                <w:noProof/>
                <w:sz w:val="24"/>
                <w:szCs w:val="24"/>
              </w:rPr>
              <w:t xml:space="preserve">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akan mempengaruhi harga saham. Variabel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berpengaruh positif dan tidak signifikan terhadap harga saham. Hal ini</w:t>
            </w:r>
            <w:r w:rsidR="00595ABA"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mengindikasikan rasio ini bukan rasio yang diperhatikan oleh investor dalam berinvestasi. Sedangkan </w:t>
            </w:r>
            <w:r w:rsidRPr="00535B1E">
              <w:rPr>
                <w:rFonts w:ascii="Times New Roman" w:hAnsi="Times New Roman" w:cs="Times New Roman"/>
                <w:i/>
                <w:iCs/>
                <w:noProof/>
                <w:sz w:val="24"/>
                <w:szCs w:val="24"/>
              </w:rPr>
              <w:t>Sales Growth</w:t>
            </w:r>
            <w:r w:rsidRPr="00535B1E">
              <w:rPr>
                <w:rFonts w:ascii="Times New Roman" w:hAnsi="Times New Roman" w:cs="Times New Roman"/>
                <w:noProof/>
                <w:sz w:val="24"/>
                <w:szCs w:val="24"/>
              </w:rPr>
              <w:t xml:space="preserve"> berpengaruh negative dan tidak signifikan terhadap harga saham.</w:t>
            </w:r>
          </w:p>
        </w:tc>
        <w:tc>
          <w:tcPr>
            <w:tcW w:w="1984" w:type="dxa"/>
          </w:tcPr>
          <w:p w14:paraId="2BEE226B" w14:textId="0C237BEA" w:rsidR="00B94A4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 :</w:t>
            </w:r>
          </w:p>
          <w:p w14:paraId="06154B51" w14:textId="77777777" w:rsidR="00595AB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CR, DER, Return on Equity, dan Sales Growth sebagai variabel independent dan harga saham sebagai dependen.</w:t>
            </w:r>
          </w:p>
          <w:p w14:paraId="5BAFC58D" w14:textId="77777777" w:rsidR="00595ABA" w:rsidRPr="00535B1E" w:rsidRDefault="00595ABA" w:rsidP="008C5054">
            <w:pPr>
              <w:tabs>
                <w:tab w:val="left" w:pos="567"/>
              </w:tabs>
              <w:rPr>
                <w:rFonts w:ascii="Times New Roman" w:hAnsi="Times New Roman" w:cs="Times New Roman"/>
                <w:noProof/>
                <w:sz w:val="24"/>
                <w:szCs w:val="24"/>
              </w:rPr>
            </w:pPr>
          </w:p>
          <w:p w14:paraId="4CB73701" w14:textId="77777777" w:rsidR="00595AB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7690BF8D" w14:textId="12878525"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dan Tahun periode 2019-2021</w:t>
            </w:r>
          </w:p>
        </w:tc>
      </w:tr>
      <w:tr w:rsidR="00B94A4A" w:rsidRPr="00535B1E" w14:paraId="645756F1" w14:textId="77777777" w:rsidTr="004B6936">
        <w:tc>
          <w:tcPr>
            <w:tcW w:w="710" w:type="dxa"/>
          </w:tcPr>
          <w:p w14:paraId="7B5A4F34" w14:textId="1F616F5A" w:rsidR="00B94A4A" w:rsidRPr="00535B1E" w:rsidRDefault="00D6704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3.</w:t>
            </w:r>
          </w:p>
        </w:tc>
        <w:tc>
          <w:tcPr>
            <w:tcW w:w="2268" w:type="dxa"/>
          </w:tcPr>
          <w:p w14:paraId="529D75ED" w14:textId="5B23803C" w:rsidR="00B94A4A" w:rsidRPr="00535B1E" w:rsidRDefault="00D6704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Faizal Ghozali dan Tutik Siswanti (2023). Pengaruh </w:t>
            </w:r>
            <w:r w:rsidRPr="00535B1E">
              <w:rPr>
                <w:rFonts w:ascii="Times New Roman" w:hAnsi="Times New Roman" w:cs="Times New Roman"/>
                <w:i/>
                <w:iCs/>
                <w:noProof/>
                <w:sz w:val="24"/>
                <w:szCs w:val="24"/>
              </w:rPr>
              <w:t xml:space="preserve">Current Ratio, Debt to Equity Ratio, dan Return on Equity </w:t>
            </w:r>
            <w:r w:rsidRPr="00535B1E">
              <w:rPr>
                <w:rFonts w:ascii="Times New Roman" w:hAnsi="Times New Roman" w:cs="Times New Roman"/>
                <w:noProof/>
                <w:sz w:val="24"/>
                <w:szCs w:val="24"/>
              </w:rPr>
              <w:t xml:space="preserve">Terhadap Harga Saham pada Perusahaan sub sektor Property dan Real Estate yang terdaftar di BEI Periode 2015 </w:t>
            </w:r>
            <w:r w:rsidR="00455677"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2019</w:t>
            </w:r>
            <w:r w:rsidR="00455677" w:rsidRPr="00535B1E">
              <w:rPr>
                <w:rFonts w:ascii="Times New Roman" w:hAnsi="Times New Roman" w:cs="Times New Roman"/>
                <w:noProof/>
                <w:sz w:val="24"/>
                <w:szCs w:val="24"/>
              </w:rPr>
              <w:t>. JIMA Jurnal Ilmiah Mahasiswa Akuntansi. Vo. 3, No. 1, Januari 2023</w:t>
            </w:r>
          </w:p>
        </w:tc>
        <w:tc>
          <w:tcPr>
            <w:tcW w:w="2268" w:type="dxa"/>
          </w:tcPr>
          <w:p w14:paraId="1186EF61" w14:textId="4C6E05DC" w:rsidR="00B94A4A" w:rsidRPr="00535B1E" w:rsidRDefault="00D6704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Alat analisis yang digunakan analisis deskriptif kuantitatif dengan menggunakan analisis statistik. </w:t>
            </w:r>
          </w:p>
        </w:tc>
        <w:tc>
          <w:tcPr>
            <w:tcW w:w="2268" w:type="dxa"/>
          </w:tcPr>
          <w:p w14:paraId="009A1FE7" w14:textId="420140D1"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dari penelitian ini adalah secara parsial menunjukkan bahwa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tidak berpengaruh terhadap harga saham dan Return On Equity memiliki pengaruh terhadap harga saham. Sedangkan secara simultan Current Ratio, </w:t>
            </w:r>
            <w:r w:rsidRPr="00535B1E">
              <w:rPr>
                <w:rFonts w:ascii="Times New Roman" w:hAnsi="Times New Roman" w:cs="Times New Roman"/>
                <w:i/>
                <w:iCs/>
                <w:noProof/>
                <w:sz w:val="24"/>
                <w:szCs w:val="24"/>
              </w:rPr>
              <w:t>Debt to Equity</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berpengaruh terhadap harga saham yaitu sebesar 24,1%.</w:t>
            </w:r>
          </w:p>
        </w:tc>
        <w:tc>
          <w:tcPr>
            <w:tcW w:w="1984" w:type="dxa"/>
          </w:tcPr>
          <w:p w14:paraId="585B06C3" w14:textId="52CC488C" w:rsidR="00B94A4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w:t>
            </w:r>
            <w:r w:rsidR="00C611CA" w:rsidRPr="00535B1E">
              <w:rPr>
                <w:rFonts w:ascii="Times New Roman" w:hAnsi="Times New Roman" w:cs="Times New Roman"/>
                <w:noProof/>
                <w:sz w:val="24"/>
                <w:szCs w:val="24"/>
              </w:rPr>
              <w:t>samaan</w:t>
            </w:r>
            <w:r w:rsidRPr="00535B1E">
              <w:rPr>
                <w:rFonts w:ascii="Times New Roman" w:hAnsi="Times New Roman" w:cs="Times New Roman"/>
                <w:noProof/>
                <w:sz w:val="24"/>
                <w:szCs w:val="24"/>
              </w:rPr>
              <w:t xml:space="preserve"> :</w:t>
            </w:r>
          </w:p>
          <w:p w14:paraId="0A93B918" w14:textId="07E68535" w:rsidR="00595ABA" w:rsidRPr="00535B1E" w:rsidRDefault="00595AB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w:t>
            </w:r>
            <w:r w:rsidR="00C611CA" w:rsidRPr="00535B1E">
              <w:rPr>
                <w:rFonts w:ascii="Times New Roman" w:hAnsi="Times New Roman" w:cs="Times New Roman"/>
                <w:noProof/>
                <w:sz w:val="24"/>
                <w:szCs w:val="24"/>
              </w:rPr>
              <w:t xml:space="preserve">sama </w:t>
            </w:r>
            <w:r w:rsidRPr="00535B1E">
              <w:rPr>
                <w:rFonts w:ascii="Times New Roman" w:hAnsi="Times New Roman" w:cs="Times New Roman"/>
                <w:noProof/>
                <w:sz w:val="24"/>
                <w:szCs w:val="24"/>
              </w:rPr>
              <w:t>yaitu CR, DER, dan ROE sebagai variabel independent dan harga saham sebagai dependen.</w:t>
            </w:r>
          </w:p>
          <w:p w14:paraId="3D8EC738" w14:textId="77777777" w:rsidR="00C611CA" w:rsidRPr="00535B1E" w:rsidRDefault="00C611CA" w:rsidP="008C5054">
            <w:pPr>
              <w:tabs>
                <w:tab w:val="left" w:pos="567"/>
              </w:tabs>
              <w:rPr>
                <w:rFonts w:ascii="Times New Roman" w:hAnsi="Times New Roman" w:cs="Times New Roman"/>
                <w:noProof/>
                <w:sz w:val="24"/>
                <w:szCs w:val="24"/>
              </w:rPr>
            </w:pPr>
          </w:p>
          <w:p w14:paraId="2D57BB02" w14:textId="2CB4270A"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33C69538" w14:textId="54E54782"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dan Tahun periode 2015-2019</w:t>
            </w:r>
          </w:p>
        </w:tc>
      </w:tr>
      <w:tr w:rsidR="00B94A4A" w:rsidRPr="00535B1E" w14:paraId="11FC45FB" w14:textId="77777777" w:rsidTr="004B6936">
        <w:tc>
          <w:tcPr>
            <w:tcW w:w="710" w:type="dxa"/>
          </w:tcPr>
          <w:p w14:paraId="05AF397A" w14:textId="09C73960"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4.</w:t>
            </w:r>
          </w:p>
        </w:tc>
        <w:tc>
          <w:tcPr>
            <w:tcW w:w="2268" w:type="dxa"/>
          </w:tcPr>
          <w:p w14:paraId="2E3CB7EA" w14:textId="1561E149"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Lisa Aprilliana, Dwi Susilowati, dan Nadi Hernadi Moorcy (2023) Pengaruh </w:t>
            </w:r>
            <w:r w:rsidRPr="00535B1E">
              <w:rPr>
                <w:rFonts w:ascii="Times New Roman" w:hAnsi="Times New Roman" w:cs="Times New Roman"/>
                <w:i/>
                <w:iCs/>
                <w:noProof/>
                <w:sz w:val="24"/>
                <w:szCs w:val="24"/>
              </w:rPr>
              <w:t xml:space="preserve">Current Ratio, Debt to Equity Ratio, Total Aset Turn Over dan Return On Asset </w:t>
            </w:r>
            <w:r w:rsidRPr="00535B1E">
              <w:rPr>
                <w:rFonts w:ascii="Times New Roman" w:hAnsi="Times New Roman" w:cs="Times New Roman"/>
                <w:noProof/>
                <w:sz w:val="24"/>
                <w:szCs w:val="24"/>
              </w:rPr>
              <w:t>terhadap Harga Saham pada Perusahaan makanan dan minuman yang terdaftar di Bursa Efek Indonesia.</w:t>
            </w:r>
          </w:p>
        </w:tc>
        <w:tc>
          <w:tcPr>
            <w:tcW w:w="2268" w:type="dxa"/>
          </w:tcPr>
          <w:p w14:paraId="425744A9" w14:textId="66852681"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Alat analisis yang digunakan analisis linear berganda dengan melakukan uji anova, uji asumsi klasik, dan uji hipotesis secara pasial (uji – t).</w:t>
            </w:r>
          </w:p>
        </w:tc>
        <w:tc>
          <w:tcPr>
            <w:tcW w:w="2268" w:type="dxa"/>
          </w:tcPr>
          <w:p w14:paraId="28F1D2D9" w14:textId="1D23205F"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penelitian menunjukkan bahwa variabel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berpengaruh negative dan tidak signifikan terhadap harga saham, sedangkan variabel Debt to Equity Ratio berpengaruh positif dan tidak signifikan,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Return On Asset</w:t>
            </w:r>
            <w:r w:rsidRPr="00535B1E">
              <w:rPr>
                <w:rFonts w:ascii="Times New Roman" w:hAnsi="Times New Roman" w:cs="Times New Roman"/>
                <w:noProof/>
                <w:sz w:val="24"/>
                <w:szCs w:val="24"/>
              </w:rPr>
              <w:t xml:space="preserve"> berpengaruh positif dan signifikan terhadap harga saham.</w:t>
            </w:r>
          </w:p>
        </w:tc>
        <w:tc>
          <w:tcPr>
            <w:tcW w:w="1984" w:type="dxa"/>
          </w:tcPr>
          <w:p w14:paraId="4CBBC0EE" w14:textId="77777777"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 :</w:t>
            </w:r>
          </w:p>
          <w:p w14:paraId="59E53F34" w14:textId="673A3DA2"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CR, DER, dan ROE sebagai variabel independent dan harga saham sebagai dependen.</w:t>
            </w:r>
          </w:p>
          <w:p w14:paraId="4AB69870" w14:textId="77777777" w:rsidR="00C611CA" w:rsidRPr="00535B1E" w:rsidRDefault="00C611CA" w:rsidP="008C5054">
            <w:pPr>
              <w:tabs>
                <w:tab w:val="left" w:pos="567"/>
              </w:tabs>
              <w:rPr>
                <w:rFonts w:ascii="Times New Roman" w:hAnsi="Times New Roman" w:cs="Times New Roman"/>
                <w:noProof/>
                <w:sz w:val="24"/>
                <w:szCs w:val="24"/>
              </w:rPr>
            </w:pPr>
          </w:p>
          <w:p w14:paraId="5A02E5C4" w14:textId="77777777"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6032A54C" w14:textId="06C5F098"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Penambahan variabel independent dan pengurangan variabel independent </w:t>
            </w:r>
          </w:p>
        </w:tc>
      </w:tr>
      <w:tr w:rsidR="00B94A4A" w:rsidRPr="00535B1E" w14:paraId="49F5FD96" w14:textId="77777777" w:rsidTr="004B6936">
        <w:tc>
          <w:tcPr>
            <w:tcW w:w="710" w:type="dxa"/>
          </w:tcPr>
          <w:p w14:paraId="16155AD8" w14:textId="21217D4C"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5.</w:t>
            </w:r>
          </w:p>
        </w:tc>
        <w:tc>
          <w:tcPr>
            <w:tcW w:w="2268" w:type="dxa"/>
          </w:tcPr>
          <w:p w14:paraId="4C4ACDD6" w14:textId="5FE4B8A7"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Sir Kalifatullah Ermaya, Nugraha (2018). Pengaruh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Terhadap Harga Saham pada Perusahaan industry barang konsumen yang terdaftar di Bursa Efek Indonesia Tahun 2015.</w:t>
            </w:r>
          </w:p>
        </w:tc>
        <w:tc>
          <w:tcPr>
            <w:tcW w:w="2268" w:type="dxa"/>
          </w:tcPr>
          <w:p w14:paraId="370EA973" w14:textId="46E49D6D"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Penelitian ini menggunakan Teknik pengambilan sampel purposive sampling. Teknik analisis menggunakan Analisis Regresi Serdehana dan Analisis Regresi Berganda.</w:t>
            </w:r>
          </w:p>
        </w:tc>
        <w:tc>
          <w:tcPr>
            <w:tcW w:w="2268" w:type="dxa"/>
          </w:tcPr>
          <w:p w14:paraId="48877A2B" w14:textId="4B782E65"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penelitian ini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tidak memiliki pengaruh terhadap biaya saham, hanya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yang memiliki pengaruh terhadap biaya saham dengan model regresi biaya share = - 13.132 + 17.809 </w:t>
            </w:r>
            <w:r w:rsidRPr="00535B1E">
              <w:rPr>
                <w:rFonts w:ascii="Times New Roman" w:hAnsi="Times New Roman" w:cs="Times New Roman"/>
                <w:i/>
                <w:iCs/>
                <w:noProof/>
                <w:sz w:val="24"/>
                <w:szCs w:val="24"/>
              </w:rPr>
              <w:t>TATO</w:t>
            </w:r>
            <w:r w:rsidRPr="00535B1E">
              <w:rPr>
                <w:rFonts w:ascii="Times New Roman" w:hAnsi="Times New Roman" w:cs="Times New Roman"/>
                <w:noProof/>
                <w:sz w:val="24"/>
                <w:szCs w:val="24"/>
              </w:rPr>
              <w:t xml:space="preserve">. Secara simultan,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 Turn</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Ove</w:t>
            </w:r>
            <w:r w:rsidRPr="00535B1E">
              <w:rPr>
                <w:rFonts w:ascii="Times New Roman" w:hAnsi="Times New Roman" w:cs="Times New Roman"/>
                <w:noProof/>
                <w:sz w:val="24"/>
                <w:szCs w:val="24"/>
              </w:rPr>
              <w:t xml:space="preserve">r, dan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dalam industry barang pelanggan memiliki pengaruh terhadap biaya saham dengan model </w:t>
            </w:r>
            <w:r w:rsidRPr="00535B1E">
              <w:rPr>
                <w:rFonts w:ascii="Times New Roman" w:hAnsi="Times New Roman" w:cs="Times New Roman"/>
                <w:noProof/>
                <w:sz w:val="24"/>
                <w:szCs w:val="24"/>
              </w:rPr>
              <w:lastRenderedPageBreak/>
              <w:t>regresi biaya share = - 22,339 + 2,523 CR – 1,483 DER + 19,211 TATO + 1,03 EPS.</w:t>
            </w:r>
          </w:p>
        </w:tc>
        <w:tc>
          <w:tcPr>
            <w:tcW w:w="1984" w:type="dxa"/>
          </w:tcPr>
          <w:p w14:paraId="433ED1A8" w14:textId="77777777"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 :</w:t>
            </w:r>
          </w:p>
          <w:p w14:paraId="5BFDFF09" w14:textId="7CE654E5"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CR, DER, TATO, dan EPS sebagai variabel independent dan harga saham sebagai dependen.</w:t>
            </w:r>
          </w:p>
          <w:p w14:paraId="3A2DD06A" w14:textId="77777777" w:rsidR="00C611CA" w:rsidRPr="00535B1E" w:rsidRDefault="00C611CA" w:rsidP="008C5054">
            <w:pPr>
              <w:tabs>
                <w:tab w:val="left" w:pos="567"/>
              </w:tabs>
              <w:rPr>
                <w:rFonts w:ascii="Times New Roman" w:hAnsi="Times New Roman" w:cs="Times New Roman"/>
                <w:noProof/>
                <w:sz w:val="24"/>
                <w:szCs w:val="24"/>
              </w:rPr>
            </w:pPr>
          </w:p>
          <w:p w14:paraId="0AA14BAD" w14:textId="77777777"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106691D9" w14:textId="3F475A42" w:rsidR="00C611CA" w:rsidRPr="00535B1E" w:rsidRDefault="00C611C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w:t>
            </w:r>
          </w:p>
        </w:tc>
      </w:tr>
      <w:tr w:rsidR="00B94A4A" w:rsidRPr="00535B1E" w14:paraId="21D71058" w14:textId="77777777" w:rsidTr="004B6936">
        <w:tc>
          <w:tcPr>
            <w:tcW w:w="710" w:type="dxa"/>
          </w:tcPr>
          <w:p w14:paraId="7D0E2F77" w14:textId="6B981F76"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6.</w:t>
            </w:r>
          </w:p>
        </w:tc>
        <w:tc>
          <w:tcPr>
            <w:tcW w:w="2268" w:type="dxa"/>
          </w:tcPr>
          <w:p w14:paraId="243FEF7A" w14:textId="4FCB9EEC"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Izzati Rizal (2022)</w:t>
            </w:r>
            <w:r w:rsidR="00197A34"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Pengaruh</w:t>
            </w:r>
            <w:r w:rsidRPr="00535B1E">
              <w:rPr>
                <w:rFonts w:ascii="Times New Roman" w:hAnsi="Times New Roman" w:cs="Times New Roman"/>
                <w:i/>
                <w:iCs/>
                <w:noProof/>
                <w:sz w:val="24"/>
                <w:szCs w:val="24"/>
              </w:rPr>
              <w:t xml:space="preserve"> Debt to Equity Ratio, Return on Equity, dan Earning Per Share </w:t>
            </w:r>
            <w:r w:rsidRPr="00535B1E">
              <w:rPr>
                <w:rFonts w:ascii="Times New Roman" w:hAnsi="Times New Roman" w:cs="Times New Roman"/>
                <w:noProof/>
                <w:sz w:val="24"/>
                <w:szCs w:val="24"/>
              </w:rPr>
              <w:t>terhadap Harga Saham di Jakarta Islamic Index (JII) tahun 2018 – 2020.</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 xml:space="preserve">Journal </w:t>
            </w:r>
            <w:r w:rsidR="00197A34" w:rsidRPr="00535B1E">
              <w:rPr>
                <w:rFonts w:ascii="Times New Roman" w:hAnsi="Times New Roman" w:cs="Times New Roman"/>
                <w:noProof/>
                <w:sz w:val="24"/>
                <w:szCs w:val="24"/>
              </w:rPr>
              <w:t xml:space="preserve">Of Applied Management Research (JAMR) – Vol. 2 No. 1 (2022) 66 </w:t>
            </w:r>
            <w:r w:rsidR="000A00CD" w:rsidRPr="00535B1E">
              <w:rPr>
                <w:rFonts w:ascii="Times New Roman" w:hAnsi="Times New Roman" w:cs="Times New Roman"/>
                <w:noProof/>
                <w:sz w:val="24"/>
                <w:szCs w:val="24"/>
              </w:rPr>
              <w:t>–</w:t>
            </w:r>
            <w:r w:rsidR="00197A34" w:rsidRPr="00535B1E">
              <w:rPr>
                <w:rFonts w:ascii="Times New Roman" w:hAnsi="Times New Roman" w:cs="Times New Roman"/>
                <w:noProof/>
                <w:sz w:val="24"/>
                <w:szCs w:val="24"/>
              </w:rPr>
              <w:t xml:space="preserve"> 72</w:t>
            </w:r>
          </w:p>
        </w:tc>
        <w:tc>
          <w:tcPr>
            <w:tcW w:w="2268" w:type="dxa"/>
          </w:tcPr>
          <w:p w14:paraId="0E4AC09F" w14:textId="205F75FD" w:rsidR="00B94A4A" w:rsidRPr="00535B1E" w:rsidRDefault="0045567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Metode analisis yang digunakan adalah Regresi Linear Berganda, uji t, dan uji f dengan tingkat signifikan 5%, serta uji asumsi klasik.</w:t>
            </w:r>
          </w:p>
        </w:tc>
        <w:tc>
          <w:tcPr>
            <w:tcW w:w="2268" w:type="dxa"/>
          </w:tcPr>
          <w:p w14:paraId="64CC5AB8" w14:textId="335B113C" w:rsidR="00B94A4A"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analisis secara parsial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(DER) tidak berpengaruh signifikan terhadap harga saham. Hasil analisis secara parsial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(ROE) tidak berpengaruh signifikan terhadap harga saham. Hasil analisis secara parsial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(EPS) berpengaruh positif signifikan terhadap harga saham. Penelitian ini menyimpulkan bahwa secara simultan DER, ROE, dan EPS berpengaruh positif signifikan terhadap harga saham. Secara parsial DER dan ROE tidak berpengaruh signifikan terhadap harga saham.</w:t>
            </w:r>
          </w:p>
        </w:tc>
        <w:tc>
          <w:tcPr>
            <w:tcW w:w="1984" w:type="dxa"/>
          </w:tcPr>
          <w:p w14:paraId="374BA39D"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 :</w:t>
            </w:r>
          </w:p>
          <w:p w14:paraId="6BD07F98" w14:textId="4288F55B"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DER, ROE dan EPS sebagai variabel independent dan harga saham sebagai dependen.</w:t>
            </w:r>
          </w:p>
          <w:p w14:paraId="38BBE7F3" w14:textId="77777777" w:rsidR="000D43B0" w:rsidRPr="00535B1E" w:rsidRDefault="000D43B0" w:rsidP="008C5054">
            <w:pPr>
              <w:tabs>
                <w:tab w:val="left" w:pos="567"/>
              </w:tabs>
              <w:rPr>
                <w:rFonts w:ascii="Times New Roman" w:hAnsi="Times New Roman" w:cs="Times New Roman"/>
                <w:noProof/>
                <w:sz w:val="24"/>
                <w:szCs w:val="24"/>
              </w:rPr>
            </w:pPr>
          </w:p>
          <w:p w14:paraId="1BBE2754"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0EC11F36" w14:textId="45E809C6" w:rsidR="00B94A4A"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dan Tahun periode 2018 – 2020.</w:t>
            </w:r>
          </w:p>
        </w:tc>
      </w:tr>
      <w:tr w:rsidR="00B94A4A" w:rsidRPr="00535B1E" w14:paraId="2DC40112" w14:textId="77777777" w:rsidTr="004B6936">
        <w:tc>
          <w:tcPr>
            <w:tcW w:w="710" w:type="dxa"/>
          </w:tcPr>
          <w:p w14:paraId="529ABC83" w14:textId="084EE232" w:rsidR="00B94A4A"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7.</w:t>
            </w:r>
          </w:p>
        </w:tc>
        <w:tc>
          <w:tcPr>
            <w:tcW w:w="2268" w:type="dxa"/>
          </w:tcPr>
          <w:p w14:paraId="153EBE71" w14:textId="0FAC42A6" w:rsidR="00B94A4A"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Irma Nurjanah (2021). Pengaruh </w:t>
            </w:r>
            <w:r w:rsidRPr="00535B1E">
              <w:rPr>
                <w:rFonts w:ascii="Times New Roman" w:hAnsi="Times New Roman" w:cs="Times New Roman"/>
                <w:i/>
                <w:iCs/>
                <w:noProof/>
                <w:sz w:val="24"/>
                <w:szCs w:val="24"/>
              </w:rPr>
              <w:t xml:space="preserve">Earning Per Share dan Dividen Per Share </w:t>
            </w:r>
            <w:r w:rsidRPr="00535B1E">
              <w:rPr>
                <w:rFonts w:ascii="Times New Roman" w:hAnsi="Times New Roman" w:cs="Times New Roman"/>
                <w:noProof/>
                <w:sz w:val="24"/>
                <w:szCs w:val="24"/>
              </w:rPr>
              <w:t xml:space="preserve">terhadap harga </w:t>
            </w:r>
            <w:r w:rsidRPr="00535B1E">
              <w:rPr>
                <w:rFonts w:ascii="Times New Roman" w:hAnsi="Times New Roman" w:cs="Times New Roman"/>
                <w:noProof/>
                <w:sz w:val="24"/>
                <w:szCs w:val="24"/>
              </w:rPr>
              <w:lastRenderedPageBreak/>
              <w:t>saham pada Perusahaan Manufaktur yang tercatat di Bursa Efek Indonesia (BEI) tahun 2017 -2019. Journal Riset Akuntansi.</w:t>
            </w:r>
          </w:p>
        </w:tc>
        <w:tc>
          <w:tcPr>
            <w:tcW w:w="2268" w:type="dxa"/>
          </w:tcPr>
          <w:p w14:paraId="1D6BB55D" w14:textId="1FF26A6B" w:rsidR="00B94A4A"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Metode penelitian yang digunakan adalah deskriptif dan verifikatif dengan pendekatan </w:t>
            </w:r>
            <w:r w:rsidRPr="00535B1E">
              <w:rPr>
                <w:rFonts w:ascii="Times New Roman" w:hAnsi="Times New Roman" w:cs="Times New Roman"/>
                <w:noProof/>
                <w:sz w:val="24"/>
                <w:szCs w:val="24"/>
              </w:rPr>
              <w:lastRenderedPageBreak/>
              <w:t xml:space="preserve">kuantitatif. Penelitian ini menggunakan data sekunder dengan metode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Alat analisis yang digunakan Analisis Regresi Linear Berganda. </w:t>
            </w:r>
          </w:p>
        </w:tc>
        <w:tc>
          <w:tcPr>
            <w:tcW w:w="2268" w:type="dxa"/>
          </w:tcPr>
          <w:p w14:paraId="4819786B" w14:textId="31E94CBC" w:rsidR="00B94A4A"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penelitian yang dilakukan menunjukkan bahwa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 xml:space="preserve">Dividen Per </w:t>
            </w:r>
            <w:r w:rsidRPr="00535B1E">
              <w:rPr>
                <w:rFonts w:ascii="Times New Roman" w:hAnsi="Times New Roman" w:cs="Times New Roman"/>
                <w:i/>
                <w:iCs/>
                <w:noProof/>
                <w:sz w:val="24"/>
                <w:szCs w:val="24"/>
              </w:rPr>
              <w:lastRenderedPageBreak/>
              <w:t>Share</w:t>
            </w:r>
            <w:r w:rsidRPr="00535B1E">
              <w:rPr>
                <w:rFonts w:ascii="Times New Roman" w:hAnsi="Times New Roman" w:cs="Times New Roman"/>
                <w:noProof/>
                <w:sz w:val="24"/>
                <w:szCs w:val="24"/>
              </w:rPr>
              <w:t xml:space="preserve"> berpengaruh terhadap harga saham.</w:t>
            </w:r>
          </w:p>
        </w:tc>
        <w:tc>
          <w:tcPr>
            <w:tcW w:w="1984" w:type="dxa"/>
          </w:tcPr>
          <w:p w14:paraId="71CBC91E"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 :</w:t>
            </w:r>
          </w:p>
          <w:p w14:paraId="31EF7C16" w14:textId="3F9F264D"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EPS sebagai variabel </w:t>
            </w:r>
            <w:r w:rsidRPr="00535B1E">
              <w:rPr>
                <w:rFonts w:ascii="Times New Roman" w:hAnsi="Times New Roman" w:cs="Times New Roman"/>
                <w:noProof/>
                <w:sz w:val="24"/>
                <w:szCs w:val="24"/>
              </w:rPr>
              <w:lastRenderedPageBreak/>
              <w:t>independent dan harga saham sebagai dependen.</w:t>
            </w:r>
          </w:p>
          <w:p w14:paraId="4B7818F4" w14:textId="77777777" w:rsidR="000D43B0" w:rsidRPr="00535B1E" w:rsidRDefault="000D43B0" w:rsidP="008C5054">
            <w:pPr>
              <w:tabs>
                <w:tab w:val="left" w:pos="567"/>
              </w:tabs>
              <w:rPr>
                <w:rFonts w:ascii="Times New Roman" w:hAnsi="Times New Roman" w:cs="Times New Roman"/>
                <w:noProof/>
                <w:sz w:val="24"/>
                <w:szCs w:val="24"/>
              </w:rPr>
            </w:pPr>
          </w:p>
          <w:p w14:paraId="15B44001" w14:textId="77777777" w:rsidR="004B6936" w:rsidRPr="00535B1E" w:rsidRDefault="004B6936" w:rsidP="008C5054">
            <w:pPr>
              <w:tabs>
                <w:tab w:val="left" w:pos="567"/>
              </w:tabs>
              <w:rPr>
                <w:rFonts w:ascii="Times New Roman" w:hAnsi="Times New Roman" w:cs="Times New Roman"/>
                <w:noProof/>
                <w:sz w:val="24"/>
                <w:szCs w:val="24"/>
              </w:rPr>
            </w:pPr>
          </w:p>
          <w:p w14:paraId="3469C390" w14:textId="77777777" w:rsidR="004B6936" w:rsidRPr="00535B1E" w:rsidRDefault="004B6936" w:rsidP="008C5054">
            <w:pPr>
              <w:tabs>
                <w:tab w:val="left" w:pos="567"/>
              </w:tabs>
              <w:rPr>
                <w:rFonts w:ascii="Times New Roman" w:hAnsi="Times New Roman" w:cs="Times New Roman"/>
                <w:noProof/>
                <w:sz w:val="24"/>
                <w:szCs w:val="24"/>
              </w:rPr>
            </w:pPr>
          </w:p>
          <w:p w14:paraId="596234FC"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142D6D3A" w14:textId="09BD7CC8" w:rsidR="00B94A4A"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pengurangan variabel independent dan tahun periode 2017-2019</w:t>
            </w:r>
          </w:p>
        </w:tc>
      </w:tr>
      <w:tr w:rsidR="00455677" w:rsidRPr="00535B1E" w14:paraId="25781046" w14:textId="77777777" w:rsidTr="004B6936">
        <w:tc>
          <w:tcPr>
            <w:tcW w:w="710" w:type="dxa"/>
          </w:tcPr>
          <w:p w14:paraId="4FD90890" w14:textId="431BD4A8" w:rsidR="00455677"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8.</w:t>
            </w:r>
          </w:p>
        </w:tc>
        <w:tc>
          <w:tcPr>
            <w:tcW w:w="2268" w:type="dxa"/>
          </w:tcPr>
          <w:p w14:paraId="542A4B5C" w14:textId="053BDFB8" w:rsidR="00455677"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Muthmainna, Andi Syahrial, Andi Khairina Rosyadah (2023). Pengaruh</w:t>
            </w:r>
            <w:r w:rsidRPr="00535B1E">
              <w:rPr>
                <w:rFonts w:ascii="Times New Roman" w:hAnsi="Times New Roman" w:cs="Times New Roman"/>
                <w:i/>
                <w:iCs/>
                <w:noProof/>
                <w:sz w:val="24"/>
                <w:szCs w:val="24"/>
              </w:rPr>
              <w:t xml:space="preserve"> Debt to Equity Ratio </w:t>
            </w:r>
            <w:r w:rsidRPr="00535B1E">
              <w:rPr>
                <w:rFonts w:ascii="Times New Roman" w:hAnsi="Times New Roman" w:cs="Times New Roman"/>
                <w:noProof/>
                <w:sz w:val="24"/>
                <w:szCs w:val="24"/>
              </w:rPr>
              <w:t xml:space="preserve">terhadap Harga Saham pada PT Kimia Farma Tbk Tahun 2019 – 2021. </w:t>
            </w:r>
            <w:r w:rsidR="000B4BBF" w:rsidRPr="00535B1E">
              <w:rPr>
                <w:rFonts w:ascii="Times New Roman" w:hAnsi="Times New Roman" w:cs="Times New Roman"/>
                <w:noProof/>
                <w:sz w:val="24"/>
                <w:szCs w:val="24"/>
              </w:rPr>
              <w:t>Jurnal Ekonomi Prioritas. Volume 3 No. 3, Juli 2023.</w:t>
            </w:r>
          </w:p>
        </w:tc>
        <w:tc>
          <w:tcPr>
            <w:tcW w:w="2268" w:type="dxa"/>
          </w:tcPr>
          <w:p w14:paraId="7599FA76" w14:textId="4B37532D" w:rsidR="00455677"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Jenis data yang digunakan adalah data kualitatif dan kuantitatif. Sumber data yang digunakan sekunder. Metode analisis yang digunakan adalah Metode analisis kuantitatif, yaitu metode perhitungan </w:t>
            </w:r>
            <w:r w:rsidRPr="0096282D">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dari Rasio Solvabilitas, Regresi Sederhana, korelasi, determinasi, dan uji t hitung.</w:t>
            </w:r>
          </w:p>
        </w:tc>
        <w:tc>
          <w:tcPr>
            <w:tcW w:w="2268" w:type="dxa"/>
          </w:tcPr>
          <w:p w14:paraId="2F2A6C3E" w14:textId="414C576A" w:rsidR="00455677" w:rsidRPr="00535B1E" w:rsidRDefault="00197A34"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perhitungan regresi Y = 164.144 – 1.100,89 X, diperoleh nilai korelasi negative antara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dan harga saham 0,77. Dari hasil koefisien determinasi sebesar 0,5929 atau 59,29%. Hasil perhitungan uji t didapatkan nilai t hitung lebih kecil daripada t- table yakni -1,203 &lt; -6,314. Hasil penelitian menunjukkan bahwa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berpengaruh positif terhadap harga saham pada PT Kimia Farma, Tbk.</w:t>
            </w:r>
          </w:p>
        </w:tc>
        <w:tc>
          <w:tcPr>
            <w:tcW w:w="1984" w:type="dxa"/>
          </w:tcPr>
          <w:p w14:paraId="4568C9AA"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 :</w:t>
            </w:r>
          </w:p>
          <w:p w14:paraId="600D63C2" w14:textId="58235404"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DER sebagai variabel independent dan harga saham sebagai dependen.</w:t>
            </w:r>
          </w:p>
          <w:p w14:paraId="7CB903FB" w14:textId="77777777" w:rsidR="000D43B0" w:rsidRPr="00535B1E" w:rsidRDefault="000D43B0" w:rsidP="008C5054">
            <w:pPr>
              <w:tabs>
                <w:tab w:val="left" w:pos="567"/>
              </w:tabs>
              <w:rPr>
                <w:rFonts w:ascii="Times New Roman" w:hAnsi="Times New Roman" w:cs="Times New Roman"/>
                <w:noProof/>
                <w:sz w:val="24"/>
                <w:szCs w:val="24"/>
              </w:rPr>
            </w:pPr>
          </w:p>
          <w:p w14:paraId="60DAB3B6"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0987453E" w14:textId="10A63B6A" w:rsidR="00455677"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pengurangan variabel independent, dan Tahun periode 2019-2021</w:t>
            </w:r>
          </w:p>
        </w:tc>
      </w:tr>
      <w:tr w:rsidR="00197A34" w:rsidRPr="00535B1E" w14:paraId="49232E3E" w14:textId="77777777" w:rsidTr="004B6936">
        <w:tc>
          <w:tcPr>
            <w:tcW w:w="710" w:type="dxa"/>
          </w:tcPr>
          <w:p w14:paraId="42E7F552" w14:textId="219BB94B"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9.</w:t>
            </w:r>
          </w:p>
        </w:tc>
        <w:tc>
          <w:tcPr>
            <w:tcW w:w="2268" w:type="dxa"/>
          </w:tcPr>
          <w:p w14:paraId="57BB2B25" w14:textId="5499D2BF"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Rahmawati, Nafisah Nurulrahmatiah </w:t>
            </w:r>
            <w:r w:rsidRPr="00535B1E">
              <w:rPr>
                <w:rFonts w:ascii="Times New Roman" w:hAnsi="Times New Roman" w:cs="Times New Roman"/>
                <w:noProof/>
                <w:sz w:val="24"/>
                <w:szCs w:val="24"/>
              </w:rPr>
              <w:lastRenderedPageBreak/>
              <w:t>(2023). Analisis</w:t>
            </w:r>
            <w:r w:rsidRPr="00535B1E">
              <w:rPr>
                <w:rFonts w:ascii="Times New Roman" w:hAnsi="Times New Roman" w:cs="Times New Roman"/>
                <w:i/>
                <w:iCs/>
                <w:noProof/>
                <w:sz w:val="24"/>
                <w:szCs w:val="24"/>
              </w:rPr>
              <w:t xml:space="preserve"> Total Asset Turn Over </w:t>
            </w:r>
            <w:r w:rsidRPr="00535B1E">
              <w:rPr>
                <w:rFonts w:ascii="Times New Roman" w:hAnsi="Times New Roman" w:cs="Times New Roman"/>
                <w:noProof/>
                <w:sz w:val="24"/>
                <w:szCs w:val="24"/>
              </w:rPr>
              <w:t>terhadap Harga Saham pada PT. Indcement Tunggal Prakasa, Tbk. Journal Scientific of Mandalika (JSM), Vol. 4, No. 8, Agustus 2023, e-ISSN: 2745-5955, p-ISSN:2809-0543.</w:t>
            </w:r>
          </w:p>
        </w:tc>
        <w:tc>
          <w:tcPr>
            <w:tcW w:w="2268" w:type="dxa"/>
          </w:tcPr>
          <w:p w14:paraId="42731AE9" w14:textId="6DF721D1"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Alat analisis yang digunakan Analisis </w:t>
            </w:r>
            <w:r w:rsidRPr="00535B1E">
              <w:rPr>
                <w:rFonts w:ascii="Times New Roman" w:hAnsi="Times New Roman" w:cs="Times New Roman"/>
                <w:noProof/>
                <w:sz w:val="24"/>
                <w:szCs w:val="24"/>
              </w:rPr>
              <w:lastRenderedPageBreak/>
              <w:t>Regresi Linear, koefisien korelasi, uji determinasi, uji t dan uji f. Penelitian ini menggunakan Teknik pengambilan sampel purposive sampling.</w:t>
            </w:r>
          </w:p>
        </w:tc>
        <w:tc>
          <w:tcPr>
            <w:tcW w:w="2268" w:type="dxa"/>
          </w:tcPr>
          <w:p w14:paraId="54DC28C5" w14:textId="275E768F"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penelitian menunjukkan bahwa </w:t>
            </w:r>
            <w:r w:rsidRPr="00535B1E">
              <w:rPr>
                <w:rFonts w:ascii="Times New Roman" w:hAnsi="Times New Roman" w:cs="Times New Roman"/>
                <w:noProof/>
                <w:sz w:val="24"/>
                <w:szCs w:val="24"/>
              </w:rPr>
              <w:lastRenderedPageBreak/>
              <w:t xml:space="preserve">tidak terdapat pengaruh yang signifikan antara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terhadap Harga Saham pada PT. Indocement Tunggal Prakarsa, Tbk.</w:t>
            </w:r>
          </w:p>
        </w:tc>
        <w:tc>
          <w:tcPr>
            <w:tcW w:w="1984" w:type="dxa"/>
          </w:tcPr>
          <w:p w14:paraId="54421E02"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 :</w:t>
            </w:r>
          </w:p>
          <w:p w14:paraId="07861E07" w14:textId="69A681A1"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Variabel yang digunakan sama yaitu TATO sebagai variabel independent dan harga saham sebagai dependen.</w:t>
            </w:r>
          </w:p>
          <w:p w14:paraId="3F3AAA37" w14:textId="77777777" w:rsidR="000D43B0" w:rsidRPr="00535B1E" w:rsidRDefault="000D43B0" w:rsidP="008C5054">
            <w:pPr>
              <w:tabs>
                <w:tab w:val="left" w:pos="567"/>
              </w:tabs>
              <w:rPr>
                <w:rFonts w:ascii="Times New Roman" w:hAnsi="Times New Roman" w:cs="Times New Roman"/>
                <w:noProof/>
                <w:sz w:val="24"/>
                <w:szCs w:val="24"/>
              </w:rPr>
            </w:pPr>
          </w:p>
          <w:p w14:paraId="48A0D83F"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1D14FC63" w14:textId="6924F6B3" w:rsidR="00197A34"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Penambahan variabel independent </w:t>
            </w:r>
          </w:p>
        </w:tc>
      </w:tr>
      <w:tr w:rsidR="00197A34" w:rsidRPr="00535B1E" w14:paraId="316BCC86" w14:textId="77777777" w:rsidTr="004B6936">
        <w:tc>
          <w:tcPr>
            <w:tcW w:w="710" w:type="dxa"/>
          </w:tcPr>
          <w:p w14:paraId="6899807D" w14:textId="0D50A1CD"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10.</w:t>
            </w:r>
          </w:p>
        </w:tc>
        <w:tc>
          <w:tcPr>
            <w:tcW w:w="2268" w:type="dxa"/>
          </w:tcPr>
          <w:p w14:paraId="63E331F2" w14:textId="2B95CDE9"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Antis I’niswatin, Radia Purbayati, Setiawan (2020). </w:t>
            </w:r>
            <w:r w:rsidRPr="0096282D">
              <w:rPr>
                <w:rFonts w:ascii="Times New Roman" w:hAnsi="Times New Roman" w:cs="Times New Roman"/>
                <w:noProof/>
                <w:sz w:val="24"/>
                <w:szCs w:val="24"/>
              </w:rPr>
              <w:t>Pengaruh</w:t>
            </w:r>
            <w:r w:rsidRPr="00535B1E">
              <w:rPr>
                <w:rFonts w:ascii="Times New Roman" w:hAnsi="Times New Roman" w:cs="Times New Roman"/>
                <w:i/>
                <w:iCs/>
                <w:noProof/>
                <w:sz w:val="24"/>
                <w:szCs w:val="24"/>
              </w:rPr>
              <w:t xml:space="preserve"> Debt to Equity Ratio dan Return on Equity </w:t>
            </w:r>
            <w:r w:rsidRPr="00535B1E">
              <w:rPr>
                <w:rFonts w:ascii="Times New Roman" w:hAnsi="Times New Roman" w:cs="Times New Roman"/>
                <w:noProof/>
                <w:sz w:val="24"/>
                <w:szCs w:val="24"/>
              </w:rPr>
              <w:t>terhadap Harga Saham pada perusahaan Makanan dan Minuman yang terdaftar di Bursa Efek Indonesia periode 2013 – 2018.</w:t>
            </w:r>
            <w:r w:rsidRPr="00535B1E">
              <w:rPr>
                <w:rFonts w:ascii="Times New Roman" w:hAnsi="Times New Roman" w:cs="Times New Roman"/>
                <w:i/>
                <w:iCs/>
                <w:noProof/>
                <w:sz w:val="24"/>
                <w:szCs w:val="24"/>
              </w:rPr>
              <w:t xml:space="preserve"> </w:t>
            </w:r>
            <w:r w:rsidR="003865BB" w:rsidRPr="00535B1E">
              <w:rPr>
                <w:rFonts w:ascii="Times New Roman" w:hAnsi="Times New Roman" w:cs="Times New Roman"/>
                <w:noProof/>
                <w:sz w:val="24"/>
                <w:szCs w:val="24"/>
              </w:rPr>
              <w:t>Indonesian Journal of Economic and Management. Vol. 1, No. 1, November 2020, pp, 96-110</w:t>
            </w:r>
          </w:p>
        </w:tc>
        <w:tc>
          <w:tcPr>
            <w:tcW w:w="2268" w:type="dxa"/>
          </w:tcPr>
          <w:p w14:paraId="1E000F65" w14:textId="3F79BD0F"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Penelitian ini menggunakan Teknik pengambilan sampel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Alat analisis yang digunakan Analisis Regresi Linear Berganda.</w:t>
            </w:r>
          </w:p>
        </w:tc>
        <w:tc>
          <w:tcPr>
            <w:tcW w:w="2268" w:type="dxa"/>
          </w:tcPr>
          <w:p w14:paraId="035B608C" w14:textId="7F8AFE7F"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penelitian ini menunjukkan bahwa DER secara parsial mempunyai nilai negative dan signifikan terhadap harga saham. Sedangkan secara simultan DER dan ROE mempunyai pengaruh secara bersama-sama terhadap harga saham perusahaan sub sektor Makanan dan Minuman periode tahun 2013 – 2018.  </w:t>
            </w:r>
          </w:p>
        </w:tc>
        <w:tc>
          <w:tcPr>
            <w:tcW w:w="1984" w:type="dxa"/>
          </w:tcPr>
          <w:p w14:paraId="0B6C4BD1"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 :</w:t>
            </w:r>
          </w:p>
          <w:p w14:paraId="54A54992" w14:textId="2BEA2F8B"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DER DAN ROE sebagai variabel independent dan harga saham sebagai dependen.</w:t>
            </w:r>
          </w:p>
          <w:p w14:paraId="64044C2A" w14:textId="77777777" w:rsidR="000D43B0" w:rsidRPr="00535B1E" w:rsidRDefault="000D43B0" w:rsidP="008C5054">
            <w:pPr>
              <w:tabs>
                <w:tab w:val="left" w:pos="567"/>
              </w:tabs>
              <w:rPr>
                <w:rFonts w:ascii="Times New Roman" w:hAnsi="Times New Roman" w:cs="Times New Roman"/>
                <w:noProof/>
                <w:sz w:val="24"/>
                <w:szCs w:val="24"/>
              </w:rPr>
            </w:pPr>
          </w:p>
          <w:p w14:paraId="13EAD734"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63939FF1" w14:textId="259454CF" w:rsidR="00197A34"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pengurangan variabel independent dan tahun periode 2013-2018</w:t>
            </w:r>
          </w:p>
        </w:tc>
      </w:tr>
      <w:tr w:rsidR="00197A34" w:rsidRPr="00535B1E" w14:paraId="0A47E2B6" w14:textId="77777777" w:rsidTr="004B6936">
        <w:tc>
          <w:tcPr>
            <w:tcW w:w="710" w:type="dxa"/>
          </w:tcPr>
          <w:p w14:paraId="7371031D" w14:textId="56FECDE5" w:rsidR="00197A34" w:rsidRPr="00535B1E" w:rsidRDefault="000B4BBF"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11.</w:t>
            </w:r>
          </w:p>
        </w:tc>
        <w:tc>
          <w:tcPr>
            <w:tcW w:w="2268" w:type="dxa"/>
          </w:tcPr>
          <w:p w14:paraId="5191664C" w14:textId="52A81E92" w:rsidR="00197A34" w:rsidRPr="00535B1E" w:rsidRDefault="006D5BB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Laynita Sari, Wini Espareya, Renil Septiano (2022). Pengaruh</w:t>
            </w:r>
            <w:r w:rsidRPr="00535B1E">
              <w:rPr>
                <w:rFonts w:ascii="Times New Roman" w:hAnsi="Times New Roman" w:cs="Times New Roman"/>
                <w:i/>
                <w:iCs/>
                <w:noProof/>
                <w:sz w:val="24"/>
                <w:szCs w:val="24"/>
              </w:rPr>
              <w:t xml:space="preserve"> Earning Per Share, Debt to Equity Ratio, dan Return on Equity terhadap Harga Saham pada perusahaan LQ45 </w:t>
            </w:r>
            <w:r w:rsidRPr="00535B1E">
              <w:rPr>
                <w:rFonts w:ascii="Times New Roman" w:hAnsi="Times New Roman" w:cs="Times New Roman"/>
                <w:noProof/>
                <w:sz w:val="24"/>
                <w:szCs w:val="24"/>
              </w:rPr>
              <w:lastRenderedPageBreak/>
              <w:t>yang terdaftar di Bursa Efek Indonesia Periode 2016 - 2020. Jurnal Ilmu Manajemen Terapan. Volume 3, Issue 5, Mei 2022.</w:t>
            </w:r>
          </w:p>
        </w:tc>
        <w:tc>
          <w:tcPr>
            <w:tcW w:w="2268" w:type="dxa"/>
          </w:tcPr>
          <w:p w14:paraId="520E47B4" w14:textId="2BE9A4B2" w:rsidR="00197A34" w:rsidRPr="00535B1E" w:rsidRDefault="006D5BB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Penelitian ini merupakan penelitian kuantitatif. Penelitian ini menggunakan Teknik pengambilan sampel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w:t>
            </w:r>
            <w:r w:rsidR="000B4BBF" w:rsidRPr="00535B1E">
              <w:rPr>
                <w:rFonts w:ascii="Times New Roman" w:hAnsi="Times New Roman" w:cs="Times New Roman"/>
                <w:noProof/>
                <w:sz w:val="24"/>
                <w:szCs w:val="24"/>
              </w:rPr>
              <w:t xml:space="preserve">populasinya, dengan </w:t>
            </w:r>
            <w:r w:rsidR="000B4BBF" w:rsidRPr="00535B1E">
              <w:rPr>
                <w:rFonts w:ascii="Times New Roman" w:hAnsi="Times New Roman" w:cs="Times New Roman"/>
                <w:noProof/>
                <w:sz w:val="24"/>
                <w:szCs w:val="24"/>
              </w:rPr>
              <w:lastRenderedPageBreak/>
              <w:t>sampel yaitu neraca dan laporan laba rugi tahun 2012-2021 data diperoleh dari website PT Bank Raya Indonesia Tbk. Metode yang digunakan dalam penelitian ini adalah analisis Statistik Deskriptif, uji asumsi klasik, regresi linier berganda, Uji hipotesis dan Koefisien determinasi.</w:t>
            </w:r>
          </w:p>
        </w:tc>
        <w:tc>
          <w:tcPr>
            <w:tcW w:w="2268" w:type="dxa"/>
          </w:tcPr>
          <w:p w14:paraId="08E192EB" w14:textId="0F752AA6" w:rsidR="00197A34" w:rsidRPr="00535B1E" w:rsidRDefault="006D5BB7"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penelitian menunjukkan bahwa variabel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(EPS) berpengaruh positif terhadap harga saham Perusahaan.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(DER) tidak berpengaruh dan </w:t>
            </w:r>
            <w:r w:rsidRPr="00535B1E">
              <w:rPr>
                <w:rFonts w:ascii="Times New Roman" w:hAnsi="Times New Roman" w:cs="Times New Roman"/>
                <w:noProof/>
                <w:sz w:val="24"/>
                <w:szCs w:val="24"/>
              </w:rPr>
              <w:lastRenderedPageBreak/>
              <w:t xml:space="preserve">signifikan terhadap harga saham Perusahaan, dan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(ROE) secara signifikan berpengaruh negative terhadap harga saham.</w:t>
            </w:r>
          </w:p>
        </w:tc>
        <w:tc>
          <w:tcPr>
            <w:tcW w:w="1984" w:type="dxa"/>
          </w:tcPr>
          <w:p w14:paraId="522EBCD7"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 :</w:t>
            </w:r>
          </w:p>
          <w:p w14:paraId="660F59AC" w14:textId="6B4BAC50"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yang digunakan sama yaitu EPS, DER, dan ROE sebagai variabel independent dan harga saham sebagai dependen.</w:t>
            </w:r>
          </w:p>
          <w:p w14:paraId="75F005F4" w14:textId="77777777" w:rsidR="000D43B0" w:rsidRPr="00535B1E" w:rsidRDefault="000D43B0" w:rsidP="008C5054">
            <w:pPr>
              <w:tabs>
                <w:tab w:val="left" w:pos="567"/>
              </w:tabs>
              <w:rPr>
                <w:rFonts w:ascii="Times New Roman" w:hAnsi="Times New Roman" w:cs="Times New Roman"/>
                <w:noProof/>
                <w:sz w:val="24"/>
                <w:szCs w:val="24"/>
              </w:rPr>
            </w:pPr>
          </w:p>
          <w:p w14:paraId="1421661E" w14:textId="77777777" w:rsidR="000D43B0"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Perbedaan :</w:t>
            </w:r>
          </w:p>
          <w:p w14:paraId="50CE02A2" w14:textId="085C5CE5" w:rsidR="00197A34" w:rsidRPr="00535B1E" w:rsidRDefault="000D43B0"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 pengurangan variabel independent dan tahun periode 2016-2020</w:t>
            </w:r>
          </w:p>
        </w:tc>
      </w:tr>
      <w:tr w:rsidR="000F6843" w:rsidRPr="00535B1E" w14:paraId="61F643A3" w14:textId="77777777" w:rsidTr="004B6936">
        <w:tc>
          <w:tcPr>
            <w:tcW w:w="710" w:type="dxa"/>
          </w:tcPr>
          <w:p w14:paraId="0B747A45" w14:textId="309A0F8E" w:rsidR="000F6843" w:rsidRPr="00535B1E" w:rsidRDefault="000F6843"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12.</w:t>
            </w:r>
          </w:p>
        </w:tc>
        <w:tc>
          <w:tcPr>
            <w:tcW w:w="2268" w:type="dxa"/>
          </w:tcPr>
          <w:p w14:paraId="0E8365C3" w14:textId="5CAB56D5" w:rsidR="000F6843" w:rsidRPr="00535B1E" w:rsidRDefault="000F6843"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Muhammad Fala Dika dan Hiras Pasaribu (2020) </w:t>
            </w:r>
            <w:r w:rsidRPr="00535B1E">
              <w:rPr>
                <w:rFonts w:ascii="Times New Roman" w:hAnsi="Times New Roman" w:cs="Times New Roman"/>
                <w:i/>
                <w:iCs/>
                <w:noProof/>
                <w:sz w:val="24"/>
                <w:szCs w:val="24"/>
              </w:rPr>
              <w:t>Pengaruh Earning Per Share</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Assets</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Terhadap Harga Saham pada Perusahaan Industri Makanan dan Minuman ysng terdaftar di Bursa Efek Indonesia periode tahun 2015 - 2018. Volume 9 No 2 (2020).</w:t>
            </w:r>
          </w:p>
        </w:tc>
        <w:tc>
          <w:tcPr>
            <w:tcW w:w="2268" w:type="dxa"/>
          </w:tcPr>
          <w:p w14:paraId="61E3A242" w14:textId="42D07264" w:rsidR="000F6843" w:rsidRPr="00535B1E" w:rsidRDefault="000F6843"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Penelitian ini menggunakan Teknik pengambilan sampel </w:t>
            </w:r>
            <w:r w:rsidRPr="0096282D">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Metode analisis  regresi berganda.</w:t>
            </w:r>
          </w:p>
        </w:tc>
        <w:tc>
          <w:tcPr>
            <w:tcW w:w="2268" w:type="dxa"/>
          </w:tcPr>
          <w:p w14:paraId="74D4B58F" w14:textId="2B7456F1" w:rsidR="000F6843" w:rsidRPr="00535B1E" w:rsidRDefault="000F6843"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penelitian menunjukkan bahwa variabel </w:t>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(EPS) dan ROA berpengaruh signifikan terhadap harga saham.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(DER) tidak berpengaruh signifikan terhadap harga saham perusahaan.</w:t>
            </w:r>
          </w:p>
        </w:tc>
        <w:tc>
          <w:tcPr>
            <w:tcW w:w="1984" w:type="dxa"/>
          </w:tcPr>
          <w:p w14:paraId="1ED20587" w14:textId="2EDD201D" w:rsidR="00A5342B" w:rsidRPr="00535B1E" w:rsidRDefault="00A5342B"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w:t>
            </w:r>
          </w:p>
          <w:p w14:paraId="65EAEDD8"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 xml:space="preserve">dan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sebagai variabel independent dan harga saham sebagai dependen.</w:t>
            </w:r>
          </w:p>
          <w:p w14:paraId="65D72EA7" w14:textId="00B37414" w:rsidR="00A5342B" w:rsidRPr="00535B1E" w:rsidRDefault="00A5342B" w:rsidP="008C5054">
            <w:pPr>
              <w:tabs>
                <w:tab w:val="left" w:pos="567"/>
              </w:tabs>
              <w:rPr>
                <w:rFonts w:ascii="Times New Roman" w:hAnsi="Times New Roman" w:cs="Times New Roman"/>
                <w:noProof/>
                <w:sz w:val="24"/>
                <w:szCs w:val="24"/>
              </w:rPr>
            </w:pPr>
          </w:p>
          <w:p w14:paraId="0AF905F9" w14:textId="77777777" w:rsidR="00A5342B" w:rsidRPr="00535B1E" w:rsidRDefault="00A5342B" w:rsidP="008C5054">
            <w:pPr>
              <w:tabs>
                <w:tab w:val="left" w:pos="567"/>
              </w:tabs>
              <w:rPr>
                <w:rFonts w:ascii="Times New Roman" w:hAnsi="Times New Roman" w:cs="Times New Roman"/>
                <w:noProof/>
                <w:sz w:val="24"/>
                <w:szCs w:val="24"/>
              </w:rPr>
            </w:pPr>
          </w:p>
          <w:p w14:paraId="3784826C" w14:textId="74C99D37" w:rsidR="000F6843" w:rsidRPr="00535B1E" w:rsidRDefault="000F6843"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1F462B42" w14:textId="1D350920" w:rsidR="000F6843" w:rsidRPr="00535B1E" w:rsidRDefault="000F6843" w:rsidP="008C5054">
            <w:pPr>
              <w:tabs>
                <w:tab w:val="left" w:pos="567"/>
              </w:tabs>
              <w:rPr>
                <w:rFonts w:ascii="Times New Roman" w:hAnsi="Times New Roman" w:cs="Times New Roman"/>
                <w:i/>
                <w:iCs/>
                <w:noProof/>
                <w:sz w:val="24"/>
                <w:szCs w:val="24"/>
              </w:rPr>
            </w:pPr>
            <w:r w:rsidRPr="00535B1E">
              <w:rPr>
                <w:rFonts w:ascii="Times New Roman" w:hAnsi="Times New Roman" w:cs="Times New Roman"/>
                <w:noProof/>
                <w:sz w:val="24"/>
                <w:szCs w:val="24"/>
              </w:rPr>
              <w:t>Tidak menggunakan variabel independent</w:t>
            </w:r>
            <w:r w:rsidR="007B3D15" w:rsidRPr="00535B1E">
              <w:rPr>
                <w:rFonts w:ascii="Times New Roman" w:hAnsi="Times New Roman" w:cs="Times New Roman"/>
                <w:noProof/>
                <w:sz w:val="24"/>
                <w:szCs w:val="24"/>
              </w:rPr>
              <w:t xml:space="preserve"> </w:t>
            </w:r>
            <w:r w:rsidR="007B3D15" w:rsidRPr="00535B1E">
              <w:rPr>
                <w:rFonts w:ascii="Times New Roman" w:hAnsi="Times New Roman" w:cs="Times New Roman"/>
                <w:i/>
                <w:iCs/>
                <w:noProof/>
                <w:sz w:val="24"/>
                <w:szCs w:val="24"/>
              </w:rPr>
              <w:t>Raturn On Assets</w:t>
            </w:r>
          </w:p>
        </w:tc>
      </w:tr>
      <w:tr w:rsidR="007E2E41" w:rsidRPr="00535B1E" w14:paraId="15BD5459" w14:textId="77777777" w:rsidTr="004B6936">
        <w:tc>
          <w:tcPr>
            <w:tcW w:w="710" w:type="dxa"/>
          </w:tcPr>
          <w:p w14:paraId="0297DC58" w14:textId="138B65E2" w:rsidR="007E2E41" w:rsidRPr="00535B1E" w:rsidRDefault="007E2E41" w:rsidP="008C5054">
            <w:pPr>
              <w:tabs>
                <w:tab w:val="left" w:pos="567"/>
              </w:tabs>
              <w:rPr>
                <w:rFonts w:ascii="Times New Roman" w:hAnsi="Times New Roman" w:cs="Times New Roman"/>
                <w:noProof/>
                <w:sz w:val="24"/>
                <w:szCs w:val="24"/>
              </w:rPr>
            </w:pPr>
            <w:bookmarkStart w:id="47" w:name="_Hlk153810420"/>
            <w:r w:rsidRPr="00535B1E">
              <w:rPr>
                <w:rFonts w:ascii="Times New Roman" w:hAnsi="Times New Roman" w:cs="Times New Roman"/>
                <w:noProof/>
                <w:sz w:val="24"/>
                <w:szCs w:val="24"/>
              </w:rPr>
              <w:t>13.</w:t>
            </w:r>
          </w:p>
        </w:tc>
        <w:tc>
          <w:tcPr>
            <w:tcW w:w="2268" w:type="dxa"/>
          </w:tcPr>
          <w:p w14:paraId="16ECCDA6" w14:textId="0911D16C" w:rsidR="007E2E41" w:rsidRPr="00535B1E" w:rsidRDefault="007E2E41"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Muhammad Rizky Novalddin, Muhammad Nurrasyidin, Meita Larasati (2020) </w:t>
            </w:r>
            <w:r w:rsidRPr="00535B1E">
              <w:rPr>
                <w:rFonts w:ascii="Times New Roman" w:hAnsi="Times New Roman" w:cs="Times New Roman"/>
                <w:i/>
                <w:iCs/>
                <w:noProof/>
                <w:sz w:val="24"/>
                <w:szCs w:val="24"/>
              </w:rPr>
              <w:t xml:space="preserve">Pengaruh Current </w:t>
            </w:r>
            <w:r w:rsidRPr="00535B1E">
              <w:rPr>
                <w:rFonts w:ascii="Times New Roman" w:hAnsi="Times New Roman" w:cs="Times New Roman"/>
                <w:i/>
                <w:iCs/>
                <w:noProof/>
                <w:sz w:val="24"/>
                <w:szCs w:val="24"/>
              </w:rPr>
              <w:lastRenderedPageBreak/>
              <w:t>Ratio, Return On Asset, Earning Per Share, dan</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Terhadap Harga Saham Pada Perusahaan Manufaktur Subsektor makanan dan minuman yang terdaftar di Bursa Efek Indonesia Periode 2015-2019.</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 xml:space="preserve">Volume 4 Nomor 1 (2020) Hal 54-67. </w:t>
            </w:r>
          </w:p>
        </w:tc>
        <w:tc>
          <w:tcPr>
            <w:tcW w:w="2268" w:type="dxa"/>
          </w:tcPr>
          <w:p w14:paraId="159A1D32" w14:textId="37FE1056" w:rsidR="007E2E41" w:rsidRPr="00535B1E" w:rsidRDefault="007B3D15"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Penelitian ini menggunakan metode analisis deskriptif kuantitatif dengan menggunakan </w:t>
            </w:r>
            <w:r w:rsidRPr="00535B1E">
              <w:rPr>
                <w:rFonts w:ascii="Times New Roman" w:hAnsi="Times New Roman" w:cs="Times New Roman"/>
                <w:noProof/>
                <w:sz w:val="24"/>
                <w:szCs w:val="24"/>
              </w:rPr>
              <w:lastRenderedPageBreak/>
              <w:t>m</w:t>
            </w:r>
            <w:r w:rsidR="0096282D">
              <w:rPr>
                <w:rFonts w:ascii="Times New Roman" w:hAnsi="Times New Roman" w:cs="Times New Roman"/>
                <w:noProof/>
                <w:sz w:val="24"/>
                <w:szCs w:val="24"/>
              </w:rPr>
              <w:t>e</w:t>
            </w:r>
            <w:r w:rsidRPr="00535B1E">
              <w:rPr>
                <w:rFonts w:ascii="Times New Roman" w:hAnsi="Times New Roman" w:cs="Times New Roman"/>
                <w:noProof/>
                <w:sz w:val="24"/>
                <w:szCs w:val="24"/>
              </w:rPr>
              <w:t>nggunkan metode pengumpulann data dalam penelitian ini adalah dengan cara dokumentasi yaitu berupa data laporan keuangan sub sektor makanan dan minuman yang terdaftar di BEI.</w:t>
            </w:r>
          </w:p>
        </w:tc>
        <w:tc>
          <w:tcPr>
            <w:tcW w:w="2268" w:type="dxa"/>
          </w:tcPr>
          <w:p w14:paraId="545EC102" w14:textId="7383FD9F" w:rsidR="007E2E41" w:rsidRPr="00535B1E" w:rsidRDefault="007B3D15"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penelitian ini menunjukkan bahwa </w:t>
            </w:r>
            <w:r w:rsidRPr="00535B1E">
              <w:rPr>
                <w:rFonts w:ascii="Times New Roman" w:hAnsi="Times New Roman" w:cs="Times New Roman"/>
                <w:i/>
                <w:iCs/>
                <w:noProof/>
                <w:sz w:val="24"/>
                <w:szCs w:val="24"/>
              </w:rPr>
              <w:t xml:space="preserve">Current Ratio </w:t>
            </w:r>
            <w:r w:rsidRPr="00535B1E">
              <w:rPr>
                <w:rFonts w:ascii="Times New Roman" w:hAnsi="Times New Roman" w:cs="Times New Roman"/>
                <w:noProof/>
                <w:sz w:val="24"/>
                <w:szCs w:val="24"/>
              </w:rPr>
              <w:t xml:space="preserve">berpengaruh signifikan terhadap harga saham dengan </w:t>
            </w:r>
            <w:r w:rsidRPr="00535B1E">
              <w:rPr>
                <w:rFonts w:ascii="Times New Roman" w:hAnsi="Times New Roman" w:cs="Times New Roman"/>
                <w:noProof/>
                <w:sz w:val="24"/>
                <w:szCs w:val="24"/>
              </w:rPr>
              <w:lastRenderedPageBreak/>
              <w:t xml:space="preserve">perolehan nilai signifikan sebesar 0,01 &lt; 0,05, </w:t>
            </w:r>
            <w:r w:rsidRPr="00535B1E">
              <w:rPr>
                <w:rFonts w:ascii="Times New Roman" w:hAnsi="Times New Roman" w:cs="Times New Roman"/>
                <w:i/>
                <w:iCs/>
                <w:noProof/>
                <w:sz w:val="24"/>
                <w:szCs w:val="24"/>
              </w:rPr>
              <w:t xml:space="preserve">Return On Assets </w:t>
            </w:r>
            <w:r w:rsidRPr="00535B1E">
              <w:rPr>
                <w:rFonts w:ascii="Times New Roman" w:hAnsi="Times New Roman" w:cs="Times New Roman"/>
                <w:noProof/>
                <w:sz w:val="24"/>
                <w:szCs w:val="24"/>
              </w:rPr>
              <w:t xml:space="preserve">tidak memiliki pengaruh secara signifikan terhadap harga saham dengan perolehan nilai signifikan sebesar 0,32 &gt; 0,05.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 xml:space="preserve">berpengaruh signifikan terhadap harga saham dengan perolehan nilai signifikan 0,00 &lt; 0,05. Dan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 xml:space="preserve"> berpengaruh secara signifikan terhadap harga saham dengan perolehan nilai signifikan sebesar 0,00 &lt; 0,05.</w:t>
            </w:r>
          </w:p>
        </w:tc>
        <w:tc>
          <w:tcPr>
            <w:tcW w:w="1984" w:type="dxa"/>
          </w:tcPr>
          <w:p w14:paraId="4820E684"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w:t>
            </w:r>
          </w:p>
          <w:p w14:paraId="31382C7F" w14:textId="3EBD14FD"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 xml:space="preserve">Current Ratio, Earning Per Share </w:t>
            </w:r>
            <w:r w:rsidRPr="00535B1E">
              <w:rPr>
                <w:rFonts w:ascii="Times New Roman" w:hAnsi="Times New Roman" w:cs="Times New Roman"/>
                <w:noProof/>
                <w:sz w:val="24"/>
                <w:szCs w:val="24"/>
              </w:rPr>
              <w:t xml:space="preserve">dan </w:t>
            </w:r>
            <w:r w:rsidRPr="00535B1E">
              <w:rPr>
                <w:rFonts w:ascii="Times New Roman" w:hAnsi="Times New Roman" w:cs="Times New Roman"/>
                <w:i/>
                <w:iCs/>
                <w:noProof/>
                <w:sz w:val="24"/>
                <w:szCs w:val="24"/>
              </w:rPr>
              <w:lastRenderedPageBreak/>
              <w:t xml:space="preserve">Debt to Equity Ratio </w:t>
            </w:r>
            <w:r w:rsidRPr="00535B1E">
              <w:rPr>
                <w:rFonts w:ascii="Times New Roman" w:hAnsi="Times New Roman" w:cs="Times New Roman"/>
                <w:noProof/>
                <w:sz w:val="24"/>
                <w:szCs w:val="24"/>
              </w:rPr>
              <w:t>sebagai variabel independent dan harga saham sebagai dependen.</w:t>
            </w:r>
          </w:p>
          <w:p w14:paraId="1714605D" w14:textId="77777777" w:rsidR="00A5342B" w:rsidRPr="00535B1E" w:rsidRDefault="00A5342B" w:rsidP="008C5054">
            <w:pPr>
              <w:tabs>
                <w:tab w:val="left" w:pos="567"/>
              </w:tabs>
              <w:rPr>
                <w:rFonts w:ascii="Times New Roman" w:hAnsi="Times New Roman" w:cs="Times New Roman"/>
                <w:noProof/>
                <w:sz w:val="24"/>
                <w:szCs w:val="24"/>
              </w:rPr>
            </w:pPr>
          </w:p>
          <w:p w14:paraId="3642000F" w14:textId="77777777" w:rsidR="00A5342B" w:rsidRPr="00535B1E" w:rsidRDefault="00A5342B" w:rsidP="008C5054">
            <w:pPr>
              <w:tabs>
                <w:tab w:val="left" w:pos="567"/>
              </w:tabs>
              <w:rPr>
                <w:rFonts w:ascii="Times New Roman" w:hAnsi="Times New Roman" w:cs="Times New Roman"/>
                <w:noProof/>
                <w:sz w:val="24"/>
                <w:szCs w:val="24"/>
              </w:rPr>
            </w:pPr>
          </w:p>
          <w:p w14:paraId="1BD4A73F" w14:textId="77777777" w:rsidR="00A5342B" w:rsidRPr="00535B1E" w:rsidRDefault="00A5342B" w:rsidP="008C5054">
            <w:pPr>
              <w:tabs>
                <w:tab w:val="left" w:pos="567"/>
              </w:tabs>
              <w:rPr>
                <w:rFonts w:ascii="Times New Roman" w:hAnsi="Times New Roman" w:cs="Times New Roman"/>
                <w:noProof/>
                <w:sz w:val="24"/>
                <w:szCs w:val="24"/>
              </w:rPr>
            </w:pPr>
          </w:p>
          <w:p w14:paraId="6EED1057" w14:textId="128BE4C9" w:rsidR="007E2E41" w:rsidRPr="00535B1E" w:rsidRDefault="007B3D15"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Perbedaan: </w:t>
            </w:r>
          </w:p>
          <w:p w14:paraId="521F4C42" w14:textId="04115205" w:rsidR="007B3D15" w:rsidRPr="00535B1E" w:rsidRDefault="007B3D15"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Tidak menggunakan variabel independent </w:t>
            </w:r>
            <w:r w:rsidRPr="00535B1E">
              <w:rPr>
                <w:rFonts w:ascii="Times New Roman" w:hAnsi="Times New Roman" w:cs="Times New Roman"/>
                <w:i/>
                <w:iCs/>
                <w:noProof/>
                <w:sz w:val="24"/>
                <w:szCs w:val="24"/>
              </w:rPr>
              <w:t>Return On Assets</w:t>
            </w:r>
          </w:p>
        </w:tc>
      </w:tr>
      <w:tr w:rsidR="007B3D15" w:rsidRPr="00535B1E" w14:paraId="28E2EB25" w14:textId="77777777" w:rsidTr="004B6936">
        <w:tc>
          <w:tcPr>
            <w:tcW w:w="710" w:type="dxa"/>
          </w:tcPr>
          <w:p w14:paraId="501A042E" w14:textId="600A22DF" w:rsidR="007B3D15" w:rsidRPr="00535B1E" w:rsidRDefault="007B3D15" w:rsidP="008C5054">
            <w:pPr>
              <w:tabs>
                <w:tab w:val="left" w:pos="567"/>
              </w:tabs>
              <w:rPr>
                <w:rFonts w:ascii="Times New Roman" w:hAnsi="Times New Roman" w:cs="Times New Roman"/>
                <w:noProof/>
                <w:sz w:val="24"/>
                <w:szCs w:val="24"/>
              </w:rPr>
            </w:pPr>
            <w:bookmarkStart w:id="48" w:name="_Hlk153810897"/>
            <w:r w:rsidRPr="00535B1E">
              <w:rPr>
                <w:rFonts w:ascii="Times New Roman" w:hAnsi="Times New Roman" w:cs="Times New Roman"/>
                <w:noProof/>
                <w:sz w:val="24"/>
                <w:szCs w:val="24"/>
              </w:rPr>
              <w:lastRenderedPageBreak/>
              <w:t>14.</w:t>
            </w:r>
          </w:p>
        </w:tc>
        <w:tc>
          <w:tcPr>
            <w:tcW w:w="2268" w:type="dxa"/>
          </w:tcPr>
          <w:p w14:paraId="111F48CF" w14:textId="2A6936B0" w:rsidR="007B3D15" w:rsidRPr="00535B1E" w:rsidRDefault="00763E99"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Ira Simbolon, Yolanda, Dewi Angraini, Fuji Astuty (2022). </w:t>
            </w:r>
            <w:r w:rsidRPr="0096282D">
              <w:rPr>
                <w:rFonts w:ascii="Times New Roman" w:hAnsi="Times New Roman" w:cs="Times New Roman"/>
                <w:noProof/>
                <w:sz w:val="24"/>
                <w:szCs w:val="24"/>
              </w:rPr>
              <w:t>Pengaruh</w:t>
            </w:r>
            <w:r w:rsidRPr="00535B1E">
              <w:rPr>
                <w:rFonts w:ascii="Times New Roman" w:hAnsi="Times New Roman" w:cs="Times New Roman"/>
                <w:i/>
                <w:iCs/>
                <w:noProof/>
                <w:sz w:val="24"/>
                <w:szCs w:val="24"/>
              </w:rPr>
              <w:t xml:space="preserve"> Earning Per Share, Debt to Equity Ratio dan Current Ratio </w:t>
            </w:r>
            <w:r w:rsidRPr="00535B1E">
              <w:rPr>
                <w:rFonts w:ascii="Times New Roman" w:hAnsi="Times New Roman" w:cs="Times New Roman"/>
                <w:noProof/>
                <w:sz w:val="24"/>
                <w:szCs w:val="24"/>
              </w:rPr>
              <w:t xml:space="preserve">terhadap harga saham pada Perusahaan Manufaktur sektor </w:t>
            </w:r>
            <w:r w:rsidRPr="0096282D">
              <w:rPr>
                <w:rFonts w:ascii="Times New Roman" w:hAnsi="Times New Roman" w:cs="Times New Roman"/>
                <w:i/>
                <w:iCs/>
                <w:noProof/>
                <w:sz w:val="24"/>
                <w:szCs w:val="24"/>
              </w:rPr>
              <w:t>Consumer Goods Industry</w:t>
            </w:r>
            <w:r w:rsidRPr="00535B1E">
              <w:rPr>
                <w:rFonts w:ascii="Times New Roman" w:hAnsi="Times New Roman" w:cs="Times New Roman"/>
                <w:noProof/>
                <w:sz w:val="24"/>
                <w:szCs w:val="24"/>
              </w:rPr>
              <w:t xml:space="preserve"> yang terdaftar di BEI</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Periode Tahun 2015-2019</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P-ISSN: 2252-</w:t>
            </w:r>
            <w:r w:rsidRPr="00535B1E">
              <w:rPr>
                <w:rFonts w:ascii="Times New Roman" w:hAnsi="Times New Roman" w:cs="Times New Roman"/>
                <w:noProof/>
                <w:sz w:val="24"/>
                <w:szCs w:val="24"/>
              </w:rPr>
              <w:lastRenderedPageBreak/>
              <w:t>8636, E-ISSN: 2685-9424.</w:t>
            </w:r>
          </w:p>
        </w:tc>
        <w:tc>
          <w:tcPr>
            <w:tcW w:w="2268" w:type="dxa"/>
          </w:tcPr>
          <w:p w14:paraId="7838D67B" w14:textId="6909F323" w:rsidR="007B3D15" w:rsidRPr="00535B1E" w:rsidRDefault="00763E99"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Penelitian ini menggunakan Teknik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dengan sampel sebanyak 24 perusahaan. Teknik pengumpulan data dengan cara dokumentasi.</w:t>
            </w:r>
          </w:p>
        </w:tc>
        <w:tc>
          <w:tcPr>
            <w:tcW w:w="2268" w:type="dxa"/>
          </w:tcPr>
          <w:p w14:paraId="3789301C" w14:textId="034E6C6F" w:rsidR="007B3D15" w:rsidRPr="00535B1E" w:rsidRDefault="00763E99"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penelitian ini menunjukkan bahwa </w:t>
            </w:r>
            <w:r w:rsidRPr="00535B1E">
              <w:rPr>
                <w:rFonts w:ascii="Times New Roman" w:hAnsi="Times New Roman" w:cs="Times New Roman"/>
                <w:i/>
                <w:iCs/>
                <w:noProof/>
                <w:sz w:val="24"/>
                <w:szCs w:val="24"/>
              </w:rPr>
              <w:t xml:space="preserve"> Earning Per Share, Debt to Equity Ratio, </w:t>
            </w:r>
            <w:r w:rsidRPr="00535B1E">
              <w:rPr>
                <w:rFonts w:ascii="Times New Roman" w:hAnsi="Times New Roman" w:cs="Times New Roman"/>
                <w:noProof/>
                <w:sz w:val="24"/>
                <w:szCs w:val="24"/>
              </w:rPr>
              <w:t>dan</w:t>
            </w:r>
            <w:r w:rsidRPr="00535B1E">
              <w:rPr>
                <w:rFonts w:ascii="Times New Roman" w:hAnsi="Times New Roman" w:cs="Times New Roman"/>
                <w:i/>
                <w:iCs/>
                <w:noProof/>
                <w:sz w:val="24"/>
                <w:szCs w:val="24"/>
              </w:rPr>
              <w:t xml:space="preserve"> Current Ratio </w:t>
            </w:r>
            <w:r w:rsidRPr="00535B1E">
              <w:rPr>
                <w:rFonts w:ascii="Times New Roman" w:hAnsi="Times New Roman" w:cs="Times New Roman"/>
                <w:noProof/>
                <w:sz w:val="24"/>
                <w:szCs w:val="24"/>
              </w:rPr>
              <w:t xml:space="preserve">secara simultan berpengaruh signifikan terhadap harga saham pada Perusahaan manufaktur sektor consumer goods industry yang terdaftar di BEI Periode 2015-2019. Secara parsial </w:t>
            </w:r>
            <w:r w:rsidRPr="00535B1E">
              <w:rPr>
                <w:rFonts w:ascii="Times New Roman" w:hAnsi="Times New Roman" w:cs="Times New Roman"/>
                <w:i/>
                <w:iCs/>
                <w:noProof/>
                <w:sz w:val="24"/>
                <w:szCs w:val="24"/>
              </w:rPr>
              <w:lastRenderedPageBreak/>
              <w:t xml:space="preserve">Earning Per Share </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 xml:space="preserve">berpengaruh positif dan signifikan terhadap harga saham, sedangkan </w:t>
            </w:r>
            <w:r w:rsidRPr="00535B1E">
              <w:rPr>
                <w:rFonts w:ascii="Times New Roman" w:hAnsi="Times New Roman" w:cs="Times New Roman"/>
                <w:i/>
                <w:iCs/>
                <w:noProof/>
                <w:sz w:val="24"/>
                <w:szCs w:val="24"/>
              </w:rPr>
              <w:t xml:space="preserve">Current Ratio </w:t>
            </w:r>
            <w:r w:rsidRPr="00535B1E">
              <w:rPr>
                <w:rFonts w:ascii="Times New Roman" w:hAnsi="Times New Roman" w:cs="Times New Roman"/>
                <w:noProof/>
                <w:sz w:val="24"/>
                <w:szCs w:val="24"/>
              </w:rPr>
              <w:t>secara parsial tidak berpemgaruh positif dan tidak signifikan terhadap harga saham pada Perusahaan manufaktur sektor consumer goods industry yang terdaftar di BEI Periode 2015-2019.</w:t>
            </w:r>
          </w:p>
        </w:tc>
        <w:tc>
          <w:tcPr>
            <w:tcW w:w="1984" w:type="dxa"/>
          </w:tcPr>
          <w:p w14:paraId="5F613B4C"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w:t>
            </w:r>
          </w:p>
          <w:p w14:paraId="302CBB10" w14:textId="260BA7D4"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 xml:space="preserve">Current Ratio, Earning Per Share </w:t>
            </w:r>
            <w:r w:rsidRPr="00535B1E">
              <w:rPr>
                <w:rFonts w:ascii="Times New Roman" w:hAnsi="Times New Roman" w:cs="Times New Roman"/>
                <w:noProof/>
                <w:sz w:val="24"/>
                <w:szCs w:val="24"/>
              </w:rPr>
              <w:t xml:space="preserve">dan </w:t>
            </w:r>
            <w:r w:rsidRPr="00535B1E">
              <w:rPr>
                <w:rFonts w:ascii="Times New Roman" w:hAnsi="Times New Roman" w:cs="Times New Roman"/>
                <w:i/>
                <w:iCs/>
                <w:noProof/>
                <w:sz w:val="24"/>
                <w:szCs w:val="24"/>
              </w:rPr>
              <w:t xml:space="preserve">Debt to Equity Ratio </w:t>
            </w:r>
            <w:r w:rsidRPr="00535B1E">
              <w:rPr>
                <w:rFonts w:ascii="Times New Roman" w:hAnsi="Times New Roman" w:cs="Times New Roman"/>
                <w:noProof/>
                <w:sz w:val="24"/>
                <w:szCs w:val="24"/>
              </w:rPr>
              <w:t>sebagai variabel independent dan harga saham sebagai dependen.</w:t>
            </w:r>
          </w:p>
          <w:p w14:paraId="49162155" w14:textId="77777777" w:rsidR="00A5342B" w:rsidRPr="00535B1E" w:rsidRDefault="00A5342B" w:rsidP="00D91B13">
            <w:pPr>
              <w:tabs>
                <w:tab w:val="left" w:pos="567"/>
              </w:tabs>
              <w:rPr>
                <w:rFonts w:ascii="Times New Roman" w:hAnsi="Times New Roman" w:cs="Times New Roman"/>
                <w:noProof/>
                <w:sz w:val="24"/>
                <w:szCs w:val="24"/>
              </w:rPr>
            </w:pPr>
          </w:p>
          <w:p w14:paraId="158661C3" w14:textId="77777777" w:rsidR="00A5342B" w:rsidRDefault="00A5342B" w:rsidP="00D91B13">
            <w:pPr>
              <w:tabs>
                <w:tab w:val="left" w:pos="567"/>
              </w:tabs>
              <w:rPr>
                <w:rFonts w:ascii="Times New Roman" w:hAnsi="Times New Roman" w:cs="Times New Roman"/>
                <w:noProof/>
                <w:sz w:val="24"/>
                <w:szCs w:val="24"/>
              </w:rPr>
            </w:pPr>
          </w:p>
          <w:p w14:paraId="3ACB5272" w14:textId="77777777" w:rsidR="0096282D" w:rsidRDefault="0096282D" w:rsidP="00D91B13">
            <w:pPr>
              <w:tabs>
                <w:tab w:val="left" w:pos="567"/>
              </w:tabs>
              <w:rPr>
                <w:rFonts w:ascii="Times New Roman" w:hAnsi="Times New Roman" w:cs="Times New Roman"/>
                <w:noProof/>
                <w:sz w:val="24"/>
                <w:szCs w:val="24"/>
              </w:rPr>
            </w:pPr>
          </w:p>
          <w:p w14:paraId="55DDAF7B" w14:textId="77777777" w:rsidR="0096282D" w:rsidRPr="00535B1E" w:rsidRDefault="0096282D" w:rsidP="00D91B13">
            <w:pPr>
              <w:tabs>
                <w:tab w:val="left" w:pos="567"/>
              </w:tabs>
              <w:rPr>
                <w:rFonts w:ascii="Times New Roman" w:hAnsi="Times New Roman" w:cs="Times New Roman"/>
                <w:noProof/>
                <w:sz w:val="24"/>
                <w:szCs w:val="24"/>
              </w:rPr>
            </w:pPr>
          </w:p>
          <w:p w14:paraId="0D5B6DFB" w14:textId="710986D4"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Perbedaan :</w:t>
            </w:r>
          </w:p>
          <w:p w14:paraId="25076CBA" w14:textId="0796EE29" w:rsidR="007B3D15"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Penambahan variabel independent</w:t>
            </w:r>
          </w:p>
        </w:tc>
      </w:tr>
      <w:bookmarkEnd w:id="47"/>
      <w:bookmarkEnd w:id="48"/>
      <w:tr w:rsidR="00D91B13" w:rsidRPr="00535B1E" w14:paraId="05DCC909" w14:textId="77777777" w:rsidTr="004B6936">
        <w:tc>
          <w:tcPr>
            <w:tcW w:w="710" w:type="dxa"/>
          </w:tcPr>
          <w:p w14:paraId="7113332A" w14:textId="74379AC6"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15.</w:t>
            </w:r>
          </w:p>
        </w:tc>
        <w:tc>
          <w:tcPr>
            <w:tcW w:w="2268" w:type="dxa"/>
          </w:tcPr>
          <w:p w14:paraId="089EC666" w14:textId="07870A77"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Zuna Mangzilatus Sangadah, Rendra Erdkhadifa (2023). Pengaruh</w:t>
            </w:r>
            <w:r w:rsidRPr="00535B1E">
              <w:rPr>
                <w:rFonts w:ascii="Times New Roman" w:hAnsi="Times New Roman" w:cs="Times New Roman"/>
                <w:i/>
                <w:iCs/>
                <w:noProof/>
                <w:sz w:val="24"/>
                <w:szCs w:val="24"/>
              </w:rPr>
              <w:t xml:space="preserve"> Earning Per Share, Return on Equity, Debt to Equity Ratio dan Current Ratio </w:t>
            </w:r>
            <w:r w:rsidRPr="00535B1E">
              <w:rPr>
                <w:rFonts w:ascii="Times New Roman" w:hAnsi="Times New Roman" w:cs="Times New Roman"/>
                <w:noProof/>
                <w:sz w:val="24"/>
                <w:szCs w:val="24"/>
              </w:rPr>
              <w:t>terhadap harga saham di perusahaan makanan dan minuman yang terdaftar di BEI Periode 2017-2021.</w:t>
            </w:r>
            <w:r w:rsidRPr="00535B1E">
              <w:rPr>
                <w:rFonts w:ascii="Times New Roman" w:hAnsi="Times New Roman" w:cs="Times New Roman"/>
                <w:i/>
                <w:iCs/>
                <w:noProof/>
                <w:sz w:val="24"/>
                <w:szCs w:val="24"/>
              </w:rPr>
              <w:t xml:space="preserve"> </w:t>
            </w:r>
            <w:r w:rsidRPr="00535B1E">
              <w:rPr>
                <w:rFonts w:ascii="Times New Roman" w:hAnsi="Times New Roman" w:cs="Times New Roman"/>
                <w:noProof/>
                <w:sz w:val="24"/>
                <w:szCs w:val="24"/>
              </w:rPr>
              <w:t>Jurnal Ilmiah Manajemen, Vol. 4 No 1,2023</w:t>
            </w:r>
          </w:p>
        </w:tc>
        <w:tc>
          <w:tcPr>
            <w:tcW w:w="2268" w:type="dxa"/>
          </w:tcPr>
          <w:p w14:paraId="4E2DFF83" w14:textId="386BF277"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Metode ini dengan menggunakan pendekatan kuantatif asosiatif. Teknik pengambilan sampel yang digunakan adalah </w:t>
            </w:r>
            <w:r w:rsidRPr="00535B1E">
              <w:rPr>
                <w:rFonts w:ascii="Times New Roman" w:hAnsi="Times New Roman" w:cs="Times New Roman"/>
                <w:i/>
                <w:iCs/>
                <w:noProof/>
                <w:sz w:val="24"/>
                <w:szCs w:val="24"/>
              </w:rPr>
              <w:t xml:space="preserve">Purposive Sampling. </w:t>
            </w:r>
            <w:r w:rsidRPr="00535B1E">
              <w:rPr>
                <w:rFonts w:ascii="Times New Roman" w:hAnsi="Times New Roman" w:cs="Times New Roman"/>
                <w:noProof/>
                <w:sz w:val="24"/>
                <w:szCs w:val="24"/>
              </w:rPr>
              <w:t>Data yang telah dikumpulkan kemudian diuji dengan menggunakan Eviews.</w:t>
            </w:r>
          </w:p>
        </w:tc>
        <w:tc>
          <w:tcPr>
            <w:tcW w:w="2268" w:type="dxa"/>
          </w:tcPr>
          <w:p w14:paraId="55B010DE" w14:textId="55121C73"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Hasil pada penelitian ini menunjukkan variabel </w:t>
            </w:r>
            <w:r w:rsidRPr="00535B1E">
              <w:rPr>
                <w:rFonts w:ascii="Times New Roman" w:hAnsi="Times New Roman" w:cs="Times New Roman"/>
                <w:i/>
                <w:iCs/>
                <w:noProof/>
                <w:sz w:val="24"/>
                <w:szCs w:val="24"/>
              </w:rPr>
              <w:t xml:space="preserve">Earning Per Share, Return on Equity, Debt to Equity Ratio dan Current Ratio </w:t>
            </w:r>
            <w:r w:rsidRPr="00535B1E">
              <w:rPr>
                <w:rFonts w:ascii="Times New Roman" w:hAnsi="Times New Roman" w:cs="Times New Roman"/>
                <w:noProof/>
                <w:sz w:val="24"/>
                <w:szCs w:val="24"/>
              </w:rPr>
              <w:t>memiliki pengaruh secara parsial dan simultan terhadap harga saham di Perusahaan makanan dan minuman yang terdaftar di BEI periode 2017-2021.</w:t>
            </w:r>
          </w:p>
        </w:tc>
        <w:tc>
          <w:tcPr>
            <w:tcW w:w="1984" w:type="dxa"/>
          </w:tcPr>
          <w:p w14:paraId="40AB63B3"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w:t>
            </w:r>
          </w:p>
          <w:p w14:paraId="0A1C8EF8" w14:textId="5D9DDF3D"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Earning Per Share, Return on Equity, Debt to Equity Ratio dan Current Ratio</w:t>
            </w:r>
            <w:r w:rsidRPr="00535B1E">
              <w:rPr>
                <w:rFonts w:ascii="Times New Roman" w:hAnsi="Times New Roman" w:cs="Times New Roman"/>
                <w:noProof/>
                <w:sz w:val="24"/>
                <w:szCs w:val="24"/>
              </w:rPr>
              <w:t xml:space="preserve"> sebagai variabel independent dan harga saham sebagai dependen.</w:t>
            </w:r>
          </w:p>
          <w:p w14:paraId="2C090215" w14:textId="77777777" w:rsidR="00A5342B" w:rsidRPr="00535B1E" w:rsidRDefault="00A5342B" w:rsidP="00D91B13">
            <w:pPr>
              <w:tabs>
                <w:tab w:val="left" w:pos="567"/>
              </w:tabs>
              <w:rPr>
                <w:rFonts w:ascii="Times New Roman" w:hAnsi="Times New Roman" w:cs="Times New Roman"/>
                <w:noProof/>
                <w:sz w:val="24"/>
                <w:szCs w:val="24"/>
              </w:rPr>
            </w:pPr>
          </w:p>
          <w:p w14:paraId="023EDCDB" w14:textId="77777777" w:rsidR="00A5342B" w:rsidRPr="00535B1E" w:rsidRDefault="00A5342B" w:rsidP="00D91B13">
            <w:pPr>
              <w:tabs>
                <w:tab w:val="left" w:pos="567"/>
              </w:tabs>
              <w:rPr>
                <w:rFonts w:ascii="Times New Roman" w:hAnsi="Times New Roman" w:cs="Times New Roman"/>
                <w:noProof/>
                <w:sz w:val="24"/>
                <w:szCs w:val="24"/>
              </w:rPr>
            </w:pPr>
          </w:p>
          <w:p w14:paraId="7E96E4F2" w14:textId="70A19786"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72831B13" w14:textId="77777777" w:rsidR="00C172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Penambahan </w:t>
            </w:r>
          </w:p>
          <w:p w14:paraId="5E83EB0A" w14:textId="4DA81A7D" w:rsidR="00A5342B"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independent</w:t>
            </w:r>
          </w:p>
        </w:tc>
      </w:tr>
      <w:tr w:rsidR="00D91B13" w:rsidRPr="00535B1E" w14:paraId="7C1703C3" w14:textId="77777777" w:rsidTr="004B6936">
        <w:tc>
          <w:tcPr>
            <w:tcW w:w="710" w:type="dxa"/>
          </w:tcPr>
          <w:p w14:paraId="7AF1948B" w14:textId="2D1D0743" w:rsidR="00D91B13" w:rsidRPr="00535B1E" w:rsidRDefault="00D91B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16.</w:t>
            </w:r>
          </w:p>
        </w:tc>
        <w:tc>
          <w:tcPr>
            <w:tcW w:w="2268" w:type="dxa"/>
          </w:tcPr>
          <w:p w14:paraId="20DC831F" w14:textId="59468A4F" w:rsidR="00D91B13" w:rsidRPr="00535B1E" w:rsidRDefault="008D6E0E"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Eny Purwaningsih, Ganda Setiawan (2022). Pengaruh </w:t>
            </w:r>
            <w:r w:rsidRPr="00535B1E">
              <w:rPr>
                <w:rFonts w:ascii="Times New Roman" w:hAnsi="Times New Roman" w:cs="Times New Roman"/>
                <w:i/>
                <w:iCs/>
                <w:noProof/>
                <w:sz w:val="24"/>
                <w:szCs w:val="24"/>
              </w:rPr>
              <w:t xml:space="preserve">Earning Per Share, Return on Equity, </w:t>
            </w:r>
            <w:r w:rsidRPr="00535B1E">
              <w:rPr>
                <w:rFonts w:ascii="Times New Roman" w:hAnsi="Times New Roman" w:cs="Times New Roman"/>
                <w:i/>
                <w:iCs/>
                <w:noProof/>
                <w:sz w:val="24"/>
                <w:szCs w:val="24"/>
              </w:rPr>
              <w:lastRenderedPageBreak/>
              <w:t xml:space="preserve">Price to Book Value, </w:t>
            </w:r>
            <w:r w:rsidRPr="00535B1E">
              <w:rPr>
                <w:rFonts w:ascii="Times New Roman" w:hAnsi="Times New Roman" w:cs="Times New Roman"/>
                <w:noProof/>
                <w:sz w:val="24"/>
                <w:szCs w:val="24"/>
              </w:rPr>
              <w:t>dan Total Arus Kas terhadap harga saham pada Perusahaan manufaktur sektor aneka industry yang terdaftar di BEI periode 2018-2020. E-ISSN 2809-851X l p-ISSN 2810-0735. Vol 1 No 2 (April 2022) 164-172.</w:t>
            </w:r>
          </w:p>
        </w:tc>
        <w:tc>
          <w:tcPr>
            <w:tcW w:w="2268" w:type="dxa"/>
          </w:tcPr>
          <w:p w14:paraId="469F0205" w14:textId="1825A157" w:rsidR="00D91B13" w:rsidRPr="00535B1E" w:rsidRDefault="008D6E0E"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Penelitian ini menggunakan jenis penelitian kausal komparatif yang digunakan untuk </w:t>
            </w:r>
            <w:r w:rsidRPr="00535B1E">
              <w:rPr>
                <w:rFonts w:ascii="Times New Roman" w:hAnsi="Times New Roman" w:cs="Times New Roman"/>
                <w:noProof/>
                <w:sz w:val="24"/>
                <w:szCs w:val="24"/>
              </w:rPr>
              <w:lastRenderedPageBreak/>
              <w:t xml:space="preserve">mengetahui hubungan antara sebab dan akibat pada 2 variabel atau lebih. Teknik pengambilan sampel yang digunakan adalah </w:t>
            </w:r>
            <w:r w:rsidRPr="00535B1E">
              <w:rPr>
                <w:rFonts w:ascii="Times New Roman" w:hAnsi="Times New Roman" w:cs="Times New Roman"/>
                <w:i/>
                <w:iCs/>
                <w:noProof/>
                <w:sz w:val="24"/>
                <w:szCs w:val="24"/>
              </w:rPr>
              <w:t>Purposive Sampling.</w:t>
            </w:r>
          </w:p>
        </w:tc>
        <w:tc>
          <w:tcPr>
            <w:tcW w:w="2268" w:type="dxa"/>
          </w:tcPr>
          <w:p w14:paraId="5D1D57C6" w14:textId="1A903E0B" w:rsidR="00D91B13" w:rsidRPr="00535B1E" w:rsidRDefault="008D6E0E"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secara simultan menunjukkan bahwa </w:t>
            </w:r>
            <w:r w:rsidRPr="00535B1E">
              <w:rPr>
                <w:rFonts w:ascii="Times New Roman" w:hAnsi="Times New Roman" w:cs="Times New Roman"/>
                <w:i/>
                <w:iCs/>
                <w:noProof/>
                <w:sz w:val="24"/>
                <w:szCs w:val="24"/>
              </w:rPr>
              <w:t xml:space="preserve">Earning Per Share, Return on Equity, </w:t>
            </w:r>
            <w:r w:rsidRPr="00535B1E">
              <w:rPr>
                <w:rFonts w:ascii="Times New Roman" w:hAnsi="Times New Roman" w:cs="Times New Roman"/>
                <w:i/>
                <w:iCs/>
                <w:noProof/>
                <w:sz w:val="24"/>
                <w:szCs w:val="24"/>
              </w:rPr>
              <w:lastRenderedPageBreak/>
              <w:t xml:space="preserve">Price to Book Value, dan Total Arus Kas </w:t>
            </w:r>
            <w:r w:rsidRPr="00535B1E">
              <w:rPr>
                <w:rFonts w:ascii="Times New Roman" w:hAnsi="Times New Roman" w:cs="Times New Roman"/>
                <w:noProof/>
                <w:sz w:val="24"/>
                <w:szCs w:val="24"/>
              </w:rPr>
              <w:t>berpengaruh secara simultan terhadap harga saham pada Perusahaan manufaktur sektor aneka industry yang terdaftar di BEI periode 2018-2020</w:t>
            </w:r>
            <w:r w:rsidRPr="00535B1E">
              <w:rPr>
                <w:rFonts w:ascii="Times New Roman" w:hAnsi="Times New Roman" w:cs="Times New Roman"/>
                <w:i/>
                <w:iCs/>
                <w:noProof/>
                <w:sz w:val="24"/>
                <w:szCs w:val="24"/>
              </w:rPr>
              <w:t>.</w:t>
            </w:r>
            <w:r w:rsidRPr="00535B1E">
              <w:rPr>
                <w:rFonts w:ascii="Times New Roman" w:hAnsi="Times New Roman" w:cs="Times New Roman"/>
                <w:noProof/>
                <w:sz w:val="24"/>
                <w:szCs w:val="24"/>
              </w:rPr>
              <w:t xml:space="preserve"> Hasil secara parsial menunjukkan</w:t>
            </w:r>
            <w:r w:rsidRPr="00535B1E">
              <w:rPr>
                <w:rFonts w:ascii="Times New Roman" w:hAnsi="Times New Roman" w:cs="Times New Roman"/>
                <w:i/>
                <w:iCs/>
                <w:noProof/>
                <w:sz w:val="24"/>
                <w:szCs w:val="24"/>
              </w:rPr>
              <w:t xml:space="preserve"> Earning Per Share </w:t>
            </w:r>
            <w:r w:rsidRPr="00535B1E">
              <w:rPr>
                <w:rFonts w:ascii="Times New Roman" w:hAnsi="Times New Roman" w:cs="Times New Roman"/>
                <w:noProof/>
                <w:sz w:val="24"/>
                <w:szCs w:val="24"/>
              </w:rPr>
              <w:t xml:space="preserve">berpengaruh positif terhadap harga saham, </w:t>
            </w:r>
            <w:r w:rsidRPr="00535B1E">
              <w:rPr>
                <w:rFonts w:ascii="Times New Roman" w:hAnsi="Times New Roman" w:cs="Times New Roman"/>
                <w:i/>
                <w:iCs/>
                <w:noProof/>
                <w:sz w:val="24"/>
                <w:szCs w:val="24"/>
              </w:rPr>
              <w:t xml:space="preserve">Return on Equity </w:t>
            </w:r>
            <w:r w:rsidRPr="00535B1E">
              <w:rPr>
                <w:rFonts w:ascii="Times New Roman" w:hAnsi="Times New Roman" w:cs="Times New Roman"/>
                <w:noProof/>
                <w:sz w:val="24"/>
                <w:szCs w:val="24"/>
              </w:rPr>
              <w:t xml:space="preserve">tidak berpengaruh terhadao harga saham, </w:t>
            </w:r>
            <w:r w:rsidRPr="00535B1E">
              <w:rPr>
                <w:rFonts w:ascii="Times New Roman" w:hAnsi="Times New Roman" w:cs="Times New Roman"/>
                <w:i/>
                <w:iCs/>
                <w:noProof/>
                <w:sz w:val="24"/>
                <w:szCs w:val="24"/>
              </w:rPr>
              <w:t xml:space="preserve">Price to book value </w:t>
            </w:r>
            <w:r w:rsidRPr="00535B1E">
              <w:rPr>
                <w:rFonts w:ascii="Times New Roman" w:hAnsi="Times New Roman" w:cs="Times New Roman"/>
                <w:noProof/>
                <w:sz w:val="24"/>
                <w:szCs w:val="24"/>
              </w:rPr>
              <w:t>berpengaruh positif terhadap harga saham, dan total arus kas berpengaruh positif terhadap harga saham</w:t>
            </w:r>
          </w:p>
        </w:tc>
        <w:tc>
          <w:tcPr>
            <w:tcW w:w="1984" w:type="dxa"/>
          </w:tcPr>
          <w:p w14:paraId="68DDC75A"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Persamaan:</w:t>
            </w:r>
          </w:p>
          <w:p w14:paraId="7D0079CD" w14:textId="03814F59"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 xml:space="preserve">dan </w:t>
            </w:r>
            <w:r w:rsidRPr="00535B1E">
              <w:rPr>
                <w:rFonts w:ascii="Times New Roman" w:hAnsi="Times New Roman" w:cs="Times New Roman"/>
                <w:i/>
                <w:iCs/>
                <w:noProof/>
                <w:sz w:val="24"/>
                <w:szCs w:val="24"/>
              </w:rPr>
              <w:t xml:space="preserve">Return </w:t>
            </w:r>
            <w:r w:rsidRPr="00535B1E">
              <w:rPr>
                <w:rFonts w:ascii="Times New Roman" w:hAnsi="Times New Roman" w:cs="Times New Roman"/>
                <w:i/>
                <w:iCs/>
                <w:noProof/>
                <w:sz w:val="24"/>
                <w:szCs w:val="24"/>
              </w:rPr>
              <w:lastRenderedPageBreak/>
              <w:t>on Equity</w:t>
            </w:r>
            <w:r w:rsidRPr="00535B1E">
              <w:rPr>
                <w:rFonts w:ascii="Times New Roman" w:hAnsi="Times New Roman" w:cs="Times New Roman"/>
                <w:noProof/>
                <w:sz w:val="24"/>
                <w:szCs w:val="24"/>
              </w:rPr>
              <w:t xml:space="preserve"> sebagai variabel independent dan harga saham sebagai dependen.</w:t>
            </w:r>
          </w:p>
          <w:p w14:paraId="3C601F5B" w14:textId="77777777" w:rsidR="00A5342B" w:rsidRPr="00535B1E" w:rsidRDefault="00A5342B" w:rsidP="00D91B13">
            <w:pPr>
              <w:tabs>
                <w:tab w:val="left" w:pos="567"/>
              </w:tabs>
              <w:rPr>
                <w:rFonts w:ascii="Times New Roman" w:hAnsi="Times New Roman" w:cs="Times New Roman"/>
                <w:noProof/>
                <w:sz w:val="24"/>
                <w:szCs w:val="24"/>
              </w:rPr>
            </w:pPr>
          </w:p>
          <w:p w14:paraId="4F929694" w14:textId="164DA92F" w:rsidR="00D91B13" w:rsidRPr="00535B1E" w:rsidRDefault="008D6E0E"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w:t>
            </w:r>
          </w:p>
          <w:p w14:paraId="49BD3E97" w14:textId="02A1E2C5" w:rsidR="008D6E0E" w:rsidRPr="00535B1E" w:rsidRDefault="008D6E0E"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Tidak menggunakan variabel independent yaitu variabel </w:t>
            </w:r>
            <w:r w:rsidR="00C17213" w:rsidRPr="00535B1E">
              <w:rPr>
                <w:rFonts w:ascii="Times New Roman" w:hAnsi="Times New Roman" w:cs="Times New Roman"/>
                <w:i/>
                <w:iCs/>
                <w:noProof/>
                <w:sz w:val="24"/>
                <w:szCs w:val="24"/>
              </w:rPr>
              <w:t xml:space="preserve">Price to Book Value, dan </w:t>
            </w:r>
            <w:r w:rsidR="00C17213" w:rsidRPr="00535B1E">
              <w:rPr>
                <w:rFonts w:ascii="Times New Roman" w:hAnsi="Times New Roman" w:cs="Times New Roman"/>
                <w:noProof/>
                <w:sz w:val="24"/>
                <w:szCs w:val="24"/>
              </w:rPr>
              <w:t>Total Arus Kas</w:t>
            </w:r>
          </w:p>
        </w:tc>
      </w:tr>
      <w:tr w:rsidR="00C17213" w:rsidRPr="00535B1E" w14:paraId="44CA1110" w14:textId="77777777" w:rsidTr="004B6936">
        <w:tc>
          <w:tcPr>
            <w:tcW w:w="710" w:type="dxa"/>
          </w:tcPr>
          <w:p w14:paraId="36B9E01F" w14:textId="12B7B74F" w:rsidR="00C17213" w:rsidRPr="00535B1E" w:rsidRDefault="00C17213"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17.</w:t>
            </w:r>
          </w:p>
        </w:tc>
        <w:tc>
          <w:tcPr>
            <w:tcW w:w="2268" w:type="dxa"/>
          </w:tcPr>
          <w:p w14:paraId="13D7D596" w14:textId="1E3EDA9A" w:rsidR="00C17213" w:rsidRPr="00535B1E" w:rsidRDefault="006011D8"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Siti Aisyah Nasution, Jelvi, Wulandari Wijaya, Lydia Lotan Sephira (2022). Pengaruh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w:t>
            </w:r>
            <w:r w:rsidRPr="00535B1E">
              <w:rPr>
                <w:rFonts w:ascii="Times New Roman" w:hAnsi="Times New Roman" w:cs="Times New Roman"/>
                <w:i/>
                <w:iCs/>
                <w:noProof/>
                <w:sz w:val="24"/>
                <w:szCs w:val="24"/>
              </w:rPr>
              <w:t xml:space="preserve"> 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terhadap harga saham pada subsektor </w:t>
            </w:r>
            <w:r w:rsidRPr="00535B1E">
              <w:rPr>
                <w:rFonts w:ascii="Times New Roman" w:hAnsi="Times New Roman" w:cs="Times New Roman"/>
                <w:i/>
                <w:iCs/>
                <w:noProof/>
                <w:sz w:val="24"/>
                <w:szCs w:val="24"/>
              </w:rPr>
              <w:t>food and beverages</w:t>
            </w:r>
            <w:r w:rsidRPr="00535B1E">
              <w:rPr>
                <w:rFonts w:ascii="Times New Roman" w:hAnsi="Times New Roman" w:cs="Times New Roman"/>
                <w:noProof/>
                <w:sz w:val="24"/>
                <w:szCs w:val="24"/>
              </w:rPr>
              <w:t xml:space="preserve"> yang terdaftar di Bursa Efek Indonesia. </w:t>
            </w:r>
            <w:r w:rsidRPr="00535B1E">
              <w:rPr>
                <w:rFonts w:ascii="Times New Roman" w:hAnsi="Times New Roman" w:cs="Times New Roman"/>
                <w:noProof/>
                <w:sz w:val="24"/>
                <w:szCs w:val="24"/>
              </w:rPr>
              <w:lastRenderedPageBreak/>
              <w:t>Journal of Economic, Business and Accounting</w:t>
            </w:r>
            <w:r w:rsidR="00886F0C" w:rsidRPr="00535B1E">
              <w:rPr>
                <w:rFonts w:ascii="Times New Roman" w:hAnsi="Times New Roman" w:cs="Times New Roman"/>
                <w:noProof/>
                <w:sz w:val="24"/>
                <w:szCs w:val="24"/>
              </w:rPr>
              <w:t>. Vol 6 No 1, Juli-Desember 2022. e- ISSN : 2597-5234.</w:t>
            </w:r>
          </w:p>
        </w:tc>
        <w:tc>
          <w:tcPr>
            <w:tcW w:w="2268" w:type="dxa"/>
          </w:tcPr>
          <w:p w14:paraId="5A29AA8A" w14:textId="15D48D35" w:rsidR="00C17213" w:rsidRPr="00535B1E" w:rsidRDefault="00886F0C"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Penelitian menggunakan metode deskripsi kuantitatif. Populasi penelitian ini adalah dengan total 27 perusahaan dan diperoleh sampel sebanyak 19 perusahaan dengan Teknik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Teknik analisis digunakan </w:t>
            </w:r>
            <w:r w:rsidRPr="00535B1E">
              <w:rPr>
                <w:rFonts w:ascii="Times New Roman" w:hAnsi="Times New Roman" w:cs="Times New Roman"/>
                <w:noProof/>
                <w:sz w:val="24"/>
                <w:szCs w:val="24"/>
              </w:rPr>
              <w:lastRenderedPageBreak/>
              <w:t xml:space="preserve">analisis regresi linear berganda. </w:t>
            </w:r>
          </w:p>
        </w:tc>
        <w:tc>
          <w:tcPr>
            <w:tcW w:w="2268" w:type="dxa"/>
          </w:tcPr>
          <w:p w14:paraId="0B80622D" w14:textId="1639DCAF" w:rsidR="00C17213" w:rsidRPr="00535B1E" w:rsidRDefault="00886F0C"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 xml:space="preserve">Hasil penelitian menunjukkan bahwa secara parsial, </w:t>
            </w:r>
            <w:r w:rsidRPr="00535B1E">
              <w:rPr>
                <w:rFonts w:ascii="Times New Roman" w:hAnsi="Times New Roman" w:cs="Times New Roman"/>
                <w:i/>
                <w:iCs/>
                <w:noProof/>
                <w:sz w:val="24"/>
                <w:szCs w:val="24"/>
              </w:rPr>
              <w:t xml:space="preserve">Total Asset Turn Over </w:t>
            </w:r>
            <w:r w:rsidRPr="00535B1E">
              <w:rPr>
                <w:rFonts w:ascii="Times New Roman" w:hAnsi="Times New Roman" w:cs="Times New Roman"/>
                <w:noProof/>
                <w:sz w:val="24"/>
                <w:szCs w:val="24"/>
              </w:rPr>
              <w:t>mempunyai pengaruh terhadap harga saham sedangkan variabel lain tidak mempunyai pengaruh terhadap harga saham.</w:t>
            </w:r>
          </w:p>
        </w:tc>
        <w:tc>
          <w:tcPr>
            <w:tcW w:w="1984" w:type="dxa"/>
          </w:tcPr>
          <w:p w14:paraId="0358EBFA" w14:textId="77777777"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w:t>
            </w:r>
          </w:p>
          <w:p w14:paraId="05617E36" w14:textId="5DB67722" w:rsidR="00A5342B" w:rsidRPr="00535B1E" w:rsidRDefault="00A5342B" w:rsidP="00A5342B">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w:t>
            </w:r>
            <w:r w:rsidRPr="00535B1E">
              <w:rPr>
                <w:rFonts w:ascii="Times New Roman" w:hAnsi="Times New Roman" w:cs="Times New Roman"/>
                <w:i/>
                <w:iCs/>
                <w:noProof/>
                <w:sz w:val="24"/>
                <w:szCs w:val="24"/>
              </w:rPr>
              <w:t xml:space="preserve"> 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sebagai variabel independent dan harga saham sebagai dependen.</w:t>
            </w:r>
          </w:p>
          <w:p w14:paraId="3A6AFA91" w14:textId="77777777" w:rsidR="00A5342B" w:rsidRPr="00535B1E" w:rsidRDefault="00A5342B" w:rsidP="00886F0C">
            <w:pPr>
              <w:tabs>
                <w:tab w:val="left" w:pos="567"/>
              </w:tabs>
              <w:rPr>
                <w:rFonts w:ascii="Times New Roman" w:hAnsi="Times New Roman" w:cs="Times New Roman"/>
                <w:noProof/>
                <w:sz w:val="24"/>
                <w:szCs w:val="24"/>
              </w:rPr>
            </w:pPr>
          </w:p>
          <w:p w14:paraId="73C90F32" w14:textId="77777777" w:rsidR="00A5342B" w:rsidRPr="00535B1E" w:rsidRDefault="00A5342B" w:rsidP="00886F0C">
            <w:pPr>
              <w:tabs>
                <w:tab w:val="left" w:pos="567"/>
              </w:tabs>
              <w:rPr>
                <w:rFonts w:ascii="Times New Roman" w:hAnsi="Times New Roman" w:cs="Times New Roman"/>
                <w:noProof/>
                <w:sz w:val="24"/>
                <w:szCs w:val="24"/>
              </w:rPr>
            </w:pPr>
          </w:p>
          <w:p w14:paraId="2A45E670" w14:textId="351B4F96" w:rsidR="00886F0C" w:rsidRPr="00535B1E" w:rsidRDefault="00886F0C" w:rsidP="00886F0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56A61D58" w14:textId="77777777" w:rsidR="00886F0C" w:rsidRPr="00535B1E" w:rsidRDefault="00886F0C" w:rsidP="00886F0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Penambahan </w:t>
            </w:r>
          </w:p>
          <w:p w14:paraId="57431D5B" w14:textId="3DC09DD3" w:rsidR="00C17213" w:rsidRPr="00535B1E" w:rsidRDefault="00886F0C" w:rsidP="00886F0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independent</w:t>
            </w:r>
          </w:p>
        </w:tc>
      </w:tr>
      <w:tr w:rsidR="00886F0C" w:rsidRPr="00535B1E" w14:paraId="594EF907" w14:textId="77777777" w:rsidTr="004B6936">
        <w:tc>
          <w:tcPr>
            <w:tcW w:w="710" w:type="dxa"/>
          </w:tcPr>
          <w:p w14:paraId="115EE53E" w14:textId="5617AA55" w:rsidR="00886F0C" w:rsidRPr="00535B1E" w:rsidRDefault="00886F0C"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18.</w:t>
            </w:r>
          </w:p>
        </w:tc>
        <w:tc>
          <w:tcPr>
            <w:tcW w:w="2268" w:type="dxa"/>
          </w:tcPr>
          <w:p w14:paraId="008D44F5" w14:textId="30D7B487" w:rsidR="00886F0C" w:rsidRPr="00535B1E" w:rsidRDefault="00886F0C"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Liber Kristiani Nazara, Friska Darnawaty Sitorus, Juli Risma Wati Perangin- Angin, Mei Wandani Saputri (2021)</w:t>
            </w:r>
            <w:r w:rsidR="00417E1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Pengaruh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Cash Ratio</w:t>
            </w:r>
            <w:r w:rsidRPr="00535B1E">
              <w:rPr>
                <w:rFonts w:ascii="Times New Roman" w:hAnsi="Times New Roman" w:cs="Times New Roman"/>
                <w:noProof/>
                <w:sz w:val="24"/>
                <w:szCs w:val="24"/>
              </w:rPr>
              <w:t xml:space="preserve">, dan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terhadap harga saham pada Perusahaan jasa periode 2017-2019. Jurnal Ilmiah MEA Vol. 5 No. 1, 2021. P-ISSN; 2541-5255 E-ISSN: 2621-5306 l Page 33.</w:t>
            </w:r>
          </w:p>
        </w:tc>
        <w:tc>
          <w:tcPr>
            <w:tcW w:w="2268" w:type="dxa"/>
          </w:tcPr>
          <w:p w14:paraId="469B1EC7" w14:textId="0054E78F" w:rsidR="00886F0C" w:rsidRPr="00535B1E" w:rsidRDefault="00886F0C" w:rsidP="00D91B13">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Teknik pengambilan sampel yang digunakan adalah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w:t>
            </w:r>
          </w:p>
        </w:tc>
        <w:tc>
          <w:tcPr>
            <w:tcW w:w="2268" w:type="dxa"/>
          </w:tcPr>
          <w:p w14:paraId="47F8A5D7" w14:textId="47E6B3D6" w:rsidR="00886F0C" w:rsidRPr="00535B1E" w:rsidRDefault="00C1785C" w:rsidP="00C1785C">
            <w:pPr>
              <w:tabs>
                <w:tab w:val="left" w:pos="610"/>
              </w:tabs>
              <w:rPr>
                <w:rFonts w:ascii="Times New Roman" w:hAnsi="Times New Roman" w:cs="Times New Roman"/>
                <w:noProof/>
                <w:sz w:val="24"/>
                <w:szCs w:val="24"/>
              </w:rPr>
            </w:pPr>
            <w:r w:rsidRPr="00535B1E">
              <w:rPr>
                <w:rFonts w:ascii="Times New Roman" w:hAnsi="Times New Roman" w:cs="Times New Roman"/>
                <w:noProof/>
                <w:sz w:val="24"/>
                <w:szCs w:val="24"/>
              </w:rPr>
              <w:t>Hasil Penelitian ini adalah DER tidak ada pengaruh pada Harga Saham, ROE mempunyai pengaruh pada Harga Saham, Cash Ratio tidak ada pengaruh terhadap Harga Saham, demikian juga TATO tidak memiliki pengaruh pada Harga Saham secara parsial. Demikian juga berdasarkan pengujian secara simultan variabel DER, ROE, Cash Ratio, dan TATO berpengaruh pada Harga Saham.</w:t>
            </w:r>
          </w:p>
        </w:tc>
        <w:tc>
          <w:tcPr>
            <w:tcW w:w="1984" w:type="dxa"/>
          </w:tcPr>
          <w:p w14:paraId="5ACC50AA" w14:textId="77777777" w:rsidR="00417E1F" w:rsidRPr="00535B1E" w:rsidRDefault="00417E1F" w:rsidP="00417E1F">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Persamaan:</w:t>
            </w:r>
          </w:p>
          <w:p w14:paraId="43C4D175" w14:textId="6B3F6FE2" w:rsidR="00417E1F" w:rsidRPr="00535B1E" w:rsidRDefault="00417E1F" w:rsidP="00417E1F">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Variabel yang digunakan sama yaitu </w:t>
            </w:r>
            <w:r w:rsidRPr="00535B1E">
              <w:rPr>
                <w:rFonts w:ascii="Times New Roman" w:hAnsi="Times New Roman" w:cs="Times New Roman"/>
                <w:i/>
                <w:iCs/>
                <w:noProof/>
                <w:sz w:val="24"/>
                <w:szCs w:val="24"/>
              </w:rPr>
              <w:t>Debt to Equity Ratio</w:t>
            </w:r>
            <w:r w:rsidRPr="00535B1E">
              <w:rPr>
                <w:rFonts w:ascii="Times New Roman" w:hAnsi="Times New Roman" w:cs="Times New Roman"/>
                <w:noProof/>
                <w:sz w:val="24"/>
                <w:szCs w:val="24"/>
              </w:rPr>
              <w:t>,</w:t>
            </w:r>
            <w:r w:rsidRPr="00535B1E">
              <w:rPr>
                <w:rFonts w:ascii="Times New Roman" w:hAnsi="Times New Roman" w:cs="Times New Roman"/>
                <w:i/>
                <w:iCs/>
                <w:noProof/>
                <w:sz w:val="24"/>
                <w:szCs w:val="24"/>
              </w:rPr>
              <w:t xml:space="preserve"> Return on Equity</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Pr="00535B1E">
              <w:rPr>
                <w:rFonts w:ascii="Times New Roman" w:hAnsi="Times New Roman" w:cs="Times New Roman"/>
                <w:i/>
                <w:iCs/>
                <w:noProof/>
                <w:sz w:val="24"/>
                <w:szCs w:val="24"/>
              </w:rPr>
              <w:t>Total Asset Turn Over</w:t>
            </w:r>
            <w:r w:rsidRPr="00535B1E">
              <w:rPr>
                <w:rFonts w:ascii="Times New Roman" w:hAnsi="Times New Roman" w:cs="Times New Roman"/>
                <w:noProof/>
                <w:sz w:val="24"/>
                <w:szCs w:val="24"/>
              </w:rPr>
              <w:t xml:space="preserve"> sebagai variabel independent dan harga saham sebagai dependen.</w:t>
            </w:r>
          </w:p>
          <w:p w14:paraId="6B3CAC5D" w14:textId="77777777" w:rsidR="00417E1F" w:rsidRPr="00535B1E" w:rsidRDefault="00417E1F" w:rsidP="00C1785C">
            <w:pPr>
              <w:tabs>
                <w:tab w:val="left" w:pos="567"/>
              </w:tabs>
              <w:rPr>
                <w:rFonts w:ascii="Times New Roman" w:hAnsi="Times New Roman" w:cs="Times New Roman"/>
                <w:noProof/>
                <w:sz w:val="24"/>
                <w:szCs w:val="24"/>
              </w:rPr>
            </w:pPr>
          </w:p>
          <w:p w14:paraId="4001551D" w14:textId="77777777" w:rsidR="00417E1F" w:rsidRPr="00535B1E" w:rsidRDefault="00417E1F" w:rsidP="00C1785C">
            <w:pPr>
              <w:tabs>
                <w:tab w:val="left" w:pos="567"/>
              </w:tabs>
              <w:rPr>
                <w:rFonts w:ascii="Times New Roman" w:hAnsi="Times New Roman" w:cs="Times New Roman"/>
                <w:noProof/>
                <w:sz w:val="24"/>
                <w:szCs w:val="24"/>
              </w:rPr>
            </w:pPr>
          </w:p>
          <w:p w14:paraId="23FDCDC9" w14:textId="77777777" w:rsidR="00417E1F" w:rsidRPr="00535B1E" w:rsidRDefault="00417E1F" w:rsidP="00C1785C">
            <w:pPr>
              <w:tabs>
                <w:tab w:val="left" w:pos="567"/>
              </w:tabs>
              <w:rPr>
                <w:rFonts w:ascii="Times New Roman" w:hAnsi="Times New Roman" w:cs="Times New Roman"/>
                <w:noProof/>
                <w:sz w:val="24"/>
                <w:szCs w:val="24"/>
              </w:rPr>
            </w:pPr>
          </w:p>
          <w:p w14:paraId="4FD79670" w14:textId="0E2B08D0" w:rsidR="00C1785C" w:rsidRPr="00535B1E" w:rsidRDefault="00C1785C" w:rsidP="00C1785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Perbedaan :</w:t>
            </w:r>
          </w:p>
          <w:p w14:paraId="1CB32673" w14:textId="77777777" w:rsidR="00C1785C" w:rsidRPr="00535B1E" w:rsidRDefault="00C1785C" w:rsidP="00C1785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Penambahan </w:t>
            </w:r>
          </w:p>
          <w:p w14:paraId="28FEFD7A" w14:textId="1FD6C280" w:rsidR="00886F0C" w:rsidRPr="00535B1E" w:rsidRDefault="00C1785C" w:rsidP="00C1785C">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independent</w:t>
            </w:r>
          </w:p>
        </w:tc>
      </w:tr>
    </w:tbl>
    <w:p w14:paraId="7E0D13F6" w14:textId="77777777" w:rsidR="0062229B" w:rsidRPr="00535B1E" w:rsidRDefault="0062229B" w:rsidP="008C5054">
      <w:pPr>
        <w:tabs>
          <w:tab w:val="left" w:pos="567"/>
        </w:tabs>
        <w:spacing w:line="240" w:lineRule="auto"/>
        <w:rPr>
          <w:rFonts w:ascii="Times New Roman" w:hAnsi="Times New Roman" w:cs="Times New Roman"/>
          <w:b/>
          <w:bCs/>
          <w:noProof/>
          <w:sz w:val="24"/>
          <w:szCs w:val="24"/>
        </w:rPr>
      </w:pPr>
    </w:p>
    <w:p w14:paraId="11A68661" w14:textId="5B2A9266" w:rsidR="00A82840" w:rsidRPr="00535B1E" w:rsidRDefault="00070CAF" w:rsidP="00F31A0D">
      <w:pPr>
        <w:pStyle w:val="Heading2"/>
        <w:spacing w:line="480" w:lineRule="auto"/>
        <w:rPr>
          <w:rFonts w:ascii="Times New Roman" w:hAnsi="Times New Roman" w:cs="Times New Roman"/>
          <w:b/>
          <w:bCs/>
          <w:noProof/>
          <w:color w:val="auto"/>
          <w:sz w:val="24"/>
          <w:szCs w:val="24"/>
        </w:rPr>
      </w:pPr>
      <w:bookmarkStart w:id="49" w:name="_Toc153210593"/>
      <w:bookmarkStart w:id="50" w:name="_Toc166169316"/>
      <w:r w:rsidRPr="00535B1E">
        <w:rPr>
          <w:rFonts w:ascii="Times New Roman" w:hAnsi="Times New Roman" w:cs="Times New Roman"/>
          <w:b/>
          <w:bCs/>
          <w:noProof/>
          <w:color w:val="auto"/>
          <w:sz w:val="24"/>
          <w:szCs w:val="24"/>
        </w:rPr>
        <w:t>C. Kerangka Pemikiran Konseptual</w:t>
      </w:r>
      <w:bookmarkEnd w:id="49"/>
      <w:bookmarkEnd w:id="50"/>
    </w:p>
    <w:p w14:paraId="515F2C57" w14:textId="70999CC0" w:rsidR="008E36CF" w:rsidRDefault="00A82840" w:rsidP="008C5054">
      <w:p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b/>
          <w:bCs/>
          <w:noProof/>
          <w:sz w:val="24"/>
          <w:szCs w:val="24"/>
        </w:rPr>
        <w:tab/>
      </w:r>
      <w:r w:rsidR="007264F4" w:rsidRPr="00535B1E">
        <w:rPr>
          <w:rFonts w:ascii="Times New Roman" w:hAnsi="Times New Roman" w:cs="Times New Roman"/>
          <w:noProof/>
          <w:sz w:val="24"/>
          <w:szCs w:val="24"/>
        </w:rPr>
        <w:t xml:space="preserve">Kerangka Pemikiran </w:t>
      </w:r>
      <w:r w:rsidR="001C31BB" w:rsidRPr="00535B1E">
        <w:rPr>
          <w:rFonts w:ascii="Times New Roman" w:hAnsi="Times New Roman" w:cs="Times New Roman"/>
          <w:noProof/>
          <w:sz w:val="24"/>
          <w:szCs w:val="24"/>
        </w:rPr>
        <w:t>menurut Sugiyono (2019:95) merupakan model konseptual tentang bagaimana teori berhubungan dengan berbagai faktor yang telah diindentifikasi sebagai masalah yang penting.</w:t>
      </w:r>
    </w:p>
    <w:p w14:paraId="60B41759" w14:textId="77777777" w:rsidR="008E36CF" w:rsidRPr="00535B1E" w:rsidRDefault="008E36CF" w:rsidP="008C5054">
      <w:pPr>
        <w:tabs>
          <w:tab w:val="left" w:pos="567"/>
        </w:tabs>
        <w:spacing w:line="480" w:lineRule="auto"/>
        <w:jc w:val="both"/>
        <w:rPr>
          <w:rFonts w:ascii="Times New Roman" w:hAnsi="Times New Roman" w:cs="Times New Roman"/>
          <w:noProof/>
          <w:sz w:val="24"/>
          <w:szCs w:val="24"/>
        </w:rPr>
      </w:pPr>
    </w:p>
    <w:p w14:paraId="3EC45E3A" w14:textId="2D93B4EA" w:rsidR="00A76DC6" w:rsidRPr="00535B1E" w:rsidRDefault="00BE2312">
      <w:pPr>
        <w:pStyle w:val="ListParagraph"/>
        <w:numPr>
          <w:ilvl w:val="0"/>
          <w:numId w:val="7"/>
        </w:numPr>
        <w:tabs>
          <w:tab w:val="left" w:pos="567"/>
        </w:tabs>
        <w:spacing w:line="480" w:lineRule="auto"/>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lastRenderedPageBreak/>
        <w:t xml:space="preserve">  </w:t>
      </w:r>
      <w:r w:rsidR="00D1351B" w:rsidRPr="00535B1E">
        <w:rPr>
          <w:rFonts w:ascii="Times New Roman" w:eastAsia="Times New Roman" w:hAnsi="Times New Roman" w:cs="Times New Roman"/>
          <w:noProof/>
          <w:color w:val="333333"/>
          <w:kern w:val="0"/>
          <w:sz w:val="24"/>
          <w:szCs w:val="24"/>
          <w:lang w:eastAsia="en-ID"/>
          <w14:ligatures w14:val="none"/>
        </w:rPr>
        <w:t xml:space="preserve">Pengaruh </w:t>
      </w:r>
      <w:r w:rsidR="00D1351B" w:rsidRPr="00535B1E">
        <w:rPr>
          <w:rFonts w:ascii="Times New Roman" w:eastAsia="Times New Roman" w:hAnsi="Times New Roman" w:cs="Times New Roman"/>
          <w:i/>
          <w:iCs/>
          <w:noProof/>
          <w:color w:val="333333"/>
          <w:kern w:val="0"/>
          <w:sz w:val="24"/>
          <w:szCs w:val="24"/>
          <w:lang w:eastAsia="en-ID"/>
          <w14:ligatures w14:val="none"/>
        </w:rPr>
        <w:t>Current Ratio</w:t>
      </w:r>
      <w:r w:rsidR="00D1351B" w:rsidRPr="00535B1E">
        <w:rPr>
          <w:rFonts w:ascii="Times New Roman" w:eastAsia="Times New Roman" w:hAnsi="Times New Roman" w:cs="Times New Roman"/>
          <w:noProof/>
          <w:color w:val="333333"/>
          <w:kern w:val="0"/>
          <w:sz w:val="24"/>
          <w:szCs w:val="24"/>
          <w:lang w:eastAsia="en-ID"/>
          <w14:ligatures w14:val="none"/>
        </w:rPr>
        <w:t xml:space="preserve"> Terhadap </w:t>
      </w:r>
      <w:r w:rsidR="001D610E" w:rsidRPr="00535B1E">
        <w:rPr>
          <w:rFonts w:ascii="Times New Roman" w:eastAsia="Times New Roman" w:hAnsi="Times New Roman" w:cs="Times New Roman"/>
          <w:i/>
          <w:iCs/>
          <w:noProof/>
          <w:color w:val="333333"/>
          <w:kern w:val="0"/>
          <w:sz w:val="24"/>
          <w:szCs w:val="24"/>
          <w:lang w:eastAsia="en-ID"/>
          <w14:ligatures w14:val="none"/>
        </w:rPr>
        <w:t>Stock Price</w:t>
      </w:r>
    </w:p>
    <w:p w14:paraId="0BDAFD10" w14:textId="4873C470" w:rsidR="001E5154" w:rsidRPr="00535B1E" w:rsidRDefault="00C1785C" w:rsidP="001E51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i/>
          <w:iCs/>
          <w:noProof/>
          <w:color w:val="333333"/>
          <w:kern w:val="0"/>
          <w:sz w:val="24"/>
          <w:szCs w:val="24"/>
          <w:lang w:eastAsia="en-ID"/>
          <w14:ligatures w14:val="none"/>
        </w:rPr>
        <w:t>C</w:t>
      </w:r>
      <w:r w:rsidR="001E5154" w:rsidRPr="00535B1E">
        <w:rPr>
          <w:rFonts w:ascii="Times New Roman" w:eastAsia="Times New Roman" w:hAnsi="Times New Roman" w:cs="Times New Roman"/>
          <w:i/>
          <w:iCs/>
          <w:noProof/>
          <w:color w:val="333333"/>
          <w:kern w:val="0"/>
          <w:sz w:val="24"/>
          <w:szCs w:val="24"/>
          <w:lang w:eastAsia="en-ID"/>
          <w14:ligatures w14:val="none"/>
        </w:rPr>
        <w:t xml:space="preserve">urrent </w:t>
      </w:r>
      <w:r w:rsidRPr="00535B1E">
        <w:rPr>
          <w:rFonts w:ascii="Times New Roman" w:eastAsia="Times New Roman" w:hAnsi="Times New Roman" w:cs="Times New Roman"/>
          <w:i/>
          <w:iCs/>
          <w:noProof/>
          <w:color w:val="333333"/>
          <w:kern w:val="0"/>
          <w:sz w:val="24"/>
          <w:szCs w:val="24"/>
          <w:lang w:eastAsia="en-ID"/>
          <w14:ligatures w14:val="none"/>
        </w:rPr>
        <w:t>R</w:t>
      </w:r>
      <w:r w:rsidR="001E5154" w:rsidRPr="00535B1E">
        <w:rPr>
          <w:rFonts w:ascii="Times New Roman" w:eastAsia="Times New Roman" w:hAnsi="Times New Roman" w:cs="Times New Roman"/>
          <w:i/>
          <w:iCs/>
          <w:noProof/>
          <w:color w:val="333333"/>
          <w:kern w:val="0"/>
          <w:sz w:val="24"/>
          <w:szCs w:val="24"/>
          <w:lang w:eastAsia="en-ID"/>
          <w14:ligatures w14:val="none"/>
        </w:rPr>
        <w:t>atio</w:t>
      </w:r>
      <w:r w:rsidR="001E5154" w:rsidRPr="00535B1E">
        <w:rPr>
          <w:rFonts w:ascii="Times New Roman" w:eastAsia="Times New Roman" w:hAnsi="Times New Roman" w:cs="Times New Roman"/>
          <w:noProof/>
          <w:color w:val="333333"/>
          <w:kern w:val="0"/>
          <w:sz w:val="24"/>
          <w:szCs w:val="24"/>
          <w:lang w:eastAsia="en-ID"/>
          <w14:ligatures w14:val="none"/>
        </w:rPr>
        <w:t xml:space="preserve"> merupakan rasio yang menunjukkan kemampuan perusahaan dalam membayar utang jangka pendeknya. Nilai </w:t>
      </w:r>
      <w:r w:rsidR="001E5154" w:rsidRPr="00535B1E">
        <w:rPr>
          <w:rFonts w:ascii="Times New Roman" w:eastAsia="Times New Roman" w:hAnsi="Times New Roman" w:cs="Times New Roman"/>
          <w:i/>
          <w:iCs/>
          <w:noProof/>
          <w:color w:val="333333"/>
          <w:kern w:val="0"/>
          <w:sz w:val="24"/>
          <w:szCs w:val="24"/>
          <w:lang w:eastAsia="en-ID"/>
          <w14:ligatures w14:val="none"/>
        </w:rPr>
        <w:t>Current Ratio</w:t>
      </w:r>
      <w:r w:rsidR="001E5154" w:rsidRPr="00535B1E">
        <w:rPr>
          <w:rFonts w:ascii="Times New Roman" w:eastAsia="Times New Roman" w:hAnsi="Times New Roman" w:cs="Times New Roman"/>
          <w:noProof/>
          <w:color w:val="333333"/>
          <w:kern w:val="0"/>
          <w:sz w:val="24"/>
          <w:szCs w:val="24"/>
          <w:lang w:eastAsia="en-ID"/>
          <w14:ligatures w14:val="none"/>
        </w:rPr>
        <w:t xml:space="preserve"> yang semakin tinggi semakin baik bagi suatu perusahaan karena menunjukkan semakin tinggi kemampuan  membayar utang jangka pendek tepat waktu. Sebaliknya, nilai </w:t>
      </w:r>
      <w:r w:rsidRPr="00535B1E">
        <w:rPr>
          <w:rFonts w:ascii="Times New Roman" w:eastAsia="Times New Roman" w:hAnsi="Times New Roman" w:cs="Times New Roman"/>
          <w:i/>
          <w:iCs/>
          <w:noProof/>
          <w:color w:val="333333"/>
          <w:kern w:val="0"/>
          <w:sz w:val="24"/>
          <w:szCs w:val="24"/>
          <w:lang w:eastAsia="en-ID"/>
          <w14:ligatures w14:val="none"/>
        </w:rPr>
        <w:t>c</w:t>
      </w:r>
      <w:r w:rsidR="001E5154" w:rsidRPr="00535B1E">
        <w:rPr>
          <w:rFonts w:ascii="Times New Roman" w:eastAsia="Times New Roman" w:hAnsi="Times New Roman" w:cs="Times New Roman"/>
          <w:i/>
          <w:iCs/>
          <w:noProof/>
          <w:color w:val="333333"/>
          <w:kern w:val="0"/>
          <w:sz w:val="24"/>
          <w:szCs w:val="24"/>
          <w:lang w:eastAsia="en-ID"/>
          <w14:ligatures w14:val="none"/>
        </w:rPr>
        <w:t xml:space="preserve">urrent </w:t>
      </w:r>
      <w:r w:rsidRPr="00535B1E">
        <w:rPr>
          <w:rFonts w:ascii="Times New Roman" w:eastAsia="Times New Roman" w:hAnsi="Times New Roman" w:cs="Times New Roman"/>
          <w:i/>
          <w:iCs/>
          <w:noProof/>
          <w:color w:val="333333"/>
          <w:kern w:val="0"/>
          <w:sz w:val="24"/>
          <w:szCs w:val="24"/>
          <w:lang w:eastAsia="en-ID"/>
          <w14:ligatures w14:val="none"/>
        </w:rPr>
        <w:t>r</w:t>
      </w:r>
      <w:r w:rsidR="001E5154" w:rsidRPr="00535B1E">
        <w:rPr>
          <w:rFonts w:ascii="Times New Roman" w:eastAsia="Times New Roman" w:hAnsi="Times New Roman" w:cs="Times New Roman"/>
          <w:i/>
          <w:iCs/>
          <w:noProof/>
          <w:color w:val="333333"/>
          <w:kern w:val="0"/>
          <w:sz w:val="24"/>
          <w:szCs w:val="24"/>
          <w:lang w:eastAsia="en-ID"/>
          <w14:ligatures w14:val="none"/>
        </w:rPr>
        <w:t>atio</w:t>
      </w:r>
      <w:r w:rsidR="001E5154" w:rsidRPr="00535B1E">
        <w:rPr>
          <w:rFonts w:ascii="Times New Roman" w:eastAsia="Times New Roman" w:hAnsi="Times New Roman" w:cs="Times New Roman"/>
          <w:noProof/>
          <w:color w:val="333333"/>
          <w:kern w:val="0"/>
          <w:sz w:val="24"/>
          <w:szCs w:val="24"/>
          <w:lang w:eastAsia="en-ID"/>
          <w14:ligatures w14:val="none"/>
        </w:rPr>
        <w:t xml:space="preserve"> yang rendah menunjukkan rendahnya kemampuan membayar utang jangka pendek tepat waktu. Oleh karena itu, peningkatan nilai </w:t>
      </w:r>
      <w:r w:rsidR="001E5154" w:rsidRPr="00535B1E">
        <w:rPr>
          <w:rFonts w:ascii="Times New Roman" w:eastAsia="Times New Roman" w:hAnsi="Times New Roman" w:cs="Times New Roman"/>
          <w:i/>
          <w:iCs/>
          <w:noProof/>
          <w:color w:val="333333"/>
          <w:kern w:val="0"/>
          <w:sz w:val="24"/>
          <w:szCs w:val="24"/>
          <w:lang w:eastAsia="en-ID"/>
          <w14:ligatures w14:val="none"/>
        </w:rPr>
        <w:t>current ratio</w:t>
      </w:r>
      <w:r w:rsidR="001E5154" w:rsidRPr="00535B1E">
        <w:rPr>
          <w:rFonts w:ascii="Times New Roman" w:eastAsia="Times New Roman" w:hAnsi="Times New Roman" w:cs="Times New Roman"/>
          <w:noProof/>
          <w:color w:val="333333"/>
          <w:kern w:val="0"/>
          <w:sz w:val="24"/>
          <w:szCs w:val="24"/>
          <w:lang w:eastAsia="en-ID"/>
          <w14:ligatures w14:val="none"/>
        </w:rPr>
        <w:t xml:space="preserve"> menunjukkan adanya peningkatan kemampuan perusahaan dalam memenuhi kewajiban jangka pendeknya sehingga dapat mempengaruhi harga saham perusahaan.</w:t>
      </w:r>
    </w:p>
    <w:p w14:paraId="6E4713BE" w14:textId="52DFAD29" w:rsidR="002C09EC" w:rsidRPr="00535B1E" w:rsidRDefault="00C101D5" w:rsidP="0034424C">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D</w:t>
      </w:r>
      <w:r w:rsidR="003E71FB" w:rsidRPr="00535B1E">
        <w:rPr>
          <w:rFonts w:ascii="Times New Roman" w:eastAsia="Times New Roman" w:hAnsi="Times New Roman" w:cs="Times New Roman"/>
          <w:noProof/>
          <w:color w:val="333333"/>
          <w:kern w:val="0"/>
          <w:sz w:val="24"/>
          <w:szCs w:val="24"/>
          <w:lang w:eastAsia="en-ID"/>
          <w14:ligatures w14:val="none"/>
        </w:rPr>
        <w:t xml:space="preserve">engan kata lain, jika </w:t>
      </w:r>
      <w:r w:rsidR="003E71FB" w:rsidRPr="00535B1E">
        <w:rPr>
          <w:rFonts w:ascii="Times New Roman" w:eastAsia="Times New Roman" w:hAnsi="Times New Roman" w:cs="Times New Roman"/>
          <w:i/>
          <w:iCs/>
          <w:noProof/>
          <w:color w:val="333333"/>
          <w:kern w:val="0"/>
          <w:sz w:val="24"/>
          <w:szCs w:val="24"/>
          <w:lang w:eastAsia="en-ID"/>
          <w14:ligatures w14:val="none"/>
        </w:rPr>
        <w:t xml:space="preserve">current ratio </w:t>
      </w:r>
      <w:r w:rsidR="003E71FB" w:rsidRPr="00535B1E">
        <w:rPr>
          <w:rFonts w:ascii="Times New Roman" w:eastAsia="Times New Roman" w:hAnsi="Times New Roman" w:cs="Times New Roman"/>
          <w:noProof/>
          <w:color w:val="333333"/>
          <w:kern w:val="0"/>
          <w:sz w:val="24"/>
          <w:szCs w:val="24"/>
          <w:lang w:eastAsia="en-ID"/>
          <w14:ligatures w14:val="none"/>
        </w:rPr>
        <w:t>rendah atau terlalu tinggi akan membuat harga saham suatu perusahaan mengalami penurunan. P</w:t>
      </w:r>
      <w:r w:rsidRPr="00535B1E">
        <w:rPr>
          <w:rFonts w:ascii="Times New Roman" w:eastAsia="Times New Roman" w:hAnsi="Times New Roman" w:cs="Times New Roman"/>
          <w:noProof/>
          <w:color w:val="333333"/>
          <w:kern w:val="0"/>
          <w:sz w:val="24"/>
          <w:szCs w:val="24"/>
          <w:lang w:eastAsia="en-ID"/>
          <w14:ligatures w14:val="none"/>
        </w:rPr>
        <w:t>enelitian yang dilakukan oleh</w:t>
      </w:r>
      <w:r w:rsidR="00983292"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{"citationItems":[{"id":"ITEM-1","itemData":{"DOI":"Doi: https://doi.org/10.22225/jraw.4.1.7620.38-44","author":[{"dropping-particle":"","family":"Made Arvin Ariantara","given":"Ida I Dewa Ayu Mas Manik Sastri dan I Wayan Gde Yogiswara Dharma Putra","non-dropping-particle":"","parse-names":false,"suffix":""}],"container-title":"Jurnal Riset Akuntansi Warmadewa","id":"ITEM-1","issued":{"date-parts":[["2023"]]},"page":"4(1), 38-44.","title":"PENGARUH CURRENT RATIO, DEBT TO EQUITY RATIO RETURN ON EQUITY DAN SALES GROWTH TERHADAP HARGA SAHAM","type":"article-journal","volume":"Volume 4, "},"uris":["http://www.mendeley.com/documents/?uuid=088ac9ab-229c-4496-96dc-a4c285267542"]}],"mendeley":{"formattedCitation":"(Made Arvin Ariantara 2023)","plainTextFormattedCitation":"(Made Arvin Ariantara 2023)","previouslyFormattedCitation":"(Made Arvin Ariantara 2023)"},"properties":{"noteIndex":0},"schema":"https://github.com/citation-style-language/schema/raw/master/csl-citation.json"}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(Made Arvin Ariantara 2023)</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B317AC"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2023)","plainTextFormattedCitation":"(Zuna Mangzilatus Sangadah1 2023)","previouslyFormattedCitation":"(Zuna Mangzilatus Sangadah1 2023)"},"properties":{"noteIndex":0},"schema":"https://github.com/citation-style-language/schema/raw/master/csl-citation.json"}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(Zuna Mangzilatus Sangadah1 2023)</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B317AC" w:rsidRPr="00535B1E">
        <w:rPr>
          <w:rFonts w:ascii="Times New Roman" w:eastAsia="Times New Roman" w:hAnsi="Times New Roman" w:cs="Times New Roman"/>
          <w:noProof/>
          <w:color w:val="333333"/>
          <w:kern w:val="0"/>
          <w:sz w:val="24"/>
          <w:szCs w:val="24"/>
          <w:lang w:eastAsia="en-ID"/>
          <w14:ligatures w14:val="none"/>
        </w:rPr>
        <w:t xml:space="preserve">, </w:t>
      </w:r>
      <w:r w:rsidR="002C09EC"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dilakukan dengan tujuan untuk mengetahui pengaruh current ratio, return on asset, earning per share, dan debt to equity ratio terhadap harga saham. Penelitian ini menggunakan data sekunder yang berupa data runtun waktu (time series) dari tahun 2015 sampai dengan tahun 2019. Penelitian ini menggunakan metode analisis deskriptif kuantitatif dengan melihat pengaruh current ratio, return on asset, earning per share, dan debt to equity ratio. Metode pengumpulan data dalam penelitian ini adalah dengan cara dokumentasi yaitu berupa data laporan keuangan sub sektor makanan dan minuman yang terdaftar di BEI. Hasil penelitian menunjukkan bahwa Current Ratio berpengaruh secara signifikan terhadap harga saham dengan perolehan nilai signifikan sebesar 0,01 &lt; 0,05, Return On Asset tidak memiliki pengaruh secara signifikan terhadap harga saham dengan perolehan nilai signifikan sebesar 0,32 &gt; 0,05. Earning Per Share berpengaruh secara signifikan terhadap harga saham dengan perolehan nilai signifikan sebesar 0,00 &lt; 0,05. Dan Debt to Equity Ratio berpengaruh secara signifikan terhadap harga saham dengan perolehan nilai signifikan sebesar 0,00 &lt; 0,05.","author":[{"dropping-particle":"","family":"Muhammad Rizky Novalddin, Muhammad Nurrasyidin","given":"Meita Larasati","non-dropping-particle":"","parse-names":false,"suffix":""}],"container-title":"Jurnal Penelitian Ekonomi Akuntansi (JENSI)","id":"ITEM-1","issue":"p - ISSN: 2615-1227 e - ISSN: 2655-187X","issued":{"date-parts":[["2020"]]},"title":"PENGARUH CURRENT RATIO, RETURN ON ASSET, EARNING PER SHARE, DAN DEBT TO EQUITY RATIO TERHADAP HARGA SAHAM PADA PERUSAHAAN MANUFAKTUR SUBSEKTOR MAKANAN DAN MINUMAN YANG TERDAFTAR DI BURSA EFEK INDONESIA PERIODE 2015-2019","type":"article-journal","volume":"Volume 4 N"},"uris":["http://www.mendeley.com/documents/?uuid=89671471-5a24-4ecc-9d52-26199d6b375a"]}],"mendeley":{"formattedCitation":"(Muhammad Rizky Novalddin, Muhammad Nurrasyidin 2020)","plainTextFormattedCitation":"(Muhammad Rizky Novalddin, Muhammad Nurrasyidin 2020)","previouslyFormattedCitation":"(Muhammad Rizky Novalddin, Muhammad Nurrasyidin 2020)"},"properties":{"noteIndex":0},"schema":"https://github.com/citation-style-language/schema/raw/master/csl-citation.json"}</w:instrText>
      </w:r>
      <w:r w:rsidR="002C09EC"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(Muhammad Rizky Novalddin, Muhammad Nurrasyidin 2020)</w:t>
      </w:r>
      <w:r w:rsidR="002C09EC" w:rsidRPr="00535B1E">
        <w:rPr>
          <w:rFonts w:ascii="Times New Roman" w:eastAsia="Times New Roman" w:hAnsi="Times New Roman" w:cs="Times New Roman"/>
          <w:noProof/>
          <w:color w:val="333333"/>
          <w:kern w:val="0"/>
          <w:sz w:val="24"/>
          <w:szCs w:val="24"/>
          <w:lang w:eastAsia="en-ID"/>
          <w14:ligatures w14:val="none"/>
        </w:rPr>
        <w:fldChar w:fldCharType="end"/>
      </w:r>
      <w:r w:rsidR="00930755"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{"citationItems":[{"id":"ITEM-1","itemData":{"abstract":"Perusahaan Manufaktur Sekt0r C0nsumer G00ds Industry merupakan perusahaan yang mempunyai pr0spek yang baik dan banyak di minati 0Ieh masyarakat sebagai target investasi. Sehingga para invest0r wajib menganaIisis bagaimana kinerja keuangan perusahaan sebeIum berinvestasi. PeneIitian ini bertujuan untuk menguji dan menganaIisis pengaruh Earning Per Share, Debt t0 Equity Rati0, dan Current Rati0 terhadap Harga Saham pada perusahaan manufaktur Sekt0r C0nsumer G00ds Industry peri0de tahun 2015-2019. PeneIitian menggunakan teknik Purp0sive SampIing dengan sampeI sebanyak 24 perusahaan. Teknik pengumpuIan data dengan cara d0kumentasi. HasiI peneIitian menunjukkan bahwa Earning Per Share, Debt T0 Equity Rati0 dan Current Rati0 secara simuItan berpengaruh signifikan terhadap Harga Saham pada perusahaan manufaktur Sekt0r C0nsumer G00ds Industry yang terdaftar di Bursa Efek Ind0nesia peri0de tahun 2015-2019. Secara parsiaI Earning Per Share dan Debt t0 Equity Rati0 berpengaruh p0sitif dan signifikan terhadap Harga Saham, sedangkan Current Rati0 secara parsiaI tidak berpengaruh p0sitif dan tidak signifikan terhadap Harga Saham pada perusahaan manufaktur Sekt0r C0nsumer G00ds Industry peri0de tahun 2015-2019.","author":[{"dropping-particle":"","family":"Ira Susanti Simbolon1), Yolanda2), Dewi Angraini3)","given":"Fuji Astuty4","non-dropping-particle":"","parse-names":false,"suffix":""}],"container-title":"Jurnal ManajemenTerapan dan Keuangan (Mankeu)","id":"ITEM-1","issue":"P-ISSN: 2252-8636, E-ISSN: 2685-9424","issued":{"date-parts":[["2022"]]},"title":"PENGARUH EARNING PER SHARE, DEBT TO EQUITY RATIO DAN CURRENT RATIO TERHADAP HARGA SAHAM PADA PERUSAHAAN MANUFAKTUR SEKTOR CONSUMER GOODS INDUSTRY YANG TERDAFTAR DI BURSA EFEK INDONESIA PERIODE TAHUN 2015-2019","type":"article-journal","volume":"Vol. 11 No"},"uris":["http://www.mendeley.com/documents/?uuid=144257e3-e69d-43be-b0a7-3f1e8dad3122"]}],"mendeley":{"formattedCitation":"(Ira Susanti Simbolon1), Yolanda2), Dewi Angraini3) 2022)","plainTextFormattedCitation":"(Ira Susanti Simbolon1), Yolanda2), Dewi Angraini3) 2022)","previouslyFormattedCitation":"(Ira Susanti Simbolon1), Yolanda2), Dewi Angraini3) 2022)"},"properties":{"noteIndex":0},"schema":"https://github.com/citation-style-language/schema/raw/master/csl-citation.json"}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(Ira Susanti Simbolon1), Yolanda2), Dewi Angraini3) 2022)</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0E5B8E" w:rsidRPr="00535B1E">
        <w:rPr>
          <w:rFonts w:ascii="Times New Roman" w:eastAsia="Times New Roman" w:hAnsi="Times New Roman" w:cs="Times New Roman"/>
          <w:noProof/>
          <w:color w:val="333333"/>
          <w:kern w:val="0"/>
          <w:sz w:val="24"/>
          <w:szCs w:val="24"/>
          <w:lang w:eastAsia="en-ID"/>
          <w14:ligatures w14:val="none"/>
        </w:rPr>
        <w:t xml:space="preserve"> </w:t>
      </w:r>
      <w:r w:rsidR="00930755"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F6779D" w:rsidRPr="00535B1E">
        <w:rPr>
          <w:rFonts w:ascii="Times New Roman" w:eastAsia="Times New Roman" w:hAnsi="Times New Roman" w:cs="Times New Roman"/>
          <w:i/>
          <w:iCs/>
          <w:noProof/>
          <w:color w:val="333333"/>
          <w:kern w:val="0"/>
          <w:sz w:val="24"/>
          <w:szCs w:val="24"/>
          <w:lang w:eastAsia="en-ID"/>
          <w14:ligatures w14:val="none"/>
        </w:rPr>
        <w:t>C</w:t>
      </w:r>
      <w:r w:rsidR="00930755" w:rsidRPr="00535B1E">
        <w:rPr>
          <w:rFonts w:ascii="Times New Roman" w:eastAsia="Times New Roman" w:hAnsi="Times New Roman" w:cs="Times New Roman"/>
          <w:i/>
          <w:iCs/>
          <w:noProof/>
          <w:color w:val="333333"/>
          <w:kern w:val="0"/>
          <w:sz w:val="24"/>
          <w:szCs w:val="24"/>
          <w:lang w:eastAsia="en-ID"/>
          <w14:ligatures w14:val="none"/>
        </w:rPr>
        <w:t xml:space="preserve">urrent </w:t>
      </w:r>
      <w:r w:rsidR="00F6779D" w:rsidRPr="00535B1E">
        <w:rPr>
          <w:rFonts w:ascii="Times New Roman" w:eastAsia="Times New Roman" w:hAnsi="Times New Roman" w:cs="Times New Roman"/>
          <w:i/>
          <w:iCs/>
          <w:noProof/>
          <w:color w:val="333333"/>
          <w:kern w:val="0"/>
          <w:sz w:val="24"/>
          <w:szCs w:val="24"/>
          <w:lang w:eastAsia="en-ID"/>
          <w14:ligatures w14:val="none"/>
        </w:rPr>
        <w:t>R</w:t>
      </w:r>
      <w:r w:rsidR="00930755" w:rsidRPr="00535B1E">
        <w:rPr>
          <w:rFonts w:ascii="Times New Roman" w:eastAsia="Times New Roman" w:hAnsi="Times New Roman" w:cs="Times New Roman"/>
          <w:i/>
          <w:iCs/>
          <w:noProof/>
          <w:color w:val="333333"/>
          <w:kern w:val="0"/>
          <w:sz w:val="24"/>
          <w:szCs w:val="24"/>
          <w:lang w:eastAsia="en-ID"/>
          <w14:ligatures w14:val="none"/>
        </w:rPr>
        <w:t xml:space="preserve">atio </w:t>
      </w:r>
      <w:r w:rsidR="00930755" w:rsidRPr="00535B1E">
        <w:rPr>
          <w:rFonts w:ascii="Times New Roman" w:eastAsia="Times New Roman" w:hAnsi="Times New Roman" w:cs="Times New Roman"/>
          <w:noProof/>
          <w:color w:val="333333"/>
          <w:kern w:val="0"/>
          <w:sz w:val="24"/>
          <w:szCs w:val="24"/>
          <w:lang w:eastAsia="en-ID"/>
          <w14:ligatures w14:val="none"/>
        </w:rPr>
        <w:t xml:space="preserve">(CR) berpengaruh secara signifikan terhadap harga saham. Berbeda dengan penelitian sebelumnya yang dilakukan oleh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24,1%.","author":[{"dropping-particle":"","family":"Faizal Ghozali dan Tutik Siswanti","given":"","non-dropping-particle":"","parse-names":false,"suffix":""}],"container-title":"Jurnal Ilmiah Mahasiswa Akuntansi","id":"ITEM-1","issued":{"date-parts":[["2023"]]},"title":"Pengaruh Current Ratio, Debt to Equity Ratio, dan Return on equity terhadap harga saham pada perusahaan sub sektor property dan real estate yang terdaftar di bursa efek indonesia","type":"article-journal","volume":"Vol. 3, No"},"uris":["http://www.mendeley.com/documents/?uuid=b7be03bc-0ffe-4eae-9a70-9442704e6758"]}],"mendeley":{"formattedCitation":"(Faizal Ghozali dan Tutik Siswanti 2023)","plainTextFormattedCitation":"(Faizal Ghozali dan Tutik Siswanti 2023)","previouslyFormattedCitation":"(Faizal Ghozali dan Tutik Siswanti 2023)"},"properties":{"noteIndex":0},"schema":"https://github.com/citation-style-language/schema/raw/master/csl-citation.json"}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(Faizal Ghozali dan Tutik Siswanti 2023)</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983292"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{"citationItems":[{"id":"ITEM-1","itemData":{"DOI":"https://doi.org/10.36277/mreko.v2i2.277","author":[{"dropping-particle":"","family":"Lisa Aprilliana, Dwi Susilowati","given":"Nadi Hernadi Moorcy","non-dropping-particle":"","parse-names":false,"suffix":""}],"container-title":"Jurnal Media Riset Ekonomi (MR.EKO)","id":"ITEM-1","issue":"E-ISSN: 2962-6811","issued":{"date-parts":[["2023"]]},"title":"PENGARUH CURRENT RATIO, DEBT TO EQUITY RATIO, TOTAL ASSET TURNOVER DAN RETURN ON ASSET TERHADAP HARGA SAHAM PADA PERUSAHAAN MAKANAN DAN MINUMAN YANG TERDAFTAR DI BURSA EFEK INDONESIA","type":"article-journal","volume":"Volume 2 N"},"uris":["http://www.mendeley.com/documents/?uuid=1278e159-faf6-46d1-a576-90952ed79046"]}],"mendeley":{"formattedCitation":"(Lisa Aprilliana, Dwi Susilowati 2023)","plainTextFormattedCitation":"(Lisa Aprilliana, Dwi Susilowati 2023)","previouslyFormattedCitation":"(Lisa Aprilliana, Dwi Susilowati 2023)"},"properties":{"noteIndex":0},"schema":"https://github.com/citation-style-language/schema/raw/master/csl-citation.json"}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(Lisa Aprilliana, Dwi Susilowati 2023)</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983292" w:rsidRPr="00535B1E">
        <w:rPr>
          <w:rFonts w:ascii="Times New Roman" w:eastAsia="Times New Roman" w:hAnsi="Times New Roman" w:cs="Times New Roman"/>
          <w:noProof/>
          <w:color w:val="333333"/>
          <w:kern w:val="0"/>
          <w:sz w:val="24"/>
          <w:szCs w:val="24"/>
          <w:lang w:eastAsia="en-ID"/>
          <w14:ligatures w14:val="none"/>
        </w:rPr>
        <w:t xml:space="preserve"> </w:t>
      </w:r>
      <w:r w:rsidR="00F6779D"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F6779D" w:rsidRPr="00535B1E">
        <w:rPr>
          <w:rFonts w:ascii="Times New Roman" w:eastAsia="Times New Roman" w:hAnsi="Times New Roman" w:cs="Times New Roman"/>
          <w:i/>
          <w:iCs/>
          <w:noProof/>
          <w:color w:val="333333"/>
          <w:kern w:val="0"/>
          <w:sz w:val="24"/>
          <w:szCs w:val="24"/>
          <w:lang w:eastAsia="en-ID"/>
          <w14:ligatures w14:val="none"/>
        </w:rPr>
        <w:t xml:space="preserve">Current Ratio </w:t>
      </w:r>
      <w:r w:rsidR="00F6779D" w:rsidRPr="00535B1E">
        <w:rPr>
          <w:rFonts w:ascii="Times New Roman" w:eastAsia="Times New Roman" w:hAnsi="Times New Roman" w:cs="Times New Roman"/>
          <w:noProof/>
          <w:color w:val="333333"/>
          <w:kern w:val="0"/>
          <w:sz w:val="24"/>
          <w:szCs w:val="24"/>
          <w:lang w:eastAsia="en-ID"/>
          <w14:ligatures w14:val="none"/>
        </w:rPr>
        <w:t xml:space="preserve">(CR) </w:t>
      </w:r>
      <w:r w:rsidR="008E3294" w:rsidRPr="00535B1E">
        <w:rPr>
          <w:rFonts w:ascii="Times New Roman" w:eastAsia="Times New Roman" w:hAnsi="Times New Roman" w:cs="Times New Roman"/>
          <w:noProof/>
          <w:color w:val="333333"/>
          <w:kern w:val="0"/>
          <w:sz w:val="24"/>
          <w:szCs w:val="24"/>
          <w:lang w:eastAsia="en-ID"/>
          <w14:ligatures w14:val="none"/>
        </w:rPr>
        <w:t xml:space="preserve">tidak </w:t>
      </w:r>
      <w:r w:rsidR="00F6779D" w:rsidRPr="00535B1E">
        <w:rPr>
          <w:rFonts w:ascii="Times New Roman" w:eastAsia="Times New Roman" w:hAnsi="Times New Roman" w:cs="Times New Roman"/>
          <w:noProof/>
          <w:color w:val="333333"/>
          <w:kern w:val="0"/>
          <w:sz w:val="24"/>
          <w:szCs w:val="24"/>
          <w:lang w:eastAsia="en-ID"/>
          <w14:ligatures w14:val="none"/>
        </w:rPr>
        <w:t>berpengaruh dan tidak signifikan terhadap harga saham.</w:t>
      </w:r>
    </w:p>
    <w:p w14:paraId="37FEFC33" w14:textId="20E244F0" w:rsidR="007D3F76" w:rsidRPr="00535B1E" w:rsidRDefault="00BE2312">
      <w:pPr>
        <w:pStyle w:val="ListParagraph"/>
        <w:numPr>
          <w:ilvl w:val="0"/>
          <w:numId w:val="7"/>
        </w:numPr>
        <w:tabs>
          <w:tab w:val="left" w:pos="567"/>
        </w:tabs>
        <w:spacing w:line="480" w:lineRule="auto"/>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w:t>
      </w:r>
      <w:r w:rsidR="00D1351B" w:rsidRPr="00535B1E">
        <w:rPr>
          <w:rFonts w:ascii="Times New Roman" w:eastAsia="Times New Roman" w:hAnsi="Times New Roman" w:cs="Times New Roman"/>
          <w:noProof/>
          <w:color w:val="333333"/>
          <w:kern w:val="0"/>
          <w:sz w:val="24"/>
          <w:szCs w:val="24"/>
          <w:lang w:eastAsia="en-ID"/>
          <w14:ligatures w14:val="none"/>
        </w:rPr>
        <w:t xml:space="preserve">Pengaruh </w:t>
      </w:r>
      <w:r w:rsidR="00D1351B" w:rsidRPr="00535B1E">
        <w:rPr>
          <w:rFonts w:ascii="Times New Roman" w:eastAsia="Times New Roman" w:hAnsi="Times New Roman" w:cs="Times New Roman"/>
          <w:i/>
          <w:iCs/>
          <w:noProof/>
          <w:color w:val="333333"/>
          <w:kern w:val="0"/>
          <w:sz w:val="24"/>
          <w:szCs w:val="24"/>
          <w:lang w:eastAsia="en-ID"/>
          <w14:ligatures w14:val="none"/>
        </w:rPr>
        <w:t>Debt to Equity Ratio</w:t>
      </w:r>
      <w:r w:rsidR="00D1351B" w:rsidRPr="00535B1E">
        <w:rPr>
          <w:rFonts w:ascii="Times New Roman" w:eastAsia="Times New Roman" w:hAnsi="Times New Roman" w:cs="Times New Roman"/>
          <w:noProof/>
          <w:color w:val="333333"/>
          <w:kern w:val="0"/>
          <w:sz w:val="24"/>
          <w:szCs w:val="24"/>
          <w:lang w:eastAsia="en-ID"/>
          <w14:ligatures w14:val="none"/>
        </w:rPr>
        <w:t xml:space="preserve"> Terhadap </w:t>
      </w:r>
      <w:r w:rsidR="00AE2329" w:rsidRPr="00535B1E">
        <w:rPr>
          <w:rFonts w:ascii="Times New Roman" w:eastAsia="Times New Roman" w:hAnsi="Times New Roman" w:cs="Times New Roman"/>
          <w:i/>
          <w:iCs/>
          <w:noProof/>
          <w:color w:val="333333"/>
          <w:kern w:val="0"/>
          <w:sz w:val="24"/>
          <w:szCs w:val="24"/>
          <w:lang w:eastAsia="en-ID"/>
          <w14:ligatures w14:val="none"/>
        </w:rPr>
        <w:t>Stock Price</w:t>
      </w:r>
    </w:p>
    <w:p w14:paraId="3B489989" w14:textId="01F2B1AB" w:rsidR="00DD5EE1" w:rsidRPr="00535B1E" w:rsidRDefault="007D3F76" w:rsidP="008C50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i/>
          <w:iCs/>
          <w:noProof/>
          <w:color w:val="333333"/>
          <w:kern w:val="0"/>
          <w:sz w:val="24"/>
          <w:szCs w:val="24"/>
          <w:lang w:eastAsia="en-ID"/>
          <w14:ligatures w14:val="none"/>
        </w:rPr>
        <w:t>Debt to Equity Ratio</w:t>
      </w:r>
      <w:r w:rsidRPr="00535B1E">
        <w:rPr>
          <w:rFonts w:ascii="Times New Roman" w:eastAsia="Times New Roman" w:hAnsi="Times New Roman" w:cs="Times New Roman"/>
          <w:noProof/>
          <w:color w:val="333333"/>
          <w:kern w:val="0"/>
          <w:sz w:val="24"/>
          <w:szCs w:val="24"/>
          <w:lang w:eastAsia="en-ID"/>
          <w14:ligatures w14:val="none"/>
        </w:rPr>
        <w:t xml:space="preserve"> (DER) adalah rasio utang yang diukur dari perbandingan utang dengan ekuitas (modal sendiri). </w:t>
      </w:r>
      <w:r w:rsidR="00DD5EE1" w:rsidRPr="00535B1E">
        <w:rPr>
          <w:rFonts w:ascii="Times New Roman" w:eastAsia="Times New Roman" w:hAnsi="Times New Roman" w:cs="Times New Roman"/>
          <w:noProof/>
          <w:color w:val="333333"/>
          <w:kern w:val="0"/>
          <w:sz w:val="24"/>
          <w:szCs w:val="24"/>
          <w:lang w:eastAsia="en-ID"/>
          <w14:ligatures w14:val="none"/>
        </w:rPr>
        <w:t xml:space="preserve">Rasio utang merupakan </w:t>
      </w:r>
      <w:r w:rsidR="00DD5EE1" w:rsidRPr="00535B1E">
        <w:rPr>
          <w:rFonts w:ascii="Times New Roman" w:eastAsia="Times New Roman" w:hAnsi="Times New Roman" w:cs="Times New Roman"/>
          <w:noProof/>
          <w:color w:val="333333"/>
          <w:kern w:val="0"/>
          <w:sz w:val="24"/>
          <w:szCs w:val="24"/>
          <w:lang w:eastAsia="en-ID"/>
          <w14:ligatures w14:val="none"/>
        </w:rPr>
        <w:lastRenderedPageBreak/>
        <w:t>rasio solvabilitas/leverage yang menggambarkan kemampuan perusahaan dalam membayar kewajibannya. Rasio utang terhadap ekuitas (DER) dihitung dengan membagi total utang dengan total ekuitas. Semakin tinggi rasio ini maka semakin besar pula risiko yang dihadapi perusahaan karena dapat mempengaruhi harga saham, karena keuntungan yang diperoleh akan digunakan untuk melunasi hutang maka keuntungan akan berkurang hingga menjadi seharusnya lebih kecil.</w:t>
      </w:r>
    </w:p>
    <w:p w14:paraId="30BAFC69" w14:textId="5EB2E8FF" w:rsidR="00AA3E67" w:rsidRPr="00535B1E" w:rsidRDefault="007D3F76" w:rsidP="0034424C">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Pada penelitian</w:t>
      </w:r>
      <w:r w:rsidR="00D7736E" w:rsidRPr="00535B1E">
        <w:rPr>
          <w:rFonts w:ascii="Times New Roman" w:eastAsia="Times New Roman" w:hAnsi="Times New Roman" w:cs="Times New Roman"/>
          <w:noProof/>
          <w:color w:val="333333"/>
          <w:kern w:val="0"/>
          <w:sz w:val="24"/>
          <w:szCs w:val="24"/>
          <w:lang w:eastAsia="en-ID"/>
          <w14:ligatures w14:val="none"/>
        </w:rPr>
        <w:t xml:space="preserve"> yang di</w:t>
      </w:r>
      <w:r w:rsidR="00F02D0B" w:rsidRPr="00535B1E">
        <w:rPr>
          <w:rFonts w:ascii="Times New Roman" w:eastAsia="Times New Roman" w:hAnsi="Times New Roman" w:cs="Times New Roman"/>
          <w:noProof/>
          <w:color w:val="333333"/>
          <w:kern w:val="0"/>
          <w:sz w:val="24"/>
          <w:szCs w:val="24"/>
          <w:lang w:eastAsia="en-ID"/>
          <w14:ligatures w14:val="none"/>
        </w:rPr>
        <w:t>lakukan</w:t>
      </w:r>
      <w:r w:rsidR="002C09EC" w:rsidRPr="00535B1E">
        <w:rPr>
          <w:rFonts w:ascii="Times New Roman" w:eastAsia="Times New Roman" w:hAnsi="Times New Roman" w:cs="Times New Roman"/>
          <w:noProof/>
          <w:color w:val="333333"/>
          <w:kern w:val="0"/>
          <w:sz w:val="24"/>
          <w:szCs w:val="24"/>
          <w:lang w:eastAsia="en-ID"/>
          <w14:ligatures w14:val="none"/>
        </w:rPr>
        <w:t xml:space="preserve"> </w:t>
      </w:r>
      <w:r w:rsidR="002C09EC"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{"citationItems":[{"id":"ITEM-1","itemData":{"DOI":"Doi: https://doi.org/10.22225/jraw.4.1.7620.38-44","author":[{"dropping-particle":"","family":"Made Arvin Ariantara","given":"Ida I Dewa Ayu Mas Manik Sastri dan I Wayan Gde Yogiswara Dharma Putra","non-dropping-particle":"","parse-names":false,"suffix":""}],"container-title":"Jurnal Riset Akuntansi Warmadewa","id":"ITEM-1","issued":{"date-parts":[["2023"]]},"page":"4(1), 38-44.","title":"PENGARUH CURRENT RATIO, DEBT TO EQUITY RATIO RETURN ON EQUITY DAN SALES GROWTH TERHADAP HARGA SAHAM","type":"article-journal","volume":"Volume 4, "},"uris":["http://www.mendeley.com/documents/?uuid=088ac9ab-229c-4496-96dc-a4c285267542"]}],"mendeley":{"formattedCitation":"(Made Arvin Ariantara 2023)","plainTextFormattedCitation":"(Made Arvin Ariantara 2023)","previouslyFormattedCitation":"(Made Arvin Ariantara 2023)"},"properties":{"noteIndex":0},"schema":"https://github.com/citation-style-language/schema/raw/master/csl-citation.json"}</w:instrText>
      </w:r>
      <w:r w:rsidR="002C09EC"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(Made Arvin Ariantara 2023)</w:t>
      </w:r>
      <w:r w:rsidR="002C09EC" w:rsidRPr="00535B1E">
        <w:rPr>
          <w:rFonts w:ascii="Times New Roman" w:eastAsia="Times New Roman" w:hAnsi="Times New Roman" w:cs="Times New Roman"/>
          <w:noProof/>
          <w:color w:val="333333"/>
          <w:kern w:val="0"/>
          <w:sz w:val="24"/>
          <w:szCs w:val="24"/>
          <w:lang w:eastAsia="en-ID"/>
          <w14:ligatures w14:val="none"/>
        </w:rPr>
        <w:fldChar w:fldCharType="end"/>
      </w:r>
      <w:r w:rsidR="00DE35BA"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{"citationItems":[{"id":"ITEM-1","itemData":{"DOI":"https://doi.org/10.36277/mreko.v2i2.277","author":[{"dropping-particle":"","family":"Lisa Aprilliana, Dwi Susilowati","given":"Nadi Hernadi Moorcy","non-dropping-particle":"","parse-names":false,"suffix":""}],"container-title":"Jurnal Media Riset Ekonomi (MR.EKO)","id":"ITEM-1","issue":"E-ISSN: 2962-6811","issued":{"date-parts":[["2023"]]},"title":"PENGARUH CURRENT RATIO, DEBT TO EQUITY RATIO, TOTAL ASSET TURNOVER DAN RETURN ON ASSET TERHADAP HARGA SAHAM PADA PERUSAHAAN MAKANAN DAN MINUMAN YANG TERDAFTAR DI BURSA EFEK INDONESIA","type":"article-journal","volume":"Volume 2 N"},"uris":["http://www.mendeley.com/documents/?uuid=1278e159-faf6-46d1-a576-90952ed79046"]}],"mendeley":{"formattedCitation":"(Lisa Aprilliana, Dwi Susilowati 2023)","plainTextFormattedCitation":"(Lisa Aprilliana, Dwi Susilowati 2023)","previouslyFormattedCitation":"(Lisa Aprilliana, Dwi Susilowati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(Lisa Aprilliana, Dwi Susilowati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7E781D"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7E781D" w:rsidRPr="00535B1E">
        <w:rPr>
          <w:rFonts w:ascii="Times New Roman" w:eastAsia="Times New Roman" w:hAnsi="Times New Roman" w:cs="Times New Roman"/>
          <w:i/>
          <w:iCs/>
          <w:noProof/>
          <w:color w:val="333333"/>
          <w:kern w:val="0"/>
          <w:sz w:val="24"/>
          <w:szCs w:val="24"/>
          <w:lang w:eastAsia="en-ID"/>
          <w14:ligatures w14:val="none"/>
        </w:rPr>
        <w:t>Debt to Equity Ratio</w:t>
      </w:r>
      <w:r w:rsidR="007E781D" w:rsidRPr="00535B1E">
        <w:rPr>
          <w:rFonts w:ascii="Times New Roman" w:eastAsia="Times New Roman" w:hAnsi="Times New Roman" w:cs="Times New Roman"/>
          <w:noProof/>
          <w:color w:val="333333"/>
          <w:kern w:val="0"/>
          <w:sz w:val="24"/>
          <w:szCs w:val="24"/>
          <w:lang w:eastAsia="en-ID"/>
          <w14:ligatures w14:val="none"/>
        </w:rPr>
        <w:t xml:space="preserve"> (DER) berpengaruh positif dan tidak signifikan terhadap harga saham (</w:t>
      </w:r>
      <w:r w:rsidR="007E781D" w:rsidRPr="00535B1E">
        <w:rPr>
          <w:rFonts w:ascii="Times New Roman" w:eastAsia="Times New Roman" w:hAnsi="Times New Roman" w:cs="Times New Roman"/>
          <w:i/>
          <w:iCs/>
          <w:noProof/>
          <w:color w:val="333333"/>
          <w:kern w:val="0"/>
          <w:sz w:val="24"/>
          <w:szCs w:val="24"/>
          <w:lang w:eastAsia="en-ID"/>
          <w14:ligatures w14:val="none"/>
        </w:rPr>
        <w:t>stock price</w:t>
      </w:r>
      <w:r w:rsidR="007E781D" w:rsidRPr="00535B1E">
        <w:rPr>
          <w:rFonts w:ascii="Times New Roman" w:eastAsia="Times New Roman" w:hAnsi="Times New Roman" w:cs="Times New Roman"/>
          <w:noProof/>
          <w:color w:val="333333"/>
          <w:kern w:val="0"/>
          <w:sz w:val="24"/>
          <w:szCs w:val="24"/>
          <w:lang w:eastAsia="en-ID"/>
          <w14:ligatures w14:val="none"/>
        </w:rPr>
        <w:t>).</w:t>
      </w:r>
      <w:r w:rsidR="00C80623" w:rsidRPr="00535B1E">
        <w:rPr>
          <w:rFonts w:ascii="Times New Roman" w:eastAsia="Times New Roman" w:hAnsi="Times New Roman" w:cs="Times New Roman"/>
          <w:noProof/>
          <w:color w:val="333333"/>
          <w:kern w:val="0"/>
          <w:sz w:val="24"/>
          <w:szCs w:val="24"/>
          <w:lang w:eastAsia="en-ID"/>
          <w14:ligatures w14:val="none"/>
        </w:rPr>
        <w:t xml:space="preserve"> Pada penelitian yang di</w:t>
      </w:r>
      <w:r w:rsidR="00F02D0B" w:rsidRPr="00535B1E">
        <w:rPr>
          <w:rFonts w:ascii="Times New Roman" w:eastAsia="Times New Roman" w:hAnsi="Times New Roman" w:cs="Times New Roman"/>
          <w:noProof/>
          <w:color w:val="333333"/>
          <w:kern w:val="0"/>
          <w:sz w:val="24"/>
          <w:szCs w:val="24"/>
          <w:lang w:eastAsia="en-ID"/>
          <w14:ligatures w14:val="none"/>
        </w:rPr>
        <w:t>lakukan</w:t>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{"citationItems":[{"id":"ITEM-1","itemData":{"abstract":"Perusahaan Manufaktur Sekt0r C0nsumer G00ds Industry merupakan perusahaan yang mempunyai pr0spek yang baik dan banyak di minati 0Ieh masyarakat sebagai target investasi. Sehingga para invest0r wajib menganaIisis bagaimana kinerja keuangan perusahaan sebeIum berinvestasi. PeneIitian ini bertujuan untuk menguji dan menganaIisis pengaruh Earning Per Share, Debt t0 Equity Rati0, dan Current Rati0 terhadap Harga Saham pada perusahaan manufaktur Sekt0r C0nsumer G00ds Industry peri0de tahun 2015-2019. PeneIitian menggunakan teknik Purp0sive SampIing dengan sampeI sebanyak 24 perusahaan. Teknik pengumpuIan data dengan cara d0kumentasi. HasiI peneIitian menunjukkan bahwa Earning Per Share, Debt T0 Equity Rati0 dan Current Rati0 secara simuItan berpengaruh signifikan terhadap Harga Saham pada perusahaan manufaktur Sekt0r C0nsumer G00ds Industry yang terdaftar di Bursa Efek Ind0nesia peri0de tahun 2015-2019. Secara parsiaI Earning Per Share dan Debt t0 Equity Rati0 berpengaruh p0sitif dan signifikan terhadap Harga Saham, sedangkan Current Rati0 secara parsiaI tidak berpengaruh p0sitif dan tidak signifikan terhadap Harga Saham pada perusahaan manufaktur Sekt0r C0nsumer G00ds Industry peri0de tahun 2015-2019.","author":[{"dropping-particle":"","family":"Ira Susanti Simbolon1), Yolanda2), Dewi Angraini3)","given":"Fuji Astuty4","non-dropping-particle":"","parse-names":false,"suffix":""}],"container-title":"Jurnal ManajemenTerapan dan Keuangan (Mankeu)","id":"ITEM-1","issue":"P-ISSN: 2252-8636, E-ISSN: 2685-9424","issued":{"date-parts":[["2022"]]},"title":"PENGARUH EARNING PER SHARE, DEBT TO EQUITY RATIO DAN CURRENT RATIO TERHADAP HARGA SAHAM PADA PERUSAHAAN MANUFAKTUR SEKTOR CONSUMER GOODS INDUSTRY YANG TERDAFTAR DI BURSA EFEK INDONESIA PERIODE TAHUN 2015-2019","type":"article-journal","volume":"Vol. 11 No"},"uris":["http://www.mendeley.com/documents/?uuid=144257e3-e69d-43be-b0a7-3f1e8dad3122"]}],"mendeley":{"formattedCitation":"(Ira Susanti Simbolon1), Yolanda2), Dewi Angraini3) 2022)","plainTextFormattedCitation":"(Ira Susanti Simbolon1), Yolanda2), Dewi Angraini3) 2022)","previouslyFormattedCitation":"(Ira Susanti Simbolon1), Yolanda2), Dewi Angraini3) 2022)"},"properties":{"noteIndex":0},"schema":"https://github.com/citation-style-language/schema/raw/master/csl-citation.json"}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(Ira Susanti Simbolon1), Yolanda2), Dewi Angraini3) 2022)</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D7736E"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mengetahui pengarubh Debt to Equity Ratio Terhadap Harga Saham Pada PT Kimia Farma, Tbk Tahun 2019-2021. Jenis data yang digunakan adalah data kualitatif dan kuantitatif. Sumber data yang di gunakan adalah data sekunder. Metode analisis yang digunakan adalah metode analisis kuantitatif, yaitu metode perhitungan Debt to Equity Ratio dari rasio solvabilitas, regresi sederhana, korelasi, determinasi, dan uji t-hitung. Dimana hasil perhitungan regresi Y = 164.144 – 1.100,89 X, diperoleh nilai korelasi negatif antara Debt to Equity Ratio dan harga saham -0,77. Dari hasil koefisien determinasi sebesar 0,5929 atau 59,29%. Hasil perhitungan uji t didapatkan nila t-hitung lebih kecil daripada t-tabel yakni – 1,203 &lt; -6,314. Hasil penelitian ini menunjukkan bahwa Debt to Equity Ratio berpengaruh positif terhadap harga saham pada PT Kimia Farma, Tbk. Dengan demikian hipotesis diterima.","author":[{"dropping-particle":"","family":"Muthmainna, Andi Syahrial","given":"Andi Khairina Rosyadah","non-dropping-particle":"","parse-names":false,"suffix":""}],"container-title":"Jurnal Ekonomi Prioritas","id":"ITEM-1","issue":"ISSN:3024-9724","issued":{"date-parts":[["2023"]]},"title":"PENGARUH DEBT TO EQUITY RATIO TERHADAP HARGA SAHAM PADA PT KIMIA FARMA TBK TAHUN 2019-2021","type":"article-journal","volume":"Volume 3 N"},"uris":["http://www.mendeley.com/documents/?uuid=84d56464-2183-4490-939c-732e8c9653fe"]}],"mendeley":{"formattedCitation":"(Muthmainna, Andi Syahrial 2023)","plainTextFormattedCitation":"(Muthmainna, Andi Syahrial 2023)","previouslyFormattedCitation":"(Muthmainna, Andi Syahrial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(Muthmainna, Andi Syahrial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C80623"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2023)","plainTextFormattedCitation":"(Zuna Mangzilatus Sangadah1 2023)","previouslyFormattedCitation":"(Zuna Mangzilatus Sangadah1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(Zuna Mangzilatus Sangadah1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796FCD"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796FCD" w:rsidRPr="00535B1E">
        <w:rPr>
          <w:rFonts w:ascii="Times New Roman" w:eastAsia="Times New Roman" w:hAnsi="Times New Roman" w:cs="Times New Roman"/>
          <w:i/>
          <w:iCs/>
          <w:noProof/>
          <w:color w:val="333333"/>
          <w:kern w:val="0"/>
          <w:sz w:val="24"/>
          <w:szCs w:val="24"/>
          <w:lang w:eastAsia="en-ID"/>
          <w14:ligatures w14:val="none"/>
        </w:rPr>
        <w:t>Debt to Equity Ratio</w:t>
      </w:r>
      <w:r w:rsidR="00796FCD" w:rsidRPr="00535B1E">
        <w:rPr>
          <w:rFonts w:ascii="Times New Roman" w:eastAsia="Times New Roman" w:hAnsi="Times New Roman" w:cs="Times New Roman"/>
          <w:noProof/>
          <w:color w:val="333333"/>
          <w:kern w:val="0"/>
          <w:sz w:val="24"/>
          <w:szCs w:val="24"/>
          <w:lang w:eastAsia="en-ID"/>
          <w14:ligatures w14:val="none"/>
        </w:rPr>
        <w:t xml:space="preserve"> (DER) berpengaruh dan</w:t>
      </w:r>
      <w:r w:rsidR="00D7736E" w:rsidRPr="00535B1E">
        <w:rPr>
          <w:rFonts w:ascii="Times New Roman" w:eastAsia="Times New Roman" w:hAnsi="Times New Roman" w:cs="Times New Roman"/>
          <w:noProof/>
          <w:color w:val="333333"/>
          <w:kern w:val="0"/>
          <w:sz w:val="24"/>
          <w:szCs w:val="24"/>
          <w:lang w:eastAsia="en-ID"/>
          <w14:ligatures w14:val="none"/>
        </w:rPr>
        <w:t xml:space="preserve"> </w:t>
      </w:r>
      <w:r w:rsidR="00796FCD" w:rsidRPr="00535B1E">
        <w:rPr>
          <w:rFonts w:ascii="Times New Roman" w:eastAsia="Times New Roman" w:hAnsi="Times New Roman" w:cs="Times New Roman"/>
          <w:noProof/>
          <w:color w:val="333333"/>
          <w:kern w:val="0"/>
          <w:sz w:val="24"/>
          <w:szCs w:val="24"/>
          <w:lang w:eastAsia="en-ID"/>
          <w14:ligatures w14:val="none"/>
        </w:rPr>
        <w:t>signifikan</w:t>
      </w:r>
      <w:r w:rsidR="00D7736E" w:rsidRPr="00535B1E">
        <w:rPr>
          <w:rFonts w:ascii="Times New Roman" w:eastAsia="Times New Roman" w:hAnsi="Times New Roman" w:cs="Times New Roman"/>
          <w:noProof/>
          <w:color w:val="333333"/>
          <w:kern w:val="0"/>
          <w:sz w:val="24"/>
          <w:szCs w:val="24"/>
          <w:lang w:eastAsia="en-ID"/>
          <w14:ligatures w14:val="none"/>
        </w:rPr>
        <w:t xml:space="preserve"> </w:t>
      </w:r>
      <w:r w:rsidR="00796FCD" w:rsidRPr="00535B1E">
        <w:rPr>
          <w:rFonts w:ascii="Times New Roman" w:eastAsia="Times New Roman" w:hAnsi="Times New Roman" w:cs="Times New Roman"/>
          <w:noProof/>
          <w:color w:val="333333"/>
          <w:kern w:val="0"/>
          <w:sz w:val="24"/>
          <w:szCs w:val="24"/>
          <w:lang w:eastAsia="en-ID"/>
          <w14:ligatures w14:val="none"/>
        </w:rPr>
        <w:t>terhadap harga saham</w:t>
      </w:r>
      <w:r w:rsidR="001D610E" w:rsidRPr="00535B1E">
        <w:rPr>
          <w:rFonts w:ascii="Times New Roman" w:eastAsia="Times New Roman" w:hAnsi="Times New Roman" w:cs="Times New Roman"/>
          <w:noProof/>
          <w:color w:val="333333"/>
          <w:kern w:val="0"/>
          <w:sz w:val="24"/>
          <w:szCs w:val="24"/>
          <w:lang w:eastAsia="en-ID"/>
          <w14:ligatures w14:val="none"/>
        </w:rPr>
        <w:t xml:space="preserve"> (</w:t>
      </w:r>
      <w:r w:rsidR="001D610E" w:rsidRPr="00535B1E">
        <w:rPr>
          <w:rFonts w:ascii="Times New Roman" w:eastAsia="Times New Roman" w:hAnsi="Times New Roman" w:cs="Times New Roman"/>
          <w:i/>
          <w:iCs/>
          <w:noProof/>
          <w:color w:val="333333"/>
          <w:kern w:val="0"/>
          <w:sz w:val="24"/>
          <w:szCs w:val="24"/>
          <w:lang w:eastAsia="en-ID"/>
          <w14:ligatures w14:val="none"/>
        </w:rPr>
        <w:t>stock price</w:t>
      </w:r>
      <w:r w:rsidR="001D610E" w:rsidRPr="00535B1E">
        <w:rPr>
          <w:rFonts w:ascii="Times New Roman" w:eastAsia="Times New Roman" w:hAnsi="Times New Roman" w:cs="Times New Roman"/>
          <w:noProof/>
          <w:color w:val="333333"/>
          <w:kern w:val="0"/>
          <w:sz w:val="24"/>
          <w:szCs w:val="24"/>
          <w:lang w:eastAsia="en-ID"/>
          <w14:ligatures w14:val="none"/>
        </w:rPr>
        <w:t>)</w:t>
      </w:r>
      <w:r w:rsidR="00796FCD" w:rsidRPr="00535B1E">
        <w:rPr>
          <w:rFonts w:ascii="Times New Roman" w:eastAsia="Times New Roman" w:hAnsi="Times New Roman" w:cs="Times New Roman"/>
          <w:noProof/>
          <w:color w:val="333333"/>
          <w:kern w:val="0"/>
          <w:sz w:val="24"/>
          <w:szCs w:val="24"/>
          <w:lang w:eastAsia="en-ID"/>
          <w14:ligatures w14:val="none"/>
        </w:rPr>
        <w:t xml:space="preserve">. </w:t>
      </w:r>
      <w:r w:rsidR="007E781D" w:rsidRPr="00535B1E">
        <w:rPr>
          <w:rFonts w:ascii="Times New Roman" w:eastAsia="Times New Roman" w:hAnsi="Times New Roman" w:cs="Times New Roman"/>
          <w:noProof/>
          <w:color w:val="333333"/>
          <w:kern w:val="0"/>
          <w:sz w:val="24"/>
          <w:szCs w:val="24"/>
          <w:lang w:eastAsia="en-ID"/>
          <w14:ligatures w14:val="none"/>
        </w:rPr>
        <w:t>Berbeda dengan penelitian sebelumnya yang dilakukan oleh</w:t>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{"citationItems":[{"id":"ITEM-1","itemData":{"DOI":"https://doi.org/10.31933/jimt.v3i5","abstract":"Penelitian ini bertujuan untuk mengetahui pengaruh Earning Per Share (EPS), Debt to Equity Ratio (DER), dan Return On Equity (ROE) terhadap harga saham pada perusahaan LQ45 yang terdaftar di Bursa Efek Indonesia tahun 2016-2020. Penelitian ini merupakan penelitian kuantitatif dengan jumlah sampel sebanyak 21 perusahaan yang diperoleh melalui metode purposive sampling. Hasil penelitian menunjukkan variabel Earning Per Share (EPS) berpengaruh positif terhadap harga saham perusahaan, Debt to Equity Ratio (DER) tidak berpengaruh dan signifikan terhadap harga saham perusahaan, dan Return On Equity (ROE) secara signifikan berpengaruh negatif terhadap harga saham.","author":[{"dropping-particle":"","family":"Laynita Sari, Wini Esparesya","given":"Renil Septiano","non-dropping-particle":"","parse-names":false,"suffix":""}],"container-title":"Jurnal Ilmu Manajemen Terapan","id":"ITEM-1","issue":"E-ISSN 2686-4924 P-ISSN 2686-5246","issued":{"date-parts":[["2022"]]},"page":"Page 479","title":"PENGARUH EARNING PER SHARE, DEBT TO EQUITY RATIO DAN RETURN ON EQUITY TERHADAP HARGA SAHAM PADA PERUSAHAAN LQ45 YANG TERDAFTAR DI BURSA EFEK INDONESIA TAHUN 2016-2020","type":"article-journal","volume":"Volume 3, "},"uris":["http://www.mendeley.com/documents/?uuid=a1478696-e165-462c-b107-53bd5685e961"]}],"mendeley":{"formattedCitation":"(Laynita Sari, Wini Esparesya 2022)","plainTextFormattedCitation":"(Laynita Sari, Wini Esparesya 2022)","previouslyFormattedCitation":"(Laynita Sari, Wini Esparesya 2022)"},"properties":{"noteIndex":0},"schema":"https://github.com/citation-style-language/schema/raw/master/csl-citation.json"}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(Laynita Sari, Wini Esparesya 2022)</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C80623"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24,1%.","author":[{"dropping-particle":"","family":"Faizal Ghozali dan Tutik Siswanti","given":"","non-dropping-particle":"","parse-names":false,"suffix":""}],"container-title":"Jurnal Ilmiah Mahasiswa Akuntansi","id":"ITEM-1","issued":{"date-parts":[["2023"]]},"title":"Pengaruh Current Ratio, Debt to Equity Ratio, dan Return on equity terhadap harga saham pada perusahaan sub sektor property dan real estate yang terdaftar di bursa efek indonesia","type":"article-journal","volume":"Vol. 3, No"},"uris":["http://www.mendeley.com/documents/?uuid=b7be03bc-0ffe-4eae-9a70-9442704e6758"]}],"mendeley":{"formattedCitation":"(Faizal Ghozali dan Tutik Siswanti 2023)","plainTextFormattedCitation":"(Faizal Ghozali dan Tutik Siswanti 2023)","previouslyFormattedCitation":"(Faizal Ghozali dan Tutik Siswanti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(Faizal Ghozali dan Tutik Siswanti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C955A2"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C955A2" w:rsidRPr="00535B1E">
        <w:rPr>
          <w:rFonts w:ascii="Times New Roman" w:eastAsia="Times New Roman" w:hAnsi="Times New Roman" w:cs="Times New Roman"/>
          <w:i/>
          <w:iCs/>
          <w:noProof/>
          <w:color w:val="333333"/>
          <w:kern w:val="0"/>
          <w:sz w:val="24"/>
          <w:szCs w:val="24"/>
          <w:lang w:eastAsia="en-ID"/>
          <w14:ligatures w14:val="none"/>
        </w:rPr>
        <w:t>Debt to Equity Ratio</w:t>
      </w:r>
      <w:r w:rsidR="00C955A2" w:rsidRPr="00535B1E">
        <w:rPr>
          <w:rFonts w:ascii="Times New Roman" w:eastAsia="Times New Roman" w:hAnsi="Times New Roman" w:cs="Times New Roman"/>
          <w:noProof/>
          <w:color w:val="333333"/>
          <w:kern w:val="0"/>
          <w:sz w:val="24"/>
          <w:szCs w:val="24"/>
          <w:lang w:eastAsia="en-ID"/>
          <w14:ligatures w14:val="none"/>
        </w:rPr>
        <w:t xml:space="preserve"> (DER) tidak berpengaruh dan signifikan terhadap harga saham (</w:t>
      </w:r>
      <w:r w:rsidR="00C955A2" w:rsidRPr="00535B1E">
        <w:rPr>
          <w:rFonts w:ascii="Times New Roman" w:eastAsia="Times New Roman" w:hAnsi="Times New Roman" w:cs="Times New Roman"/>
          <w:i/>
          <w:iCs/>
          <w:noProof/>
          <w:color w:val="333333"/>
          <w:kern w:val="0"/>
          <w:sz w:val="24"/>
          <w:szCs w:val="24"/>
          <w:lang w:eastAsia="en-ID"/>
          <w14:ligatures w14:val="none"/>
        </w:rPr>
        <w:t>stock price</w:t>
      </w:r>
      <w:r w:rsidR="00C955A2" w:rsidRPr="00535B1E">
        <w:rPr>
          <w:rFonts w:ascii="Times New Roman" w:eastAsia="Times New Roman" w:hAnsi="Times New Roman" w:cs="Times New Roman"/>
          <w:noProof/>
          <w:color w:val="333333"/>
          <w:kern w:val="0"/>
          <w:sz w:val="24"/>
          <w:szCs w:val="24"/>
          <w:lang w:eastAsia="en-ID"/>
          <w14:ligatures w14:val="none"/>
        </w:rPr>
        <w:t>).</w:t>
      </w:r>
    </w:p>
    <w:p w14:paraId="3118AB3F" w14:textId="515575A0" w:rsidR="00D1351B" w:rsidRPr="00535B1E" w:rsidRDefault="00BE2312">
      <w:pPr>
        <w:pStyle w:val="ListParagraph"/>
        <w:numPr>
          <w:ilvl w:val="0"/>
          <w:numId w:val="7"/>
        </w:numPr>
        <w:tabs>
          <w:tab w:val="left" w:pos="567"/>
        </w:tabs>
        <w:spacing w:line="480" w:lineRule="auto"/>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w:t>
      </w:r>
      <w:r w:rsidR="00D1351B" w:rsidRPr="00535B1E">
        <w:rPr>
          <w:rFonts w:ascii="Times New Roman" w:eastAsia="Times New Roman" w:hAnsi="Times New Roman" w:cs="Times New Roman"/>
          <w:noProof/>
          <w:color w:val="333333"/>
          <w:kern w:val="0"/>
          <w:sz w:val="24"/>
          <w:szCs w:val="24"/>
          <w:lang w:eastAsia="en-ID"/>
          <w14:ligatures w14:val="none"/>
        </w:rPr>
        <w:t xml:space="preserve">Pengaruh </w:t>
      </w:r>
      <w:r w:rsidR="00D1351B" w:rsidRPr="00535B1E">
        <w:rPr>
          <w:rFonts w:ascii="Times New Roman" w:eastAsia="Times New Roman" w:hAnsi="Times New Roman" w:cs="Times New Roman"/>
          <w:i/>
          <w:iCs/>
          <w:noProof/>
          <w:color w:val="333333"/>
          <w:kern w:val="0"/>
          <w:sz w:val="24"/>
          <w:szCs w:val="24"/>
          <w:lang w:eastAsia="en-ID"/>
          <w14:ligatures w14:val="none"/>
        </w:rPr>
        <w:t>Total Assets Turn Over</w:t>
      </w:r>
      <w:r w:rsidR="00D1351B" w:rsidRPr="00535B1E">
        <w:rPr>
          <w:rFonts w:ascii="Times New Roman" w:eastAsia="Times New Roman" w:hAnsi="Times New Roman" w:cs="Times New Roman"/>
          <w:noProof/>
          <w:color w:val="333333"/>
          <w:kern w:val="0"/>
          <w:sz w:val="24"/>
          <w:szCs w:val="24"/>
          <w:lang w:eastAsia="en-ID"/>
          <w14:ligatures w14:val="none"/>
        </w:rPr>
        <w:t xml:space="preserve"> Terhadap </w:t>
      </w:r>
      <w:r w:rsidR="00AE2329" w:rsidRPr="00535B1E">
        <w:rPr>
          <w:rFonts w:ascii="Times New Roman" w:eastAsia="Times New Roman" w:hAnsi="Times New Roman" w:cs="Times New Roman"/>
          <w:i/>
          <w:iCs/>
          <w:noProof/>
          <w:color w:val="333333"/>
          <w:kern w:val="0"/>
          <w:sz w:val="24"/>
          <w:szCs w:val="24"/>
          <w:lang w:eastAsia="en-ID"/>
          <w14:ligatures w14:val="none"/>
        </w:rPr>
        <w:t>Stock Price</w:t>
      </w:r>
    </w:p>
    <w:p w14:paraId="4C8F16CE" w14:textId="199961B8" w:rsidR="00D14C19" w:rsidRPr="00535B1E" w:rsidRDefault="00CB54D7" w:rsidP="004313C8">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Ihsan Rambe</w:t>
      </w:r>
      <w:r w:rsidR="00AA6D67" w:rsidRPr="00535B1E">
        <w:rPr>
          <w:rFonts w:ascii="Times New Roman" w:eastAsia="Times New Roman" w:hAnsi="Times New Roman" w:cs="Times New Roman"/>
          <w:noProof/>
          <w:color w:val="333333"/>
          <w:kern w:val="0"/>
          <w:sz w:val="24"/>
          <w:szCs w:val="24"/>
          <w:lang w:eastAsia="en-ID"/>
          <w14:ligatures w14:val="none"/>
        </w:rPr>
        <w:t xml:space="preserve"> </w:t>
      </w:r>
      <w:r w:rsidR="00D14C19" w:rsidRPr="00535B1E">
        <w:rPr>
          <w:rFonts w:ascii="Times New Roman" w:eastAsia="Times New Roman" w:hAnsi="Times New Roman" w:cs="Times New Roman"/>
          <w:noProof/>
          <w:color w:val="333333"/>
          <w:kern w:val="0"/>
          <w:sz w:val="24"/>
          <w:szCs w:val="24"/>
          <w:lang w:eastAsia="en-ID"/>
          <w14:ligatures w14:val="none"/>
        </w:rPr>
        <w:t>(</w:t>
      </w:r>
      <w:r w:rsidRPr="00535B1E">
        <w:rPr>
          <w:rFonts w:ascii="Times New Roman" w:eastAsia="Times New Roman" w:hAnsi="Times New Roman" w:cs="Times New Roman"/>
          <w:noProof/>
          <w:color w:val="333333"/>
          <w:kern w:val="0"/>
          <w:sz w:val="24"/>
          <w:szCs w:val="24"/>
          <w:lang w:eastAsia="en-ID"/>
          <w14:ligatures w14:val="none"/>
        </w:rPr>
        <w:t>2021</w:t>
      </w:r>
      <w:r w:rsidR="00D14C19" w:rsidRPr="00535B1E">
        <w:rPr>
          <w:rFonts w:ascii="Times New Roman" w:eastAsia="Times New Roman" w:hAnsi="Times New Roman" w:cs="Times New Roman"/>
          <w:noProof/>
          <w:color w:val="333333"/>
          <w:kern w:val="0"/>
          <w:sz w:val="24"/>
          <w:szCs w:val="24"/>
          <w:lang w:eastAsia="en-ID"/>
          <w14:ligatures w14:val="none"/>
        </w:rPr>
        <w:t>)</w:t>
      </w:r>
      <w:r w:rsidRPr="00535B1E">
        <w:rPr>
          <w:rFonts w:ascii="Times New Roman" w:eastAsia="Times New Roman" w:hAnsi="Times New Roman" w:cs="Times New Roman"/>
          <w:noProof/>
          <w:color w:val="333333"/>
          <w:kern w:val="0"/>
          <w:sz w:val="24"/>
          <w:szCs w:val="24"/>
          <w:lang w:eastAsia="en-ID"/>
          <w14:ligatures w14:val="none"/>
        </w:rPr>
        <w:t xml:space="preserve"> hasil penelitian menyatakan bahwa </w:t>
      </w:r>
      <w:r w:rsidRPr="00535B1E">
        <w:rPr>
          <w:rFonts w:ascii="Times New Roman" w:eastAsia="Times New Roman" w:hAnsi="Times New Roman" w:cs="Times New Roman"/>
          <w:i/>
          <w:iCs/>
          <w:noProof/>
          <w:color w:val="333333"/>
          <w:kern w:val="0"/>
          <w:sz w:val="24"/>
          <w:szCs w:val="24"/>
          <w:lang w:eastAsia="en-ID"/>
          <w14:ligatures w14:val="none"/>
        </w:rPr>
        <w:t>Total Assets Turn Over</w:t>
      </w:r>
      <w:r w:rsidRPr="00535B1E">
        <w:rPr>
          <w:rFonts w:ascii="Times New Roman" w:eastAsia="Times New Roman" w:hAnsi="Times New Roman" w:cs="Times New Roman"/>
          <w:noProof/>
          <w:color w:val="333333"/>
          <w:kern w:val="0"/>
          <w:sz w:val="24"/>
          <w:szCs w:val="24"/>
          <w:lang w:eastAsia="en-ID"/>
          <w14:ligatures w14:val="none"/>
        </w:rPr>
        <w:t xml:space="preserve"> mempunyai pengaruh positif dan signifikan terhadap harga saham, hal ini menunjukkan bahwa </w:t>
      </w:r>
      <w:r w:rsidRPr="00535B1E">
        <w:rPr>
          <w:rFonts w:ascii="Times New Roman" w:eastAsia="Times New Roman" w:hAnsi="Times New Roman" w:cs="Times New Roman"/>
          <w:i/>
          <w:iCs/>
          <w:noProof/>
          <w:color w:val="333333"/>
          <w:kern w:val="0"/>
          <w:sz w:val="24"/>
          <w:szCs w:val="24"/>
          <w:lang w:eastAsia="en-ID"/>
          <w14:ligatures w14:val="none"/>
        </w:rPr>
        <w:t>Total Assets Turn Over</w:t>
      </w:r>
      <w:r w:rsidRPr="00535B1E">
        <w:rPr>
          <w:rFonts w:ascii="Times New Roman" w:eastAsia="Times New Roman" w:hAnsi="Times New Roman" w:cs="Times New Roman"/>
          <w:noProof/>
          <w:color w:val="333333"/>
          <w:kern w:val="0"/>
          <w:sz w:val="24"/>
          <w:szCs w:val="24"/>
          <w:lang w:eastAsia="en-ID"/>
          <w14:ligatures w14:val="none"/>
        </w:rPr>
        <w:t xml:space="preserve"> yang dimiliki oleh perusahaan</w:t>
      </w:r>
      <w:r w:rsidR="000941DE" w:rsidRPr="00535B1E">
        <w:rPr>
          <w:rFonts w:ascii="Times New Roman" w:eastAsia="Times New Roman" w:hAnsi="Times New Roman" w:cs="Times New Roman"/>
          <w:noProof/>
          <w:color w:val="333333"/>
          <w:kern w:val="0"/>
          <w:sz w:val="24"/>
          <w:szCs w:val="24"/>
          <w:lang w:eastAsia="en-ID"/>
          <w14:ligatures w14:val="none"/>
        </w:rPr>
        <w:t xml:space="preserve"> memberikan pengaruh bagi Perusahaan dalam </w:t>
      </w:r>
      <w:r w:rsidR="000941DE" w:rsidRPr="00535B1E">
        <w:rPr>
          <w:rFonts w:ascii="Times New Roman" w:eastAsia="Times New Roman" w:hAnsi="Times New Roman" w:cs="Times New Roman"/>
          <w:noProof/>
          <w:color w:val="333333"/>
          <w:kern w:val="0"/>
          <w:sz w:val="24"/>
          <w:szCs w:val="24"/>
          <w:lang w:eastAsia="en-ID"/>
          <w14:ligatures w14:val="none"/>
        </w:rPr>
        <w:lastRenderedPageBreak/>
        <w:t xml:space="preserve">meningkatkan laba. </w:t>
      </w:r>
      <w:r w:rsidR="000941DE" w:rsidRPr="00535B1E">
        <w:rPr>
          <w:rFonts w:ascii="Times New Roman" w:eastAsia="Times New Roman" w:hAnsi="Times New Roman" w:cs="Times New Roman"/>
          <w:i/>
          <w:iCs/>
          <w:noProof/>
          <w:color w:val="333333"/>
          <w:kern w:val="0"/>
          <w:sz w:val="24"/>
          <w:szCs w:val="24"/>
          <w:lang w:eastAsia="en-ID"/>
          <w14:ligatures w14:val="none"/>
        </w:rPr>
        <w:t>Total Assets Turn Over</w:t>
      </w:r>
      <w:r w:rsidR="000941DE" w:rsidRPr="00535B1E">
        <w:rPr>
          <w:rFonts w:ascii="Times New Roman" w:eastAsia="Times New Roman" w:hAnsi="Times New Roman" w:cs="Times New Roman"/>
          <w:noProof/>
          <w:color w:val="333333"/>
          <w:kern w:val="0"/>
          <w:sz w:val="24"/>
          <w:szCs w:val="24"/>
          <w:lang w:eastAsia="en-ID"/>
          <w14:ligatures w14:val="none"/>
        </w:rPr>
        <w:t xml:space="preserve"> adalah rasio untuk menghitung efektivitas penggunaan total asset. Semakin tinggi </w:t>
      </w:r>
      <w:r w:rsidR="000941DE" w:rsidRPr="00535B1E">
        <w:rPr>
          <w:rFonts w:ascii="Times New Roman" w:eastAsia="Times New Roman" w:hAnsi="Times New Roman" w:cs="Times New Roman"/>
          <w:i/>
          <w:iCs/>
          <w:noProof/>
          <w:color w:val="333333"/>
          <w:kern w:val="0"/>
          <w:sz w:val="24"/>
          <w:szCs w:val="24"/>
          <w:lang w:eastAsia="en-ID"/>
          <w14:ligatures w14:val="none"/>
        </w:rPr>
        <w:t>Total Assets Turn Over</w:t>
      </w:r>
      <w:r w:rsidR="000941DE" w:rsidRPr="00535B1E">
        <w:rPr>
          <w:rFonts w:ascii="Times New Roman" w:eastAsia="Times New Roman" w:hAnsi="Times New Roman" w:cs="Times New Roman"/>
          <w:noProof/>
          <w:color w:val="333333"/>
          <w:kern w:val="0"/>
          <w:sz w:val="24"/>
          <w:szCs w:val="24"/>
          <w:lang w:eastAsia="en-ID"/>
          <w14:ligatures w14:val="none"/>
        </w:rPr>
        <w:t xml:space="preserve"> maka akan meningkatkan harga saham. Namun </w:t>
      </w:r>
      <w:r w:rsidR="00C955A2" w:rsidRPr="00535B1E">
        <w:rPr>
          <w:rFonts w:ascii="Times New Roman" w:eastAsia="Times New Roman" w:hAnsi="Times New Roman" w:cs="Times New Roman"/>
          <w:noProof/>
          <w:color w:val="333333"/>
          <w:kern w:val="0"/>
          <w:sz w:val="24"/>
          <w:szCs w:val="24"/>
          <w:lang w:eastAsia="en-ID"/>
          <w14:ligatures w14:val="none"/>
        </w:rPr>
        <w:t>p</w:t>
      </w:r>
      <w:r w:rsidR="000941DE" w:rsidRPr="00535B1E">
        <w:rPr>
          <w:rFonts w:ascii="Times New Roman" w:eastAsia="Times New Roman" w:hAnsi="Times New Roman" w:cs="Times New Roman"/>
          <w:noProof/>
          <w:color w:val="333333"/>
          <w:kern w:val="0"/>
          <w:sz w:val="24"/>
          <w:szCs w:val="24"/>
          <w:lang w:eastAsia="en-ID"/>
          <w14:ligatures w14:val="none"/>
        </w:rPr>
        <w:t>ada penelitian</w:t>
      </w:r>
      <w:r w:rsidR="00D14C19" w:rsidRPr="00535B1E">
        <w:rPr>
          <w:rFonts w:ascii="Times New Roman" w:eastAsia="Times New Roman" w:hAnsi="Times New Roman" w:cs="Times New Roman"/>
          <w:noProof/>
          <w:color w:val="333333"/>
          <w:kern w:val="0"/>
          <w:sz w:val="24"/>
          <w:szCs w:val="24"/>
          <w:lang w:eastAsia="en-ID"/>
          <w14:ligatures w14:val="none"/>
        </w:rPr>
        <w:t xml:space="preserve"> yang dilakukan</w:t>
      </w:r>
      <w:r w:rsidR="00C955A2"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mengetahui pengaruh Current Ratio, Debt to Equity Ratio, Perputaran Total Aktiva, Earning Per Share, Current Ratio, Debt to Equity ratio, Total Assets Turnover, dan Earning Per Share terhadap biaya saham pada perusahaan industri barang konsumen yang terdaftar di Bursa Efek Indonesia tahun 2015. Jenis penelitian ini deskriptif dan kausal asosiatif. Populasi penelitian diperoleh dari laporan tahunan yang diaudit dan menutup biaya saham pada perusahaan industri barang-barang pelanggan yang terdaftar di Bursa Efek Indonesia. Sampel terdiri dari 31 perusahaan dipilih menggunakan teknik purposive sampling. Teknik analisis menggunakan analisis regresi sederhana dan analisis regresi berganda. Hasil penelitian ini Current Ratio, Debt to Equity Ratio, dan Earning Per Share tidak memiliki pengaruh terhadap biaya saham, hanya Total Assets Turnover yang memiliki pengaruh terhadap biaya saham dengan model regresi Biaya Share = - 13.132 + 17.809 TATO. Secara simultan, Current Ratio, Debt to Equity Ratio, Total Assets Turnover dan Earning Per Share dalam industri barang pelanggan memiliki pengaruh terhadap biaya saham dengan model regresi Biaya Share = - 22,339 + 2,523 CR - 1,483 DER + 19,211 TATO + 1,03 EPS.","author":[{"dropping-particle":"","family":"Sir Kalifatullah Ermaya","given":"Nugraha","non-dropping-particle":"","parse-names":false,"suffix":""}],"container-title":"Jurnal AKP","id":"ITEM-1","issued":{"date-parts":[["2018"]]},"title":"Pengaruh Current Ratio, Debt To Equity Ratio, Total Assets Turnover Dan Earning Per Share Terhadap Harga Saham","type":"article-journal","volume":"Volume 8, "},"uris":["http://www.mendeley.com/documents/?uuid=1b20900f-8fc9-4230-b78f-5653eb4784f9"]}],"mendeley":{"formattedCitation":"(Sir Kalifatullah Ermaya 2018)","plainTextFormattedCitation":"(Sir Kalifatullah Ermaya 2018)","previouslyFormattedCitation":"(Sir Kalifatullah Ermaya 2018)"},"properties":{"noteIndex":0},"schema":"https://github.com/citation-style-language/schema/raw/master/csl-citation.json"}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(Sir Kalifatullah Ermaya 2018)</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C955A2"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C955A2" w:rsidRPr="00535B1E">
        <w:rPr>
          <w:rFonts w:ascii="Times New Roman" w:eastAsia="Times New Roman" w:hAnsi="Times New Roman" w:cs="Times New Roman"/>
          <w:i/>
          <w:iCs/>
          <w:noProof/>
          <w:color w:val="333333"/>
          <w:kern w:val="0"/>
          <w:sz w:val="24"/>
          <w:szCs w:val="24"/>
          <w:lang w:eastAsia="en-ID"/>
          <w14:ligatures w14:val="none"/>
        </w:rPr>
        <w:t xml:space="preserve">Total Assets Turn Over </w:t>
      </w:r>
      <w:r w:rsidR="00C955A2" w:rsidRPr="00535B1E">
        <w:rPr>
          <w:rFonts w:ascii="Times New Roman" w:eastAsia="Times New Roman" w:hAnsi="Times New Roman" w:cs="Times New Roman"/>
          <w:noProof/>
          <w:color w:val="333333"/>
          <w:kern w:val="0"/>
          <w:sz w:val="24"/>
          <w:szCs w:val="24"/>
          <w:lang w:eastAsia="en-ID"/>
          <w14:ligatures w14:val="none"/>
        </w:rPr>
        <w:t>berpengaruh terhadap harga saham. Berbeda dengan penelitian sebelumnya yang dilakukan</w:t>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membantu para investor dalam pengambilan keputusan bagaimana melakukan investasi di pasar modal dengan menganalisis pengaruh rasio keuangan suatu perusahaan terhadap harga sahamnya. Rasio keuangan yang digunakan dalam penelitian ini antara lain, yaitu Current Ratio, Debt Equity Ratio, Total Asset Turnover, Return on Equity and Earning per Share yang digunakan sebagai variabel independen dan Harga Saham sebagai variabel dependen. Penelitian ini menggunakan teknik pengambilan sampel purposive sampling dengan sampel sebanyak 18 emiten LQ45 yang memenuhi kriteria penelitian selama periode tahun 2011-2015 dari 45 emiten yang ada. Penelitian ini menggunakan Analisis Regresi Linear Berganda untuk menguji hipotesis. Hasil uji hipotesis menunjukkan bahwa Debt Equity Ratio dan Earning per Share signifikan berpengaruh terhadap Harga Saham, sedangkan Current Ratio, Total Asset Turnover dan Return On Equity tidak signifikan berpengaruh terhadap Harga Saham. Investor sebaiknya melihat kembali laporan keuangan yang diterbitkan oleh perusahaan dan menggunakan rasio keuangan khususnya Debt Equity Ratio (DER) dan Earning Per Share (EPS) sebagai acuan dalam melakukan investasi.","author":[{"dropping-particle":"","family":"Rita Widayanti1","given":"Fredella Colline","non-dropping-particle":"","parse-names":false,"suffix":""}],"id":"ITEM-1","issued":{"date-parts":[["2017"]]},"title":"PENGARUH RASIO KEUANGAN TERHADAP HARGA SAHAM PERUSAHAAN LQ 45 PERIODE 2011-2015","type":"article-journal","volume":"Volume 21 "},"uris":["http://www.mendeley.com/documents/?uuid=4a4f8e97-c96a-4bef-8619-ca6f0d408800"]}],"mendeley":{"formattedCitation":"(Rita Widayanti1 2017)","manualFormatting":"(Rita Widayanti 2017)","plainTextFormattedCitation":"(Rita Widayanti1 2017)","previouslyFormattedCitation":"(Rita Widayanti1 2017)"},"properties":{"noteIndex":0},"schema":"https://github.com/citation-style-language/schema/raw/master/csl-citation.json"}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735992" w:rsidRPr="00735992">
        <w:rPr>
          <w:rFonts w:ascii="Times New Roman" w:eastAsia="Times New Roman" w:hAnsi="Times New Roman" w:cs="Times New Roman"/>
          <w:noProof/>
          <w:color w:val="333333"/>
          <w:kern w:val="0"/>
          <w:sz w:val="24"/>
          <w:szCs w:val="24"/>
          <w:lang w:eastAsia="en-ID"/>
          <w14:ligatures w14:val="none"/>
        </w:rPr>
        <w:t>(Rita Widayanti 2017)</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C955A2"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mengetahui dan menganalisis Total Asset Turnover Terhadap Harga Saham pada PT. Indocement Tunggal Prakarsa, Tbk oleh sebab itu maka penelitian ini akan berjenis asosiatif. Alat instrumen yaitu daftar tabel yang didalamnya berisi komponen data total aset, penjualan dan harga saham. Data penelitian ini memiliki populasi selama 23 tahun dengan sampel laporan keuangan PT. Indocement Tunggal Prakarsa, Tbk selama 10 tahun yaitu dari tahun 2012 sampai dengan tahun 2021 dengan teknik purposive sampling. Teknik...pengumpulan data yang dipergunakan dalam penelitian ini adalah dokumentasi dan studi pustaka. Pengolahan data dengan bantuan program SPSS dan kemudian melakukan analisis data dengan teknik analisis regresi linear, koefisien korelasi, uji determinasi uji t dan terakhir adalah uji f. Hasil penelitian menunjukan bahwa tidak terdapat pengaruh yang signifikan antara Total Asset Turnover terhadap Harga Saham pada PT. Indocement Tunggal Prakarsa, Tbk.","author":[{"dropping-particle":"","family":"Rahmawati","given":"Nafisah Nurulrahmatiah","non-dropping-particle":"","parse-names":false,"suffix":""}],"container-title":"Journal Scientific of Mandalika (JSM)","id":"ITEM-1","issue":"e-ISSN: 2745-5955, p-ISSN: 2809-0543","issued":{"date-parts":[["2023"]]},"title":"ANALISIS TOTAL ASSET TURNOVER TERHADAP HARGA SAHAM PADA PT. INDOCEMENT TUNGGAL PRAKARSA, TBK","type":"article-journal","volume":"Vol. 4, No"},"uris":["http://www.mendeley.com/documents/?uuid=a8f90ca6-b5c1-4045-b24c-942d0a57aafb"]}],"mendeley":{"formattedCitation":"(Rahmawati 2023)","plainTextFormattedCitation":"(Rahmawati 2023)","previouslyFormattedCitation":"(Rahmawati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(Rahmawati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AC14D4" w:rsidRPr="00535B1E">
        <w:rPr>
          <w:rFonts w:ascii="Times New Roman" w:eastAsia="Times New Roman" w:hAnsi="Times New Roman" w:cs="Times New Roman"/>
          <w:noProof/>
          <w:color w:val="333333"/>
          <w:kern w:val="0"/>
          <w:sz w:val="24"/>
          <w:szCs w:val="24"/>
          <w:lang w:eastAsia="en-ID"/>
          <w14:ligatures w14:val="none"/>
        </w:rPr>
        <w:t xml:space="preserve"> </w:t>
      </w:r>
      <w:r w:rsidR="00C955A2"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C955A2" w:rsidRPr="00535B1E">
        <w:rPr>
          <w:rFonts w:ascii="Times New Roman" w:eastAsia="Times New Roman" w:hAnsi="Times New Roman" w:cs="Times New Roman"/>
          <w:i/>
          <w:iCs/>
          <w:noProof/>
          <w:color w:val="333333"/>
          <w:kern w:val="0"/>
          <w:sz w:val="24"/>
          <w:szCs w:val="24"/>
          <w:lang w:eastAsia="en-ID"/>
          <w14:ligatures w14:val="none"/>
        </w:rPr>
        <w:t xml:space="preserve">Total Assets Turn Over </w:t>
      </w:r>
      <w:r w:rsidR="00282D37" w:rsidRPr="00535B1E">
        <w:rPr>
          <w:rFonts w:ascii="Times New Roman" w:eastAsia="Times New Roman" w:hAnsi="Times New Roman" w:cs="Times New Roman"/>
          <w:noProof/>
          <w:color w:val="333333"/>
          <w:kern w:val="0"/>
          <w:sz w:val="24"/>
          <w:szCs w:val="24"/>
          <w:lang w:eastAsia="en-ID"/>
          <w14:ligatures w14:val="none"/>
        </w:rPr>
        <w:t>tidak berpengaruh signifikan terhadap harga saham.</w:t>
      </w:r>
    </w:p>
    <w:p w14:paraId="04D90647" w14:textId="2CC04084" w:rsidR="00D1351B" w:rsidRPr="00535B1E" w:rsidRDefault="00BE2312">
      <w:pPr>
        <w:pStyle w:val="ListParagraph"/>
        <w:numPr>
          <w:ilvl w:val="0"/>
          <w:numId w:val="7"/>
        </w:numPr>
        <w:tabs>
          <w:tab w:val="left" w:pos="567"/>
        </w:tabs>
        <w:spacing w:line="480" w:lineRule="auto"/>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w:t>
      </w:r>
      <w:r w:rsidR="00D1351B" w:rsidRPr="00535B1E">
        <w:rPr>
          <w:rFonts w:ascii="Times New Roman" w:eastAsia="Times New Roman" w:hAnsi="Times New Roman" w:cs="Times New Roman"/>
          <w:noProof/>
          <w:color w:val="333333"/>
          <w:kern w:val="0"/>
          <w:sz w:val="24"/>
          <w:szCs w:val="24"/>
          <w:lang w:eastAsia="en-ID"/>
          <w14:ligatures w14:val="none"/>
        </w:rPr>
        <w:t xml:space="preserve">Pengaruh </w:t>
      </w:r>
      <w:r w:rsidR="00D1351B" w:rsidRPr="00535B1E">
        <w:rPr>
          <w:rFonts w:ascii="Times New Roman" w:eastAsia="Times New Roman" w:hAnsi="Times New Roman" w:cs="Times New Roman"/>
          <w:i/>
          <w:iCs/>
          <w:noProof/>
          <w:color w:val="333333"/>
          <w:kern w:val="0"/>
          <w:sz w:val="24"/>
          <w:szCs w:val="24"/>
          <w:lang w:eastAsia="en-ID"/>
          <w14:ligatures w14:val="none"/>
        </w:rPr>
        <w:t>Return on Equity</w:t>
      </w:r>
      <w:r w:rsidR="00D1351B" w:rsidRPr="00535B1E">
        <w:rPr>
          <w:rFonts w:ascii="Times New Roman" w:eastAsia="Times New Roman" w:hAnsi="Times New Roman" w:cs="Times New Roman"/>
          <w:noProof/>
          <w:color w:val="333333"/>
          <w:kern w:val="0"/>
          <w:sz w:val="24"/>
          <w:szCs w:val="24"/>
          <w:lang w:eastAsia="en-ID"/>
          <w14:ligatures w14:val="none"/>
        </w:rPr>
        <w:t xml:space="preserve"> Terhadap </w:t>
      </w:r>
      <w:r w:rsidR="00AE2329" w:rsidRPr="00535B1E">
        <w:rPr>
          <w:rFonts w:ascii="Times New Roman" w:eastAsia="Times New Roman" w:hAnsi="Times New Roman" w:cs="Times New Roman"/>
          <w:i/>
          <w:iCs/>
          <w:noProof/>
          <w:color w:val="333333"/>
          <w:kern w:val="0"/>
          <w:sz w:val="24"/>
          <w:szCs w:val="24"/>
          <w:lang w:eastAsia="en-ID"/>
          <w14:ligatures w14:val="none"/>
        </w:rPr>
        <w:t>Stock Price</w:t>
      </w:r>
    </w:p>
    <w:p w14:paraId="6F8E1681" w14:textId="6C86EDD5" w:rsidR="000941DE" w:rsidRPr="00535B1E" w:rsidRDefault="000941DE" w:rsidP="008C50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i/>
          <w:iCs/>
          <w:noProof/>
          <w:color w:val="333333"/>
          <w:kern w:val="0"/>
          <w:sz w:val="24"/>
          <w:szCs w:val="24"/>
          <w:lang w:eastAsia="en-ID"/>
          <w14:ligatures w14:val="none"/>
        </w:rPr>
        <w:t>Return on Equity</w:t>
      </w:r>
      <w:r w:rsidRPr="00535B1E">
        <w:rPr>
          <w:rFonts w:ascii="Times New Roman" w:eastAsia="Times New Roman" w:hAnsi="Times New Roman" w:cs="Times New Roman"/>
          <w:noProof/>
          <w:color w:val="333333"/>
          <w:kern w:val="0"/>
          <w:sz w:val="24"/>
          <w:szCs w:val="24"/>
          <w:lang w:eastAsia="en-ID"/>
          <w14:ligatures w14:val="none"/>
        </w:rPr>
        <w:t xml:space="preserve"> (ROE) merupakan rasio yang digunakan untuk mengukur kemampuan Perusahaan dalam menghasilkan laba menggunakan model sendiri, apabila </w:t>
      </w:r>
      <w:r w:rsidRPr="00535B1E">
        <w:rPr>
          <w:rFonts w:ascii="Times New Roman" w:eastAsia="Times New Roman" w:hAnsi="Times New Roman" w:cs="Times New Roman"/>
          <w:i/>
          <w:iCs/>
          <w:noProof/>
          <w:color w:val="333333"/>
          <w:kern w:val="0"/>
          <w:sz w:val="24"/>
          <w:szCs w:val="24"/>
          <w:lang w:eastAsia="en-ID"/>
          <w14:ligatures w14:val="none"/>
        </w:rPr>
        <w:t>return on equity</w:t>
      </w:r>
      <w:r w:rsidRPr="00535B1E">
        <w:rPr>
          <w:rFonts w:ascii="Times New Roman" w:eastAsia="Times New Roman" w:hAnsi="Times New Roman" w:cs="Times New Roman"/>
          <w:noProof/>
          <w:color w:val="333333"/>
          <w:kern w:val="0"/>
          <w:sz w:val="24"/>
          <w:szCs w:val="24"/>
          <w:lang w:eastAsia="en-ID"/>
          <w14:ligatures w14:val="none"/>
        </w:rPr>
        <w:t xml:space="preserve"> (ROE) tinggi maka laba yang dihasilkan dengan menggunakan model sendiri juga tinggi, jika Perusahaan mampu menghasilkan laba yang tinggi maka deviden yang akan dibagikan kepada investor juga akan tinggi, tujuan investor dalam berinvestasi yaitu untuk memperoleh laba, jadi jika Perusahaan memiliki </w:t>
      </w:r>
      <w:r w:rsidRPr="00535B1E">
        <w:rPr>
          <w:rFonts w:ascii="Times New Roman" w:eastAsia="Times New Roman" w:hAnsi="Times New Roman" w:cs="Times New Roman"/>
          <w:i/>
          <w:iCs/>
          <w:noProof/>
          <w:color w:val="333333"/>
          <w:kern w:val="0"/>
          <w:sz w:val="24"/>
          <w:szCs w:val="24"/>
          <w:lang w:eastAsia="en-ID"/>
          <w14:ligatures w14:val="none"/>
        </w:rPr>
        <w:t>Return on Equity</w:t>
      </w:r>
      <w:r w:rsidRPr="00535B1E">
        <w:rPr>
          <w:rFonts w:ascii="Times New Roman" w:eastAsia="Times New Roman" w:hAnsi="Times New Roman" w:cs="Times New Roman"/>
          <w:noProof/>
          <w:color w:val="333333"/>
          <w:kern w:val="0"/>
          <w:sz w:val="24"/>
          <w:szCs w:val="24"/>
          <w:lang w:eastAsia="en-ID"/>
          <w14:ligatures w14:val="none"/>
        </w:rPr>
        <w:t xml:space="preserve"> (ROE) yang tinggi maka akan menarik minat investor untuk berinvestasi yang akan berdampak pada permintaan saham meningkat dan akan meningkatkan harga saham perusahaan.</w:t>
      </w:r>
      <w:r w:rsidR="001D3D2D" w:rsidRPr="00535B1E">
        <w:rPr>
          <w:rFonts w:ascii="Times New Roman" w:eastAsia="Times New Roman" w:hAnsi="Times New Roman" w:cs="Times New Roman"/>
          <w:noProof/>
          <w:color w:val="333333"/>
          <w:kern w:val="0"/>
          <w:sz w:val="24"/>
          <w:szCs w:val="24"/>
          <w:lang w:eastAsia="en-ID"/>
          <w14:ligatures w14:val="none"/>
        </w:rPr>
        <w:t xml:space="preserve"> </w:t>
      </w:r>
    </w:p>
    <w:p w14:paraId="39E94F1B" w14:textId="1BAD5A5D" w:rsidR="003F12CE" w:rsidRPr="00535B1E" w:rsidRDefault="001D3D2D" w:rsidP="008C50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Pada penelitian</w:t>
      </w:r>
      <w:r w:rsidR="00D14C19" w:rsidRPr="00535B1E">
        <w:rPr>
          <w:rFonts w:ascii="Times New Roman" w:eastAsia="Times New Roman" w:hAnsi="Times New Roman" w:cs="Times New Roman"/>
          <w:noProof/>
          <w:color w:val="333333"/>
          <w:kern w:val="0"/>
          <w:sz w:val="24"/>
          <w:szCs w:val="24"/>
          <w:lang w:eastAsia="en-ID"/>
          <w14:ligatures w14:val="none"/>
        </w:rPr>
        <w:t xml:space="preserve"> yang dilakukan</w:t>
      </w:r>
      <w:r w:rsidR="00254A03" w:rsidRPr="00535B1E">
        <w:rPr>
          <w:rFonts w:ascii="Times New Roman" w:eastAsia="Times New Roman" w:hAnsi="Times New Roman" w:cs="Times New Roman"/>
          <w:noProof/>
          <w:color w:val="333333"/>
          <w:kern w:val="0"/>
          <w:sz w:val="24"/>
          <w:szCs w:val="24"/>
          <w:lang w:eastAsia="en-ID"/>
          <w14:ligatures w14:val="none"/>
        </w:rPr>
        <w:t xml:space="preserve"> </w:t>
      </w:r>
      <w:r w:rsidR="00AC14D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{"citationItems":[{"id":"ITEM-1","itemData":{"DOI":"Doi: https://doi.org/10.22225/jraw.4.1.7620.38-44","author":[{"dropping-particle":"","family":"Made Arvin Ariantara","given":"Ida I Dewa Ayu Mas Manik Sastri dan I Wayan Gde Yogiswara Dharma Putra","non-dropping-particle":"","parse-names":false,"suffix":""}],"container-title":"Jurnal Riset Akuntansi Warmadewa","id":"ITEM-1","issued":{"date-parts":[["2023"]]},"page":"4(1), 38-44.","title":"PENGARUH CURRENT RATIO, DEBT TO EQUITY RATIO RETURN ON EQUITY DAN SALES GROWTH TERHADAP HARGA SAHAM","type":"article-journal","volume":"Volume 4, "},"uris":["http://www.mendeley.com/documents/?uuid=088ac9ab-229c-4496-96dc-a4c285267542"]}],"mendeley":{"formattedCitation":"(Made Arvin Ariantara 2023)","plainTextFormattedCitation":"(Made Arvin Ariantara 2023)","previouslyFormattedCitation":"(Made Arvin Ariantara 2023)"},"properties":{"noteIndex":0},"schema":"https://github.com/citation-style-language/schema/raw/master/csl-citation.json"}</w:instrText>
      </w:r>
      <w:r w:rsidR="00AC14D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(Made Arvin Ariantara 2023)</w:t>
      </w:r>
      <w:r w:rsidR="00AC14D4" w:rsidRPr="00535B1E">
        <w:rPr>
          <w:rFonts w:ascii="Times New Roman" w:eastAsia="Times New Roman" w:hAnsi="Times New Roman" w:cs="Times New Roman"/>
          <w:noProof/>
          <w:color w:val="333333"/>
          <w:kern w:val="0"/>
          <w:sz w:val="24"/>
          <w:szCs w:val="24"/>
          <w:lang w:eastAsia="en-ID"/>
          <w14:ligatures w14:val="none"/>
        </w:rPr>
        <w:fldChar w:fldCharType="end"/>
      </w:r>
      <w:r w:rsidR="00282D37" w:rsidRPr="00535B1E">
        <w:rPr>
          <w:rFonts w:ascii="Times New Roman" w:eastAsia="Times New Roman" w:hAnsi="Times New Roman" w:cs="Times New Roman"/>
          <w:noProof/>
          <w:color w:val="333333"/>
          <w:kern w:val="0"/>
          <w:sz w:val="24"/>
          <w:szCs w:val="24"/>
          <w:lang w:eastAsia="en-ID"/>
          <w14:ligatures w14:val="none"/>
        </w:rPr>
        <w:t xml:space="preserve">,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mengetahui perngaruh Current Ratio, Debt to Equity Ratio dan Return On Equity terhadap Harga Saham baik secara parsial maupun simultan. Objek penelitian dalam penelitian ini adalah perusahaan sub sektor property dan real estate yang terdaftar di Bursa Efek Inonesia (BEI) periode 2015-2019. Populasi dalam penelitian ini adalah perusahaaan sub sektor property dan real estate yang terdaftar di Bursa Efek Indonesia (BEI) periode 2015-2019 sebanyak 77 perusahaan dikali 5 tahun yaitu 385 laporan keuangan. Data penelitian diambil dari website Bursa Efek Indonesia (BEI). Metode analisis data yang digunakan dalam penelitian ini adalah statistik deskriptif kuantitatif dengan analisis statistik. Hasil dari penelitian ini secara parsial menunjukan bawha Current Ratio , Debt to Equity Ratio tidak berpengaruh terhadap harga saham dan Return On Equity memiliki pengaruh terhadap harga saham. Sedangkan secara simultan Current Ratio, Debt to Equity Ratio dan Return On Equity berpengaruh terhadap harga saham yaitu sebesar 24,1%.","author":[{"dropping-particle":"","family":"Faizal Ghozali dan Tutik Siswanti","given":"","non-dropping-particle":"","parse-names":false,"suffix":""}],"container-title":"Jurnal Ilmiah Mahasiswa Akuntansi","id":"ITEM-1","issued":{"date-parts":[["2023"]]},"title":"Pengaruh Current Ratio, Debt to Equity Ratio, dan Return on equity terhadap harga saham pada perusahaan sub sektor property dan real estate yang terdaftar di bursa efek indonesia","type":"article-journal","volume":"Vol. 3, No"},"uris":["http://www.mendeley.com/documents/?uuid=b7be03bc-0ffe-4eae-9a70-9442704e6758"]}],"mendeley":{"formattedCitation":"(Faizal Ghozali dan Tutik Siswanti 2023)","plainTextFormattedCitation":"(Faizal Ghozali dan Tutik Siswanti 2023)","previouslyFormattedCitation":"(Faizal Ghozali dan Tutik Siswanti 2023)"},"properties":{"noteIndex":0},"schema":"https://github.com/citation-style-language/schema/raw/master/csl-citation.json"}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(Faizal Ghozali dan Tutik Siswanti 2023)</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282D37" w:rsidRPr="00535B1E">
        <w:rPr>
          <w:rFonts w:ascii="Times New Roman" w:eastAsia="Times New Roman" w:hAnsi="Times New Roman" w:cs="Times New Roman"/>
          <w:noProof/>
          <w:color w:val="333333"/>
          <w:kern w:val="0"/>
          <w:sz w:val="24"/>
          <w:szCs w:val="24"/>
          <w:lang w:eastAsia="en-ID"/>
          <w14:ligatures w14:val="none"/>
        </w:rPr>
        <w:t xml:space="preserve">, </w:t>
      </w:r>
      <w:r w:rsidR="00606F5F"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{"citationItems":[{"id":"ITEM-1","itemData":{"abstract":"Thiss research aims to detrmine how much influence the Debt to Equity Ratio (DER) dan Return on Equity (ROE) on Stock Prices at Food and Beverage Sub Sector companies listed on the Indonesia Stock Exchange for the period 2013-2018. The sample used in this research were ten companies obtained based on purposive sampling technique. The data used in this study is panel data so that the data will be tested using the help of the Eviews 9 application and analysed using panel data multiple analysis. The results of this analysis indicate that DER partially has a negative and significant effect on stock prices and ROE partially has a positive and significant effect on stock prices. Meanwhile, simultaneously, DER and ROE have a joint influence on stock price of companies in the Food and Beverage Sub Sector for the 2013-2018 period.","author":[{"dropping-particle":"","family":"Antis I’niswatin, Radia Purbayati","given":"Setiawan","non-dropping-particle":"","parse-names":false,"suffix":""}],"container-title":"Indonesian Journal of Economics and Management","id":"ITEM-1","issue":"ISSN: 2747-0695","issued":{"date-parts":[["2020"]]},"title":"Pengaruh Debt to Equity Ratio dan Return on Equity terhadap Harga Saham pada Perusahaan Makanan dan Minuman yang Terdaftar di Bursa Efek Indonesia","type":"article-journal","volume":"Vol. 1, No"},"uris":["http://www.mendeley.com/documents/?uuid=76002c27-548d-43e7-8b4f-5cc28c5c6f8e"]}],"mendeley":{"formattedCitation":"(Antis I’niswatin, Radia Purbayati 2020)","plainTextFormattedCitation":"(Antis I’niswatin, Radia Purbayati 2020)","previouslyFormattedCitation":"(Antis I’niswatin, Radia Purbayati 2020)"},"properties":{"noteIndex":0},"schema":"https://github.com/citation-style-language/schema/raw/master/csl-citation.json"}</w:instrText>
      </w:r>
      <w:r w:rsidR="00606F5F"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(Antis I’niswatin, Radia Purbayati 2020)</w:t>
      </w:r>
      <w:r w:rsidR="00606F5F" w:rsidRPr="00535B1E">
        <w:rPr>
          <w:rFonts w:ascii="Times New Roman" w:eastAsia="Times New Roman" w:hAnsi="Times New Roman" w:cs="Times New Roman"/>
          <w:noProof/>
          <w:color w:val="333333"/>
          <w:kern w:val="0"/>
          <w:sz w:val="24"/>
          <w:szCs w:val="24"/>
          <w:lang w:eastAsia="en-ID"/>
          <w14:ligatures w14:val="none"/>
        </w:rPr>
        <w:fldChar w:fldCharType="end"/>
      </w:r>
      <w:r w:rsidR="00282D37" w:rsidRPr="00535B1E">
        <w:rPr>
          <w:rFonts w:ascii="Times New Roman" w:eastAsia="Times New Roman" w:hAnsi="Times New Roman" w:cs="Times New Roman"/>
          <w:noProof/>
          <w:color w:val="333333"/>
          <w:kern w:val="0"/>
          <w:sz w:val="24"/>
          <w:szCs w:val="24"/>
          <w:lang w:eastAsia="en-ID"/>
          <w14:ligatures w14:val="none"/>
        </w:rPr>
        <w:t xml:space="preserve">,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2023)","plainTextFormattedCitation":"(Zuna Mangzilatus Sangadah1 2023)","previouslyFormattedCitation":"(Zuna Mangzilatus Sangadah1 2023)"},"properties":{"noteIndex":0},"schema":"https://github.com/citation-style-language/schema/raw/master/csl-citation.json"}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(Zuna Mangzilatus Sangadah1 2023)</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44488A" w:rsidRPr="00535B1E">
        <w:rPr>
          <w:rFonts w:ascii="Times New Roman" w:eastAsia="Times New Roman" w:hAnsi="Times New Roman" w:cs="Times New Roman"/>
          <w:noProof/>
          <w:color w:val="333333"/>
          <w:kern w:val="0"/>
          <w:sz w:val="24"/>
          <w:szCs w:val="24"/>
          <w:lang w:eastAsia="en-ID"/>
          <w14:ligatures w14:val="none"/>
        </w:rPr>
        <w:t xml:space="preserve"> </w:t>
      </w:r>
      <w:r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Pr="00535B1E">
        <w:rPr>
          <w:rFonts w:ascii="Times New Roman" w:eastAsia="Times New Roman" w:hAnsi="Times New Roman" w:cs="Times New Roman"/>
          <w:i/>
          <w:iCs/>
          <w:noProof/>
          <w:color w:val="333333"/>
          <w:kern w:val="0"/>
          <w:sz w:val="24"/>
          <w:szCs w:val="24"/>
          <w:lang w:eastAsia="en-ID"/>
          <w14:ligatures w14:val="none"/>
        </w:rPr>
        <w:t>Return on Equity</w:t>
      </w:r>
      <w:r w:rsidRPr="00535B1E">
        <w:rPr>
          <w:rFonts w:ascii="Times New Roman" w:eastAsia="Times New Roman" w:hAnsi="Times New Roman" w:cs="Times New Roman"/>
          <w:noProof/>
          <w:color w:val="333333"/>
          <w:kern w:val="0"/>
          <w:sz w:val="24"/>
          <w:szCs w:val="24"/>
          <w:lang w:eastAsia="en-ID"/>
          <w14:ligatures w14:val="none"/>
        </w:rPr>
        <w:t xml:space="preserve"> berpengaruh positif dan signifikan terhadap harga saham</w:t>
      </w:r>
      <w:r w:rsidR="00EE4B21" w:rsidRPr="00535B1E">
        <w:rPr>
          <w:rFonts w:ascii="Times New Roman" w:eastAsia="Times New Roman" w:hAnsi="Times New Roman" w:cs="Times New Roman"/>
          <w:noProof/>
          <w:color w:val="333333"/>
          <w:kern w:val="0"/>
          <w:sz w:val="24"/>
          <w:szCs w:val="24"/>
          <w:lang w:eastAsia="en-ID"/>
          <w14:ligatures w14:val="none"/>
        </w:rPr>
        <w:t xml:space="preserve"> </w:t>
      </w:r>
      <w:r w:rsidR="00EE4B21" w:rsidRPr="00535B1E">
        <w:rPr>
          <w:rFonts w:ascii="Times New Roman" w:eastAsia="Times New Roman" w:hAnsi="Times New Roman" w:cs="Times New Roman"/>
          <w:noProof/>
          <w:color w:val="333333"/>
          <w:kern w:val="0"/>
          <w:sz w:val="24"/>
          <w:szCs w:val="24"/>
          <w:lang w:eastAsia="en-ID"/>
          <w14:ligatures w14:val="none"/>
        </w:rPr>
        <w:lastRenderedPageBreak/>
        <w:t>(</w:t>
      </w:r>
      <w:r w:rsidR="00EE4B21" w:rsidRPr="00535B1E">
        <w:rPr>
          <w:rFonts w:ascii="Times New Roman" w:hAnsi="Times New Roman" w:cs="Times New Roman"/>
          <w:i/>
          <w:iCs/>
          <w:noProof/>
          <w:sz w:val="24"/>
          <w:szCs w:val="24"/>
        </w:rPr>
        <w:t>stock price</w:t>
      </w:r>
      <w:r w:rsidR="00EE4B21" w:rsidRPr="00535B1E">
        <w:rPr>
          <w:rFonts w:ascii="Times New Roman" w:hAnsi="Times New Roman" w:cs="Times New Roman"/>
          <w:noProof/>
          <w:sz w:val="24"/>
          <w:szCs w:val="24"/>
        </w:rPr>
        <w:t>)</w:t>
      </w:r>
      <w:r w:rsidRPr="00535B1E">
        <w:rPr>
          <w:rFonts w:ascii="Times New Roman" w:eastAsia="Times New Roman" w:hAnsi="Times New Roman" w:cs="Times New Roman"/>
          <w:noProof/>
          <w:color w:val="333333"/>
          <w:kern w:val="0"/>
          <w:sz w:val="24"/>
          <w:szCs w:val="24"/>
          <w:lang w:eastAsia="en-ID"/>
          <w14:ligatures w14:val="none"/>
        </w:rPr>
        <w:t xml:space="preserve">. </w:t>
      </w:r>
      <w:r w:rsidR="00282D37" w:rsidRPr="00535B1E">
        <w:rPr>
          <w:rFonts w:ascii="Times New Roman" w:eastAsia="Times New Roman" w:hAnsi="Times New Roman" w:cs="Times New Roman"/>
          <w:noProof/>
          <w:color w:val="333333"/>
          <w:kern w:val="0"/>
          <w:sz w:val="24"/>
          <w:szCs w:val="24"/>
          <w:lang w:eastAsia="en-ID"/>
          <w14:ligatures w14:val="none"/>
        </w:rPr>
        <w:t xml:space="preserve">Pada penelitian </w:t>
      </w:r>
      <w:r w:rsidR="00D14C19" w:rsidRPr="00535B1E">
        <w:rPr>
          <w:rFonts w:ascii="Times New Roman" w:eastAsia="Times New Roman" w:hAnsi="Times New Roman" w:cs="Times New Roman"/>
          <w:noProof/>
          <w:color w:val="333333"/>
          <w:kern w:val="0"/>
          <w:sz w:val="24"/>
          <w:szCs w:val="24"/>
          <w:lang w:eastAsia="en-ID"/>
          <w14:ligatures w14:val="none"/>
        </w:rPr>
        <w:t xml:space="preserve">yang dilakukan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{"citationItems":[{"id":"ITEM-1","itemData":{"DOI":"https://doi.org/10.31933/jimt.v3i5","abstract":"Penelitian ini bertujuan untuk mengetahui pengaruh Earning Per Share (EPS), Debt to Equity Ratio (DER), dan Return On Equity (ROE) terhadap harga saham pada perusahaan LQ45 yang terdaftar di Bursa Efek Indonesia tahun 2016-2020. Penelitian ini merupakan penelitian kuantitatif dengan jumlah sampel sebanyak 21 perusahaan yang diperoleh melalui metode purposive sampling. Hasil penelitian menunjukkan variabel Earning Per Share (EPS) berpengaruh positif terhadap harga saham perusahaan, Debt to Equity Ratio (DER) tidak berpengaruh dan signifikan terhadap harga saham perusahaan, dan Return On Equity (ROE) secara signifikan berpengaruh negatif terhadap harga saham.","author":[{"dropping-particle":"","family":"Laynita Sari, Wini Esparesya","given":"Renil Septiano","non-dropping-particle":"","parse-names":false,"suffix":""}],"container-title":"Jurnal Ilmu Manajemen Terapan","id":"ITEM-1","issue":"E-ISSN 2686-4924 P-ISSN 2686-5246","issued":{"date-parts":[["2022"]]},"page":"Page 479","title":"PENGARUH EARNING PER SHARE, DEBT TO EQUITY RATIO DAN RETURN ON EQUITY TERHADAP HARGA SAHAM PADA PERUSAHAAN LQ45 YANG TERDAFTAR DI BURSA EFEK INDONESIA TAHUN 2016-2020","type":"article-journal","volume":"Volume 3, "},"uris":["http://www.mendeley.com/documents/?uuid=a1478696-e165-462c-b107-53bd5685e961"]}],"mendeley":{"formattedCitation":"(Laynita Sari, Wini Esparesya 2022)","plainTextFormattedCitation":"(Laynita Sari, Wini Esparesya 2022)","previouslyFormattedCitation":"(Laynita Sari, Wini Esparesya 2022)"},"properties":{"noteIndex":0},"schema":"https://github.com/citation-style-language/schema/raw/master/csl-citation.json"}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(Laynita Sari, Wini Esparesya 2022)</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44488A" w:rsidRPr="00535B1E">
        <w:rPr>
          <w:rFonts w:ascii="Times New Roman" w:eastAsia="Times New Roman" w:hAnsi="Times New Roman" w:cs="Times New Roman"/>
          <w:noProof/>
          <w:color w:val="333333"/>
          <w:kern w:val="0"/>
          <w:sz w:val="24"/>
          <w:szCs w:val="24"/>
          <w:lang w:eastAsia="en-ID"/>
          <w14:ligatures w14:val="none"/>
        </w:rPr>
        <w:t xml:space="preserve"> </w:t>
      </w:r>
      <w:r w:rsidR="00457182"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457182" w:rsidRPr="00535B1E">
        <w:rPr>
          <w:rFonts w:ascii="Times New Roman" w:eastAsia="Times New Roman" w:hAnsi="Times New Roman" w:cs="Times New Roman"/>
          <w:i/>
          <w:iCs/>
          <w:noProof/>
          <w:color w:val="333333"/>
          <w:kern w:val="0"/>
          <w:sz w:val="24"/>
          <w:szCs w:val="24"/>
          <w:lang w:eastAsia="en-ID"/>
          <w14:ligatures w14:val="none"/>
        </w:rPr>
        <w:t>Return on Equity</w:t>
      </w:r>
      <w:r w:rsidR="00457182" w:rsidRPr="00535B1E">
        <w:rPr>
          <w:rFonts w:ascii="Times New Roman" w:eastAsia="Times New Roman" w:hAnsi="Times New Roman" w:cs="Times New Roman"/>
          <w:noProof/>
          <w:color w:val="333333"/>
          <w:kern w:val="0"/>
          <w:sz w:val="24"/>
          <w:szCs w:val="24"/>
          <w:lang w:eastAsia="en-ID"/>
          <w14:ligatures w14:val="none"/>
        </w:rPr>
        <w:t xml:space="preserve"> berpengaruh negatife dan signifikan terhadap harga saham (</w:t>
      </w:r>
      <w:r w:rsidR="00457182" w:rsidRPr="00535B1E">
        <w:rPr>
          <w:rFonts w:ascii="Times New Roman" w:hAnsi="Times New Roman" w:cs="Times New Roman"/>
          <w:i/>
          <w:iCs/>
          <w:noProof/>
          <w:sz w:val="24"/>
          <w:szCs w:val="24"/>
        </w:rPr>
        <w:t>stock price</w:t>
      </w:r>
      <w:r w:rsidR="00457182" w:rsidRPr="00535B1E">
        <w:rPr>
          <w:rFonts w:ascii="Times New Roman" w:hAnsi="Times New Roman" w:cs="Times New Roman"/>
          <w:noProof/>
          <w:sz w:val="24"/>
          <w:szCs w:val="24"/>
        </w:rPr>
        <w:t>)</w:t>
      </w:r>
      <w:r w:rsidR="00457182" w:rsidRPr="00535B1E">
        <w:rPr>
          <w:rFonts w:ascii="Times New Roman" w:eastAsia="Times New Roman" w:hAnsi="Times New Roman" w:cs="Times New Roman"/>
          <w:noProof/>
          <w:color w:val="333333"/>
          <w:kern w:val="0"/>
          <w:sz w:val="24"/>
          <w:szCs w:val="24"/>
          <w:lang w:eastAsia="en-ID"/>
          <w14:ligatures w14:val="none"/>
        </w:rPr>
        <w:t>. Berbeda dengan penelitian sebelumnya yang dilakukan</w:t>
      </w:r>
      <w:r w:rsidR="0044488A" w:rsidRPr="00535B1E">
        <w:rPr>
          <w:rFonts w:ascii="Times New Roman" w:eastAsia="Times New Roman" w:hAnsi="Times New Roman" w:cs="Times New Roman"/>
          <w:noProof/>
          <w:color w:val="333333"/>
          <w:kern w:val="0"/>
          <w:sz w:val="24"/>
          <w:szCs w:val="24"/>
          <w:lang w:eastAsia="en-ID"/>
          <w14:ligatures w14:val="none"/>
        </w:rPr>
        <w:t xml:space="preserve">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ini bertujuan untuk membantu para investor dalam pengambilan keputusan bagaimana melakukan investasi di pasar modal dengan menganalisis pengaruh rasio keuangan suatu perusahaan terhadap harga sahamnya. Rasio keuangan yang digunakan dalam penelitian ini antara lain, yaitu Current Ratio, Debt Equity Ratio, Total Asset Turnover, Return on Equity and Earning per Share yang digunakan sebagai variabel independen dan Harga Saham sebagai variabel dependen. Penelitian ini menggunakan teknik pengambilan sampel purposive sampling dengan sampel sebanyak 18 emiten LQ45 yang memenuhi kriteria penelitian selama periode tahun 2011-2015 dari 45 emiten yang ada. Penelitian ini menggunakan Analisis Regresi Linear Berganda untuk menguji hipotesis. Hasil uji hipotesis menunjukkan bahwa Debt Equity Ratio dan Earning per Share signifikan berpengaruh terhadap Harga Saham, sedangkan Current Ratio, Total Asset Turnover dan Return On Equity tidak signifikan berpengaruh terhadap Harga Saham. Investor sebaiknya melihat kembali laporan keuangan yang diterbitkan oleh perusahaan dan menggunakan rasio keuangan khususnya Debt Equity Ratio (DER) dan Earning Per Share (EPS) sebagai acuan dalam melakukan investasi.","author":[{"dropping-particle":"","family":"Rita Widayanti1","given":"Fredella Colline","non-dropping-particle":"","parse-names":false,"suffix":""}],"id":"ITEM-1","issued":{"date-parts":[["2017"]]},"title":"PENGARUH RASIO KEUANGAN TERHADAP HARGA SAHAM PERUSAHAAN LQ 45 PERIODE 2011-2015","type":"article-journal","volume":"Volume 21 "},"uris":["http://www.mendeley.com/documents/?uuid=4a4f8e97-c96a-4bef-8619-ca6f0d408800"]}],"mendeley":{"formattedCitation":"(Rita Widayanti1 2017)","plainTextFormattedCitation":"(Rita Widayanti1 2017)","previouslyFormattedCitation":"(Rita Widayanti1 2017)"},"properties":{"noteIndex":0},"schema":"https://github.com/citation-style-language/schema/raw/master/csl-citation.json"}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(Rita Widayanti1 2017)</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457182" w:rsidRPr="00535B1E">
        <w:rPr>
          <w:rFonts w:ascii="Times New Roman" w:eastAsia="Times New Roman" w:hAnsi="Times New Roman" w:cs="Times New Roman"/>
          <w:noProof/>
          <w:color w:val="333333"/>
          <w:kern w:val="0"/>
          <w:sz w:val="24"/>
          <w:szCs w:val="24"/>
          <w:lang w:eastAsia="en-ID"/>
          <w14:ligatures w14:val="none"/>
        </w:rPr>
        <w:t>,</w:t>
      </w:r>
      <w:r w:rsidR="0044488A" w:rsidRPr="00535B1E">
        <w:rPr>
          <w:rFonts w:ascii="Times New Roman" w:eastAsia="Times New Roman" w:hAnsi="Times New Roman" w:cs="Times New Roman"/>
          <w:noProof/>
          <w:color w:val="333333"/>
          <w:kern w:val="0"/>
          <w:sz w:val="24"/>
          <w:szCs w:val="24"/>
          <w:lang w:eastAsia="en-ID"/>
          <w14:ligatures w14:val="none"/>
        </w:rPr>
        <w:t xml:space="preserve">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{"citationItems":[{"id":"ITEM-1","itemData":{"DOI":"10.36441/jamr.v2i1.455","abstract":"Harga saham adalah alasan utama investor untuk membeli saham sebagai bentuk investasinya pada perusahaan. Oleh karena itu investor membutuhkan informasi mengenai faktor-faktor yang mempengaruhi harga saham baik secara langsung maupun tidak lansung, Informasi yang dibutuhkan adalah laporan keuangan perusahaan. Penelitian ini menguji pengaruh Debt to Equity Ratio, Return On Equity , dan Earning Per Share Terhadap Harga Saham yang tergabung dalam Jakarta Islamic index (JII) tahun 2018-2020. Data yang digunakan adalah laporan keuangan perusahaan selama 3 tahun berturut turut tergabung dalam Jakarta Islamic Index. Metoe analisis yang digunakan adalah regresi linier berganda, uji t serta uji F dengan tingkat signifikansi 5%, uji asumsi klasik .Hasil analisis secara parsial Debt to Equity Ratio (DER) berpengaruh Negatif tidak signifikan atau tidak berpengaruh secara nyata terhadap harga saham. Hasil analisis secara parsial Return On Equity (ROE) berpengaruh positif tidak signifikan terhadap harga saham. Hasil analisis secara parsial Earning Per Share (EPS) berpengaruh positif tidak signifikan atau tidak berpengaruh secara nyata terhadap harga saham.","author":[{"dropping-particle":"","family":"Rizal","given":"Izzati","non-dropping-particle":"","parse-names":false,"suffix":""}],"container-title":"Journal of Applied Management Research","id":"ITEM-1","issue":"1","issued":{"date-parts":[["2022"]]},"page":"66-72","title":"Pengaruh Debt to Equity Ratio, Return on Equity, dan Earning Per Share terhadap Harga Saham di Jakarta Islamic Index","type":"article-journal","volume":"2"},"uris":["http://www.mendeley.com/documents/?uuid=a65139ff-4554-465c-a582-f6aea5ea2e66"]}],"mendeley":{"formattedCitation":"(Rizal 2022)","plainTextFormattedCitation":"(Rizal 2022)","previouslyFormattedCitation":"(Rizal 2022)"},"properties":{"noteIndex":0},"schema":"https://github.com/citation-style-language/schema/raw/master/csl-citation.json"}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(Rizal 2022)</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457182" w:rsidRPr="00535B1E">
        <w:rPr>
          <w:rFonts w:ascii="Times New Roman" w:eastAsia="Times New Roman" w:hAnsi="Times New Roman" w:cs="Times New Roman"/>
          <w:noProof/>
          <w:color w:val="333333"/>
          <w:kern w:val="0"/>
          <w:sz w:val="24"/>
          <w:szCs w:val="24"/>
          <w:lang w:eastAsia="en-ID"/>
          <w14:ligatures w14:val="none"/>
        </w:rPr>
        <w:t xml:space="preserve"> , </w:t>
      </w:r>
      <w:r w:rsidR="0044488A"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{"citationItems":[{"id":"ITEM-1","itemData":{"DOI":"10.54259/akua.v1i2.546","ISSN":"2810-0735","abstract":"This study was conducted to analyze the effect of earnings per share, return on equity, price to book value, and total cash flow on stock prices in manufacturing companies in various industrial sectors. This study uses a type of causal comparative research which is used to determine the relationship between cause and effect on two or more variables. Sample in this study is manufacturing companies in the various industrial sectors listed on the Indonesia Stock Exchange e for the period 2018-2020 using the purposive Sampling method. There are 14 companies that meet the research sample criteria, so sample is 42 financial statement data. Based on test results, it is known that simultaneously earnings per share, return on equity, price to book value, and total cash flow have a simultaneous effect on stock prices in various industrial sector manufacturing companies listed on the Indonesia Stock Exchange e in 2018-2020. The partial test results show earnings per share has a positive effect on stock prices, return on equity has no effect on stock prices, price to book value has a positive effect on stock prices, and total cash flow has a positive effect on stock prices.","author":[{"dropping-particle":"","family":"Eny Purwaningsih","given":"","non-dropping-particle":"","parse-names":false,"suffix":""},{"dropping-particle":"","family":"Ganda Setiawan","given":"","non-dropping-particle":"","parse-names":false,"suffix":""}],"container-title":"AKUA: Jurnal Akuntansi dan Keuangan","id":"ITEM-1","issue":"2","issued":{"date-parts":[["2022"]]},"page":"164-172","title":"Pengaruh Earnings per Share, Return on Equity, Price to Book Value, dan Total Arus Kas Terhadap Harga Saham","type":"article-journal","volume":"1"},"uris":["http://www.mendeley.com/documents/?uuid=a2c3c83c-da81-468b-b73c-70dca2a948ac"]}],"mendeley":{"formattedCitation":"(Eny Purwaningsih and Ganda Setiawan 2022)","plainTextFormattedCitation":"(Eny Purwaningsih and Ganda Setiawan 2022)","previouslyFormattedCitation":"(Eny Purwaningsih and Ganda Setiawan 2022)"},"properties":{"noteIndex":0},"schema":"https://github.com/citation-style-language/schema/raw/master/csl-citation.json"}</w:instrText>
      </w:r>
      <w:r w:rsidR="0044488A"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(Eny Purwaningsih and Ganda Setiawan 2022)</w:t>
      </w:r>
      <w:r w:rsidR="0044488A" w:rsidRPr="00535B1E">
        <w:rPr>
          <w:rFonts w:ascii="Times New Roman" w:eastAsia="Times New Roman" w:hAnsi="Times New Roman" w:cs="Times New Roman"/>
          <w:noProof/>
          <w:color w:val="333333"/>
          <w:kern w:val="0"/>
          <w:sz w:val="24"/>
          <w:szCs w:val="24"/>
          <w:lang w:eastAsia="en-ID"/>
          <w14:ligatures w14:val="none"/>
        </w:rPr>
        <w:fldChar w:fldCharType="end"/>
      </w:r>
      <w:r w:rsidR="0044488A" w:rsidRPr="00535B1E">
        <w:rPr>
          <w:rFonts w:ascii="Times New Roman" w:eastAsia="Times New Roman" w:hAnsi="Times New Roman" w:cs="Times New Roman"/>
          <w:noProof/>
          <w:color w:val="333333"/>
          <w:kern w:val="0"/>
          <w:sz w:val="24"/>
          <w:szCs w:val="24"/>
          <w:lang w:eastAsia="en-ID"/>
          <w14:ligatures w14:val="none"/>
        </w:rPr>
        <w:t xml:space="preserve"> </w:t>
      </w:r>
      <w:r w:rsidR="00457182"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457182" w:rsidRPr="00535B1E">
        <w:rPr>
          <w:rFonts w:ascii="Times New Roman" w:eastAsia="Times New Roman" w:hAnsi="Times New Roman" w:cs="Times New Roman"/>
          <w:i/>
          <w:iCs/>
          <w:noProof/>
          <w:color w:val="333333"/>
          <w:kern w:val="0"/>
          <w:sz w:val="24"/>
          <w:szCs w:val="24"/>
          <w:lang w:eastAsia="en-ID"/>
          <w14:ligatures w14:val="none"/>
        </w:rPr>
        <w:t>Return on Equity</w:t>
      </w:r>
      <w:r w:rsidR="00457182" w:rsidRPr="00535B1E">
        <w:rPr>
          <w:rFonts w:ascii="Times New Roman" w:eastAsia="Times New Roman" w:hAnsi="Times New Roman" w:cs="Times New Roman"/>
          <w:noProof/>
          <w:color w:val="333333"/>
          <w:kern w:val="0"/>
          <w:sz w:val="24"/>
          <w:szCs w:val="24"/>
          <w:lang w:eastAsia="en-ID"/>
          <w14:ligatures w14:val="none"/>
        </w:rPr>
        <w:t xml:space="preserve"> tidak berpengaruh signifikan terhadap harga saham (</w:t>
      </w:r>
      <w:r w:rsidR="00457182" w:rsidRPr="00535B1E">
        <w:rPr>
          <w:rFonts w:ascii="Times New Roman" w:hAnsi="Times New Roman" w:cs="Times New Roman"/>
          <w:i/>
          <w:iCs/>
          <w:noProof/>
          <w:sz w:val="24"/>
          <w:szCs w:val="24"/>
        </w:rPr>
        <w:t>stock price</w:t>
      </w:r>
      <w:r w:rsidR="00457182" w:rsidRPr="00535B1E">
        <w:rPr>
          <w:rFonts w:ascii="Times New Roman" w:hAnsi="Times New Roman" w:cs="Times New Roman"/>
          <w:noProof/>
          <w:sz w:val="24"/>
          <w:szCs w:val="24"/>
        </w:rPr>
        <w:t>)</w:t>
      </w:r>
      <w:r w:rsidR="00457182" w:rsidRPr="00535B1E">
        <w:rPr>
          <w:rFonts w:ascii="Times New Roman" w:eastAsia="Times New Roman" w:hAnsi="Times New Roman" w:cs="Times New Roman"/>
          <w:noProof/>
          <w:color w:val="333333"/>
          <w:kern w:val="0"/>
          <w:sz w:val="24"/>
          <w:szCs w:val="24"/>
          <w:lang w:eastAsia="en-ID"/>
          <w14:ligatures w14:val="none"/>
        </w:rPr>
        <w:t>.</w:t>
      </w:r>
    </w:p>
    <w:p w14:paraId="73401635" w14:textId="1F85A146" w:rsidR="001D3D2D" w:rsidRPr="00535B1E" w:rsidRDefault="00BE2312">
      <w:pPr>
        <w:pStyle w:val="ListParagraph"/>
        <w:numPr>
          <w:ilvl w:val="0"/>
          <w:numId w:val="7"/>
        </w:numPr>
        <w:tabs>
          <w:tab w:val="left" w:pos="567"/>
        </w:tabs>
        <w:spacing w:line="480" w:lineRule="auto"/>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  </w:t>
      </w:r>
      <w:r w:rsidR="00D1351B" w:rsidRPr="00535B1E">
        <w:rPr>
          <w:rFonts w:ascii="Times New Roman" w:eastAsia="Times New Roman" w:hAnsi="Times New Roman" w:cs="Times New Roman"/>
          <w:noProof/>
          <w:color w:val="333333"/>
          <w:kern w:val="0"/>
          <w:sz w:val="24"/>
          <w:szCs w:val="24"/>
          <w:lang w:eastAsia="en-ID"/>
          <w14:ligatures w14:val="none"/>
        </w:rPr>
        <w:t xml:space="preserve">Pengaruh </w:t>
      </w:r>
      <w:r w:rsidR="00D1351B" w:rsidRPr="00535B1E">
        <w:rPr>
          <w:rFonts w:ascii="Times New Roman" w:eastAsia="Times New Roman" w:hAnsi="Times New Roman" w:cs="Times New Roman"/>
          <w:i/>
          <w:iCs/>
          <w:noProof/>
          <w:color w:val="333333"/>
          <w:kern w:val="0"/>
          <w:sz w:val="24"/>
          <w:szCs w:val="24"/>
          <w:lang w:eastAsia="en-ID"/>
          <w14:ligatures w14:val="none"/>
        </w:rPr>
        <w:t>Earning Per Share</w:t>
      </w:r>
      <w:r w:rsidR="00D1351B" w:rsidRPr="00535B1E">
        <w:rPr>
          <w:rFonts w:ascii="Times New Roman" w:eastAsia="Times New Roman" w:hAnsi="Times New Roman" w:cs="Times New Roman"/>
          <w:noProof/>
          <w:color w:val="333333"/>
          <w:kern w:val="0"/>
          <w:sz w:val="24"/>
          <w:szCs w:val="24"/>
          <w:lang w:eastAsia="en-ID"/>
          <w14:ligatures w14:val="none"/>
        </w:rPr>
        <w:t xml:space="preserve"> Terhadap </w:t>
      </w:r>
      <w:r w:rsidR="00AE2329" w:rsidRPr="00535B1E">
        <w:rPr>
          <w:rFonts w:ascii="Times New Roman" w:eastAsia="Times New Roman" w:hAnsi="Times New Roman" w:cs="Times New Roman"/>
          <w:i/>
          <w:iCs/>
          <w:noProof/>
          <w:color w:val="333333"/>
          <w:kern w:val="0"/>
          <w:sz w:val="24"/>
          <w:szCs w:val="24"/>
          <w:lang w:eastAsia="en-ID"/>
          <w14:ligatures w14:val="none"/>
        </w:rPr>
        <w:t>Stock Price</w:t>
      </w:r>
    </w:p>
    <w:p w14:paraId="0CE65541" w14:textId="5DF10257" w:rsidR="001D3D2D" w:rsidRPr="00535B1E" w:rsidRDefault="001D3D2D" w:rsidP="008C50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 xml:space="preserve">Eviana, dkk </w:t>
      </w:r>
      <w:r w:rsidR="007B624C">
        <w:rPr>
          <w:rFonts w:ascii="Times New Roman" w:eastAsia="Times New Roman" w:hAnsi="Times New Roman" w:cs="Times New Roman"/>
          <w:noProof/>
          <w:color w:val="333333"/>
          <w:kern w:val="0"/>
          <w:sz w:val="24"/>
          <w:szCs w:val="24"/>
          <w:lang w:eastAsia="en-ID"/>
          <w14:ligatures w14:val="none"/>
        </w:rPr>
        <w:t>(</w:t>
      </w:r>
      <w:r w:rsidRPr="00535B1E">
        <w:rPr>
          <w:rFonts w:ascii="Times New Roman" w:eastAsia="Times New Roman" w:hAnsi="Times New Roman" w:cs="Times New Roman"/>
          <w:noProof/>
          <w:color w:val="333333"/>
          <w:kern w:val="0"/>
          <w:sz w:val="24"/>
          <w:szCs w:val="24"/>
          <w:lang w:eastAsia="en-ID"/>
          <w14:ligatures w14:val="none"/>
        </w:rPr>
        <w:t xml:space="preserve">2020) menyatakan bahwa umumnya manajemen perusahaan, investor dan calon investor menyukai EPS dengan jumlah yang tinggi, hal ini dikarenakan EPS menunjukkan banyaknya rupiah yang didapatkan pada tiap lembar saham biasa serta sebagai penentu berhasilnya suatu perusahan. Banyaknya EPS tidak semuanya dibagikan kepada pemegang saham biasa, karena jumlah yang dibagikan mengikuti kebijakan perusahan tentang pembayaran dividen. </w:t>
      </w:r>
    </w:p>
    <w:p w14:paraId="04682636" w14:textId="30CC8449" w:rsidR="00DD5EE1" w:rsidRPr="00535B1E" w:rsidRDefault="001D3D2D" w:rsidP="008C5054">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t>Peningkatan</w:t>
      </w:r>
      <w:r w:rsidR="00BA7FC4" w:rsidRPr="00535B1E">
        <w:rPr>
          <w:rFonts w:ascii="Times New Roman" w:eastAsia="Times New Roman" w:hAnsi="Times New Roman" w:cs="Times New Roman"/>
          <w:noProof/>
          <w:color w:val="333333"/>
          <w:kern w:val="0"/>
          <w:sz w:val="24"/>
          <w:szCs w:val="24"/>
          <w:lang w:eastAsia="en-ID"/>
          <w14:ligatures w14:val="none"/>
        </w:rPr>
        <w:t xml:space="preserve"> </w:t>
      </w:r>
      <w:r w:rsidRPr="00535B1E">
        <w:rPr>
          <w:rFonts w:ascii="Times New Roman" w:eastAsia="Times New Roman" w:hAnsi="Times New Roman" w:cs="Times New Roman"/>
          <w:i/>
          <w:iCs/>
          <w:noProof/>
          <w:color w:val="333333"/>
          <w:kern w:val="0"/>
          <w:sz w:val="24"/>
          <w:szCs w:val="24"/>
          <w:lang w:eastAsia="en-ID"/>
          <w14:ligatures w14:val="none"/>
        </w:rPr>
        <w:t>E</w:t>
      </w:r>
      <w:r w:rsidR="00BA7FC4" w:rsidRPr="00535B1E">
        <w:rPr>
          <w:rFonts w:ascii="Times New Roman" w:eastAsia="Times New Roman" w:hAnsi="Times New Roman" w:cs="Times New Roman"/>
          <w:i/>
          <w:iCs/>
          <w:noProof/>
          <w:color w:val="333333"/>
          <w:kern w:val="0"/>
          <w:sz w:val="24"/>
          <w:szCs w:val="24"/>
          <w:lang w:eastAsia="en-ID"/>
          <w14:ligatures w14:val="none"/>
        </w:rPr>
        <w:t xml:space="preserve">arning </w:t>
      </w:r>
      <w:r w:rsidRPr="00535B1E">
        <w:rPr>
          <w:rFonts w:ascii="Times New Roman" w:eastAsia="Times New Roman" w:hAnsi="Times New Roman" w:cs="Times New Roman"/>
          <w:i/>
          <w:iCs/>
          <w:noProof/>
          <w:color w:val="333333"/>
          <w:kern w:val="0"/>
          <w:sz w:val="24"/>
          <w:szCs w:val="24"/>
          <w:lang w:eastAsia="en-ID"/>
          <w14:ligatures w14:val="none"/>
        </w:rPr>
        <w:t>P</w:t>
      </w:r>
      <w:r w:rsidR="00BA7FC4" w:rsidRPr="00535B1E">
        <w:rPr>
          <w:rFonts w:ascii="Times New Roman" w:eastAsia="Times New Roman" w:hAnsi="Times New Roman" w:cs="Times New Roman"/>
          <w:i/>
          <w:iCs/>
          <w:noProof/>
          <w:color w:val="333333"/>
          <w:kern w:val="0"/>
          <w:sz w:val="24"/>
          <w:szCs w:val="24"/>
          <w:lang w:eastAsia="en-ID"/>
          <w14:ligatures w14:val="none"/>
        </w:rPr>
        <w:t xml:space="preserve">er </w:t>
      </w:r>
      <w:r w:rsidRPr="00535B1E">
        <w:rPr>
          <w:rFonts w:ascii="Times New Roman" w:eastAsia="Times New Roman" w:hAnsi="Times New Roman" w:cs="Times New Roman"/>
          <w:i/>
          <w:iCs/>
          <w:noProof/>
          <w:color w:val="333333"/>
          <w:kern w:val="0"/>
          <w:sz w:val="24"/>
          <w:szCs w:val="24"/>
          <w:lang w:eastAsia="en-ID"/>
          <w14:ligatures w14:val="none"/>
        </w:rPr>
        <w:t>S</w:t>
      </w:r>
      <w:r w:rsidR="00BA7FC4" w:rsidRPr="00535B1E">
        <w:rPr>
          <w:rFonts w:ascii="Times New Roman" w:eastAsia="Times New Roman" w:hAnsi="Times New Roman" w:cs="Times New Roman"/>
          <w:i/>
          <w:iCs/>
          <w:noProof/>
          <w:color w:val="333333"/>
          <w:kern w:val="0"/>
          <w:sz w:val="24"/>
          <w:szCs w:val="24"/>
          <w:lang w:eastAsia="en-ID"/>
          <w14:ligatures w14:val="none"/>
        </w:rPr>
        <w:t>hare</w:t>
      </w:r>
      <w:r w:rsidRPr="00535B1E">
        <w:rPr>
          <w:rFonts w:ascii="Times New Roman" w:eastAsia="Times New Roman" w:hAnsi="Times New Roman" w:cs="Times New Roman"/>
          <w:noProof/>
          <w:color w:val="333333"/>
          <w:kern w:val="0"/>
          <w:sz w:val="24"/>
          <w:szCs w:val="24"/>
          <w:lang w:eastAsia="en-ID"/>
          <w14:ligatures w14:val="none"/>
        </w:rPr>
        <w:t xml:space="preserve"> menunjukkan perusahaan berhasil mensejahterahkan pemegang saham, hal inilah yang membuat investor terdorong untuk menambah jumlah modal yang diinvestasikan pada perusahan. </w:t>
      </w:r>
      <w:r w:rsidR="00BA7FC4" w:rsidRPr="00535B1E">
        <w:rPr>
          <w:rFonts w:ascii="Times New Roman" w:eastAsia="Times New Roman" w:hAnsi="Times New Roman" w:cs="Times New Roman"/>
          <w:noProof/>
          <w:color w:val="333333"/>
          <w:kern w:val="0"/>
          <w:sz w:val="24"/>
          <w:szCs w:val="24"/>
          <w:lang w:eastAsia="en-ID"/>
          <w14:ligatures w14:val="none"/>
        </w:rPr>
        <w:t xml:space="preserve">Informasi </w:t>
      </w:r>
      <w:r w:rsidR="00BA7FC4" w:rsidRPr="00535B1E">
        <w:rPr>
          <w:rFonts w:ascii="Times New Roman" w:eastAsia="Times New Roman" w:hAnsi="Times New Roman" w:cs="Times New Roman"/>
          <w:i/>
          <w:iCs/>
          <w:noProof/>
          <w:color w:val="333333"/>
          <w:kern w:val="0"/>
          <w:sz w:val="24"/>
          <w:szCs w:val="24"/>
          <w:lang w:eastAsia="en-ID"/>
          <w14:ligatures w14:val="none"/>
        </w:rPr>
        <w:t>Earning Per Share</w:t>
      </w:r>
      <w:r w:rsidR="00BA7FC4" w:rsidRPr="00535B1E">
        <w:rPr>
          <w:rFonts w:ascii="Times New Roman" w:eastAsia="Times New Roman" w:hAnsi="Times New Roman" w:cs="Times New Roman"/>
          <w:noProof/>
          <w:color w:val="333333"/>
          <w:kern w:val="0"/>
          <w:sz w:val="24"/>
          <w:szCs w:val="24"/>
          <w:lang w:eastAsia="en-ID"/>
          <w14:ligatures w14:val="none"/>
        </w:rPr>
        <w:t xml:space="preserve"> suatu Perusahaan menunjukkan besarnya laba bersih Perusahaan yang siap dibagikan kepada semua pemegang saham </w:t>
      </w:r>
      <w:r w:rsidR="00EE4B21" w:rsidRPr="00535B1E">
        <w:rPr>
          <w:rFonts w:ascii="Times New Roman" w:eastAsia="Times New Roman" w:hAnsi="Times New Roman" w:cs="Times New Roman"/>
          <w:noProof/>
          <w:color w:val="333333"/>
          <w:kern w:val="0"/>
          <w:sz w:val="24"/>
          <w:szCs w:val="24"/>
          <w:lang w:eastAsia="en-ID"/>
          <w14:ligatures w14:val="none"/>
        </w:rPr>
        <w:t>p</w:t>
      </w:r>
      <w:r w:rsidR="00BA7FC4" w:rsidRPr="00535B1E">
        <w:rPr>
          <w:rFonts w:ascii="Times New Roman" w:eastAsia="Times New Roman" w:hAnsi="Times New Roman" w:cs="Times New Roman"/>
          <w:noProof/>
          <w:color w:val="333333"/>
          <w:kern w:val="0"/>
          <w:sz w:val="24"/>
          <w:szCs w:val="24"/>
          <w:lang w:eastAsia="en-ID"/>
          <w14:ligatures w14:val="none"/>
        </w:rPr>
        <w:t xml:space="preserve">erusahaan. Semakin tinggi </w:t>
      </w:r>
      <w:r w:rsidR="00BA7FC4" w:rsidRPr="00535B1E">
        <w:rPr>
          <w:rFonts w:ascii="Times New Roman" w:eastAsia="Times New Roman" w:hAnsi="Times New Roman" w:cs="Times New Roman"/>
          <w:i/>
          <w:iCs/>
          <w:noProof/>
          <w:color w:val="333333"/>
          <w:kern w:val="0"/>
          <w:sz w:val="24"/>
          <w:szCs w:val="24"/>
          <w:lang w:eastAsia="en-ID"/>
          <w14:ligatures w14:val="none"/>
        </w:rPr>
        <w:t>Earning Per Share</w:t>
      </w:r>
      <w:r w:rsidR="00BA7FC4" w:rsidRPr="00535B1E">
        <w:rPr>
          <w:rFonts w:ascii="Times New Roman" w:eastAsia="Times New Roman" w:hAnsi="Times New Roman" w:cs="Times New Roman"/>
          <w:noProof/>
          <w:color w:val="333333"/>
          <w:kern w:val="0"/>
          <w:sz w:val="24"/>
          <w:szCs w:val="24"/>
          <w:lang w:eastAsia="en-ID"/>
          <w14:ligatures w14:val="none"/>
        </w:rPr>
        <w:t xml:space="preserve"> biasanya menjadi perhatian investor dan manajer keuangan. Semakin tinggi </w:t>
      </w:r>
      <w:r w:rsidR="00BA7FC4" w:rsidRPr="00535B1E">
        <w:rPr>
          <w:rFonts w:ascii="Times New Roman" w:eastAsia="Times New Roman" w:hAnsi="Times New Roman" w:cs="Times New Roman"/>
          <w:i/>
          <w:iCs/>
          <w:noProof/>
          <w:color w:val="333333"/>
          <w:kern w:val="0"/>
          <w:sz w:val="24"/>
          <w:szCs w:val="24"/>
          <w:lang w:eastAsia="en-ID"/>
          <w14:ligatures w14:val="none"/>
        </w:rPr>
        <w:t>Earning Per Share</w:t>
      </w:r>
      <w:r w:rsidR="00BA7FC4" w:rsidRPr="00535B1E">
        <w:rPr>
          <w:rFonts w:ascii="Times New Roman" w:eastAsia="Times New Roman" w:hAnsi="Times New Roman" w:cs="Times New Roman"/>
          <w:noProof/>
          <w:color w:val="333333"/>
          <w:kern w:val="0"/>
          <w:sz w:val="24"/>
          <w:szCs w:val="24"/>
          <w:lang w:eastAsia="en-ID"/>
          <w14:ligatures w14:val="none"/>
        </w:rPr>
        <w:t xml:space="preserve"> suatu </w:t>
      </w:r>
      <w:r w:rsidR="00EE4B21" w:rsidRPr="00535B1E">
        <w:rPr>
          <w:rFonts w:ascii="Times New Roman" w:eastAsia="Times New Roman" w:hAnsi="Times New Roman" w:cs="Times New Roman"/>
          <w:noProof/>
          <w:color w:val="333333"/>
          <w:kern w:val="0"/>
          <w:sz w:val="24"/>
          <w:szCs w:val="24"/>
          <w:lang w:eastAsia="en-ID"/>
          <w14:ligatures w14:val="none"/>
        </w:rPr>
        <w:t>p</w:t>
      </w:r>
      <w:r w:rsidR="00BA7FC4" w:rsidRPr="00535B1E">
        <w:rPr>
          <w:rFonts w:ascii="Times New Roman" w:eastAsia="Times New Roman" w:hAnsi="Times New Roman" w:cs="Times New Roman"/>
          <w:noProof/>
          <w:color w:val="333333"/>
          <w:kern w:val="0"/>
          <w:sz w:val="24"/>
          <w:szCs w:val="24"/>
          <w:lang w:eastAsia="en-ID"/>
          <w14:ligatures w14:val="none"/>
        </w:rPr>
        <w:t xml:space="preserve">erusahaan, maka semakin besar pula keuntungan yang akan diterima investor dari investasinya. </w:t>
      </w:r>
    </w:p>
    <w:p w14:paraId="36291B36" w14:textId="25A94709" w:rsidR="00B0541D" w:rsidRPr="00535B1E" w:rsidRDefault="001D3D2D" w:rsidP="0034424C">
      <w:pPr>
        <w:pStyle w:val="ListParagraph"/>
        <w:tabs>
          <w:tab w:val="left" w:pos="567"/>
        </w:tabs>
        <w:spacing w:line="480" w:lineRule="auto"/>
        <w:ind w:firstLine="720"/>
        <w:jc w:val="both"/>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noProof/>
          <w:color w:val="333333"/>
          <w:kern w:val="0"/>
          <w:sz w:val="24"/>
          <w:szCs w:val="24"/>
          <w:lang w:eastAsia="en-ID"/>
          <w14:ligatures w14:val="none"/>
        </w:rPr>
        <w:lastRenderedPageBreak/>
        <w:t>Pada penelitian</w:t>
      </w:r>
      <w:r w:rsidR="003B6985" w:rsidRPr="00535B1E">
        <w:rPr>
          <w:rFonts w:ascii="Times New Roman" w:eastAsia="Times New Roman" w:hAnsi="Times New Roman" w:cs="Times New Roman"/>
          <w:noProof/>
          <w:color w:val="333333"/>
          <w:kern w:val="0"/>
          <w:sz w:val="24"/>
          <w:szCs w:val="24"/>
          <w:lang w:eastAsia="en-ID"/>
          <w14:ligatures w14:val="none"/>
        </w:rPr>
        <w:t xml:space="preserve"> yang dilakukan</w:t>
      </w:r>
      <w:r w:rsidRPr="00535B1E">
        <w:rPr>
          <w:rFonts w:ascii="Times New Roman" w:eastAsia="Times New Roman" w:hAnsi="Times New Roman" w:cs="Times New Roman"/>
          <w:noProof/>
          <w:color w:val="333333"/>
          <w:kern w:val="0"/>
          <w:sz w:val="24"/>
          <w:szCs w:val="24"/>
          <w:lang w:eastAsia="en-ID"/>
          <w14:ligatures w14:val="none"/>
        </w:rPr>
        <w:t xml:space="preserve"> </w:t>
      </w:r>
      <w:r w:rsidR="00ED169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{"citationItems":[{"id":"ITEM-1","itemData":{"abstract":"Penelitian bertujuan untuk mengetahui pengaruh Earning Per Share, Return on Equity, Debt to Equity Ratio dan Current Ratio terhadap harga saham di perusahaan makanan dan minuman yang terdaftar di Bursa Efek Indonesia periode 2017-2021. Metode penelitian ini dengan menggunakan pendekatan kuantitatif asosiatif. Teknik pengambilan sampel yang digunakan adalah purposive sampling, sehingga mendapati 17 perusahaan makanan dan minuman yang tercantum di Bursa Efek Indonesia dari tahun 2017-2021 sebagai sampel penelitian. Data yang telah dikumpulkan kemudian diuji dengan menggunakan Eviews yakni menguji beberapa uji yang meliputi, uji statistik deskriptif, uji multikolinearitas, uji pemilihan model regresi panel, uji kebaikan regresi panel, uji parsial, uji simultan , uji koefisien determinasi, uji asumsi klasik yang meliputi uji normalitas dan uji heteroskedastisitas. Hasil pada penelitian menunjukkan variabel Earning Per Share, Return on Equity, Debt to Equity Ratio, Current Ratio memiliki pengaruh secara parsial dan simultan terhadap harga saham di perusahaan makanan dan minuman yang terdaftar di Bursa Efek Indonesia periode 2017-2021","author":[{"dropping-particle":"","family":"Zuna Mangzilatus Sangadah1","given":"Rendra Erdkhadifa2","non-dropping-particle":"","parse-names":false,"suffix":""}],"container-title":"Jurnal Ilmiah Manajemen","id":"ITEM-1","issued":{"date-parts":[["2023"]]},"title":"PENGARUH EARNING PER SHARE, RETURN ON EQUITY, DEBT TO EQUITY RATIO DAN CURRENT RATIO TERHADAP HARGA SAHAM DI PERUSAHAAN MAKANAN DAN MINUMAN YANG TERDAFTAR DI BURSA EFEK INDONESIA PERIODE 2017-2021","type":"article-journal","volume":"Vol. 4 No."},"uris":["http://www.mendeley.com/documents/?uuid=eed7889f-5279-484e-bd6b-ed428c6b796c"]}],"mendeley":{"formattedCitation":"(Zuna Mangzilatus Sangadah1 2023)","plainTextFormattedCitation":"(Zuna Mangzilatus Sangadah1 2023)","previouslyFormattedCitation":"(Zuna Mangzilatus Sangadah1 2023)"},"properties":{"noteIndex":0},"schema":"https://github.com/citation-style-language/schema/raw/master/csl-citation.json"}</w:instrText>
      </w:r>
      <w:r w:rsidR="00ED169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(Zuna Mangzilatus Sangadah1 2023)</w:t>
      </w:r>
      <w:r w:rsidR="00ED1694" w:rsidRPr="00535B1E">
        <w:rPr>
          <w:rFonts w:ascii="Times New Roman" w:eastAsia="Times New Roman" w:hAnsi="Times New Roman" w:cs="Times New Roman"/>
          <w:noProof/>
          <w:color w:val="333333"/>
          <w:kern w:val="0"/>
          <w:sz w:val="24"/>
          <w:szCs w:val="24"/>
          <w:lang w:eastAsia="en-ID"/>
          <w14:ligatures w14:val="none"/>
        </w:rPr>
        <w:fldChar w:fldCharType="end"/>
      </w:r>
      <w:r w:rsidR="007C0C3C" w:rsidRPr="00535B1E">
        <w:rPr>
          <w:rFonts w:ascii="Times New Roman" w:eastAsia="Times New Roman" w:hAnsi="Times New Roman" w:cs="Times New Roman"/>
          <w:noProof/>
          <w:color w:val="333333"/>
          <w:kern w:val="0"/>
          <w:sz w:val="24"/>
          <w:szCs w:val="24"/>
          <w:lang w:eastAsia="en-ID"/>
          <w14:ligatures w14:val="none"/>
        </w:rPr>
        <w:t xml:space="preserve">, </w:t>
      </w:r>
      <w:r w:rsidR="00ED169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{"citationItems":[{"id":"ITEM-1","itemData":{"DOI":"10.36441/jamr.v2i1.455","abstract":"Harga saham adalah alasan utama investor untuk membeli saham sebagai bentuk investasinya pada perusahaan. Oleh karena itu investor membutuhkan informasi mengenai faktor-faktor yang mempengaruhi harga saham baik secara langsung maupun tidak lansung, Informasi yang dibutuhkan adalah laporan keuangan perusahaan. Penelitian ini menguji pengaruh Debt to Equity Ratio, Return On Equity , dan Earning Per Share Terhadap Harga Saham yang tergabung dalam Jakarta Islamic index (JII) tahun 2018-2020. Data yang digunakan adalah laporan keuangan perusahaan selama 3 tahun berturut turut tergabung dalam Jakarta Islamic Index. Metoe analisis yang digunakan adalah regresi linier berganda, uji t serta uji F dengan tingkat signifikansi 5%, uji asumsi klasik .Hasil analisis secara parsial Debt to Equity Ratio (DER) berpengaruh Negatif tidak signifikan atau tidak berpengaruh secara nyata terhadap harga saham. Hasil analisis secara parsial Return On Equity (ROE) berpengaruh positif tidak signifikan terhadap harga saham. Hasil analisis secara parsial Earning Per Share (EPS) berpengaruh positif tidak signifikan atau tidak berpengaruh secara nyata terhadap harga saham.","author":[{"dropping-particle":"","family":"Rizal","given":"Izzati","non-dropping-particle":"","parse-names":false,"suffix":""}],"container-title":"Journal of Applied Management Research","id":"ITEM-1","issue":"1","issued":{"date-parts":[["2022"]]},"page":"66-72","title":"Pengaruh Debt to Equity Ratio, Return on Equity, dan Earning Per Share terhadap Harga Saham di Jakarta Islamic Index","type":"article-journal","volume":"2"},"uris":["http://www.mendeley.com/documents/?uuid=a65139ff-4554-465c-a582-f6aea5ea2e66"]}],"mendeley":{"formattedCitation":"(Rizal 2022)","plainTextFormattedCitation":"(Rizal 2022)","previouslyFormattedCitation":"(Rizal 2022)"},"properties":{"noteIndex":0},"schema":"https://github.com/citation-style-language/schema/raw/master/csl-citation.json"}</w:instrText>
      </w:r>
      <w:r w:rsidR="00ED169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(Rizal 2022)</w:t>
      </w:r>
      <w:r w:rsidR="00ED1694" w:rsidRPr="00535B1E">
        <w:rPr>
          <w:rFonts w:ascii="Times New Roman" w:eastAsia="Times New Roman" w:hAnsi="Times New Roman" w:cs="Times New Roman"/>
          <w:noProof/>
          <w:color w:val="333333"/>
          <w:kern w:val="0"/>
          <w:sz w:val="24"/>
          <w:szCs w:val="24"/>
          <w:lang w:eastAsia="en-ID"/>
          <w14:ligatures w14:val="none"/>
        </w:rPr>
        <w:fldChar w:fldCharType="end"/>
      </w:r>
      <w:r w:rsidR="007C0C3C"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{"citationItems":[{"id":"ITEM-1","itemData":{"abstract":"Perusahaan Manufaktur Sekt0r C0nsumer G00ds Industry merupakan perusahaan yang mempunyai pr0spek yang baik dan banyak di minati 0Ieh masyarakat sebagai target investasi. Sehingga para invest0r wajib menganaIisis bagaimana kinerja keuangan perusahaan sebeIum berinvestasi. PeneIitian ini bertujuan untuk menguji dan menganaIisis pengaruh Earning Per Share, Debt t0 Equity Rati0, dan Current Rati0 terhadap Harga Saham pada perusahaan manufaktur Sekt0r C0nsumer G00ds Industry peri0de tahun 2015-2019. PeneIitian menggunakan teknik Purp0sive SampIing dengan sampeI sebanyak 24 perusahaan. Teknik pengumpuIan data dengan cara d0kumentasi. HasiI peneIitian menunjukkan bahwa Earning Per Share, Debt T0 Equity Rati0 dan Current Rati0 secara simuItan berpengaruh signifikan terhadap Harga Saham pada perusahaan manufaktur Sekt0r C0nsumer G00ds Industry yang terdaftar di Bursa Efek Ind0nesia peri0de tahun 2015-2019. Secara parsiaI Earning Per Share dan Debt t0 Equity Rati0 berpengaruh p0sitif dan signifikan terhadap Harga Saham, sedangkan Current Rati0 secara parsiaI tidak berpengaruh p0sitif dan tidak signifikan terhadap Harga Saham pada perusahaan manufaktur Sekt0r C0nsumer G00ds Industry peri0de tahun 2015-2019.","author":[{"dropping-particle":"","family":"Ira Susanti Simbolon1), Yolanda2), Dewi Angraini3)","given":"Fuji Astuty4","non-dropping-particle":"","parse-names":false,"suffix":""}],"container-title":"Jurnal ManajemenTerapan dan Keuangan (Mankeu)","id":"ITEM-1","issue":"P-ISSN: 2252-8636, E-ISSN: 2685-9424","issued":{"date-parts":[["2022"]]},"title":"PENGARUH EARNING PER SHARE, DEBT TO EQUITY RATIO DAN CURRENT RATIO TERHADAP HARGA SAHAM PADA PERUSAHAAN MANUFAKTUR SEKTOR CONSUMER GOODS INDUSTRY YANG TERDAFTAR DI BURSA EFEK INDONESIA PERIODE TAHUN 2015-2019","type":"article-journal","volume":"Vol. 11 No"},"uris":["http://www.mendeley.com/documents/?uuid=144257e3-e69d-43be-b0a7-3f1e8dad3122"]}],"mendeley":{"formattedCitation":"(Ira Susanti Simbolon1), Yolanda2), Dewi Angraini3) 2022)","plainTextFormattedCitation":"(Ira Susanti Simbolon1), Yolanda2), Dewi Angraini3) 2022)","previouslyFormattedCitation":"(Ira Susanti Simbolon1), Yolanda2), Dewi Angraini3) 2022)"},"properties":{"noteIndex":0},"schema":"https://github.com/citation-style-language/schema/raw/master/csl-citation.json"}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(Ira Susanti Simbolon1), Yolanda2), Dewi Angraini3) 2022)</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7C0C3C" w:rsidRPr="00535B1E">
        <w:rPr>
          <w:rFonts w:ascii="Times New Roman" w:eastAsia="Times New Roman" w:hAnsi="Times New Roman" w:cs="Times New Roman"/>
          <w:noProof/>
          <w:color w:val="333333"/>
          <w:kern w:val="0"/>
          <w:sz w:val="24"/>
          <w:szCs w:val="24"/>
          <w:lang w:eastAsia="en-ID"/>
          <w14:ligatures w14:val="none"/>
        </w:rPr>
        <w:t xml:space="preserve">, </w:t>
      </w:r>
      <w:r w:rsidR="00ED1694"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{"citationItems":[{"id":"ITEM-1","itemData":{"DOI":"https://doi.org/10.31933/jimt.v3i5","abstract":"Penelitian ini bertujuan untuk mengetahui pengaruh Earning Per Share (EPS), Debt to Equity Ratio (DER), dan Return On Equity (ROE) terhadap harga saham pada perusahaan LQ45 yang terdaftar di Bursa Efek Indonesia tahun 2016-2020. Penelitian ini merupakan penelitian kuantitatif dengan jumlah sampel sebanyak 21 perusahaan yang diperoleh melalui metode purposive sampling. Hasil penelitian menunjukkan variabel Earning Per Share (EPS) berpengaruh positif terhadap harga saham perusahaan, Debt to Equity Ratio (DER) tidak berpengaruh dan signifikan terhadap harga saham perusahaan, dan Return On Equity (ROE) secara signifikan berpengaruh negatif terhadap harga saham.","author":[{"dropping-particle":"","family":"Laynita Sari, Wini Esparesya","given":"Renil Septiano","non-dropping-particle":"","parse-names":false,"suffix":""}],"container-title":"Jurnal Ilmu Manajemen Terapan","id":"ITEM-1","issue":"E-ISSN 2686-4924 P-ISSN 2686-5246","issued":{"date-parts":[["2022"]]},"page":"Page 479","title":"PENGARUH EARNING PER SHARE, DEBT TO EQUITY RATIO DAN RETURN ON EQUITY TERHADAP HARGA SAHAM PADA PERUSAHAAN LQ45 YANG TERDAFTAR DI BURSA EFEK INDONESIA TAHUN 2016-2020","type":"article-journal","volume":"Volume 3, "},"uris":["http://www.mendeley.com/documents/?uuid=a1478696-e165-462c-b107-53bd5685e961"]}],"mendeley":{"formattedCitation":"(Laynita Sari, Wini Esparesya 2022)","plainTextFormattedCitation":"(Laynita Sari, Wini Esparesya 2022)","previouslyFormattedCitation":"(Laynita Sari, Wini Esparesya 2022)"},"properties":{"noteIndex":0},"schema":"https://github.com/citation-style-language/schema/raw/master/csl-citation.json"}</w:instrText>
      </w:r>
      <w:r w:rsidR="00ED1694"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(Laynita Sari, Wini Esparesya 2022)</w:t>
      </w:r>
      <w:r w:rsidR="00ED1694" w:rsidRPr="00535B1E">
        <w:rPr>
          <w:rFonts w:ascii="Times New Roman" w:eastAsia="Times New Roman" w:hAnsi="Times New Roman" w:cs="Times New Roman"/>
          <w:noProof/>
          <w:color w:val="333333"/>
          <w:kern w:val="0"/>
          <w:sz w:val="24"/>
          <w:szCs w:val="24"/>
          <w:lang w:eastAsia="en-ID"/>
          <w14:ligatures w14:val="none"/>
        </w:rPr>
        <w:fldChar w:fldCharType="end"/>
      </w:r>
      <w:r w:rsidR="007C0C3C" w:rsidRPr="00535B1E">
        <w:rPr>
          <w:rFonts w:ascii="Times New Roman" w:eastAsia="Times New Roman" w:hAnsi="Times New Roman" w:cs="Times New Roman"/>
          <w:noProof/>
          <w:color w:val="333333"/>
          <w:kern w:val="0"/>
          <w:sz w:val="24"/>
          <w:szCs w:val="24"/>
          <w:lang w:eastAsia="en-ID"/>
          <w14:ligatures w14:val="none"/>
        </w:rPr>
        <w:t xml:space="preserve">, </w:t>
      </w:r>
      <w:r w:rsidR="00983292" w:rsidRPr="00535B1E">
        <w:rPr>
          <w:rFonts w:ascii="Times New Roman" w:eastAsia="Times New Roman" w:hAnsi="Times New Roman" w:cs="Times New Roman"/>
          <w:noProof/>
          <w:color w:val="333333"/>
          <w:kern w:val="0"/>
          <w:sz w:val="24"/>
          <w:szCs w:val="24"/>
          <w:lang w:eastAsia="en-ID"/>
          <w14:ligatures w14:val="none"/>
        </w:rPr>
        <w:fldChar w:fldCharType="begin" w:fldLock="1"/>
      </w:r>
      <w:r w:rsidR="005A0AB7">
        <w:rPr>
          <w:rFonts w:ascii="Times New Roman" w:eastAsia="Times New Roman" w:hAnsi="Times New Roman" w:cs="Times New Roman"/>
          <w:noProof/>
          <w:color w:val="333333"/>
          <w:kern w:val="0"/>
          <w:sz w:val="24"/>
          <w:szCs w:val="24"/>
          <w:lang w:eastAsia="en-ID"/>
          <w14:ligatures w14:val="none"/>
        </w:rPr>
        <w:instrText>ADDIN CSL_CITATION {"citationItems":[{"id":"ITEM-1","itemData":{"DOI":"10.54259/akua.v1i2.546","ISSN":"2810-0735","abstract":"This study was conducted to analyze the effect of earnings per share, return on equity, price to book value, and total cash flow on stock prices in manufacturing companies in various industrial sectors. This study uses a type of causal comparative research which is used to determine the relationship between cause and effect on two or more variables. Sample in this study is manufacturing companies in the various industrial sectors listed on the Indonesia Stock Exchange e for the period 2018-2020 using the purposive Sampling method. There are 14 companies that meet the research sample criteria, so sample is 42 financial statement data. Based on test results, it is known that simultaneously earnings per share, return on equity, price to book value, and total cash flow have a simultaneous effect on stock prices in various industrial sector manufacturing companies listed on the Indonesia Stock Exchange e in 2018-2020. The partial test results show earnings per share has a positive effect on stock prices, return on equity has no effect on stock prices, price to book value has a positive effect on stock prices, and total cash flow has a positive effect on stock prices.","author":[{"dropping-particle":"","family":"Eny Purwaningsih","given":"","non-dropping-particle":"","parse-names":false,"suffix":""},{"dropping-particle":"","family":"Ganda Setiawan","given":"","non-dropping-particle":"","parse-names":false,"suffix":""}],"container-title":"AKUA: Jurnal Akuntansi dan Keuangan","id":"ITEM-1","issue":"2","issued":{"date-parts":[["2022"]]},"page":"164-172","title":"Pengaruh Earnings per Share, Return on Equity, Price to Book Value, dan Total Arus Kas Terhadap Harga Saham","type":"article-journal","volume":"1"},"uris":["http://www.mendeley.com/documents/?uuid=a2c3c83c-da81-468b-b73c-70dca2a948ac"]}],"mendeley":{"formattedCitation":"(Eny Purwaningsih and Ganda Setiawan 2022)","plainTextFormattedCitation":"(Eny Purwaningsih and Ganda Setiawan 2022)","previouslyFormattedCitation":"(Eny Purwaningsih and Ganda Setiawan 2022)"},"properties":{"noteIndex":0},"schema":"https://github.com/citation-style-language/schema/raw/master/csl-citation.json"}</w:instrText>
      </w:r>
      <w:r w:rsidR="00983292" w:rsidRPr="00535B1E">
        <w:rPr>
          <w:rFonts w:ascii="Times New Roman" w:eastAsia="Times New Roman" w:hAnsi="Times New Roman" w:cs="Times New Roman"/>
          <w:noProof/>
          <w:color w:val="333333"/>
          <w:kern w:val="0"/>
          <w:sz w:val="24"/>
          <w:szCs w:val="24"/>
          <w:lang w:eastAsia="en-ID"/>
          <w14:ligatures w14:val="none"/>
        </w:rPr>
        <w:fldChar w:fldCharType="separate"/>
      </w:r>
      <w:r w:rsidR="000F422B" w:rsidRPr="000F422B">
        <w:rPr>
          <w:rFonts w:ascii="Times New Roman" w:eastAsia="Times New Roman" w:hAnsi="Times New Roman" w:cs="Times New Roman"/>
          <w:noProof/>
          <w:color w:val="333333"/>
          <w:kern w:val="0"/>
          <w:sz w:val="24"/>
          <w:szCs w:val="24"/>
          <w:lang w:eastAsia="en-ID"/>
          <w14:ligatures w14:val="none"/>
        </w:rPr>
        <w:t>(Eny Purwaningsih and Ganda Setiawan 2022)</w:t>
      </w:r>
      <w:r w:rsidR="00983292" w:rsidRPr="00535B1E">
        <w:rPr>
          <w:rFonts w:ascii="Times New Roman" w:eastAsia="Times New Roman" w:hAnsi="Times New Roman" w:cs="Times New Roman"/>
          <w:noProof/>
          <w:color w:val="333333"/>
          <w:kern w:val="0"/>
          <w:sz w:val="24"/>
          <w:szCs w:val="24"/>
          <w:lang w:eastAsia="en-ID"/>
          <w14:ligatures w14:val="none"/>
        </w:rPr>
        <w:fldChar w:fldCharType="end"/>
      </w:r>
      <w:r w:rsidR="00A401A4" w:rsidRPr="00535B1E">
        <w:rPr>
          <w:rFonts w:ascii="Times New Roman" w:eastAsia="Times New Roman" w:hAnsi="Times New Roman" w:cs="Times New Roman"/>
          <w:noProof/>
          <w:color w:val="333333"/>
          <w:kern w:val="0"/>
          <w:sz w:val="24"/>
          <w:szCs w:val="24"/>
          <w:lang w:eastAsia="en-ID"/>
          <w14:ligatures w14:val="none"/>
        </w:rPr>
        <w:t xml:space="preserve"> </w:t>
      </w:r>
      <w:r w:rsidR="007C0C3C" w:rsidRPr="00535B1E">
        <w:rPr>
          <w:rFonts w:ascii="Times New Roman" w:eastAsia="Times New Roman" w:hAnsi="Times New Roman" w:cs="Times New Roman"/>
          <w:noProof/>
          <w:color w:val="333333"/>
          <w:kern w:val="0"/>
          <w:sz w:val="24"/>
          <w:szCs w:val="24"/>
          <w:lang w:eastAsia="en-ID"/>
          <w14:ligatures w14:val="none"/>
        </w:rPr>
        <w:t xml:space="preserve">menyatakan bahwa </w:t>
      </w:r>
      <w:r w:rsidR="007C0C3C" w:rsidRPr="00535B1E">
        <w:rPr>
          <w:rFonts w:ascii="Times New Roman" w:eastAsia="Times New Roman" w:hAnsi="Times New Roman" w:cs="Times New Roman"/>
          <w:i/>
          <w:iCs/>
          <w:noProof/>
          <w:color w:val="333333"/>
          <w:kern w:val="0"/>
          <w:sz w:val="24"/>
          <w:szCs w:val="24"/>
          <w:lang w:eastAsia="en-ID"/>
          <w14:ligatures w14:val="none"/>
        </w:rPr>
        <w:t>Earning Per Share</w:t>
      </w:r>
      <w:r w:rsidR="007C0C3C" w:rsidRPr="00535B1E">
        <w:rPr>
          <w:rFonts w:ascii="Times New Roman" w:eastAsia="Times New Roman" w:hAnsi="Times New Roman" w:cs="Times New Roman"/>
          <w:noProof/>
          <w:color w:val="333333"/>
          <w:kern w:val="0"/>
          <w:sz w:val="24"/>
          <w:szCs w:val="24"/>
          <w:lang w:eastAsia="en-ID"/>
          <w14:ligatures w14:val="none"/>
        </w:rPr>
        <w:t xml:space="preserve"> berpengaruh positif signifikan terhadap </w:t>
      </w:r>
      <w:r w:rsidR="009721FE" w:rsidRPr="00535B1E">
        <w:rPr>
          <w:rFonts w:ascii="Times New Roman" w:hAnsi="Times New Roman" w:cs="Times New Roman"/>
          <w:i/>
          <w:iCs/>
          <w:noProof/>
          <w:sz w:val="24"/>
          <w:szCs w:val="24"/>
        </w:rPr>
        <w:t>S</w:t>
      </w:r>
      <w:r w:rsidR="007C0C3C" w:rsidRPr="00535B1E">
        <w:rPr>
          <w:rFonts w:ascii="Times New Roman" w:hAnsi="Times New Roman" w:cs="Times New Roman"/>
          <w:i/>
          <w:iCs/>
          <w:noProof/>
          <w:sz w:val="24"/>
          <w:szCs w:val="24"/>
        </w:rPr>
        <w:t xml:space="preserve">tock </w:t>
      </w:r>
      <w:r w:rsidR="009721FE" w:rsidRPr="00535B1E">
        <w:rPr>
          <w:rFonts w:ascii="Times New Roman" w:hAnsi="Times New Roman" w:cs="Times New Roman"/>
          <w:i/>
          <w:iCs/>
          <w:noProof/>
          <w:sz w:val="24"/>
          <w:szCs w:val="24"/>
        </w:rPr>
        <w:t>P</w:t>
      </w:r>
      <w:r w:rsidR="007C0C3C" w:rsidRPr="00535B1E">
        <w:rPr>
          <w:rFonts w:ascii="Times New Roman" w:hAnsi="Times New Roman" w:cs="Times New Roman"/>
          <w:i/>
          <w:iCs/>
          <w:noProof/>
          <w:sz w:val="24"/>
          <w:szCs w:val="24"/>
        </w:rPr>
        <w:t>rice</w:t>
      </w:r>
      <w:r w:rsidR="007C0C3C" w:rsidRPr="00535B1E">
        <w:rPr>
          <w:rFonts w:ascii="Times New Roman" w:eastAsia="Times New Roman" w:hAnsi="Times New Roman" w:cs="Times New Roman"/>
          <w:noProof/>
          <w:color w:val="333333"/>
          <w:kern w:val="0"/>
          <w:sz w:val="24"/>
          <w:szCs w:val="24"/>
          <w:lang w:eastAsia="en-ID"/>
          <w14:ligatures w14:val="none"/>
        </w:rPr>
        <w:t>.</w:t>
      </w:r>
    </w:p>
    <w:p w14:paraId="4A756D8B" w14:textId="042743F1" w:rsidR="00D07744" w:rsidRPr="00535B1E" w:rsidRDefault="00D07744" w:rsidP="008C5054">
      <w:pPr>
        <w:tabs>
          <w:tab w:val="left" w:pos="567"/>
        </w:tabs>
        <w:spacing w:after="0" w:line="240" w:lineRule="auto"/>
        <w:jc w:val="center"/>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14:ligatures w14:val="none"/>
        </w:rPr>
        <w:t>Gambar 1</w:t>
      </w:r>
    </w:p>
    <w:p w14:paraId="4B3CDE50" w14:textId="16776F85" w:rsidR="00D07744" w:rsidRPr="00535B1E" w:rsidRDefault="00D07744" w:rsidP="008C5054">
      <w:pPr>
        <w:tabs>
          <w:tab w:val="left" w:pos="567"/>
        </w:tabs>
        <w:spacing w:after="0" w:line="240" w:lineRule="auto"/>
        <w:jc w:val="center"/>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14:ligatures w14:val="none"/>
        </w:rPr>
        <w:t xml:space="preserve">Kerangka </w:t>
      </w:r>
      <w:r w:rsidR="007B70C1" w:rsidRPr="00535B1E">
        <w:rPr>
          <w:rFonts w:ascii="Times New Roman" w:eastAsia="Times New Roman" w:hAnsi="Times New Roman" w:cs="Times New Roman"/>
          <w:b/>
          <w:bCs/>
          <w:noProof/>
          <w:color w:val="333333"/>
          <w:kern w:val="0"/>
          <w:sz w:val="24"/>
          <w:szCs w:val="24"/>
          <w:lang w:eastAsia="en-ID"/>
          <w14:ligatures w14:val="none"/>
        </w:rPr>
        <w:t>Pemikiran</w:t>
      </w:r>
    </w:p>
    <w:p w14:paraId="626660D3" w14:textId="04C8AB71" w:rsidR="003473E9" w:rsidRPr="00535B1E" w:rsidRDefault="003365B3" w:rsidP="008C5054">
      <w:pPr>
        <w:tabs>
          <w:tab w:val="left" w:pos="567"/>
        </w:tabs>
        <w:spacing w:line="240" w:lineRule="auto"/>
        <w:jc w:val="center"/>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8720" behindDoc="0" locked="0" layoutInCell="1" allowOverlap="1" wp14:anchorId="2165CB0B" wp14:editId="40FD976D">
                <wp:simplePos x="0" y="0"/>
                <wp:positionH relativeFrom="column">
                  <wp:posOffset>2440620</wp:posOffset>
                </wp:positionH>
                <wp:positionV relativeFrom="paragraph">
                  <wp:posOffset>269000</wp:posOffset>
                </wp:positionV>
                <wp:extent cx="57600" cy="4240800"/>
                <wp:effectExtent l="0" t="0" r="19050" b="26670"/>
                <wp:wrapNone/>
                <wp:docPr id="1553188790" name="Straight Connector 9"/>
                <wp:cNvGraphicFramePr/>
                <a:graphic xmlns:a="http://schemas.openxmlformats.org/drawingml/2006/main">
                  <a:graphicData uri="http://schemas.microsoft.com/office/word/2010/wordprocessingShape">
                    <wps:wsp>
                      <wps:cNvCnPr/>
                      <wps:spPr>
                        <a:xfrm>
                          <a:off x="0" y="0"/>
                          <a:ext cx="57600" cy="42408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4A0A5A" id="Straight Connector 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15pt,21.2pt" to="196.7pt,3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" strokecolor="black [3213]" strokeweight=".5pt">
                <v:stroke dashstyle="dash" joinstyle="miter"/>
              </v:line>
            </w:pict>
          </mc:Fallback>
        </mc:AlternateContent>
      </w:r>
      <w:r w:rsidR="004278D2"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5648" behindDoc="0" locked="0" layoutInCell="1" allowOverlap="1" wp14:anchorId="15411C62" wp14:editId="3B14D8AA">
                <wp:simplePos x="0" y="0"/>
                <wp:positionH relativeFrom="column">
                  <wp:posOffset>129420</wp:posOffset>
                </wp:positionH>
                <wp:positionV relativeFrom="paragraph">
                  <wp:posOffset>276199</wp:posOffset>
                </wp:positionV>
                <wp:extent cx="2311200" cy="14185"/>
                <wp:effectExtent l="0" t="0" r="32385" b="24130"/>
                <wp:wrapNone/>
                <wp:docPr id="105085255" name="Straight Connector 6"/>
                <wp:cNvGraphicFramePr/>
                <a:graphic xmlns:a="http://schemas.openxmlformats.org/drawingml/2006/main">
                  <a:graphicData uri="http://schemas.microsoft.com/office/word/2010/wordprocessingShape">
                    <wps:wsp>
                      <wps:cNvCnPr/>
                      <wps:spPr>
                        <a:xfrm flipV="1">
                          <a:off x="0" y="0"/>
                          <a:ext cx="2311200" cy="1418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2C4E5" id="Straight Connector 6"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21.75pt" to="192.2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" strokecolor="black [3213]" strokeweight=".5pt">
                <v:stroke dashstyle="dash" joinstyle="miter"/>
              </v:line>
            </w:pict>
          </mc:Fallback>
        </mc:AlternateContent>
      </w:r>
    </w:p>
    <w:p w14:paraId="47DFB516" w14:textId="0CA453A4" w:rsidR="004278D2" w:rsidRPr="00535B1E" w:rsidRDefault="004278D2" w:rsidP="008C5054">
      <w:pPr>
        <w:tabs>
          <w:tab w:val="left" w:pos="567"/>
        </w:tabs>
        <w:spacing w:line="240" w:lineRule="auto"/>
        <w:jc w:val="center"/>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6672" behindDoc="0" locked="0" layoutInCell="1" allowOverlap="1" wp14:anchorId="17296EE2" wp14:editId="1D286289">
                <wp:simplePos x="0" y="0"/>
                <wp:positionH relativeFrom="column">
                  <wp:posOffset>129204</wp:posOffset>
                </wp:positionH>
                <wp:positionV relativeFrom="paragraph">
                  <wp:posOffset>13240</wp:posOffset>
                </wp:positionV>
                <wp:extent cx="14615" cy="4204800"/>
                <wp:effectExtent l="0" t="0" r="23495" b="24765"/>
                <wp:wrapNone/>
                <wp:docPr id="489638160" name="Straight Connector 7"/>
                <wp:cNvGraphicFramePr/>
                <a:graphic xmlns:a="http://schemas.openxmlformats.org/drawingml/2006/main">
                  <a:graphicData uri="http://schemas.microsoft.com/office/word/2010/wordprocessingShape">
                    <wps:wsp>
                      <wps:cNvCnPr/>
                      <wps:spPr>
                        <a:xfrm>
                          <a:off x="0" y="0"/>
                          <a:ext cx="14615" cy="42048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D666C" id="Straight Connector 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5pt,1.05pt" to="11.3pt,3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" strokecolor="black [3213]" strokeweight=".5pt">
                <v:stroke dashstyle="dash" joinstyle="miter"/>
              </v:line>
            </w:pict>
          </mc:Fallback>
        </mc:AlternateContent>
      </w:r>
    </w:p>
    <w:p w14:paraId="4DE48B8C" w14:textId="0EB7303A" w:rsidR="007B70C1" w:rsidRPr="00535B1E" w:rsidRDefault="003473E9"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59264" behindDoc="0" locked="0" layoutInCell="1" allowOverlap="1" wp14:anchorId="5E2FC08C" wp14:editId="24C1D346">
                <wp:simplePos x="0" y="0"/>
                <wp:positionH relativeFrom="column">
                  <wp:posOffset>431820</wp:posOffset>
                </wp:positionH>
                <wp:positionV relativeFrom="paragraph">
                  <wp:posOffset>93260</wp:posOffset>
                </wp:positionV>
                <wp:extent cx="1763395" cy="576000"/>
                <wp:effectExtent l="0" t="0" r="27305" b="14605"/>
                <wp:wrapNone/>
                <wp:docPr id="1453029262" name="Rectangle 1"/>
                <wp:cNvGraphicFramePr/>
                <a:graphic xmlns:a="http://schemas.openxmlformats.org/drawingml/2006/main">
                  <a:graphicData uri="http://schemas.microsoft.com/office/word/2010/wordprocessingShape">
                    <wps:wsp>
                      <wps:cNvSpPr/>
                      <wps:spPr>
                        <a:xfrm>
                          <a:off x="0" y="0"/>
                          <a:ext cx="1763395" cy="576000"/>
                        </a:xfrm>
                        <a:prstGeom prst="rect">
                          <a:avLst/>
                        </a:prstGeom>
                      </wps:spPr>
                      <wps:style>
                        <a:lnRef idx="2">
                          <a:schemeClr val="dk1"/>
                        </a:lnRef>
                        <a:fillRef idx="1">
                          <a:schemeClr val="lt1"/>
                        </a:fillRef>
                        <a:effectRef idx="0">
                          <a:schemeClr val="dk1"/>
                        </a:effectRef>
                        <a:fontRef idx="minor">
                          <a:schemeClr val="dk1"/>
                        </a:fontRef>
                      </wps:style>
                      <wps:txbx>
                        <w:txbxContent>
                          <w:p w14:paraId="60239FE6" w14:textId="0A756487" w:rsidR="007B70C1" w:rsidRP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Curre</w:t>
                            </w:r>
                            <w:r w:rsidR="005C1417">
                              <w:rPr>
                                <w:rFonts w:ascii="Times New Roman" w:hAnsi="Times New Roman" w:cs="Times New Roman"/>
                                <w:i/>
                                <w:iCs/>
                                <w:sz w:val="24"/>
                                <w:szCs w:val="24"/>
                              </w:rPr>
                              <w:t>n</w:t>
                            </w:r>
                            <w:r w:rsidRPr="00EE4B21">
                              <w:rPr>
                                <w:rFonts w:ascii="Times New Roman" w:hAnsi="Times New Roman" w:cs="Times New Roman"/>
                                <w:i/>
                                <w:iCs/>
                                <w:sz w:val="24"/>
                                <w:szCs w:val="24"/>
                              </w:rPr>
                              <w:t>t Ratio</w:t>
                            </w:r>
                            <w:r w:rsidRPr="007B70C1">
                              <w:rPr>
                                <w:rFonts w:ascii="Times New Roman" w:hAnsi="Times New Roman" w:cs="Times New Roman"/>
                                <w:sz w:val="24"/>
                                <w:szCs w:val="24"/>
                              </w:rPr>
                              <w:t xml:space="preserve"> (CR)</w:t>
                            </w:r>
                          </w:p>
                          <w:p w14:paraId="4129F79D" w14:textId="4B12FC22"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FC08C" id="Rectangle 1" o:spid="_x0000_s1026" style="position:absolute;margin-left:34pt;margin-top:7.35pt;width:138.8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" fillcolor="white [3201]" strokecolor="black [3200]" strokeweight="1pt">
                <v:textbox>
                  <w:txbxContent>
                    <w:p w14:paraId="60239FE6" w14:textId="0A756487" w:rsidR="007B70C1" w:rsidRP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Curre</w:t>
                      </w:r>
                      <w:r w:rsidR="005C1417">
                        <w:rPr>
                          <w:rFonts w:ascii="Times New Roman" w:hAnsi="Times New Roman" w:cs="Times New Roman"/>
                          <w:i/>
                          <w:iCs/>
                          <w:sz w:val="24"/>
                          <w:szCs w:val="24"/>
                        </w:rPr>
                        <w:t>n</w:t>
                      </w:r>
                      <w:r w:rsidRPr="00EE4B21">
                        <w:rPr>
                          <w:rFonts w:ascii="Times New Roman" w:hAnsi="Times New Roman" w:cs="Times New Roman"/>
                          <w:i/>
                          <w:iCs/>
                          <w:sz w:val="24"/>
                          <w:szCs w:val="24"/>
                        </w:rPr>
                        <w:t>t Ratio</w:t>
                      </w:r>
                      <w:r w:rsidRPr="007B70C1">
                        <w:rPr>
                          <w:rFonts w:ascii="Times New Roman" w:hAnsi="Times New Roman" w:cs="Times New Roman"/>
                          <w:sz w:val="24"/>
                          <w:szCs w:val="24"/>
                        </w:rPr>
                        <w:t xml:space="preserve"> (CR)</w:t>
                      </w:r>
                    </w:p>
                    <w:p w14:paraId="4129F79D" w14:textId="4B12FC22"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v:textbox>
              </v:rect>
            </w:pict>
          </mc:Fallback>
        </mc:AlternateContent>
      </w: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0528" behindDoc="0" locked="0" layoutInCell="1" allowOverlap="1" wp14:anchorId="60F66F70" wp14:editId="17477D58">
                <wp:simplePos x="0" y="0"/>
                <wp:positionH relativeFrom="column">
                  <wp:posOffset>2224620</wp:posOffset>
                </wp:positionH>
                <wp:positionV relativeFrom="paragraph">
                  <wp:posOffset>417261</wp:posOffset>
                </wp:positionV>
                <wp:extent cx="1209245" cy="1310400"/>
                <wp:effectExtent l="0" t="0" r="67310" b="61595"/>
                <wp:wrapNone/>
                <wp:docPr id="52545431" name="Straight Arrow Connector 2"/>
                <wp:cNvGraphicFramePr/>
                <a:graphic xmlns:a="http://schemas.openxmlformats.org/drawingml/2006/main">
                  <a:graphicData uri="http://schemas.microsoft.com/office/word/2010/wordprocessingShape">
                    <wps:wsp>
                      <wps:cNvCnPr/>
                      <wps:spPr>
                        <a:xfrm>
                          <a:off x="0" y="0"/>
                          <a:ext cx="1209245" cy="1310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A458E9" id="_x0000_t32" coordsize="21600,21600" o:spt="32" o:oned="t" path="m,l21600,21600e" filled="f">
                <v:path arrowok="t" fillok="f" o:connecttype="none"/>
                <o:lock v:ext="edit" shapetype="t"/>
              </v:shapetype>
              <v:shape id="Straight Arrow Connector 2" o:spid="_x0000_s1026" type="#_x0000_t32" style="position:absolute;margin-left:175.15pt;margin-top:32.85pt;width:95.2pt;height:10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" strokecolor="black [3200]" strokeweight=".5pt">
                <v:stroke endarrow="block" joinstyle="miter"/>
              </v:shape>
            </w:pict>
          </mc:Fallback>
        </mc:AlternateContent>
      </w:r>
      <w:r w:rsidR="007B70C1" w:rsidRPr="00535B1E">
        <w:rPr>
          <w:rFonts w:ascii="Times New Roman" w:eastAsia="Times New Roman" w:hAnsi="Times New Roman" w:cs="Times New Roman"/>
          <w:b/>
          <w:bCs/>
          <w:noProof/>
          <w:color w:val="333333"/>
          <w:kern w:val="0"/>
          <w:sz w:val="24"/>
          <w:szCs w:val="24"/>
          <w:lang w:eastAsia="en-ID"/>
          <w14:ligatures w14:val="none"/>
        </w:rPr>
        <w:tab/>
      </w:r>
    </w:p>
    <w:p w14:paraId="73EB8B15" w14:textId="3FC46677" w:rsidR="007B70C1" w:rsidRPr="00535B1E" w:rsidRDefault="007B70C1"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61312" behindDoc="0" locked="0" layoutInCell="1" allowOverlap="1" wp14:anchorId="24065DD7" wp14:editId="08DCEAF8">
                <wp:simplePos x="0" y="0"/>
                <wp:positionH relativeFrom="column">
                  <wp:posOffset>453420</wp:posOffset>
                </wp:positionH>
                <wp:positionV relativeFrom="paragraph">
                  <wp:posOffset>338700</wp:posOffset>
                </wp:positionV>
                <wp:extent cx="1742400" cy="734400"/>
                <wp:effectExtent l="0" t="0" r="10795" b="27940"/>
                <wp:wrapNone/>
                <wp:docPr id="1306653039" name="Rectangle 1"/>
                <wp:cNvGraphicFramePr/>
                <a:graphic xmlns:a="http://schemas.openxmlformats.org/drawingml/2006/main">
                  <a:graphicData uri="http://schemas.microsoft.com/office/word/2010/wordprocessingShape">
                    <wps:wsp>
                      <wps:cNvSpPr/>
                      <wps:spPr>
                        <a:xfrm>
                          <a:off x="0" y="0"/>
                          <a:ext cx="1742400" cy="734400"/>
                        </a:xfrm>
                        <a:prstGeom prst="rect">
                          <a:avLst/>
                        </a:prstGeom>
                      </wps:spPr>
                      <wps:style>
                        <a:lnRef idx="2">
                          <a:schemeClr val="dk1"/>
                        </a:lnRef>
                        <a:fillRef idx="1">
                          <a:schemeClr val="lt1"/>
                        </a:fillRef>
                        <a:effectRef idx="0">
                          <a:schemeClr val="dk1"/>
                        </a:effectRef>
                        <a:fontRef idx="minor">
                          <a:schemeClr val="dk1"/>
                        </a:fontRef>
                      </wps:style>
                      <wps:txbx>
                        <w:txbxContent>
                          <w:p w14:paraId="02FE8214" w14:textId="407E8300"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Debt to Equity Ratio</w:t>
                            </w:r>
                            <w:r>
                              <w:rPr>
                                <w:rFonts w:ascii="Times New Roman" w:hAnsi="Times New Roman" w:cs="Times New Roman"/>
                                <w:sz w:val="24"/>
                                <w:szCs w:val="24"/>
                              </w:rPr>
                              <w:t xml:space="preserve"> (DER)</w:t>
                            </w:r>
                          </w:p>
                          <w:p w14:paraId="1D592272" w14:textId="18D76A37"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X2</w:t>
                            </w:r>
                          </w:p>
                          <w:p w14:paraId="78D0F67B" w14:textId="77777777"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65DD7" id="_x0000_s1027" style="position:absolute;margin-left:35.7pt;margin-top:26.65pt;width:137.2pt;height:57.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" fillcolor="white [3201]" strokecolor="black [3200]" strokeweight="1pt">
                <v:textbox>
                  <w:txbxContent>
                    <w:p w14:paraId="02FE8214" w14:textId="407E8300"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Debt to Equity Ratio</w:t>
                      </w:r>
                      <w:r>
                        <w:rPr>
                          <w:rFonts w:ascii="Times New Roman" w:hAnsi="Times New Roman" w:cs="Times New Roman"/>
                          <w:sz w:val="24"/>
                          <w:szCs w:val="24"/>
                        </w:rPr>
                        <w:t xml:space="preserve"> (DER)</w:t>
                      </w:r>
                    </w:p>
                    <w:p w14:paraId="1D592272" w14:textId="18D76A37"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X2</w:t>
                      </w:r>
                    </w:p>
                    <w:p w14:paraId="78D0F67B" w14:textId="77777777"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v:textbox>
              </v:rect>
            </w:pict>
          </mc:Fallback>
        </mc:AlternateContent>
      </w:r>
    </w:p>
    <w:p w14:paraId="70CD1717" w14:textId="3D6982CE" w:rsidR="007B70C1" w:rsidRPr="00535B1E" w:rsidRDefault="007B70C1"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1552" behindDoc="0" locked="0" layoutInCell="1" allowOverlap="1" wp14:anchorId="566830A3" wp14:editId="13CBDBAD">
                <wp:simplePos x="0" y="0"/>
                <wp:positionH relativeFrom="column">
                  <wp:posOffset>2181420</wp:posOffset>
                </wp:positionH>
                <wp:positionV relativeFrom="paragraph">
                  <wp:posOffset>324940</wp:posOffset>
                </wp:positionV>
                <wp:extent cx="1224000" cy="604800"/>
                <wp:effectExtent l="0" t="0" r="71755" b="62230"/>
                <wp:wrapNone/>
                <wp:docPr id="773757258" name="Straight Arrow Connector 3"/>
                <wp:cNvGraphicFramePr/>
                <a:graphic xmlns:a="http://schemas.openxmlformats.org/drawingml/2006/main">
                  <a:graphicData uri="http://schemas.microsoft.com/office/word/2010/wordprocessingShape">
                    <wps:wsp>
                      <wps:cNvCnPr/>
                      <wps:spPr>
                        <a:xfrm>
                          <a:off x="0" y="0"/>
                          <a:ext cx="1224000" cy="6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840AAB" id="_x0000_t32" coordsize="21600,21600" o:spt="32" o:oned="t" path="m,l21600,21600e" filled="f">
                <v:path arrowok="t" fillok="f" o:connecttype="none"/>
                <o:lock v:ext="edit" shapetype="t"/>
              </v:shapetype>
              <v:shape id="Straight Arrow Connector 3" o:spid="_x0000_s1026" type="#_x0000_t32" style="position:absolute;margin-left:171.75pt;margin-top:25.6pt;width:96.4pt;height:4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" strokecolor="black [3200]" strokeweight=".5pt">
                <v:stroke endarrow="block" joinstyle="miter"/>
              </v:shape>
            </w:pict>
          </mc:Fallback>
        </mc:AlternateContent>
      </w:r>
    </w:p>
    <w:p w14:paraId="411F04FB" w14:textId="0E80AB0B" w:rsidR="007B70C1" w:rsidRPr="00535B1E" w:rsidRDefault="00DB5343"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69504" behindDoc="0" locked="0" layoutInCell="1" allowOverlap="1" wp14:anchorId="716814EB" wp14:editId="71C3188B">
                <wp:simplePos x="0" y="0"/>
                <wp:positionH relativeFrom="margin">
                  <wp:align>right</wp:align>
                </wp:positionH>
                <wp:positionV relativeFrom="paragraph">
                  <wp:posOffset>191347</wp:posOffset>
                </wp:positionV>
                <wp:extent cx="1549400" cy="755650"/>
                <wp:effectExtent l="0" t="0" r="12700" b="25400"/>
                <wp:wrapNone/>
                <wp:docPr id="506832547" name="Rectangle 1"/>
                <wp:cNvGraphicFramePr/>
                <a:graphic xmlns:a="http://schemas.openxmlformats.org/drawingml/2006/main">
                  <a:graphicData uri="http://schemas.microsoft.com/office/word/2010/wordprocessingShape">
                    <wps:wsp>
                      <wps:cNvSpPr/>
                      <wps:spPr>
                        <a:xfrm>
                          <a:off x="0" y="0"/>
                          <a:ext cx="1549400" cy="755650"/>
                        </a:xfrm>
                        <a:prstGeom prst="rect">
                          <a:avLst/>
                        </a:prstGeom>
                      </wps:spPr>
                      <wps:style>
                        <a:lnRef idx="2">
                          <a:schemeClr val="dk1"/>
                        </a:lnRef>
                        <a:fillRef idx="1">
                          <a:schemeClr val="lt1"/>
                        </a:fillRef>
                        <a:effectRef idx="0">
                          <a:schemeClr val="dk1"/>
                        </a:effectRef>
                        <a:fontRef idx="minor">
                          <a:schemeClr val="dk1"/>
                        </a:fontRef>
                      </wps:style>
                      <wps:txbx>
                        <w:txbxContent>
                          <w:p w14:paraId="4C029587" w14:textId="52554559" w:rsidR="007B70C1" w:rsidRPr="000428E9" w:rsidRDefault="000428E9" w:rsidP="007B70C1">
                            <w:pPr>
                              <w:jc w:val="center"/>
                              <w:rPr>
                                <w:rFonts w:ascii="Times New Roman" w:hAnsi="Times New Roman" w:cs="Times New Roman"/>
                                <w:sz w:val="24"/>
                                <w:szCs w:val="24"/>
                              </w:rPr>
                            </w:pPr>
                            <w:r>
                              <w:rPr>
                                <w:rFonts w:ascii="Times New Roman" w:hAnsi="Times New Roman" w:cs="Times New Roman"/>
                                <w:sz w:val="24"/>
                                <w:szCs w:val="24"/>
                              </w:rPr>
                              <w:t xml:space="preserve"> </w:t>
                            </w:r>
                            <w:r w:rsidR="00EE4B21" w:rsidRPr="000428E9">
                              <w:rPr>
                                <w:rFonts w:ascii="Times New Roman" w:hAnsi="Times New Roman" w:cs="Times New Roman"/>
                                <w:i/>
                                <w:iCs/>
                                <w:sz w:val="24"/>
                                <w:szCs w:val="24"/>
                              </w:rPr>
                              <w:t>Stock Price</w:t>
                            </w:r>
                          </w:p>
                          <w:p w14:paraId="1A2F288C" w14:textId="19E92F86" w:rsidR="007B70C1" w:rsidRPr="007B70C1" w:rsidRDefault="00444CF6" w:rsidP="007B70C1">
                            <w:pPr>
                              <w:jc w:val="center"/>
                              <w:rPr>
                                <w:rFonts w:ascii="Times New Roman" w:hAnsi="Times New Roman" w:cs="Times New Roman"/>
                                <w:sz w:val="24"/>
                                <w:szCs w:val="24"/>
                              </w:rP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6814EB" id="_x0000_s1028" style="position:absolute;margin-left:70.8pt;margin-top:15.05pt;width:122pt;height:5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" fillcolor="white [3201]" strokecolor="black [3200]" strokeweight="1pt">
                <v:textbox>
                  <w:txbxContent>
                    <w:p w14:paraId="4C029587" w14:textId="52554559" w:rsidR="007B70C1" w:rsidRPr="000428E9" w:rsidRDefault="000428E9" w:rsidP="007B70C1">
                      <w:pPr>
                        <w:jc w:val="center"/>
                        <w:rPr>
                          <w:rFonts w:ascii="Times New Roman" w:hAnsi="Times New Roman" w:cs="Times New Roman"/>
                          <w:sz w:val="24"/>
                          <w:szCs w:val="24"/>
                        </w:rPr>
                      </w:pPr>
                      <w:r>
                        <w:rPr>
                          <w:rFonts w:ascii="Times New Roman" w:hAnsi="Times New Roman" w:cs="Times New Roman"/>
                          <w:sz w:val="24"/>
                          <w:szCs w:val="24"/>
                        </w:rPr>
                        <w:t xml:space="preserve"> </w:t>
                      </w:r>
                      <w:r w:rsidR="00EE4B21" w:rsidRPr="000428E9">
                        <w:rPr>
                          <w:rFonts w:ascii="Times New Roman" w:hAnsi="Times New Roman" w:cs="Times New Roman"/>
                          <w:i/>
                          <w:iCs/>
                          <w:sz w:val="24"/>
                          <w:szCs w:val="24"/>
                        </w:rPr>
                        <w:t>Stock Price</w:t>
                      </w:r>
                    </w:p>
                    <w:p w14:paraId="1A2F288C" w14:textId="19E92F86" w:rsidR="007B70C1" w:rsidRPr="007B70C1" w:rsidRDefault="00444CF6" w:rsidP="007B70C1">
                      <w:pPr>
                        <w:jc w:val="center"/>
                        <w:rPr>
                          <w:rFonts w:ascii="Times New Roman" w:hAnsi="Times New Roman" w:cs="Times New Roman"/>
                          <w:sz w:val="24"/>
                          <w:szCs w:val="24"/>
                        </w:rPr>
                      </w:pPr>
                      <w:r>
                        <w:rPr>
                          <w:rFonts w:ascii="Times New Roman" w:hAnsi="Times New Roman" w:cs="Times New Roman"/>
                          <w:sz w:val="24"/>
                          <w:szCs w:val="24"/>
                        </w:rPr>
                        <w:t>Y</w:t>
                      </w:r>
                    </w:p>
                  </w:txbxContent>
                </v:textbox>
                <w10:wrap anchorx="margin"/>
              </v:rect>
            </w:pict>
          </mc:Fallback>
        </mc:AlternateContent>
      </w:r>
      <w:r w:rsidR="003473E9"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63360" behindDoc="0" locked="0" layoutInCell="1" allowOverlap="1" wp14:anchorId="4A26D9F6" wp14:editId="199B7328">
                <wp:simplePos x="0" y="0"/>
                <wp:positionH relativeFrom="column">
                  <wp:posOffset>481965</wp:posOffset>
                </wp:positionH>
                <wp:positionV relativeFrom="paragraph">
                  <wp:posOffset>281910</wp:posOffset>
                </wp:positionV>
                <wp:extent cx="1742400" cy="741600"/>
                <wp:effectExtent l="0" t="0" r="10795" b="20955"/>
                <wp:wrapNone/>
                <wp:docPr id="1330084454" name="Rectangle 1"/>
                <wp:cNvGraphicFramePr/>
                <a:graphic xmlns:a="http://schemas.openxmlformats.org/drawingml/2006/main">
                  <a:graphicData uri="http://schemas.microsoft.com/office/word/2010/wordprocessingShape">
                    <wps:wsp>
                      <wps:cNvSpPr/>
                      <wps:spPr>
                        <a:xfrm>
                          <a:off x="0" y="0"/>
                          <a:ext cx="1742400" cy="741600"/>
                        </a:xfrm>
                        <a:prstGeom prst="rect">
                          <a:avLst/>
                        </a:prstGeom>
                      </wps:spPr>
                      <wps:style>
                        <a:lnRef idx="2">
                          <a:schemeClr val="dk1"/>
                        </a:lnRef>
                        <a:fillRef idx="1">
                          <a:schemeClr val="lt1"/>
                        </a:fillRef>
                        <a:effectRef idx="0">
                          <a:schemeClr val="dk1"/>
                        </a:effectRef>
                        <a:fontRef idx="minor">
                          <a:schemeClr val="dk1"/>
                        </a:fontRef>
                      </wps:style>
                      <wps:txbx>
                        <w:txbxContent>
                          <w:p w14:paraId="5678AF56" w14:textId="53C894FB"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Total Asset Turn Over</w:t>
                            </w:r>
                            <w:r>
                              <w:rPr>
                                <w:rFonts w:ascii="Times New Roman" w:hAnsi="Times New Roman" w:cs="Times New Roman"/>
                                <w:sz w:val="24"/>
                                <w:szCs w:val="24"/>
                              </w:rPr>
                              <w:t xml:space="preserve"> (TATO)</w:t>
                            </w:r>
                          </w:p>
                          <w:p w14:paraId="6EEB4BE2" w14:textId="457F3353"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X3</w:t>
                            </w:r>
                          </w:p>
                          <w:p w14:paraId="53CB0E8B" w14:textId="77777777"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6D9F6" id="_x0000_s1029" style="position:absolute;margin-left:37.95pt;margin-top:22.2pt;width:137.2pt;height: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" fillcolor="white [3201]" strokecolor="black [3200]" strokeweight="1pt">
                <v:textbox>
                  <w:txbxContent>
                    <w:p w14:paraId="5678AF56" w14:textId="53C894FB"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Total Asset Turn Over</w:t>
                      </w:r>
                      <w:r>
                        <w:rPr>
                          <w:rFonts w:ascii="Times New Roman" w:hAnsi="Times New Roman" w:cs="Times New Roman"/>
                          <w:sz w:val="24"/>
                          <w:szCs w:val="24"/>
                        </w:rPr>
                        <w:t xml:space="preserve"> (TATO)</w:t>
                      </w:r>
                    </w:p>
                    <w:p w14:paraId="6EEB4BE2" w14:textId="457F3353"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X3</w:t>
                      </w:r>
                    </w:p>
                    <w:p w14:paraId="53CB0E8B" w14:textId="77777777" w:rsidR="007B70C1" w:rsidRPr="007B70C1" w:rsidRDefault="007B70C1" w:rsidP="007B70C1">
                      <w:pPr>
                        <w:jc w:val="center"/>
                        <w:rPr>
                          <w:rFonts w:ascii="Times New Roman" w:hAnsi="Times New Roman" w:cs="Times New Roman"/>
                          <w:sz w:val="24"/>
                          <w:szCs w:val="24"/>
                        </w:rPr>
                      </w:pPr>
                      <w:r w:rsidRPr="007B70C1">
                        <w:rPr>
                          <w:rFonts w:ascii="Times New Roman" w:hAnsi="Times New Roman" w:cs="Times New Roman"/>
                          <w:sz w:val="24"/>
                          <w:szCs w:val="24"/>
                        </w:rPr>
                        <w:t>X1</w:t>
                      </w:r>
                    </w:p>
                  </w:txbxContent>
                </v:textbox>
              </v:rect>
            </w:pict>
          </mc:Fallback>
        </mc:AlternateContent>
      </w:r>
    </w:p>
    <w:p w14:paraId="7D697634" w14:textId="4EFE4832" w:rsidR="007B70C1" w:rsidRPr="00535B1E" w:rsidRDefault="003473E9"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4624" behindDoc="0" locked="0" layoutInCell="1" allowOverlap="1" wp14:anchorId="6F12AF0F" wp14:editId="6E44240F">
                <wp:simplePos x="0" y="0"/>
                <wp:positionH relativeFrom="column">
                  <wp:posOffset>2296620</wp:posOffset>
                </wp:positionH>
                <wp:positionV relativeFrom="paragraph">
                  <wp:posOffset>342720</wp:posOffset>
                </wp:positionV>
                <wp:extent cx="1136025" cy="1265100"/>
                <wp:effectExtent l="0" t="38100" r="64135" b="30480"/>
                <wp:wrapNone/>
                <wp:docPr id="567304335" name="Straight Arrow Connector 6"/>
                <wp:cNvGraphicFramePr/>
                <a:graphic xmlns:a="http://schemas.openxmlformats.org/drawingml/2006/main">
                  <a:graphicData uri="http://schemas.microsoft.com/office/word/2010/wordprocessingShape">
                    <wps:wsp>
                      <wps:cNvCnPr/>
                      <wps:spPr>
                        <a:xfrm flipV="1">
                          <a:off x="0" y="0"/>
                          <a:ext cx="1136025" cy="1265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9F95FF" id="_x0000_t32" coordsize="21600,21600" o:spt="32" o:oned="t" path="m,l21600,21600e" filled="f">
                <v:path arrowok="t" fillok="f" o:connecttype="none"/>
                <o:lock v:ext="edit" shapetype="t"/>
              </v:shapetype>
              <v:shape id="Straight Arrow Connector 6" o:spid="_x0000_s1026" type="#_x0000_t32" style="position:absolute;margin-left:180.85pt;margin-top:27pt;width:89.45pt;height:99.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" strokecolor="black [3200]" strokeweight=".5pt">
                <v:stroke endarrow="block" joinstyle="miter"/>
              </v:shape>
            </w:pict>
          </mc:Fallback>
        </mc:AlternateContent>
      </w: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3600" behindDoc="0" locked="0" layoutInCell="1" allowOverlap="1" wp14:anchorId="3A78E293" wp14:editId="300CDC56">
                <wp:simplePos x="0" y="0"/>
                <wp:positionH relativeFrom="column">
                  <wp:posOffset>2253420</wp:posOffset>
                </wp:positionH>
                <wp:positionV relativeFrom="paragraph">
                  <wp:posOffset>175019</wp:posOffset>
                </wp:positionV>
                <wp:extent cx="1180445" cy="726605"/>
                <wp:effectExtent l="0" t="38100" r="58420" b="35560"/>
                <wp:wrapNone/>
                <wp:docPr id="1079891876" name="Straight Arrow Connector 5"/>
                <wp:cNvGraphicFramePr/>
                <a:graphic xmlns:a="http://schemas.openxmlformats.org/drawingml/2006/main">
                  <a:graphicData uri="http://schemas.microsoft.com/office/word/2010/wordprocessingShape">
                    <wps:wsp>
                      <wps:cNvCnPr/>
                      <wps:spPr>
                        <a:xfrm flipV="1">
                          <a:off x="0" y="0"/>
                          <a:ext cx="1180445" cy="7266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F21E9" id="Straight Arrow Connector 5" o:spid="_x0000_s1026" type="#_x0000_t32" style="position:absolute;margin-left:177.45pt;margin-top:13.8pt;width:92.95pt;height:57.2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" strokecolor="black [3200]" strokeweight=".5pt">
                <v:stroke endarrow="block" joinstyle="miter"/>
              </v:shape>
            </w:pict>
          </mc:Fallback>
        </mc:AlternateContent>
      </w:r>
      <w:r w:rsidR="00444CF6"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72576" behindDoc="0" locked="0" layoutInCell="1" allowOverlap="1" wp14:anchorId="24FB0318" wp14:editId="4431968D">
                <wp:simplePos x="0" y="0"/>
                <wp:positionH relativeFrom="column">
                  <wp:posOffset>2210220</wp:posOffset>
                </wp:positionH>
                <wp:positionV relativeFrom="paragraph">
                  <wp:posOffset>88620</wp:posOffset>
                </wp:positionV>
                <wp:extent cx="1224000" cy="251870"/>
                <wp:effectExtent l="0" t="57150" r="0" b="34290"/>
                <wp:wrapNone/>
                <wp:docPr id="1562120445" name="Straight Arrow Connector 4"/>
                <wp:cNvGraphicFramePr/>
                <a:graphic xmlns:a="http://schemas.openxmlformats.org/drawingml/2006/main">
                  <a:graphicData uri="http://schemas.microsoft.com/office/word/2010/wordprocessingShape">
                    <wps:wsp>
                      <wps:cNvCnPr/>
                      <wps:spPr>
                        <a:xfrm flipV="1">
                          <a:off x="0" y="0"/>
                          <a:ext cx="1224000" cy="2518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44049" id="Straight Arrow Connector 4" o:spid="_x0000_s1026" type="#_x0000_t32" style="position:absolute;margin-left:174.05pt;margin-top:7pt;width:96.4pt;height:19.8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" strokecolor="black [3200]" strokeweight=".5pt">
                <v:stroke endarrow="block" joinstyle="miter"/>
              </v:shape>
            </w:pict>
          </mc:Fallback>
        </mc:AlternateContent>
      </w:r>
    </w:p>
    <w:p w14:paraId="3D1FB68B" w14:textId="65742F4D" w:rsidR="007B70C1" w:rsidRPr="00535B1E" w:rsidRDefault="003365B3" w:rsidP="008C5054">
      <w:pPr>
        <w:tabs>
          <w:tab w:val="left" w:pos="567"/>
        </w:tabs>
        <w:spacing w:line="480" w:lineRule="auto"/>
        <w:jc w:val="center"/>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80768" behindDoc="0" locked="0" layoutInCell="1" allowOverlap="1" wp14:anchorId="5DC44357" wp14:editId="676BFE2C">
                <wp:simplePos x="0" y="0"/>
                <wp:positionH relativeFrom="column">
                  <wp:posOffset>4280819</wp:posOffset>
                </wp:positionH>
                <wp:positionV relativeFrom="paragraph">
                  <wp:posOffset>70380</wp:posOffset>
                </wp:positionV>
                <wp:extent cx="45719" cy="1625100"/>
                <wp:effectExtent l="76200" t="38100" r="50165" b="13335"/>
                <wp:wrapNone/>
                <wp:docPr id="387385329" name="Straight Arrow Connector 12"/>
                <wp:cNvGraphicFramePr/>
                <a:graphic xmlns:a="http://schemas.openxmlformats.org/drawingml/2006/main">
                  <a:graphicData uri="http://schemas.microsoft.com/office/word/2010/wordprocessingShape">
                    <wps:wsp>
                      <wps:cNvCnPr/>
                      <wps:spPr>
                        <a:xfrm flipH="1" flipV="1">
                          <a:off x="0" y="0"/>
                          <a:ext cx="45719" cy="16251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CD6E27" id="Straight Arrow Connector 12" o:spid="_x0000_s1026" type="#_x0000_t32" style="position:absolute;margin-left:337.05pt;margin-top:5.55pt;width:3.6pt;height:127.9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" strokecolor="black [3213]" strokeweight=".5pt">
                <v:stroke dashstyle="dash" endarrow="block" joinstyle="miter"/>
              </v:shape>
            </w:pict>
          </mc:Fallback>
        </mc:AlternateContent>
      </w:r>
      <w:r w:rsidR="003473E9"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65408" behindDoc="0" locked="0" layoutInCell="1" allowOverlap="1" wp14:anchorId="06055F5F" wp14:editId="20021B11">
                <wp:simplePos x="0" y="0"/>
                <wp:positionH relativeFrom="column">
                  <wp:posOffset>475020</wp:posOffset>
                </wp:positionH>
                <wp:positionV relativeFrom="paragraph">
                  <wp:posOffset>189425</wp:posOffset>
                </wp:positionV>
                <wp:extent cx="1771200" cy="576000"/>
                <wp:effectExtent l="0" t="0" r="19685" b="14605"/>
                <wp:wrapNone/>
                <wp:docPr id="1445471250" name="Rectangle 1"/>
                <wp:cNvGraphicFramePr/>
                <a:graphic xmlns:a="http://schemas.openxmlformats.org/drawingml/2006/main">
                  <a:graphicData uri="http://schemas.microsoft.com/office/word/2010/wordprocessingShape">
                    <wps:wsp>
                      <wps:cNvSpPr/>
                      <wps:spPr>
                        <a:xfrm>
                          <a:off x="0" y="0"/>
                          <a:ext cx="1771200" cy="576000"/>
                        </a:xfrm>
                        <a:prstGeom prst="rect">
                          <a:avLst/>
                        </a:prstGeom>
                      </wps:spPr>
                      <wps:style>
                        <a:lnRef idx="2">
                          <a:schemeClr val="dk1"/>
                        </a:lnRef>
                        <a:fillRef idx="1">
                          <a:schemeClr val="lt1"/>
                        </a:fillRef>
                        <a:effectRef idx="0">
                          <a:schemeClr val="dk1"/>
                        </a:effectRef>
                        <a:fontRef idx="minor">
                          <a:schemeClr val="dk1"/>
                        </a:fontRef>
                      </wps:style>
                      <wps:txbx>
                        <w:txbxContent>
                          <w:p w14:paraId="40508DBB" w14:textId="0A51892A"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Return on Equity</w:t>
                            </w:r>
                            <w:r>
                              <w:rPr>
                                <w:rFonts w:ascii="Times New Roman" w:hAnsi="Times New Roman" w:cs="Times New Roman"/>
                                <w:sz w:val="24"/>
                                <w:szCs w:val="24"/>
                              </w:rPr>
                              <w:t xml:space="preserve"> (ROE)</w:t>
                            </w:r>
                          </w:p>
                          <w:p w14:paraId="34023AC7" w14:textId="028F731A"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55F5F" id="_x0000_s1030" style="position:absolute;left:0;text-align:left;margin-left:37.4pt;margin-top:14.9pt;width:139.45pt;height:4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" fillcolor="white [3201]" strokecolor="black [3200]" strokeweight="1pt">
                <v:textbox>
                  <w:txbxContent>
                    <w:p w14:paraId="40508DBB" w14:textId="0A51892A"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Return on Equity</w:t>
                      </w:r>
                      <w:r>
                        <w:rPr>
                          <w:rFonts w:ascii="Times New Roman" w:hAnsi="Times New Roman" w:cs="Times New Roman"/>
                          <w:sz w:val="24"/>
                          <w:szCs w:val="24"/>
                        </w:rPr>
                        <w:t xml:space="preserve"> (ROE)</w:t>
                      </w:r>
                    </w:p>
                    <w:p w14:paraId="34023AC7" w14:textId="028F731A"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X4</w:t>
                      </w:r>
                    </w:p>
                  </w:txbxContent>
                </v:textbox>
              </v:rect>
            </w:pict>
          </mc:Fallback>
        </mc:AlternateContent>
      </w:r>
      <w:r w:rsidR="007B70C1" w:rsidRPr="00535B1E">
        <w:rPr>
          <w:rFonts w:ascii="Times New Roman" w:eastAsia="Times New Roman" w:hAnsi="Times New Roman" w:cs="Times New Roman"/>
          <w:b/>
          <w:bCs/>
          <w:noProof/>
          <w:color w:val="333333"/>
          <w:kern w:val="0"/>
          <w:sz w:val="24"/>
          <w:szCs w:val="24"/>
          <w:lang w:eastAsia="en-ID"/>
          <w14:ligatures w14:val="none"/>
        </w:rPr>
        <w:tab/>
      </w:r>
      <w:r w:rsidR="007B70C1" w:rsidRPr="00535B1E">
        <w:rPr>
          <w:rFonts w:ascii="Times New Roman" w:eastAsia="Times New Roman" w:hAnsi="Times New Roman" w:cs="Times New Roman"/>
          <w:b/>
          <w:bCs/>
          <w:noProof/>
          <w:color w:val="333333"/>
          <w:kern w:val="0"/>
          <w:sz w:val="24"/>
          <w:szCs w:val="24"/>
          <w:lang w:eastAsia="en-ID"/>
          <w14:ligatures w14:val="none"/>
        </w:rPr>
        <w:tab/>
      </w:r>
      <w:r w:rsidR="007B70C1" w:rsidRPr="00535B1E">
        <w:rPr>
          <w:rFonts w:ascii="Times New Roman" w:eastAsia="Times New Roman" w:hAnsi="Times New Roman" w:cs="Times New Roman"/>
          <w:b/>
          <w:bCs/>
          <w:noProof/>
          <w:color w:val="333333"/>
          <w:kern w:val="0"/>
          <w:sz w:val="24"/>
          <w:szCs w:val="24"/>
          <w:lang w:eastAsia="en-ID"/>
          <w14:ligatures w14:val="none"/>
        </w:rPr>
        <w:tab/>
      </w:r>
      <w:r w:rsidR="007B70C1" w:rsidRPr="00535B1E">
        <w:rPr>
          <w:rFonts w:ascii="Times New Roman" w:eastAsia="Times New Roman" w:hAnsi="Times New Roman" w:cs="Times New Roman"/>
          <w:b/>
          <w:bCs/>
          <w:noProof/>
          <w:color w:val="333333"/>
          <w:kern w:val="0"/>
          <w:sz w:val="24"/>
          <w:szCs w:val="24"/>
          <w:lang w:eastAsia="en-ID"/>
          <w14:ligatures w14:val="none"/>
        </w:rPr>
        <w:tab/>
      </w:r>
      <w:r w:rsidR="007B70C1" w:rsidRPr="00535B1E">
        <w:rPr>
          <w:rFonts w:ascii="Times New Roman" w:eastAsia="Times New Roman" w:hAnsi="Times New Roman" w:cs="Times New Roman"/>
          <w:b/>
          <w:bCs/>
          <w:noProof/>
          <w:color w:val="333333"/>
          <w:kern w:val="0"/>
          <w:sz w:val="24"/>
          <w:szCs w:val="24"/>
          <w:lang w:eastAsia="en-ID"/>
          <w14:ligatures w14:val="none"/>
        </w:rPr>
        <w:tab/>
      </w:r>
      <w:r w:rsidR="007B70C1" w:rsidRPr="00535B1E">
        <w:rPr>
          <w:rFonts w:ascii="Times New Roman" w:eastAsia="Times New Roman" w:hAnsi="Times New Roman" w:cs="Times New Roman"/>
          <w:b/>
          <w:bCs/>
          <w:noProof/>
          <w:color w:val="333333"/>
          <w:kern w:val="0"/>
          <w:sz w:val="24"/>
          <w:szCs w:val="24"/>
          <w:lang w:eastAsia="en-ID"/>
          <w14:ligatures w14:val="none"/>
        </w:rPr>
        <w:tab/>
      </w:r>
    </w:p>
    <w:p w14:paraId="282E6840" w14:textId="410E8795" w:rsidR="007B70C1" w:rsidRPr="00535B1E" w:rsidRDefault="007B70C1"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p>
    <w:p w14:paraId="089F35DE" w14:textId="667274CD" w:rsidR="007B70C1" w:rsidRPr="00535B1E" w:rsidRDefault="003473E9" w:rsidP="008C5054">
      <w:pPr>
        <w:tabs>
          <w:tab w:val="left" w:pos="567"/>
        </w:tabs>
        <w:spacing w:line="480" w:lineRule="auto"/>
        <w:rPr>
          <w:rFonts w:ascii="Times New Roman" w:eastAsia="Times New Roman" w:hAnsi="Times New Roman" w:cs="Times New Roman"/>
          <w:b/>
          <w:bCs/>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rPr>
        <mc:AlternateContent>
          <mc:Choice Requires="wps">
            <w:drawing>
              <wp:anchor distT="0" distB="0" distL="114300" distR="114300" simplePos="0" relativeHeight="251667456" behindDoc="0" locked="0" layoutInCell="1" allowOverlap="1" wp14:anchorId="7C343F66" wp14:editId="04037C4D">
                <wp:simplePos x="0" y="0"/>
                <wp:positionH relativeFrom="column">
                  <wp:posOffset>460556</wp:posOffset>
                </wp:positionH>
                <wp:positionV relativeFrom="paragraph">
                  <wp:posOffset>3505</wp:posOffset>
                </wp:positionV>
                <wp:extent cx="1821070" cy="554355"/>
                <wp:effectExtent l="0" t="0" r="27305" b="17145"/>
                <wp:wrapNone/>
                <wp:docPr id="1744236137" name="Rectangle 1"/>
                <wp:cNvGraphicFramePr/>
                <a:graphic xmlns:a="http://schemas.openxmlformats.org/drawingml/2006/main">
                  <a:graphicData uri="http://schemas.microsoft.com/office/word/2010/wordprocessingShape">
                    <wps:wsp>
                      <wps:cNvSpPr/>
                      <wps:spPr>
                        <a:xfrm>
                          <a:off x="0" y="0"/>
                          <a:ext cx="1821070" cy="554355"/>
                        </a:xfrm>
                        <a:prstGeom prst="rect">
                          <a:avLst/>
                        </a:prstGeom>
                      </wps:spPr>
                      <wps:style>
                        <a:lnRef idx="2">
                          <a:schemeClr val="dk1"/>
                        </a:lnRef>
                        <a:fillRef idx="1">
                          <a:schemeClr val="lt1"/>
                        </a:fillRef>
                        <a:effectRef idx="0">
                          <a:schemeClr val="dk1"/>
                        </a:effectRef>
                        <a:fontRef idx="minor">
                          <a:schemeClr val="dk1"/>
                        </a:fontRef>
                      </wps:style>
                      <wps:txbx>
                        <w:txbxContent>
                          <w:p w14:paraId="5DACA948" w14:textId="563AE4D7"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Earning Per Share</w:t>
                            </w:r>
                            <w:r>
                              <w:rPr>
                                <w:rFonts w:ascii="Times New Roman" w:hAnsi="Times New Roman" w:cs="Times New Roman"/>
                                <w:sz w:val="24"/>
                                <w:szCs w:val="24"/>
                              </w:rPr>
                              <w:t xml:space="preserve"> (EPS)</w:t>
                            </w:r>
                          </w:p>
                          <w:p w14:paraId="43E71462" w14:textId="751A6CEC"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343F66" id="_x0000_s1031" style="position:absolute;margin-left:36.25pt;margin-top:.3pt;width:143.4pt;height:4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" fillcolor="white [3201]" strokecolor="black [3200]" strokeweight="1pt">
                <v:textbox>
                  <w:txbxContent>
                    <w:p w14:paraId="5DACA948" w14:textId="563AE4D7" w:rsidR="007B70C1" w:rsidRDefault="007B70C1" w:rsidP="007B70C1">
                      <w:pPr>
                        <w:jc w:val="center"/>
                        <w:rPr>
                          <w:rFonts w:ascii="Times New Roman" w:hAnsi="Times New Roman" w:cs="Times New Roman"/>
                          <w:sz w:val="24"/>
                          <w:szCs w:val="24"/>
                        </w:rPr>
                      </w:pPr>
                      <w:r w:rsidRPr="00EE4B21">
                        <w:rPr>
                          <w:rFonts w:ascii="Times New Roman" w:hAnsi="Times New Roman" w:cs="Times New Roman"/>
                          <w:i/>
                          <w:iCs/>
                          <w:sz w:val="24"/>
                          <w:szCs w:val="24"/>
                        </w:rPr>
                        <w:t>Earning Per Share</w:t>
                      </w:r>
                      <w:r>
                        <w:rPr>
                          <w:rFonts w:ascii="Times New Roman" w:hAnsi="Times New Roman" w:cs="Times New Roman"/>
                          <w:sz w:val="24"/>
                          <w:szCs w:val="24"/>
                        </w:rPr>
                        <w:t xml:space="preserve"> (EPS)</w:t>
                      </w:r>
                    </w:p>
                    <w:p w14:paraId="43E71462" w14:textId="751A6CEC" w:rsidR="007B70C1" w:rsidRPr="007B70C1" w:rsidRDefault="007B70C1" w:rsidP="007B70C1">
                      <w:pPr>
                        <w:jc w:val="center"/>
                        <w:rPr>
                          <w:rFonts w:ascii="Times New Roman" w:hAnsi="Times New Roman" w:cs="Times New Roman"/>
                          <w:sz w:val="24"/>
                          <w:szCs w:val="24"/>
                        </w:rPr>
                      </w:pPr>
                      <w:r>
                        <w:rPr>
                          <w:rFonts w:ascii="Times New Roman" w:hAnsi="Times New Roman" w:cs="Times New Roman"/>
                          <w:sz w:val="24"/>
                          <w:szCs w:val="24"/>
                        </w:rPr>
                        <w:t>X5</w:t>
                      </w:r>
                    </w:p>
                  </w:txbxContent>
                </v:textbox>
              </v:rect>
            </w:pict>
          </mc:Fallback>
        </mc:AlternateContent>
      </w:r>
    </w:p>
    <w:p w14:paraId="0D0661F9" w14:textId="012A3BA3" w:rsidR="00F070CD" w:rsidRPr="00535B1E" w:rsidRDefault="00F070CD" w:rsidP="008C5054">
      <w:pPr>
        <w:tabs>
          <w:tab w:val="left" w:pos="567"/>
        </w:tabs>
        <w:spacing w:line="480" w:lineRule="auto"/>
        <w:rPr>
          <w:rFonts w:ascii="Times New Roman" w:eastAsia="Times New Roman" w:hAnsi="Times New Roman" w:cs="Times New Roman"/>
          <w:noProof/>
          <w:color w:val="333333"/>
          <w:kern w:val="0"/>
          <w:sz w:val="24"/>
          <w:szCs w:val="24"/>
          <w:vertAlign w:val="subscript"/>
          <w:lang w:eastAsia="en-ID"/>
          <w14:ligatures w14:val="none"/>
        </w:rPr>
      </w:pPr>
      <w:r w:rsidRPr="00535B1E">
        <w:rPr>
          <w:rFonts w:ascii="Times New Roman" w:eastAsia="Times New Roman" w:hAnsi="Times New Roman" w:cs="Times New Roman"/>
          <w:noProof/>
          <w:color w:val="333333"/>
          <w:kern w:val="0"/>
          <w:sz w:val="24"/>
          <w:szCs w:val="24"/>
          <w:vertAlign w:val="subscript"/>
          <w:lang w:eastAsia="en-ID"/>
        </w:rPr>
        <mc:AlternateContent>
          <mc:Choice Requires="wps">
            <w:drawing>
              <wp:anchor distT="0" distB="0" distL="114300" distR="114300" simplePos="0" relativeHeight="251677696" behindDoc="0" locked="0" layoutInCell="1" allowOverlap="1" wp14:anchorId="686471D8" wp14:editId="69885A1E">
                <wp:simplePos x="0" y="0"/>
                <wp:positionH relativeFrom="column">
                  <wp:posOffset>144024</wp:posOffset>
                </wp:positionH>
                <wp:positionV relativeFrom="paragraph">
                  <wp:posOffset>345820</wp:posOffset>
                </wp:positionV>
                <wp:extent cx="2397115" cy="0"/>
                <wp:effectExtent l="0" t="0" r="0" b="0"/>
                <wp:wrapNone/>
                <wp:docPr id="42646576" name="Straight Connector 8"/>
                <wp:cNvGraphicFramePr/>
                <a:graphic xmlns:a="http://schemas.openxmlformats.org/drawingml/2006/main">
                  <a:graphicData uri="http://schemas.microsoft.com/office/word/2010/wordprocessingShape">
                    <wps:wsp>
                      <wps:cNvCnPr/>
                      <wps:spPr>
                        <a:xfrm flipV="1">
                          <a:off x="0" y="0"/>
                          <a:ext cx="239711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69F1E3" id="Straight Connector 8"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5pt,27.25pt" to="200.1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" strokecolor="black [3213]" strokeweight=".5pt">
                <v:stroke dashstyle="dash" joinstyle="miter"/>
              </v:line>
            </w:pict>
          </mc:Fallback>
        </mc:AlternateContent>
      </w:r>
      <w:r w:rsidR="003365B3" w:rsidRPr="00535B1E">
        <w:rPr>
          <w:rFonts w:ascii="Times New Roman" w:eastAsia="Times New Roman" w:hAnsi="Times New Roman" w:cs="Times New Roman"/>
          <w:noProof/>
          <w:color w:val="333333"/>
          <w:kern w:val="0"/>
          <w:sz w:val="24"/>
          <w:szCs w:val="24"/>
          <w:vertAlign w:val="subscript"/>
          <w:lang w:eastAsia="en-ID"/>
        </w:rPr>
        <mc:AlternateContent>
          <mc:Choice Requires="wps">
            <w:drawing>
              <wp:anchor distT="0" distB="0" distL="114300" distR="114300" simplePos="0" relativeHeight="251679744" behindDoc="0" locked="0" layoutInCell="1" allowOverlap="1" wp14:anchorId="6929D2D5" wp14:editId="32700F42">
                <wp:simplePos x="0" y="0"/>
                <wp:positionH relativeFrom="column">
                  <wp:posOffset>2462220</wp:posOffset>
                </wp:positionH>
                <wp:positionV relativeFrom="paragraph">
                  <wp:posOffset>339485</wp:posOffset>
                </wp:positionV>
                <wp:extent cx="1857600" cy="7470"/>
                <wp:effectExtent l="0" t="0" r="9525" b="31115"/>
                <wp:wrapNone/>
                <wp:docPr id="422642118" name="Straight Connector 10"/>
                <wp:cNvGraphicFramePr/>
                <a:graphic xmlns:a="http://schemas.openxmlformats.org/drawingml/2006/main">
                  <a:graphicData uri="http://schemas.microsoft.com/office/word/2010/wordprocessingShape">
                    <wps:wsp>
                      <wps:cNvCnPr/>
                      <wps:spPr>
                        <a:xfrm flipV="1">
                          <a:off x="0" y="0"/>
                          <a:ext cx="1857600" cy="747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F685A5" id="Straight Connector 10"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193.9pt,26.75pt" to="340.1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" strokecolor="black [3213]" strokeweight=".5pt">
                <v:stroke dashstyle="dash" joinstyle="miter"/>
              </v:line>
            </w:pict>
          </mc:Fallback>
        </mc:AlternateContent>
      </w:r>
      <w:r w:rsidR="00300E8D" w:rsidRPr="00535B1E">
        <w:rPr>
          <w:rFonts w:ascii="Times New Roman" w:eastAsia="Times New Roman" w:hAnsi="Times New Roman" w:cs="Times New Roman"/>
          <w:noProof/>
          <w:color w:val="333333"/>
          <w:kern w:val="0"/>
          <w:sz w:val="24"/>
          <w:szCs w:val="24"/>
          <w:vertAlign w:val="subscript"/>
          <w:lang w:eastAsia="en-ID"/>
          <w14:ligatures w14:val="none"/>
        </w:rPr>
        <w:t xml:space="preserve"> </w:t>
      </w:r>
    </w:p>
    <w:p w14:paraId="15AF4007" w14:textId="4D69AD7B" w:rsidR="00F070CD" w:rsidRPr="00535B1E" w:rsidRDefault="00F070CD" w:rsidP="008C5054">
      <w:pPr>
        <w:tabs>
          <w:tab w:val="left" w:pos="567"/>
        </w:tabs>
        <w:spacing w:line="480" w:lineRule="auto"/>
        <w:rPr>
          <w:rFonts w:ascii="Times New Roman" w:eastAsia="Times New Roman" w:hAnsi="Times New Roman" w:cs="Times New Roman"/>
          <w:noProof/>
          <w:color w:val="333333"/>
          <w:kern w:val="0"/>
          <w:sz w:val="24"/>
          <w:szCs w:val="24"/>
          <w:lang w:eastAsia="en-ID"/>
          <w14:ligatures w14:val="none"/>
        </w:rPr>
      </w:pPr>
      <w:r w:rsidRPr="00535B1E">
        <w:rPr>
          <w:rFonts w:ascii="Times New Roman" w:eastAsia="Times New Roman" w:hAnsi="Times New Roman" w:cs="Times New Roman"/>
          <w:b/>
          <w:bCs/>
          <w:noProof/>
          <w:color w:val="333333"/>
          <w:kern w:val="0"/>
          <w:sz w:val="24"/>
          <w:szCs w:val="24"/>
          <w:lang w:eastAsia="en-ID"/>
          <w14:ligatures w14:val="none"/>
        </w:rPr>
        <w:t>Keterangan</w:t>
      </w:r>
      <w:r w:rsidRPr="00535B1E">
        <w:rPr>
          <w:rFonts w:ascii="Times New Roman" w:eastAsia="Times New Roman" w:hAnsi="Times New Roman" w:cs="Times New Roman"/>
          <w:noProof/>
          <w:color w:val="333333"/>
          <w:kern w:val="0"/>
          <w:sz w:val="24"/>
          <w:szCs w:val="24"/>
          <w:lang w:eastAsia="en-ID"/>
          <w14:ligatures w14:val="none"/>
        </w:rPr>
        <w:t xml:space="preserve"> :</w:t>
      </w:r>
    </w:p>
    <w:p w14:paraId="4257E62F" w14:textId="4C3E802E" w:rsidR="00F070CD" w:rsidRPr="00535B1E" w:rsidRDefault="00F070CD" w:rsidP="008C5054">
      <w:pPr>
        <w:tabs>
          <w:tab w:val="left" w:pos="567"/>
        </w:tabs>
        <w:spacing w:line="480" w:lineRule="auto"/>
        <w:rPr>
          <w:rFonts w:ascii="Times New Roman" w:hAnsi="Times New Roman" w:cs="Times New Roman"/>
          <w:b/>
          <w:bCs/>
          <w:noProof/>
          <w:sz w:val="24"/>
          <w:szCs w:val="24"/>
        </w:rPr>
      </w:pPr>
      <w:r w:rsidRPr="00535B1E">
        <w:rPr>
          <w:rFonts w:ascii="Times New Roman" w:hAnsi="Times New Roman" w:cs="Times New Roman"/>
          <w:b/>
          <w:bCs/>
          <w:noProof/>
          <w:sz w:val="24"/>
          <w:szCs w:val="24"/>
        </w:rPr>
        <mc:AlternateContent>
          <mc:Choice Requires="wps">
            <w:drawing>
              <wp:anchor distT="0" distB="0" distL="114300" distR="114300" simplePos="0" relativeHeight="251681792" behindDoc="0" locked="0" layoutInCell="1" allowOverlap="1" wp14:anchorId="42311FE1" wp14:editId="26DF3470">
                <wp:simplePos x="0" y="0"/>
                <wp:positionH relativeFrom="margin">
                  <wp:align>left</wp:align>
                </wp:positionH>
                <wp:positionV relativeFrom="paragraph">
                  <wp:posOffset>48495</wp:posOffset>
                </wp:positionV>
                <wp:extent cx="1072330" cy="0"/>
                <wp:effectExtent l="0" t="0" r="0" b="0"/>
                <wp:wrapNone/>
                <wp:docPr id="463135255" name="Straight Connector 13"/>
                <wp:cNvGraphicFramePr/>
                <a:graphic xmlns:a="http://schemas.openxmlformats.org/drawingml/2006/main">
                  <a:graphicData uri="http://schemas.microsoft.com/office/word/2010/wordprocessingShape">
                    <wps:wsp>
                      <wps:cNvCnPr/>
                      <wps:spPr>
                        <a:xfrm flipV="1">
                          <a:off x="0" y="0"/>
                          <a:ext cx="107233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3F1B3F" id="Straight Connector 13" o:spid="_x0000_s1026" style="position:absolute;flip:y;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8pt" to="84.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" strokecolor="black [3213]" strokeweight=".5pt">
                <v:stroke dashstyle="dash" joinstyle="miter"/>
                <w10:wrap anchorx="margin"/>
              </v:line>
            </w:pict>
          </mc:Fallback>
        </mc:AlternateContent>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00BE2312"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 Simultan</w:t>
      </w:r>
    </w:p>
    <w:p w14:paraId="355C055A" w14:textId="14C845BF" w:rsidR="00F070CD" w:rsidRPr="00535B1E" w:rsidRDefault="00F070CD" w:rsidP="008C5054">
      <w:pPr>
        <w:tabs>
          <w:tab w:val="left" w:pos="567"/>
        </w:tabs>
        <w:spacing w:line="480" w:lineRule="auto"/>
        <w:rPr>
          <w:rFonts w:ascii="Times New Roman" w:hAnsi="Times New Roman" w:cs="Times New Roman"/>
          <w:b/>
          <w:bCs/>
          <w:noProof/>
          <w:sz w:val="24"/>
          <w:szCs w:val="24"/>
        </w:rPr>
      </w:pPr>
      <w:r w:rsidRPr="00535B1E">
        <w:rPr>
          <w:rFonts w:ascii="Times New Roman" w:hAnsi="Times New Roman" w:cs="Times New Roman"/>
          <w:b/>
          <w:bCs/>
          <w:noProof/>
          <w:sz w:val="24"/>
          <w:szCs w:val="24"/>
        </w:rPr>
        <mc:AlternateContent>
          <mc:Choice Requires="wps">
            <w:drawing>
              <wp:anchor distT="0" distB="0" distL="114300" distR="114300" simplePos="0" relativeHeight="251682816" behindDoc="0" locked="0" layoutInCell="1" allowOverlap="1" wp14:anchorId="5051D3B1" wp14:editId="1C9A3A25">
                <wp:simplePos x="0" y="0"/>
                <wp:positionH relativeFrom="margin">
                  <wp:align>left</wp:align>
                </wp:positionH>
                <wp:positionV relativeFrom="paragraph">
                  <wp:posOffset>32574</wp:posOffset>
                </wp:positionV>
                <wp:extent cx="1044000" cy="0"/>
                <wp:effectExtent l="0" t="76200" r="22860" b="95250"/>
                <wp:wrapNone/>
                <wp:docPr id="1790378704" name="Straight Arrow Connector 14"/>
                <wp:cNvGraphicFramePr/>
                <a:graphic xmlns:a="http://schemas.openxmlformats.org/drawingml/2006/main">
                  <a:graphicData uri="http://schemas.microsoft.com/office/word/2010/wordprocessingShape">
                    <wps:wsp>
                      <wps:cNvCnPr/>
                      <wps:spPr>
                        <a:xfrm flipV="1">
                          <a:off x="0" y="0"/>
                          <a:ext cx="104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F45CD" id="Straight Arrow Connector 14" o:spid="_x0000_s1026" type="#_x0000_t32" style="position:absolute;margin-left:0;margin-top:2.55pt;width:82.2pt;height:0;flip:y;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" strokecolor="black [3213]" strokeweight=".5pt">
                <v:stroke endarrow="block" joinstyle="miter"/>
                <w10:wrap anchorx="margin"/>
              </v:shape>
            </w:pict>
          </mc:Fallback>
        </mc:AlternateContent>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ab/>
      </w:r>
      <w:r w:rsidR="00BE2312" w:rsidRPr="00535B1E">
        <w:rPr>
          <w:rFonts w:ascii="Times New Roman" w:hAnsi="Times New Roman" w:cs="Times New Roman"/>
          <w:b/>
          <w:bCs/>
          <w:noProof/>
          <w:sz w:val="24"/>
          <w:szCs w:val="24"/>
        </w:rPr>
        <w:tab/>
      </w:r>
      <w:r w:rsidRPr="00535B1E">
        <w:rPr>
          <w:rFonts w:ascii="Times New Roman" w:hAnsi="Times New Roman" w:cs="Times New Roman"/>
          <w:b/>
          <w:bCs/>
          <w:noProof/>
          <w:sz w:val="24"/>
          <w:szCs w:val="24"/>
        </w:rPr>
        <w:t>: Parsial</w:t>
      </w:r>
    </w:p>
    <w:p w14:paraId="6E8DF7ED" w14:textId="67A1F90E" w:rsidR="00300E8D" w:rsidRPr="00535B1E" w:rsidRDefault="00070CAF" w:rsidP="00F31A0D">
      <w:pPr>
        <w:pStyle w:val="Heading2"/>
        <w:spacing w:line="480" w:lineRule="auto"/>
        <w:rPr>
          <w:rFonts w:ascii="Times New Roman" w:hAnsi="Times New Roman" w:cs="Times New Roman"/>
          <w:b/>
          <w:bCs/>
          <w:noProof/>
          <w:color w:val="auto"/>
          <w:sz w:val="24"/>
          <w:szCs w:val="24"/>
        </w:rPr>
      </w:pPr>
      <w:bookmarkStart w:id="51" w:name="_Toc153210594"/>
      <w:bookmarkStart w:id="52" w:name="_Toc166169317"/>
      <w:r w:rsidRPr="00535B1E">
        <w:rPr>
          <w:rFonts w:ascii="Times New Roman" w:hAnsi="Times New Roman" w:cs="Times New Roman"/>
          <w:b/>
          <w:bCs/>
          <w:noProof/>
          <w:color w:val="auto"/>
          <w:sz w:val="24"/>
          <w:szCs w:val="24"/>
        </w:rPr>
        <w:lastRenderedPageBreak/>
        <w:t>D. Hipotesis</w:t>
      </w:r>
      <w:bookmarkEnd w:id="51"/>
      <w:bookmarkEnd w:id="52"/>
    </w:p>
    <w:p w14:paraId="66D2C3FC" w14:textId="04CFAF4A" w:rsidR="00300E8D" w:rsidRPr="00535B1E" w:rsidRDefault="00300E8D" w:rsidP="008C5054">
      <w:p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b/>
          <w:bCs/>
          <w:noProof/>
          <w:sz w:val="24"/>
          <w:szCs w:val="24"/>
        </w:rPr>
        <w:tab/>
      </w:r>
      <w:r w:rsidRPr="00535B1E">
        <w:rPr>
          <w:rFonts w:ascii="Times New Roman" w:hAnsi="Times New Roman" w:cs="Times New Roman"/>
          <w:noProof/>
          <w:sz w:val="24"/>
          <w:szCs w:val="24"/>
        </w:rPr>
        <w:t xml:space="preserve">Hipotesis adalah keputusan sementara dari identifikasi masalah pada penelitian. Berdasarkan </w:t>
      </w:r>
      <w:r w:rsidR="008B0BA7" w:rsidRPr="00535B1E">
        <w:rPr>
          <w:rFonts w:ascii="Times New Roman" w:hAnsi="Times New Roman" w:cs="Times New Roman"/>
          <w:noProof/>
          <w:sz w:val="24"/>
          <w:szCs w:val="24"/>
        </w:rPr>
        <w:t xml:space="preserve">identifikasi masalah atas penulis dapat </w:t>
      </w:r>
      <w:r w:rsidR="004B1987" w:rsidRPr="00535B1E">
        <w:rPr>
          <w:rFonts w:ascii="Times New Roman" w:hAnsi="Times New Roman" w:cs="Times New Roman"/>
          <w:noProof/>
          <w:sz w:val="24"/>
          <w:szCs w:val="24"/>
        </w:rPr>
        <w:t>m</w:t>
      </w:r>
      <w:r w:rsidR="008B0BA7" w:rsidRPr="00535B1E">
        <w:rPr>
          <w:rFonts w:ascii="Times New Roman" w:hAnsi="Times New Roman" w:cs="Times New Roman"/>
          <w:noProof/>
          <w:sz w:val="24"/>
          <w:szCs w:val="24"/>
        </w:rPr>
        <w:t>enyusun hipotesis penelitiannya sebagai berikut :</w:t>
      </w:r>
    </w:p>
    <w:p w14:paraId="627F43A4" w14:textId="711A570B" w:rsidR="008B0BA7" w:rsidRPr="00535B1E" w:rsidRDefault="008B0BA7" w:rsidP="008C5054">
      <w:pPr>
        <w:tabs>
          <w:tab w:val="left" w:pos="567"/>
        </w:tabs>
        <w:spacing w:line="480" w:lineRule="auto"/>
        <w:ind w:left="709" w:hanging="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H1 : </w:t>
      </w:r>
      <w:r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w:t>
      </w:r>
      <w:r w:rsidR="00F070CD" w:rsidRPr="00535B1E">
        <w:rPr>
          <w:rFonts w:ascii="Times New Roman" w:hAnsi="Times New Roman" w:cs="Times New Roman"/>
          <w:noProof/>
          <w:sz w:val="24"/>
          <w:szCs w:val="24"/>
        </w:rPr>
        <w:t>b</w:t>
      </w:r>
      <w:r w:rsidRPr="00535B1E">
        <w:rPr>
          <w:rFonts w:ascii="Times New Roman" w:hAnsi="Times New Roman" w:cs="Times New Roman"/>
          <w:noProof/>
          <w:sz w:val="24"/>
          <w:szCs w:val="24"/>
        </w:rPr>
        <w:t xml:space="preserve">erpengaruh </w:t>
      </w:r>
      <w:r w:rsidR="00F070CD" w:rsidRPr="00535B1E">
        <w:rPr>
          <w:rFonts w:ascii="Times New Roman" w:hAnsi="Times New Roman" w:cs="Times New Roman"/>
          <w:noProof/>
          <w:sz w:val="24"/>
          <w:szCs w:val="24"/>
        </w:rPr>
        <w:t>t</w:t>
      </w:r>
      <w:r w:rsidRPr="00535B1E">
        <w:rPr>
          <w:rFonts w:ascii="Times New Roman" w:hAnsi="Times New Roman" w:cs="Times New Roman"/>
          <w:noProof/>
          <w:sz w:val="24"/>
          <w:szCs w:val="24"/>
        </w:rPr>
        <w:t>erhadap</w:t>
      </w:r>
      <w:r w:rsidR="005F4FFB" w:rsidRPr="00535B1E">
        <w:rPr>
          <w:rFonts w:ascii="Times New Roman" w:hAnsi="Times New Roman" w:cs="Times New Roman"/>
          <w:noProof/>
          <w:sz w:val="24"/>
          <w:szCs w:val="24"/>
        </w:rPr>
        <w:t xml:space="preserve"> </w:t>
      </w:r>
      <w:r w:rsidR="00EE4B21" w:rsidRPr="00535B1E">
        <w:rPr>
          <w:rFonts w:ascii="Times New Roman" w:hAnsi="Times New Roman" w:cs="Times New Roman"/>
          <w:i/>
          <w:iCs/>
          <w:noProof/>
          <w:sz w:val="24"/>
          <w:szCs w:val="24"/>
        </w:rPr>
        <w:t>Stock Price</w:t>
      </w:r>
      <w:r w:rsidR="005F4FFB"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Pada Perusahaan </w:t>
      </w:r>
      <w:r w:rsidRPr="00535B1E">
        <w:rPr>
          <w:rFonts w:ascii="Times New Roman" w:hAnsi="Times New Roman" w:cs="Times New Roman"/>
          <w:i/>
          <w:iCs/>
          <w:noProof/>
          <w:sz w:val="24"/>
          <w:szCs w:val="24"/>
        </w:rPr>
        <w:t>Consumer Non- 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6A02CEE1" w14:textId="612EF27D" w:rsidR="008B0BA7" w:rsidRPr="00535B1E" w:rsidRDefault="008B0BA7" w:rsidP="008C5054">
      <w:pPr>
        <w:tabs>
          <w:tab w:val="left" w:pos="567"/>
        </w:tabs>
        <w:spacing w:line="480" w:lineRule="auto"/>
        <w:ind w:left="709" w:hanging="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H2 : </w:t>
      </w:r>
      <w:r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Debt to Equ</w:t>
      </w:r>
      <w:r w:rsidR="00EE4B21" w:rsidRPr="00535B1E">
        <w:rPr>
          <w:rFonts w:ascii="Times New Roman" w:hAnsi="Times New Roman" w:cs="Times New Roman"/>
          <w:i/>
          <w:iCs/>
          <w:noProof/>
          <w:sz w:val="24"/>
          <w:szCs w:val="24"/>
        </w:rPr>
        <w:t>i</w:t>
      </w:r>
      <w:r w:rsidRPr="00535B1E">
        <w:rPr>
          <w:rFonts w:ascii="Times New Roman" w:hAnsi="Times New Roman" w:cs="Times New Roman"/>
          <w:i/>
          <w:iCs/>
          <w:noProof/>
          <w:sz w:val="24"/>
          <w:szCs w:val="24"/>
        </w:rPr>
        <w:t>ty Ratio</w:t>
      </w:r>
      <w:r w:rsidRPr="00535B1E">
        <w:rPr>
          <w:rFonts w:ascii="Times New Roman" w:hAnsi="Times New Roman" w:cs="Times New Roman"/>
          <w:noProof/>
          <w:sz w:val="24"/>
          <w:szCs w:val="24"/>
        </w:rPr>
        <w:t xml:space="preserve"> </w:t>
      </w:r>
      <w:r w:rsidR="00F070CD" w:rsidRPr="00535B1E">
        <w:rPr>
          <w:rFonts w:ascii="Times New Roman" w:hAnsi="Times New Roman" w:cs="Times New Roman"/>
          <w:noProof/>
          <w:sz w:val="24"/>
          <w:szCs w:val="24"/>
        </w:rPr>
        <w:t>b</w:t>
      </w:r>
      <w:r w:rsidRPr="00535B1E">
        <w:rPr>
          <w:rFonts w:ascii="Times New Roman" w:hAnsi="Times New Roman" w:cs="Times New Roman"/>
          <w:noProof/>
          <w:sz w:val="24"/>
          <w:szCs w:val="24"/>
        </w:rPr>
        <w:t xml:space="preserve">erpengaruh </w:t>
      </w:r>
      <w:r w:rsidR="00F070CD" w:rsidRPr="00535B1E">
        <w:rPr>
          <w:rFonts w:ascii="Times New Roman" w:hAnsi="Times New Roman" w:cs="Times New Roman"/>
          <w:noProof/>
          <w:sz w:val="24"/>
          <w:szCs w:val="24"/>
        </w:rPr>
        <w:t>t</w:t>
      </w:r>
      <w:r w:rsidRPr="00535B1E">
        <w:rPr>
          <w:rFonts w:ascii="Times New Roman" w:hAnsi="Times New Roman" w:cs="Times New Roman"/>
          <w:noProof/>
          <w:sz w:val="24"/>
          <w:szCs w:val="24"/>
        </w:rPr>
        <w:t xml:space="preserve">erhadap </w:t>
      </w:r>
      <w:r w:rsidR="00F51F80" w:rsidRPr="00535B1E">
        <w:rPr>
          <w:rFonts w:ascii="Times New Roman" w:hAnsi="Times New Roman" w:cs="Times New Roman"/>
          <w:i/>
          <w:iCs/>
          <w:noProof/>
          <w:sz w:val="24"/>
          <w:szCs w:val="24"/>
        </w:rPr>
        <w:t>Stock Price</w:t>
      </w:r>
      <w:r w:rsidR="005F4FFB"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Pada Perusahaan </w:t>
      </w:r>
      <w:r w:rsidRPr="00535B1E">
        <w:rPr>
          <w:rFonts w:ascii="Times New Roman" w:hAnsi="Times New Roman" w:cs="Times New Roman"/>
          <w:i/>
          <w:iCs/>
          <w:noProof/>
          <w:sz w:val="24"/>
          <w:szCs w:val="24"/>
        </w:rPr>
        <w:t>Consumer Non- 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4DDF83D0" w14:textId="2F15F3AB" w:rsidR="008B0BA7" w:rsidRPr="00535B1E" w:rsidRDefault="008B0BA7" w:rsidP="008C5054">
      <w:pPr>
        <w:tabs>
          <w:tab w:val="left" w:pos="567"/>
        </w:tabs>
        <w:spacing w:line="480" w:lineRule="auto"/>
        <w:ind w:left="709" w:hanging="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H3 : </w:t>
      </w:r>
      <w:r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Total Assets Turn Over</w:t>
      </w:r>
      <w:r w:rsidRPr="00535B1E">
        <w:rPr>
          <w:rFonts w:ascii="Times New Roman" w:hAnsi="Times New Roman" w:cs="Times New Roman"/>
          <w:noProof/>
          <w:sz w:val="24"/>
          <w:szCs w:val="24"/>
        </w:rPr>
        <w:t xml:space="preserve"> </w:t>
      </w:r>
      <w:r w:rsidR="00F070CD" w:rsidRPr="00535B1E">
        <w:rPr>
          <w:rFonts w:ascii="Times New Roman" w:hAnsi="Times New Roman" w:cs="Times New Roman"/>
          <w:noProof/>
          <w:sz w:val="24"/>
          <w:szCs w:val="24"/>
        </w:rPr>
        <w:t>b</w:t>
      </w:r>
      <w:r w:rsidRPr="00535B1E">
        <w:rPr>
          <w:rFonts w:ascii="Times New Roman" w:hAnsi="Times New Roman" w:cs="Times New Roman"/>
          <w:noProof/>
          <w:sz w:val="24"/>
          <w:szCs w:val="24"/>
        </w:rPr>
        <w:t xml:space="preserve">erpengaruh </w:t>
      </w:r>
      <w:r w:rsidR="00F070CD" w:rsidRPr="00535B1E">
        <w:rPr>
          <w:rFonts w:ascii="Times New Roman" w:hAnsi="Times New Roman" w:cs="Times New Roman"/>
          <w:noProof/>
          <w:sz w:val="24"/>
          <w:szCs w:val="24"/>
        </w:rPr>
        <w:t>t</w:t>
      </w:r>
      <w:r w:rsidRPr="00535B1E">
        <w:rPr>
          <w:rFonts w:ascii="Times New Roman" w:hAnsi="Times New Roman" w:cs="Times New Roman"/>
          <w:noProof/>
          <w:sz w:val="24"/>
          <w:szCs w:val="24"/>
        </w:rPr>
        <w:t xml:space="preserve">erhadap </w:t>
      </w:r>
      <w:r w:rsidR="00F51F80" w:rsidRPr="00535B1E">
        <w:rPr>
          <w:rFonts w:ascii="Times New Roman" w:hAnsi="Times New Roman" w:cs="Times New Roman"/>
          <w:i/>
          <w:iCs/>
          <w:noProof/>
          <w:sz w:val="24"/>
          <w:szCs w:val="24"/>
        </w:rPr>
        <w:t>Stock Price</w:t>
      </w:r>
      <w:r w:rsidR="005F4FFB"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Pada Perusahaan </w:t>
      </w:r>
      <w:r w:rsidRPr="00535B1E">
        <w:rPr>
          <w:rFonts w:ascii="Times New Roman" w:hAnsi="Times New Roman" w:cs="Times New Roman"/>
          <w:i/>
          <w:iCs/>
          <w:noProof/>
          <w:sz w:val="24"/>
          <w:szCs w:val="24"/>
        </w:rPr>
        <w:t>Consumer Non-</w:t>
      </w:r>
      <w:r w:rsidR="00EE4B21" w:rsidRPr="00535B1E">
        <w:rPr>
          <w:rFonts w:ascii="Times New Roman" w:hAnsi="Times New Roman" w:cs="Times New Roman"/>
          <w:i/>
          <w:iCs/>
          <w:noProof/>
          <w:sz w:val="24"/>
          <w:szCs w:val="24"/>
        </w:rPr>
        <w:t xml:space="preserve"> </w:t>
      </w:r>
      <w:r w:rsidRPr="00535B1E">
        <w:rPr>
          <w:rFonts w:ascii="Times New Roman" w:hAnsi="Times New Roman" w:cs="Times New Roman"/>
          <w:i/>
          <w:iCs/>
          <w:noProof/>
          <w:sz w:val="24"/>
          <w:szCs w:val="24"/>
        </w:rPr>
        <w:t>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14E9E459" w14:textId="2383000E" w:rsidR="008B0BA7" w:rsidRPr="00535B1E" w:rsidRDefault="008B0BA7" w:rsidP="008C5054">
      <w:pPr>
        <w:tabs>
          <w:tab w:val="left" w:pos="567"/>
        </w:tabs>
        <w:spacing w:line="480" w:lineRule="auto"/>
        <w:ind w:left="709" w:hanging="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H4 : </w:t>
      </w:r>
      <w:r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w:t>
      </w:r>
      <w:r w:rsidR="00F070CD" w:rsidRPr="00535B1E">
        <w:rPr>
          <w:rFonts w:ascii="Times New Roman" w:hAnsi="Times New Roman" w:cs="Times New Roman"/>
          <w:noProof/>
          <w:sz w:val="24"/>
          <w:szCs w:val="24"/>
        </w:rPr>
        <w:t>b</w:t>
      </w:r>
      <w:r w:rsidRPr="00535B1E">
        <w:rPr>
          <w:rFonts w:ascii="Times New Roman" w:hAnsi="Times New Roman" w:cs="Times New Roman"/>
          <w:noProof/>
          <w:sz w:val="24"/>
          <w:szCs w:val="24"/>
        </w:rPr>
        <w:t xml:space="preserve">erpengaruh </w:t>
      </w:r>
      <w:r w:rsidR="00F070CD" w:rsidRPr="00535B1E">
        <w:rPr>
          <w:rFonts w:ascii="Times New Roman" w:hAnsi="Times New Roman" w:cs="Times New Roman"/>
          <w:noProof/>
          <w:sz w:val="24"/>
          <w:szCs w:val="24"/>
        </w:rPr>
        <w:t>t</w:t>
      </w:r>
      <w:r w:rsidRPr="00535B1E">
        <w:rPr>
          <w:rFonts w:ascii="Times New Roman" w:hAnsi="Times New Roman" w:cs="Times New Roman"/>
          <w:noProof/>
          <w:sz w:val="24"/>
          <w:szCs w:val="24"/>
        </w:rPr>
        <w:t xml:space="preserve">erhadap </w:t>
      </w:r>
      <w:r w:rsidR="00F51F80" w:rsidRPr="00535B1E">
        <w:rPr>
          <w:rFonts w:ascii="Times New Roman" w:hAnsi="Times New Roman" w:cs="Times New Roman"/>
          <w:i/>
          <w:iCs/>
          <w:noProof/>
          <w:sz w:val="24"/>
          <w:szCs w:val="24"/>
        </w:rPr>
        <w:t>Stock Price</w:t>
      </w:r>
      <w:r w:rsidR="005F4FFB"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Pada Perusahaan </w:t>
      </w:r>
      <w:r w:rsidRPr="00535B1E">
        <w:rPr>
          <w:rFonts w:ascii="Times New Roman" w:hAnsi="Times New Roman" w:cs="Times New Roman"/>
          <w:i/>
          <w:iCs/>
          <w:noProof/>
          <w:sz w:val="24"/>
          <w:szCs w:val="24"/>
        </w:rPr>
        <w:t>Consumer Non- 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76CFE65A" w14:textId="3EB0536D" w:rsidR="002319BC" w:rsidRPr="00535B1E" w:rsidRDefault="008B0BA7" w:rsidP="008C5054">
      <w:pPr>
        <w:tabs>
          <w:tab w:val="left" w:pos="567"/>
        </w:tabs>
        <w:spacing w:line="480" w:lineRule="auto"/>
        <w:ind w:left="709" w:hanging="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H5 : </w:t>
      </w:r>
      <w:r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Pr="00535B1E">
        <w:rPr>
          <w:rFonts w:ascii="Times New Roman" w:hAnsi="Times New Roman" w:cs="Times New Roman"/>
          <w:i/>
          <w:iCs/>
          <w:noProof/>
          <w:sz w:val="24"/>
          <w:szCs w:val="24"/>
        </w:rPr>
        <w:t>Earning Per Share</w:t>
      </w:r>
      <w:r w:rsidRPr="00535B1E">
        <w:rPr>
          <w:rFonts w:ascii="Times New Roman" w:hAnsi="Times New Roman" w:cs="Times New Roman"/>
          <w:noProof/>
          <w:sz w:val="24"/>
          <w:szCs w:val="24"/>
        </w:rPr>
        <w:t xml:space="preserve"> </w:t>
      </w:r>
      <w:r w:rsidR="00F070CD" w:rsidRPr="00535B1E">
        <w:rPr>
          <w:rFonts w:ascii="Times New Roman" w:hAnsi="Times New Roman" w:cs="Times New Roman"/>
          <w:noProof/>
          <w:sz w:val="24"/>
          <w:szCs w:val="24"/>
        </w:rPr>
        <w:t>b</w:t>
      </w:r>
      <w:r w:rsidRPr="00535B1E">
        <w:rPr>
          <w:rFonts w:ascii="Times New Roman" w:hAnsi="Times New Roman" w:cs="Times New Roman"/>
          <w:noProof/>
          <w:sz w:val="24"/>
          <w:szCs w:val="24"/>
        </w:rPr>
        <w:t xml:space="preserve">erpengaruh </w:t>
      </w:r>
      <w:r w:rsidR="00F070CD" w:rsidRPr="00535B1E">
        <w:rPr>
          <w:rFonts w:ascii="Times New Roman" w:hAnsi="Times New Roman" w:cs="Times New Roman"/>
          <w:noProof/>
          <w:sz w:val="24"/>
          <w:szCs w:val="24"/>
        </w:rPr>
        <w:t>t</w:t>
      </w:r>
      <w:r w:rsidRPr="00535B1E">
        <w:rPr>
          <w:rFonts w:ascii="Times New Roman" w:hAnsi="Times New Roman" w:cs="Times New Roman"/>
          <w:noProof/>
          <w:sz w:val="24"/>
          <w:szCs w:val="24"/>
        </w:rPr>
        <w:t xml:space="preserve">erhadap </w:t>
      </w:r>
      <w:r w:rsidR="00F51F80" w:rsidRPr="00535B1E">
        <w:rPr>
          <w:rFonts w:ascii="Times New Roman" w:hAnsi="Times New Roman" w:cs="Times New Roman"/>
          <w:i/>
          <w:iCs/>
          <w:noProof/>
          <w:sz w:val="24"/>
          <w:szCs w:val="24"/>
        </w:rPr>
        <w:t>Stock Price</w:t>
      </w:r>
      <w:r w:rsidR="005F4FFB"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Pada Perusahaan </w:t>
      </w:r>
      <w:r w:rsidRPr="00535B1E">
        <w:rPr>
          <w:rFonts w:ascii="Times New Roman" w:hAnsi="Times New Roman" w:cs="Times New Roman"/>
          <w:i/>
          <w:iCs/>
          <w:noProof/>
          <w:sz w:val="24"/>
          <w:szCs w:val="24"/>
        </w:rPr>
        <w:t>Consumer Non- 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w:t>
      </w:r>
      <w:r w:rsidR="002319BC" w:rsidRPr="00535B1E">
        <w:rPr>
          <w:rFonts w:ascii="Times New Roman" w:hAnsi="Times New Roman" w:cs="Times New Roman"/>
          <w:noProof/>
          <w:sz w:val="24"/>
          <w:szCs w:val="24"/>
        </w:rPr>
        <w:t>2</w:t>
      </w:r>
      <w:r w:rsidR="00831804" w:rsidRPr="00535B1E">
        <w:rPr>
          <w:rFonts w:ascii="Times New Roman" w:hAnsi="Times New Roman" w:cs="Times New Roman"/>
          <w:noProof/>
          <w:sz w:val="24"/>
          <w:szCs w:val="24"/>
        </w:rPr>
        <w:t>3</w:t>
      </w:r>
      <w:r w:rsidR="002319BC" w:rsidRPr="00535B1E">
        <w:rPr>
          <w:rFonts w:ascii="Times New Roman" w:hAnsi="Times New Roman" w:cs="Times New Roman"/>
          <w:noProof/>
          <w:sz w:val="24"/>
          <w:szCs w:val="24"/>
        </w:rPr>
        <w:t>.</w:t>
      </w:r>
    </w:p>
    <w:p w14:paraId="52CBB424" w14:textId="1E414327" w:rsidR="007802AD" w:rsidRPr="00535B1E" w:rsidRDefault="00AE17CC" w:rsidP="008C5054">
      <w:pPr>
        <w:tabs>
          <w:tab w:val="left" w:pos="567"/>
        </w:tabs>
        <w:spacing w:line="480" w:lineRule="auto"/>
        <w:ind w:left="709" w:hanging="720"/>
        <w:jc w:val="both"/>
        <w:rPr>
          <w:rFonts w:ascii="Times New Roman" w:hAnsi="Times New Roman" w:cs="Times New Roman"/>
          <w:noProof/>
          <w:sz w:val="24"/>
          <w:szCs w:val="24"/>
        </w:rPr>
        <w:sectPr w:rsidR="007802AD" w:rsidRPr="00535B1E" w:rsidSect="008979CB">
          <w:headerReference w:type="default" r:id="rId25"/>
          <w:footerReference w:type="default" r:id="rId26"/>
          <w:pgSz w:w="11906" w:h="16838"/>
          <w:pgMar w:top="2268" w:right="1701" w:bottom="1701" w:left="2268" w:header="709" w:footer="709" w:gutter="0"/>
          <w:cols w:space="708"/>
          <w:docGrid w:linePitch="360"/>
        </w:sectPr>
      </w:pPr>
      <w:r w:rsidRPr="00535B1E">
        <w:rPr>
          <w:rFonts w:ascii="Times New Roman" w:hAnsi="Times New Roman" w:cs="Times New Roman"/>
          <w:noProof/>
          <w:sz w:val="24"/>
          <w:szCs w:val="24"/>
        </w:rPr>
        <w:t>H6:</w:t>
      </w:r>
      <w:r w:rsidR="00BE2312" w:rsidRPr="00535B1E">
        <w:rPr>
          <w:rFonts w:ascii="Times New Roman" w:hAnsi="Times New Roman" w:cs="Times New Roman"/>
          <w:noProof/>
          <w:sz w:val="24"/>
          <w:szCs w:val="24"/>
        </w:rPr>
        <w:tab/>
      </w:r>
      <w:r w:rsidR="00BE2312" w:rsidRPr="00535B1E">
        <w:rPr>
          <w:rFonts w:ascii="Times New Roman" w:hAnsi="Times New Roman" w:cs="Times New Roman"/>
          <w:noProof/>
          <w:sz w:val="24"/>
          <w:szCs w:val="24"/>
        </w:rPr>
        <w:tab/>
      </w:r>
      <w:r w:rsidR="00F070CD" w:rsidRPr="00535B1E">
        <w:rPr>
          <w:rFonts w:ascii="Times New Roman" w:hAnsi="Times New Roman" w:cs="Times New Roman"/>
          <w:i/>
          <w:iCs/>
          <w:noProof/>
          <w:sz w:val="24"/>
          <w:szCs w:val="24"/>
        </w:rPr>
        <w:t>Current Ratio</w:t>
      </w:r>
      <w:r w:rsidR="00F070CD" w:rsidRPr="00535B1E">
        <w:rPr>
          <w:rFonts w:ascii="Times New Roman" w:hAnsi="Times New Roman" w:cs="Times New Roman"/>
          <w:noProof/>
          <w:sz w:val="24"/>
          <w:szCs w:val="24"/>
        </w:rPr>
        <w:t xml:space="preserve">, </w:t>
      </w:r>
      <w:r w:rsidR="00F070CD" w:rsidRPr="00535B1E">
        <w:rPr>
          <w:rFonts w:ascii="Times New Roman" w:hAnsi="Times New Roman" w:cs="Times New Roman"/>
          <w:i/>
          <w:iCs/>
          <w:noProof/>
          <w:sz w:val="24"/>
          <w:szCs w:val="24"/>
        </w:rPr>
        <w:t>Debt to Equity Ratio</w:t>
      </w:r>
      <w:r w:rsidR="00F070CD" w:rsidRPr="00535B1E">
        <w:rPr>
          <w:rFonts w:ascii="Times New Roman" w:hAnsi="Times New Roman" w:cs="Times New Roman"/>
          <w:noProof/>
          <w:sz w:val="24"/>
          <w:szCs w:val="24"/>
        </w:rPr>
        <w:t xml:space="preserve">, </w:t>
      </w:r>
      <w:r w:rsidR="00F070CD" w:rsidRPr="00535B1E">
        <w:rPr>
          <w:rFonts w:ascii="Times New Roman" w:hAnsi="Times New Roman" w:cs="Times New Roman"/>
          <w:i/>
          <w:iCs/>
          <w:noProof/>
          <w:sz w:val="24"/>
          <w:szCs w:val="24"/>
        </w:rPr>
        <w:t>Total Assets Turn Over</w:t>
      </w:r>
      <w:r w:rsidR="00F070CD" w:rsidRPr="00535B1E">
        <w:rPr>
          <w:rFonts w:ascii="Times New Roman" w:hAnsi="Times New Roman" w:cs="Times New Roman"/>
          <w:noProof/>
          <w:sz w:val="24"/>
          <w:szCs w:val="24"/>
        </w:rPr>
        <w:t xml:space="preserve">, </w:t>
      </w:r>
      <w:r w:rsidR="00F070CD" w:rsidRPr="00535B1E">
        <w:rPr>
          <w:rFonts w:ascii="Times New Roman" w:hAnsi="Times New Roman" w:cs="Times New Roman"/>
          <w:i/>
          <w:iCs/>
          <w:noProof/>
          <w:sz w:val="24"/>
          <w:szCs w:val="24"/>
        </w:rPr>
        <w:t>Return On Equity</w:t>
      </w:r>
      <w:r w:rsidR="00F070CD" w:rsidRPr="00535B1E">
        <w:rPr>
          <w:rFonts w:ascii="Times New Roman" w:hAnsi="Times New Roman" w:cs="Times New Roman"/>
          <w:noProof/>
          <w:sz w:val="24"/>
          <w:szCs w:val="24"/>
        </w:rPr>
        <w:t xml:space="preserve">, dan </w:t>
      </w:r>
      <w:r w:rsidR="00F070CD" w:rsidRPr="00535B1E">
        <w:rPr>
          <w:rFonts w:ascii="Times New Roman" w:hAnsi="Times New Roman" w:cs="Times New Roman"/>
          <w:i/>
          <w:iCs/>
          <w:noProof/>
          <w:sz w:val="24"/>
          <w:szCs w:val="24"/>
        </w:rPr>
        <w:t xml:space="preserve">Earning Per Share </w:t>
      </w:r>
      <w:r w:rsidR="00F070CD" w:rsidRPr="00535B1E">
        <w:rPr>
          <w:rFonts w:ascii="Times New Roman" w:hAnsi="Times New Roman" w:cs="Times New Roman"/>
          <w:noProof/>
          <w:sz w:val="24"/>
          <w:szCs w:val="24"/>
        </w:rPr>
        <w:t xml:space="preserve">secara simultan berpengaruh terhadap </w:t>
      </w:r>
      <w:r w:rsidR="00F51F80" w:rsidRPr="00535B1E">
        <w:rPr>
          <w:rFonts w:ascii="Times New Roman" w:hAnsi="Times New Roman" w:cs="Times New Roman"/>
          <w:i/>
          <w:iCs/>
          <w:noProof/>
          <w:sz w:val="24"/>
          <w:szCs w:val="24"/>
        </w:rPr>
        <w:t xml:space="preserve">Stock </w:t>
      </w:r>
      <w:r w:rsidR="00F51F80" w:rsidRPr="00535B1E">
        <w:rPr>
          <w:rFonts w:ascii="Times New Roman" w:hAnsi="Times New Roman" w:cs="Times New Roman"/>
          <w:i/>
          <w:iCs/>
          <w:noProof/>
          <w:sz w:val="24"/>
          <w:szCs w:val="24"/>
        </w:rPr>
        <w:lastRenderedPageBreak/>
        <w:t>Price</w:t>
      </w:r>
      <w:r w:rsidR="000428E9" w:rsidRPr="00535B1E">
        <w:rPr>
          <w:rFonts w:ascii="Times New Roman" w:hAnsi="Times New Roman" w:cs="Times New Roman"/>
          <w:i/>
          <w:iCs/>
          <w:noProof/>
          <w:sz w:val="24"/>
          <w:szCs w:val="24"/>
        </w:rPr>
        <w:t xml:space="preserve"> </w:t>
      </w:r>
      <w:r w:rsidR="00F070CD" w:rsidRPr="00535B1E">
        <w:rPr>
          <w:rFonts w:ascii="Times New Roman" w:hAnsi="Times New Roman" w:cs="Times New Roman"/>
          <w:noProof/>
          <w:sz w:val="24"/>
          <w:szCs w:val="24"/>
        </w:rPr>
        <w:t xml:space="preserve">pada Perusahaan </w:t>
      </w:r>
      <w:r w:rsidR="00F070CD" w:rsidRPr="00535B1E">
        <w:rPr>
          <w:rFonts w:ascii="Times New Roman" w:hAnsi="Times New Roman" w:cs="Times New Roman"/>
          <w:i/>
          <w:iCs/>
          <w:noProof/>
          <w:sz w:val="24"/>
          <w:szCs w:val="24"/>
        </w:rPr>
        <w:t xml:space="preserve">Consumer Non-Cyclicals </w:t>
      </w:r>
      <w:r w:rsidR="00F070CD" w:rsidRPr="00535B1E">
        <w:rPr>
          <w:rFonts w:ascii="Times New Roman" w:hAnsi="Times New Roman" w:cs="Times New Roman"/>
          <w:noProof/>
          <w:sz w:val="24"/>
          <w:szCs w:val="24"/>
        </w:rPr>
        <w:t>yang terdaftar di B</w:t>
      </w:r>
      <w:r w:rsidR="00831804" w:rsidRPr="00535B1E">
        <w:rPr>
          <w:rFonts w:ascii="Times New Roman" w:hAnsi="Times New Roman" w:cs="Times New Roman"/>
          <w:noProof/>
          <w:sz w:val="24"/>
          <w:szCs w:val="24"/>
        </w:rPr>
        <w:t xml:space="preserve">ursa </w:t>
      </w:r>
      <w:r w:rsidR="00F070CD" w:rsidRPr="00535B1E">
        <w:rPr>
          <w:rFonts w:ascii="Times New Roman" w:hAnsi="Times New Roman" w:cs="Times New Roman"/>
          <w:noProof/>
          <w:sz w:val="24"/>
          <w:szCs w:val="24"/>
        </w:rPr>
        <w:t>E</w:t>
      </w:r>
      <w:r w:rsidR="00831804" w:rsidRPr="00535B1E">
        <w:rPr>
          <w:rFonts w:ascii="Times New Roman" w:hAnsi="Times New Roman" w:cs="Times New Roman"/>
          <w:noProof/>
          <w:sz w:val="24"/>
          <w:szCs w:val="24"/>
        </w:rPr>
        <w:t xml:space="preserve">fek </w:t>
      </w:r>
      <w:r w:rsidR="00F070CD" w:rsidRPr="00535B1E">
        <w:rPr>
          <w:rFonts w:ascii="Times New Roman" w:hAnsi="Times New Roman" w:cs="Times New Roman"/>
          <w:noProof/>
          <w:sz w:val="24"/>
          <w:szCs w:val="24"/>
        </w:rPr>
        <w:t>I</w:t>
      </w:r>
      <w:r w:rsidR="00831804" w:rsidRPr="00535B1E">
        <w:rPr>
          <w:rFonts w:ascii="Times New Roman" w:hAnsi="Times New Roman" w:cs="Times New Roman"/>
          <w:noProof/>
          <w:sz w:val="24"/>
          <w:szCs w:val="24"/>
        </w:rPr>
        <w:t>ndonesia</w:t>
      </w:r>
      <w:r w:rsidR="00F070CD" w:rsidRPr="00535B1E">
        <w:rPr>
          <w:rFonts w:ascii="Times New Roman" w:hAnsi="Times New Roman" w:cs="Times New Roman"/>
          <w:noProof/>
          <w:sz w:val="24"/>
          <w:szCs w:val="24"/>
        </w:rPr>
        <w:t xml:space="preserve"> Selama Periode 20</w:t>
      </w:r>
      <w:r w:rsidR="00386021" w:rsidRPr="00535B1E">
        <w:rPr>
          <w:rFonts w:ascii="Times New Roman" w:hAnsi="Times New Roman" w:cs="Times New Roman"/>
          <w:noProof/>
          <w:sz w:val="24"/>
          <w:szCs w:val="24"/>
        </w:rPr>
        <w:t>20</w:t>
      </w:r>
      <w:r w:rsidR="00F070CD"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00F070CD" w:rsidRPr="00535B1E">
        <w:rPr>
          <w:rFonts w:ascii="Times New Roman" w:hAnsi="Times New Roman" w:cs="Times New Roman"/>
          <w:noProof/>
          <w:sz w:val="24"/>
          <w:szCs w:val="24"/>
        </w:rPr>
        <w:t>.</w:t>
      </w:r>
    </w:p>
    <w:p w14:paraId="52F302CA" w14:textId="24084D2F" w:rsidR="002319BC" w:rsidRPr="00535B1E" w:rsidRDefault="002319BC" w:rsidP="00F31A0D">
      <w:pPr>
        <w:pStyle w:val="Heading1"/>
        <w:spacing w:line="480" w:lineRule="auto"/>
        <w:jc w:val="center"/>
        <w:rPr>
          <w:rFonts w:ascii="Times New Roman" w:hAnsi="Times New Roman" w:cs="Times New Roman"/>
          <w:b/>
          <w:bCs/>
          <w:noProof/>
          <w:color w:val="auto"/>
          <w:sz w:val="24"/>
          <w:szCs w:val="24"/>
        </w:rPr>
      </w:pPr>
      <w:bookmarkStart w:id="53" w:name="_Toc153210595"/>
      <w:bookmarkStart w:id="54" w:name="_Toc166169318"/>
      <w:r w:rsidRPr="00535B1E">
        <w:rPr>
          <w:rFonts w:ascii="Times New Roman" w:hAnsi="Times New Roman" w:cs="Times New Roman"/>
          <w:b/>
          <w:bCs/>
          <w:noProof/>
          <w:color w:val="auto"/>
          <w:sz w:val="24"/>
          <w:szCs w:val="24"/>
        </w:rPr>
        <w:lastRenderedPageBreak/>
        <w:t>BAB III</w:t>
      </w:r>
      <w:bookmarkEnd w:id="53"/>
      <w:bookmarkEnd w:id="54"/>
    </w:p>
    <w:p w14:paraId="4326711D" w14:textId="6988BD8F" w:rsidR="002319BC" w:rsidRPr="00535B1E" w:rsidRDefault="002319BC" w:rsidP="00F31A0D">
      <w:pPr>
        <w:pStyle w:val="Heading1"/>
        <w:spacing w:line="480" w:lineRule="auto"/>
        <w:jc w:val="center"/>
        <w:rPr>
          <w:rFonts w:ascii="Times New Roman" w:hAnsi="Times New Roman" w:cs="Times New Roman"/>
          <w:b/>
          <w:bCs/>
          <w:noProof/>
          <w:color w:val="auto"/>
          <w:sz w:val="24"/>
          <w:szCs w:val="24"/>
        </w:rPr>
      </w:pPr>
      <w:bookmarkStart w:id="55" w:name="_Toc153210596"/>
      <w:bookmarkStart w:id="56" w:name="_Toc155195710"/>
      <w:bookmarkStart w:id="57" w:name="_Toc166168157"/>
      <w:bookmarkStart w:id="58" w:name="_Toc166169319"/>
      <w:r w:rsidRPr="00535B1E">
        <w:rPr>
          <w:rFonts w:ascii="Times New Roman" w:hAnsi="Times New Roman" w:cs="Times New Roman"/>
          <w:b/>
          <w:bCs/>
          <w:noProof/>
          <w:color w:val="auto"/>
          <w:sz w:val="24"/>
          <w:szCs w:val="24"/>
        </w:rPr>
        <w:t>METODE PENELITIAN</w:t>
      </w:r>
      <w:bookmarkEnd w:id="55"/>
      <w:bookmarkEnd w:id="56"/>
      <w:bookmarkEnd w:id="57"/>
      <w:bookmarkEnd w:id="58"/>
    </w:p>
    <w:p w14:paraId="60E0B6C2" w14:textId="77777777" w:rsidR="004F0507" w:rsidRPr="00535B1E" w:rsidRDefault="004F0507" w:rsidP="004F0507">
      <w:pPr>
        <w:rPr>
          <w:noProof/>
        </w:rPr>
      </w:pPr>
    </w:p>
    <w:p w14:paraId="63BE3C08" w14:textId="77777777" w:rsidR="00C43176" w:rsidRPr="00535B1E" w:rsidRDefault="00926BE7">
      <w:pPr>
        <w:pStyle w:val="ListParagraph"/>
        <w:numPr>
          <w:ilvl w:val="0"/>
          <w:numId w:val="8"/>
        </w:numPr>
        <w:tabs>
          <w:tab w:val="left" w:pos="567"/>
        </w:tabs>
        <w:spacing w:line="480" w:lineRule="auto"/>
        <w:jc w:val="both"/>
        <w:outlineLvl w:val="1"/>
        <w:rPr>
          <w:rFonts w:ascii="Times New Roman" w:hAnsi="Times New Roman" w:cs="Times New Roman"/>
          <w:b/>
          <w:bCs/>
          <w:noProof/>
          <w:sz w:val="24"/>
          <w:szCs w:val="24"/>
        </w:rPr>
      </w:pPr>
      <w:bookmarkStart w:id="59" w:name="_Toc153210597"/>
      <w:bookmarkStart w:id="60" w:name="_Toc166169320"/>
      <w:r w:rsidRPr="00535B1E">
        <w:rPr>
          <w:rFonts w:ascii="Times New Roman" w:hAnsi="Times New Roman" w:cs="Times New Roman"/>
          <w:b/>
          <w:bCs/>
          <w:noProof/>
          <w:sz w:val="24"/>
          <w:szCs w:val="24"/>
        </w:rPr>
        <w:t>Jenis Penelitian</w:t>
      </w:r>
      <w:bookmarkEnd w:id="59"/>
      <w:bookmarkEnd w:id="60"/>
    </w:p>
    <w:p w14:paraId="43C8F73B" w14:textId="7EF52989" w:rsidR="00C43176" w:rsidRPr="00535B1E" w:rsidRDefault="00C43176"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Penelitian ini menggunakan metode penelitian kuantitatif serta menggunakan jenis data sekunder. Penelitian kuantitatif adalah penelitian yang berguna untuk mendapatkan data yang ada dimasa lalu atau pada masa sekarang tentang pendapat, keyakinan, sifat,</w:t>
      </w:r>
      <w:r w:rsidR="000C1920" w:rsidRPr="00535B1E">
        <w:rPr>
          <w:rFonts w:ascii="Times New Roman" w:hAnsi="Times New Roman" w:cs="Times New Roman"/>
          <w:noProof/>
          <w:sz w:val="24"/>
          <w:szCs w:val="24"/>
        </w:rPr>
        <w:t xml:space="preserve"> hubungan variabel serta untuk menguji berbagai hipotesis dari sampel yang akan diteliti yang telah diambil dari populasi</w:t>
      </w:r>
      <w:r w:rsidR="00F57B9F" w:rsidRPr="00535B1E">
        <w:rPr>
          <w:rFonts w:ascii="Times New Roman" w:hAnsi="Times New Roman" w:cs="Times New Roman"/>
          <w:noProof/>
          <w:sz w:val="24"/>
          <w:szCs w:val="24"/>
        </w:rPr>
        <w:t xml:space="preserve"> </w:t>
      </w:r>
      <w:r w:rsidR="00F57B9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{"citationItems":[{"id":"ITEM-1","itemData":{"ISBN":"978-602-289-373-8","author":[{"dropping-particle":"","family":"Sugiyono","given":"","non-dropping-particle":"","parse-names":false,"suffix":""}],"id":"ITEM-1","issued":{"date-parts":[["2018"]]},"number-of-pages":"xviii + 546 hlm","title":"Metode Penelitian Kuantitatif","type":"book"},"locator":"57","uris":["http://www.mendeley.com/documents/?uuid=f7f27888-a29c-4b93-b207-080de463dca4"]}],"mendeley":{"formattedCitation":"(Sugiyono 2018:57)","plainTextFormattedCitation":"(Sugiyono 2018:57)","previouslyFormattedCitation":"(Sugiyono 2018:57)"},"properties":{"noteIndex":0},"schema":"https://github.com/citation-style-language/schema/raw/master/csl-citation.json"}</w:instrText>
      </w:r>
      <w:r w:rsidR="00F57B9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(Sugiyono 2018:57)</w:t>
      </w:r>
      <w:r w:rsidR="00F57B9F" w:rsidRPr="00535B1E">
        <w:rPr>
          <w:rFonts w:ascii="Times New Roman" w:hAnsi="Times New Roman" w:cs="Times New Roman"/>
          <w:noProof/>
          <w:sz w:val="24"/>
          <w:szCs w:val="24"/>
        </w:rPr>
        <w:fldChar w:fldCharType="end"/>
      </w:r>
      <w:r w:rsidR="000C1920" w:rsidRPr="00535B1E">
        <w:rPr>
          <w:rFonts w:ascii="Times New Roman" w:hAnsi="Times New Roman" w:cs="Times New Roman"/>
          <w:noProof/>
          <w:sz w:val="24"/>
          <w:szCs w:val="24"/>
        </w:rPr>
        <w:t>.</w:t>
      </w:r>
    </w:p>
    <w:p w14:paraId="746405AC" w14:textId="0AEEE18F" w:rsidR="00C264FA" w:rsidRPr="00535B1E" w:rsidRDefault="006D5BB7"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Perusahaan </w:t>
      </w:r>
      <w:r w:rsidR="003B4EBC" w:rsidRPr="00535B1E">
        <w:rPr>
          <w:rFonts w:ascii="Times New Roman" w:hAnsi="Times New Roman" w:cs="Times New Roman"/>
          <w:noProof/>
          <w:sz w:val="24"/>
          <w:szCs w:val="24"/>
        </w:rPr>
        <w:t>yang di</w:t>
      </w:r>
      <w:r w:rsidR="004447A5" w:rsidRPr="00535B1E">
        <w:rPr>
          <w:rFonts w:ascii="Times New Roman" w:hAnsi="Times New Roman" w:cs="Times New Roman"/>
          <w:noProof/>
          <w:sz w:val="24"/>
          <w:szCs w:val="24"/>
        </w:rPr>
        <w:t>lakukan</w:t>
      </w:r>
      <w:r w:rsidR="003B4EBC" w:rsidRPr="00535B1E">
        <w:rPr>
          <w:rFonts w:ascii="Times New Roman" w:hAnsi="Times New Roman" w:cs="Times New Roman"/>
          <w:noProof/>
          <w:sz w:val="24"/>
          <w:szCs w:val="24"/>
        </w:rPr>
        <w:t xml:space="preserve"> sebagai objek penelitian ini adalah Perusahaan </w:t>
      </w:r>
      <w:r w:rsidR="003B4EBC" w:rsidRPr="00535B1E">
        <w:rPr>
          <w:rFonts w:ascii="Times New Roman" w:hAnsi="Times New Roman" w:cs="Times New Roman"/>
          <w:i/>
          <w:iCs/>
          <w:noProof/>
          <w:sz w:val="24"/>
          <w:szCs w:val="24"/>
        </w:rPr>
        <w:t>Consumer Non-Cyclicals</w:t>
      </w:r>
      <w:r w:rsidR="003B4EBC" w:rsidRPr="00535B1E">
        <w:rPr>
          <w:rFonts w:ascii="Times New Roman" w:hAnsi="Times New Roman" w:cs="Times New Roman"/>
          <w:noProof/>
          <w:sz w:val="24"/>
          <w:szCs w:val="24"/>
        </w:rPr>
        <w:t xml:space="preserve"> yang terdapat di Bursa Efek Indonesia (BEI) dengan Periode 20</w:t>
      </w:r>
      <w:r w:rsidR="00386021" w:rsidRPr="00535B1E">
        <w:rPr>
          <w:rFonts w:ascii="Times New Roman" w:hAnsi="Times New Roman" w:cs="Times New Roman"/>
          <w:noProof/>
          <w:sz w:val="24"/>
          <w:szCs w:val="24"/>
        </w:rPr>
        <w:t>20</w:t>
      </w:r>
      <w:r w:rsidR="003B4EBC"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003B4EBC" w:rsidRPr="00535B1E">
        <w:rPr>
          <w:rFonts w:ascii="Times New Roman" w:hAnsi="Times New Roman" w:cs="Times New Roman"/>
          <w:noProof/>
          <w:sz w:val="24"/>
          <w:szCs w:val="24"/>
        </w:rPr>
        <w:t>. Penelitian mempunyai satu variabel dependen (variabel terikat) yang digunakan yaitu</w:t>
      </w:r>
      <w:r w:rsidR="005F4FFB" w:rsidRPr="00535B1E">
        <w:rPr>
          <w:rFonts w:ascii="Times New Roman" w:hAnsi="Times New Roman" w:cs="Times New Roman"/>
          <w:noProof/>
          <w:sz w:val="24"/>
          <w:szCs w:val="24"/>
        </w:rPr>
        <w:t xml:space="preserve"> </w:t>
      </w:r>
      <w:r w:rsidR="00EE4B21" w:rsidRPr="00535B1E">
        <w:rPr>
          <w:rFonts w:ascii="Times New Roman" w:hAnsi="Times New Roman" w:cs="Times New Roman"/>
          <w:i/>
          <w:iCs/>
          <w:noProof/>
          <w:sz w:val="24"/>
          <w:szCs w:val="24"/>
        </w:rPr>
        <w:t>Stock Price</w:t>
      </w:r>
      <w:r w:rsidR="003B4EBC" w:rsidRPr="00535B1E">
        <w:rPr>
          <w:rFonts w:ascii="Times New Roman" w:hAnsi="Times New Roman" w:cs="Times New Roman"/>
          <w:noProof/>
          <w:sz w:val="24"/>
          <w:szCs w:val="24"/>
        </w:rPr>
        <w:t xml:space="preserve">. Sementara variabel independen (variabel bebas) yang digunakan ada lima variabel yaitu </w:t>
      </w:r>
      <w:r w:rsidR="00EE4B21" w:rsidRPr="00535B1E">
        <w:rPr>
          <w:rFonts w:ascii="Times New Roman" w:hAnsi="Times New Roman" w:cs="Times New Roman"/>
          <w:i/>
          <w:iCs/>
          <w:noProof/>
          <w:sz w:val="24"/>
          <w:szCs w:val="24"/>
        </w:rPr>
        <w:t>C</w:t>
      </w:r>
      <w:r w:rsidR="003B4EBC" w:rsidRPr="00535B1E">
        <w:rPr>
          <w:rFonts w:ascii="Times New Roman" w:hAnsi="Times New Roman" w:cs="Times New Roman"/>
          <w:i/>
          <w:iCs/>
          <w:noProof/>
          <w:sz w:val="24"/>
          <w:szCs w:val="24"/>
        </w:rPr>
        <w:t xml:space="preserve">urrent </w:t>
      </w:r>
      <w:r w:rsidR="00EE4B21" w:rsidRPr="00535B1E">
        <w:rPr>
          <w:rFonts w:ascii="Times New Roman" w:hAnsi="Times New Roman" w:cs="Times New Roman"/>
          <w:i/>
          <w:iCs/>
          <w:noProof/>
          <w:sz w:val="24"/>
          <w:szCs w:val="24"/>
        </w:rPr>
        <w:t>R</w:t>
      </w:r>
      <w:r w:rsidR="003B4EBC" w:rsidRPr="00535B1E">
        <w:rPr>
          <w:rFonts w:ascii="Times New Roman" w:hAnsi="Times New Roman" w:cs="Times New Roman"/>
          <w:i/>
          <w:iCs/>
          <w:noProof/>
          <w:sz w:val="24"/>
          <w:szCs w:val="24"/>
        </w:rPr>
        <w:t>atio</w:t>
      </w:r>
      <w:r w:rsidR="003B4EBC" w:rsidRPr="00535B1E">
        <w:rPr>
          <w:rFonts w:ascii="Times New Roman" w:hAnsi="Times New Roman" w:cs="Times New Roman"/>
          <w:noProof/>
          <w:sz w:val="24"/>
          <w:szCs w:val="24"/>
        </w:rPr>
        <w:t xml:space="preserve">, </w:t>
      </w:r>
      <w:r w:rsidR="00EE4B21" w:rsidRPr="00535B1E">
        <w:rPr>
          <w:rFonts w:ascii="Times New Roman" w:hAnsi="Times New Roman" w:cs="Times New Roman"/>
          <w:i/>
          <w:iCs/>
          <w:noProof/>
          <w:sz w:val="24"/>
          <w:szCs w:val="24"/>
        </w:rPr>
        <w:t>D</w:t>
      </w:r>
      <w:r w:rsidR="003B4EBC" w:rsidRPr="00535B1E">
        <w:rPr>
          <w:rFonts w:ascii="Times New Roman" w:hAnsi="Times New Roman" w:cs="Times New Roman"/>
          <w:i/>
          <w:iCs/>
          <w:noProof/>
          <w:sz w:val="24"/>
          <w:szCs w:val="24"/>
        </w:rPr>
        <w:t>ebt to</w:t>
      </w:r>
      <w:r w:rsidR="00EE4B21" w:rsidRPr="00535B1E">
        <w:rPr>
          <w:rFonts w:ascii="Times New Roman" w:hAnsi="Times New Roman" w:cs="Times New Roman"/>
          <w:i/>
          <w:iCs/>
          <w:noProof/>
          <w:sz w:val="24"/>
          <w:szCs w:val="24"/>
        </w:rPr>
        <w:t xml:space="preserve"> E</w:t>
      </w:r>
      <w:r w:rsidR="003B4EBC" w:rsidRPr="00535B1E">
        <w:rPr>
          <w:rFonts w:ascii="Times New Roman" w:hAnsi="Times New Roman" w:cs="Times New Roman"/>
          <w:i/>
          <w:iCs/>
          <w:noProof/>
          <w:sz w:val="24"/>
          <w:szCs w:val="24"/>
        </w:rPr>
        <w:t>qui</w:t>
      </w:r>
      <w:r w:rsidR="00EE4B21" w:rsidRPr="00535B1E">
        <w:rPr>
          <w:rFonts w:ascii="Times New Roman" w:hAnsi="Times New Roman" w:cs="Times New Roman"/>
          <w:i/>
          <w:iCs/>
          <w:noProof/>
          <w:sz w:val="24"/>
          <w:szCs w:val="24"/>
        </w:rPr>
        <w:t>ty</w:t>
      </w:r>
      <w:r w:rsidR="003B4EBC" w:rsidRPr="00535B1E">
        <w:rPr>
          <w:rFonts w:ascii="Times New Roman" w:hAnsi="Times New Roman" w:cs="Times New Roman"/>
          <w:i/>
          <w:iCs/>
          <w:noProof/>
          <w:sz w:val="24"/>
          <w:szCs w:val="24"/>
        </w:rPr>
        <w:t xml:space="preserve"> </w:t>
      </w:r>
      <w:r w:rsidR="00EE4B21" w:rsidRPr="00535B1E">
        <w:rPr>
          <w:rFonts w:ascii="Times New Roman" w:hAnsi="Times New Roman" w:cs="Times New Roman"/>
          <w:i/>
          <w:iCs/>
          <w:noProof/>
          <w:sz w:val="24"/>
          <w:szCs w:val="24"/>
        </w:rPr>
        <w:t>R</w:t>
      </w:r>
      <w:r w:rsidR="003B4EBC" w:rsidRPr="00535B1E">
        <w:rPr>
          <w:rFonts w:ascii="Times New Roman" w:hAnsi="Times New Roman" w:cs="Times New Roman"/>
          <w:i/>
          <w:iCs/>
          <w:noProof/>
          <w:sz w:val="24"/>
          <w:szCs w:val="24"/>
        </w:rPr>
        <w:t>atio</w:t>
      </w:r>
      <w:r w:rsidR="003B4EBC" w:rsidRPr="00535B1E">
        <w:rPr>
          <w:rFonts w:ascii="Times New Roman" w:hAnsi="Times New Roman" w:cs="Times New Roman"/>
          <w:noProof/>
          <w:sz w:val="24"/>
          <w:szCs w:val="24"/>
        </w:rPr>
        <w:t xml:space="preserve">, </w:t>
      </w:r>
      <w:r w:rsidR="00EE4B21" w:rsidRPr="00535B1E">
        <w:rPr>
          <w:rFonts w:ascii="Times New Roman" w:hAnsi="Times New Roman" w:cs="Times New Roman"/>
          <w:i/>
          <w:iCs/>
          <w:noProof/>
          <w:sz w:val="24"/>
          <w:szCs w:val="24"/>
        </w:rPr>
        <w:t>T</w:t>
      </w:r>
      <w:r w:rsidR="003B4EBC" w:rsidRPr="00535B1E">
        <w:rPr>
          <w:rFonts w:ascii="Times New Roman" w:hAnsi="Times New Roman" w:cs="Times New Roman"/>
          <w:i/>
          <w:iCs/>
          <w:noProof/>
          <w:sz w:val="24"/>
          <w:szCs w:val="24"/>
        </w:rPr>
        <w:t xml:space="preserve">otal </w:t>
      </w:r>
      <w:r w:rsidR="00EE4B21" w:rsidRPr="00535B1E">
        <w:rPr>
          <w:rFonts w:ascii="Times New Roman" w:hAnsi="Times New Roman" w:cs="Times New Roman"/>
          <w:i/>
          <w:iCs/>
          <w:noProof/>
          <w:sz w:val="24"/>
          <w:szCs w:val="24"/>
        </w:rPr>
        <w:t>A</w:t>
      </w:r>
      <w:r w:rsidR="003B4EBC" w:rsidRPr="00535B1E">
        <w:rPr>
          <w:rFonts w:ascii="Times New Roman" w:hAnsi="Times New Roman" w:cs="Times New Roman"/>
          <w:i/>
          <w:iCs/>
          <w:noProof/>
          <w:sz w:val="24"/>
          <w:szCs w:val="24"/>
        </w:rPr>
        <w:t xml:space="preserve">ssets </w:t>
      </w:r>
      <w:r w:rsidR="00EE4B21" w:rsidRPr="00535B1E">
        <w:rPr>
          <w:rFonts w:ascii="Times New Roman" w:hAnsi="Times New Roman" w:cs="Times New Roman"/>
          <w:i/>
          <w:iCs/>
          <w:noProof/>
          <w:sz w:val="24"/>
          <w:szCs w:val="24"/>
        </w:rPr>
        <w:t>T</w:t>
      </w:r>
      <w:r w:rsidR="003B4EBC" w:rsidRPr="00535B1E">
        <w:rPr>
          <w:rFonts w:ascii="Times New Roman" w:hAnsi="Times New Roman" w:cs="Times New Roman"/>
          <w:i/>
          <w:iCs/>
          <w:noProof/>
          <w:sz w:val="24"/>
          <w:szCs w:val="24"/>
        </w:rPr>
        <w:t xml:space="preserve">urn </w:t>
      </w:r>
      <w:r w:rsidR="00EE4B21" w:rsidRPr="00535B1E">
        <w:rPr>
          <w:rFonts w:ascii="Times New Roman" w:hAnsi="Times New Roman" w:cs="Times New Roman"/>
          <w:i/>
          <w:iCs/>
          <w:noProof/>
          <w:sz w:val="24"/>
          <w:szCs w:val="24"/>
        </w:rPr>
        <w:t>O</w:t>
      </w:r>
      <w:r w:rsidR="003B4EBC" w:rsidRPr="00535B1E">
        <w:rPr>
          <w:rFonts w:ascii="Times New Roman" w:hAnsi="Times New Roman" w:cs="Times New Roman"/>
          <w:i/>
          <w:iCs/>
          <w:noProof/>
          <w:sz w:val="24"/>
          <w:szCs w:val="24"/>
        </w:rPr>
        <w:t>ver</w:t>
      </w:r>
      <w:r w:rsidR="003B4EBC" w:rsidRPr="00535B1E">
        <w:rPr>
          <w:rFonts w:ascii="Times New Roman" w:hAnsi="Times New Roman" w:cs="Times New Roman"/>
          <w:noProof/>
          <w:sz w:val="24"/>
          <w:szCs w:val="24"/>
        </w:rPr>
        <w:t xml:space="preserve">, </w:t>
      </w:r>
      <w:r w:rsidR="00EE4B21" w:rsidRPr="00535B1E">
        <w:rPr>
          <w:rFonts w:ascii="Times New Roman" w:hAnsi="Times New Roman" w:cs="Times New Roman"/>
          <w:i/>
          <w:iCs/>
          <w:noProof/>
          <w:sz w:val="24"/>
          <w:szCs w:val="24"/>
        </w:rPr>
        <w:t>R</w:t>
      </w:r>
      <w:r w:rsidR="003B4EBC" w:rsidRPr="00535B1E">
        <w:rPr>
          <w:rFonts w:ascii="Times New Roman" w:hAnsi="Times New Roman" w:cs="Times New Roman"/>
          <w:i/>
          <w:iCs/>
          <w:noProof/>
          <w:sz w:val="24"/>
          <w:szCs w:val="24"/>
        </w:rPr>
        <w:t xml:space="preserve">eturn </w:t>
      </w:r>
      <w:r w:rsidR="00EE4B21" w:rsidRPr="00535B1E">
        <w:rPr>
          <w:rFonts w:ascii="Times New Roman" w:hAnsi="Times New Roman" w:cs="Times New Roman"/>
          <w:i/>
          <w:iCs/>
          <w:noProof/>
          <w:sz w:val="24"/>
          <w:szCs w:val="24"/>
        </w:rPr>
        <w:t>O</w:t>
      </w:r>
      <w:r w:rsidR="003B4EBC" w:rsidRPr="00535B1E">
        <w:rPr>
          <w:rFonts w:ascii="Times New Roman" w:hAnsi="Times New Roman" w:cs="Times New Roman"/>
          <w:i/>
          <w:iCs/>
          <w:noProof/>
          <w:sz w:val="24"/>
          <w:szCs w:val="24"/>
        </w:rPr>
        <w:t xml:space="preserve">n </w:t>
      </w:r>
      <w:r w:rsidR="00EE4B21" w:rsidRPr="00535B1E">
        <w:rPr>
          <w:rFonts w:ascii="Times New Roman" w:hAnsi="Times New Roman" w:cs="Times New Roman"/>
          <w:i/>
          <w:iCs/>
          <w:noProof/>
          <w:sz w:val="24"/>
          <w:szCs w:val="24"/>
        </w:rPr>
        <w:t>E</w:t>
      </w:r>
      <w:r w:rsidR="003B4EBC" w:rsidRPr="00535B1E">
        <w:rPr>
          <w:rFonts w:ascii="Times New Roman" w:hAnsi="Times New Roman" w:cs="Times New Roman"/>
          <w:i/>
          <w:iCs/>
          <w:noProof/>
          <w:sz w:val="24"/>
          <w:szCs w:val="24"/>
        </w:rPr>
        <w:t>quity</w:t>
      </w:r>
      <w:r w:rsidR="003B4EBC" w:rsidRPr="00535B1E">
        <w:rPr>
          <w:rFonts w:ascii="Times New Roman" w:hAnsi="Times New Roman" w:cs="Times New Roman"/>
          <w:noProof/>
          <w:sz w:val="24"/>
          <w:szCs w:val="24"/>
        </w:rPr>
        <w:t xml:space="preserve">, dan </w:t>
      </w:r>
      <w:r w:rsidR="00EE4B21" w:rsidRPr="00535B1E">
        <w:rPr>
          <w:rFonts w:ascii="Times New Roman" w:hAnsi="Times New Roman" w:cs="Times New Roman"/>
          <w:i/>
          <w:iCs/>
          <w:noProof/>
          <w:sz w:val="24"/>
          <w:szCs w:val="24"/>
        </w:rPr>
        <w:t>E</w:t>
      </w:r>
      <w:r w:rsidR="003B4EBC" w:rsidRPr="00535B1E">
        <w:rPr>
          <w:rFonts w:ascii="Times New Roman" w:hAnsi="Times New Roman" w:cs="Times New Roman"/>
          <w:i/>
          <w:iCs/>
          <w:noProof/>
          <w:sz w:val="24"/>
          <w:szCs w:val="24"/>
        </w:rPr>
        <w:t xml:space="preserve">arning </w:t>
      </w:r>
      <w:r w:rsidR="00EE4B21" w:rsidRPr="00535B1E">
        <w:rPr>
          <w:rFonts w:ascii="Times New Roman" w:hAnsi="Times New Roman" w:cs="Times New Roman"/>
          <w:i/>
          <w:iCs/>
          <w:noProof/>
          <w:sz w:val="24"/>
          <w:szCs w:val="24"/>
        </w:rPr>
        <w:t>P</w:t>
      </w:r>
      <w:r w:rsidR="003B4EBC" w:rsidRPr="00535B1E">
        <w:rPr>
          <w:rFonts w:ascii="Times New Roman" w:hAnsi="Times New Roman" w:cs="Times New Roman"/>
          <w:i/>
          <w:iCs/>
          <w:noProof/>
          <w:sz w:val="24"/>
          <w:szCs w:val="24"/>
        </w:rPr>
        <w:t xml:space="preserve">er </w:t>
      </w:r>
      <w:r w:rsidR="00EE4B21" w:rsidRPr="00535B1E">
        <w:rPr>
          <w:rFonts w:ascii="Times New Roman" w:hAnsi="Times New Roman" w:cs="Times New Roman"/>
          <w:i/>
          <w:iCs/>
          <w:noProof/>
          <w:sz w:val="24"/>
          <w:szCs w:val="24"/>
        </w:rPr>
        <w:t>S</w:t>
      </w:r>
      <w:r w:rsidR="003B4EBC" w:rsidRPr="00535B1E">
        <w:rPr>
          <w:rFonts w:ascii="Times New Roman" w:hAnsi="Times New Roman" w:cs="Times New Roman"/>
          <w:i/>
          <w:iCs/>
          <w:noProof/>
          <w:sz w:val="24"/>
          <w:szCs w:val="24"/>
        </w:rPr>
        <w:t>hare</w:t>
      </w:r>
      <w:r w:rsidR="003B4EBC" w:rsidRPr="00535B1E">
        <w:rPr>
          <w:rFonts w:ascii="Times New Roman" w:hAnsi="Times New Roman" w:cs="Times New Roman"/>
          <w:noProof/>
          <w:sz w:val="24"/>
          <w:szCs w:val="24"/>
        </w:rPr>
        <w:t>.</w:t>
      </w:r>
    </w:p>
    <w:p w14:paraId="67F2E327" w14:textId="736CF0A0" w:rsidR="003B4EBC" w:rsidRPr="00535B1E" w:rsidRDefault="00926BE7">
      <w:pPr>
        <w:pStyle w:val="ListParagraph"/>
        <w:numPr>
          <w:ilvl w:val="0"/>
          <w:numId w:val="8"/>
        </w:numPr>
        <w:tabs>
          <w:tab w:val="left" w:pos="567"/>
        </w:tabs>
        <w:spacing w:line="480" w:lineRule="auto"/>
        <w:jc w:val="both"/>
        <w:outlineLvl w:val="1"/>
        <w:rPr>
          <w:rFonts w:ascii="Times New Roman" w:hAnsi="Times New Roman" w:cs="Times New Roman"/>
          <w:b/>
          <w:bCs/>
          <w:noProof/>
          <w:sz w:val="24"/>
          <w:szCs w:val="24"/>
        </w:rPr>
      </w:pPr>
      <w:bookmarkStart w:id="61" w:name="_Toc166169321"/>
      <w:r w:rsidRPr="00535B1E">
        <w:rPr>
          <w:rFonts w:ascii="Times New Roman" w:hAnsi="Times New Roman" w:cs="Times New Roman"/>
          <w:b/>
          <w:bCs/>
          <w:noProof/>
          <w:sz w:val="24"/>
          <w:szCs w:val="24"/>
        </w:rPr>
        <w:t>Populasi dan Sampel</w:t>
      </w:r>
      <w:bookmarkEnd w:id="61"/>
    </w:p>
    <w:p w14:paraId="33CEF83D" w14:textId="6A2BB406" w:rsidR="005021BB" w:rsidRPr="00535B1E" w:rsidRDefault="005021BB">
      <w:pPr>
        <w:pStyle w:val="ListParagraph"/>
        <w:numPr>
          <w:ilvl w:val="0"/>
          <w:numId w:val="9"/>
        </w:numPr>
        <w:tabs>
          <w:tab w:val="left" w:pos="567"/>
        </w:tabs>
        <w:spacing w:line="480" w:lineRule="auto"/>
        <w:ind w:left="993" w:hanging="284"/>
        <w:jc w:val="both"/>
        <w:rPr>
          <w:rFonts w:ascii="Times New Roman" w:hAnsi="Times New Roman" w:cs="Times New Roman"/>
          <w:b/>
          <w:bCs/>
          <w:noProof/>
          <w:sz w:val="24"/>
          <w:szCs w:val="24"/>
        </w:rPr>
      </w:pPr>
      <w:r w:rsidRPr="00535B1E">
        <w:rPr>
          <w:rFonts w:ascii="Times New Roman" w:hAnsi="Times New Roman" w:cs="Times New Roman"/>
          <w:b/>
          <w:bCs/>
          <w:noProof/>
          <w:sz w:val="24"/>
          <w:szCs w:val="24"/>
        </w:rPr>
        <w:t>Populasi</w:t>
      </w:r>
    </w:p>
    <w:p w14:paraId="3C8D4513" w14:textId="434AE550" w:rsidR="007802AD" w:rsidRPr="00535B1E" w:rsidRDefault="005021BB" w:rsidP="008C5054">
      <w:pPr>
        <w:pStyle w:val="ListParagraph"/>
        <w:tabs>
          <w:tab w:val="left" w:pos="567"/>
        </w:tabs>
        <w:spacing w:line="480" w:lineRule="auto"/>
        <w:ind w:left="993"/>
        <w:jc w:val="both"/>
        <w:rPr>
          <w:rFonts w:ascii="Times New Roman" w:hAnsi="Times New Roman" w:cs="Times New Roman"/>
          <w:noProof/>
          <w:sz w:val="24"/>
          <w:szCs w:val="24"/>
        </w:rPr>
        <w:sectPr w:rsidR="007802AD" w:rsidRPr="00535B1E" w:rsidSect="008979CB">
          <w:headerReference w:type="default" r:id="rId27"/>
          <w:footerReference w:type="default" r:id="rId28"/>
          <w:pgSz w:w="11906" w:h="16838"/>
          <w:pgMar w:top="2268" w:right="1701" w:bottom="1701" w:left="2268" w:header="709" w:footer="709" w:gutter="0"/>
          <w:cols w:space="708"/>
          <w:docGrid w:linePitch="360"/>
        </w:sectPr>
      </w:pPr>
      <w:r w:rsidRPr="00535B1E">
        <w:rPr>
          <w:rFonts w:ascii="Times New Roman" w:hAnsi="Times New Roman" w:cs="Times New Roman"/>
          <w:noProof/>
          <w:sz w:val="24"/>
          <w:szCs w:val="24"/>
        </w:rPr>
        <w:t>Populasi ialah keseluruhan dari kumpulan individu</w:t>
      </w:r>
      <w:r w:rsidR="0034424C"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atau sejenisnya yang akan diteliti oleh peneliti</w:t>
      </w:r>
      <w:r w:rsidR="00FB21EF" w:rsidRPr="00535B1E">
        <w:rPr>
          <w:rFonts w:ascii="Times New Roman" w:hAnsi="Times New Roman" w:cs="Times New Roman"/>
          <w:noProof/>
          <w:sz w:val="24"/>
          <w:szCs w:val="24"/>
        </w:rPr>
        <w:t xml:space="preserve"> </w:t>
      </w:r>
      <w:r w:rsidR="00FB21E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{"citationItems":[{"id":"ITEM-1","itemData":{"ISBN":"978-602-289-373-8","author":[{"dropping-particle":"","family":"Sugiyono","given":"","non-dropping-particle":"","parse-names":false,"suffix":""}],"id":"ITEM-1","issued":{"date-parts":[["2018"]]},"number-of-pages":"xviii + 546 hlm","title":"Metode Penelitian Kuantitatif","type":"book"},"locator":"80","uris":["http://www.mendeley.com/documents/?uuid=f7f27888-a29c-4b93-b207-080de463dca4"]}],"mendeley":{"formattedCitation":"(Sugiyono 2018:80)","plainTextFormattedCitation":"(Sugiyono 2018:80)","previouslyFormattedCitation":"(Sugiyono 2018:80)"},"properties":{"noteIndex":0},"schema":"https://github.com/citation-style-language/schema/raw/master/csl-citation.json"}</w:instrText>
      </w:r>
      <w:r w:rsidR="00FB21E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(Sugiyono 2018:80)</w:t>
      </w:r>
      <w:r w:rsidR="00FB21EF"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Populasi dalam penelitian ini adalah </w:t>
      </w:r>
      <w:r w:rsidRPr="00535B1E">
        <w:rPr>
          <w:rFonts w:ascii="Times New Roman" w:hAnsi="Times New Roman" w:cs="Times New Roman"/>
          <w:i/>
          <w:iCs/>
          <w:noProof/>
          <w:sz w:val="24"/>
          <w:szCs w:val="24"/>
        </w:rPr>
        <w:t>Consumer Non-Cyclicals</w:t>
      </w:r>
      <w:r w:rsidRPr="00535B1E">
        <w:rPr>
          <w:rFonts w:ascii="Times New Roman" w:hAnsi="Times New Roman" w:cs="Times New Roman"/>
          <w:noProof/>
          <w:sz w:val="24"/>
          <w:szCs w:val="24"/>
        </w:rPr>
        <w:t xml:space="preserve"> yang terdaftar di Bursa Efek Indonesia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 xml:space="preserve"> yang berjumlah 1</w:t>
      </w:r>
      <w:r w:rsidR="001302AF" w:rsidRPr="00535B1E">
        <w:rPr>
          <w:rFonts w:ascii="Times New Roman" w:hAnsi="Times New Roman" w:cs="Times New Roman"/>
          <w:noProof/>
          <w:sz w:val="24"/>
          <w:szCs w:val="24"/>
        </w:rPr>
        <w:t>2</w:t>
      </w:r>
      <w:r w:rsidR="00793E25">
        <w:rPr>
          <w:rFonts w:ascii="Times New Roman" w:hAnsi="Times New Roman" w:cs="Times New Roman"/>
          <w:noProof/>
          <w:sz w:val="24"/>
          <w:szCs w:val="24"/>
        </w:rPr>
        <w:t xml:space="preserve">5 </w:t>
      </w:r>
      <w:r w:rsidRPr="00535B1E">
        <w:rPr>
          <w:rFonts w:ascii="Times New Roman" w:hAnsi="Times New Roman" w:cs="Times New Roman"/>
          <w:noProof/>
          <w:sz w:val="24"/>
          <w:szCs w:val="24"/>
        </w:rPr>
        <w:t>perusahaan</w:t>
      </w:r>
    </w:p>
    <w:p w14:paraId="0050BBAE" w14:textId="172748B4" w:rsidR="005021BB" w:rsidRPr="00535B1E" w:rsidRDefault="005021BB" w:rsidP="00A96DEA">
      <w:pPr>
        <w:pStyle w:val="ListParagraph"/>
        <w:tabs>
          <w:tab w:val="left" w:pos="567"/>
        </w:tabs>
        <w:spacing w:after="0" w:line="240" w:lineRule="auto"/>
        <w:ind w:left="993"/>
        <w:jc w:val="center"/>
        <w:outlineLvl w:val="1"/>
        <w:rPr>
          <w:rFonts w:ascii="Times New Roman" w:hAnsi="Times New Roman" w:cs="Times New Roman"/>
          <w:b/>
          <w:bCs/>
          <w:noProof/>
          <w:sz w:val="24"/>
          <w:szCs w:val="24"/>
        </w:rPr>
      </w:pPr>
      <w:bookmarkStart w:id="62" w:name="_Toc155195713"/>
      <w:bookmarkStart w:id="63" w:name="_Toc166168160"/>
      <w:bookmarkStart w:id="64" w:name="_Toc166169322"/>
      <w:r w:rsidRPr="00535B1E">
        <w:rPr>
          <w:rFonts w:ascii="Times New Roman" w:hAnsi="Times New Roman" w:cs="Times New Roman"/>
          <w:b/>
          <w:bCs/>
          <w:noProof/>
          <w:sz w:val="24"/>
          <w:szCs w:val="24"/>
        </w:rPr>
        <w:lastRenderedPageBreak/>
        <w:t>Tabel 2</w:t>
      </w:r>
      <w:bookmarkEnd w:id="62"/>
      <w:bookmarkEnd w:id="63"/>
      <w:bookmarkEnd w:id="64"/>
    </w:p>
    <w:p w14:paraId="1B236961" w14:textId="2A07D025" w:rsidR="005021BB" w:rsidRPr="00535B1E" w:rsidRDefault="005021BB" w:rsidP="00A96DEA">
      <w:pPr>
        <w:pStyle w:val="ListParagraph"/>
        <w:tabs>
          <w:tab w:val="left" w:pos="567"/>
        </w:tabs>
        <w:spacing w:after="0" w:line="240" w:lineRule="auto"/>
        <w:ind w:left="993"/>
        <w:jc w:val="center"/>
        <w:outlineLvl w:val="1"/>
        <w:rPr>
          <w:rFonts w:ascii="Times New Roman" w:hAnsi="Times New Roman" w:cs="Times New Roman"/>
          <w:b/>
          <w:bCs/>
          <w:noProof/>
          <w:sz w:val="24"/>
          <w:szCs w:val="24"/>
        </w:rPr>
      </w:pPr>
      <w:bookmarkStart w:id="65" w:name="_Toc155195714"/>
      <w:bookmarkStart w:id="66" w:name="_Toc166168161"/>
      <w:bookmarkStart w:id="67" w:name="_Toc166169323"/>
      <w:r w:rsidRPr="00535B1E">
        <w:rPr>
          <w:rFonts w:ascii="Times New Roman" w:hAnsi="Times New Roman" w:cs="Times New Roman"/>
          <w:b/>
          <w:bCs/>
          <w:noProof/>
          <w:sz w:val="24"/>
          <w:szCs w:val="24"/>
        </w:rPr>
        <w:t>Populasi Penelitian</w:t>
      </w:r>
      <w:bookmarkEnd w:id="65"/>
      <w:bookmarkEnd w:id="66"/>
      <w:bookmarkEnd w:id="67"/>
    </w:p>
    <w:p w14:paraId="0040A69E" w14:textId="77777777" w:rsidR="005021BB" w:rsidRPr="00535B1E" w:rsidRDefault="005021BB" w:rsidP="008C5054">
      <w:pPr>
        <w:pStyle w:val="ListParagraph"/>
        <w:tabs>
          <w:tab w:val="left" w:pos="567"/>
        </w:tabs>
        <w:spacing w:after="0" w:line="240" w:lineRule="auto"/>
        <w:ind w:left="993"/>
        <w:jc w:val="center"/>
        <w:rPr>
          <w:rFonts w:ascii="Times New Roman" w:hAnsi="Times New Roman" w:cs="Times New Roman"/>
          <w:noProof/>
          <w:sz w:val="24"/>
          <w:szCs w:val="24"/>
        </w:rPr>
      </w:pPr>
    </w:p>
    <w:tbl>
      <w:tblPr>
        <w:tblStyle w:val="TableGrid"/>
        <w:tblW w:w="0" w:type="auto"/>
        <w:tblInd w:w="993" w:type="dxa"/>
        <w:tblLook w:val="04A0" w:firstRow="1" w:lastRow="0" w:firstColumn="1" w:lastColumn="0" w:noHBand="0" w:noVBand="1"/>
      </w:tblPr>
      <w:tblGrid>
        <w:gridCol w:w="703"/>
        <w:gridCol w:w="1418"/>
        <w:gridCol w:w="4813"/>
      </w:tblGrid>
      <w:tr w:rsidR="00793E25" w:rsidRPr="00793E25" w14:paraId="73B987A0" w14:textId="77777777" w:rsidTr="005021BB">
        <w:tc>
          <w:tcPr>
            <w:tcW w:w="703" w:type="dxa"/>
          </w:tcPr>
          <w:p w14:paraId="46F13D35" w14:textId="6E359D2A" w:rsidR="00793E25" w:rsidRPr="00793E25" w:rsidRDefault="00793E25" w:rsidP="00793E25">
            <w:pPr>
              <w:pStyle w:val="ListParagraph"/>
              <w:tabs>
                <w:tab w:val="center" w:pos="243"/>
                <w:tab w:val="left" w:pos="567"/>
              </w:tabs>
              <w:ind w:left="0"/>
              <w:rPr>
                <w:rFonts w:ascii="Times New Roman" w:hAnsi="Times New Roman" w:cs="Times New Roman"/>
                <w:b/>
                <w:bCs/>
                <w:noProof/>
                <w:sz w:val="24"/>
                <w:szCs w:val="24"/>
              </w:rPr>
            </w:pPr>
            <w:bookmarkStart w:id="68" w:name="_Hlk165917252"/>
            <w:r w:rsidRPr="00793E25">
              <w:rPr>
                <w:rFonts w:ascii="Times New Roman" w:hAnsi="Times New Roman" w:cs="Times New Roman"/>
                <w:b/>
                <w:bCs/>
                <w:noProof/>
                <w:sz w:val="24"/>
                <w:szCs w:val="24"/>
              </w:rPr>
              <w:tab/>
              <w:t>No</w:t>
            </w:r>
          </w:p>
        </w:tc>
        <w:tc>
          <w:tcPr>
            <w:tcW w:w="1418" w:type="dxa"/>
          </w:tcPr>
          <w:p w14:paraId="2FC5F9A4" w14:textId="19DB361E" w:rsidR="00793E25" w:rsidRPr="00793E25" w:rsidRDefault="00793E25" w:rsidP="00793E25">
            <w:pPr>
              <w:pStyle w:val="ListParagraph"/>
              <w:tabs>
                <w:tab w:val="left" w:pos="567"/>
              </w:tabs>
              <w:ind w:left="0"/>
              <w:jc w:val="center"/>
              <w:rPr>
                <w:rFonts w:ascii="Times New Roman" w:hAnsi="Times New Roman" w:cs="Times New Roman"/>
                <w:b/>
                <w:bCs/>
                <w:noProof/>
                <w:sz w:val="24"/>
                <w:szCs w:val="24"/>
              </w:rPr>
            </w:pPr>
            <w:r w:rsidRPr="00793E25">
              <w:rPr>
                <w:rFonts w:ascii="Times New Roman" w:hAnsi="Times New Roman" w:cs="Times New Roman"/>
                <w:b/>
                <w:bCs/>
                <w:noProof/>
                <w:sz w:val="24"/>
                <w:szCs w:val="24"/>
              </w:rPr>
              <w:t>Kode</w:t>
            </w:r>
          </w:p>
        </w:tc>
        <w:tc>
          <w:tcPr>
            <w:tcW w:w="4813" w:type="dxa"/>
          </w:tcPr>
          <w:p w14:paraId="5906C4D2" w14:textId="6D0F358B" w:rsidR="00793E25" w:rsidRPr="00793E25" w:rsidRDefault="00793E25" w:rsidP="00793E25">
            <w:pPr>
              <w:pStyle w:val="ListParagraph"/>
              <w:tabs>
                <w:tab w:val="left" w:pos="567"/>
              </w:tabs>
              <w:ind w:left="0"/>
              <w:jc w:val="center"/>
              <w:rPr>
                <w:rFonts w:ascii="Times New Roman" w:hAnsi="Times New Roman" w:cs="Times New Roman"/>
                <w:b/>
                <w:bCs/>
                <w:noProof/>
                <w:sz w:val="24"/>
                <w:szCs w:val="24"/>
              </w:rPr>
            </w:pPr>
            <w:r w:rsidRPr="00793E25">
              <w:rPr>
                <w:rFonts w:ascii="Times New Roman" w:hAnsi="Times New Roman" w:cs="Times New Roman"/>
                <w:b/>
                <w:bCs/>
                <w:noProof/>
                <w:sz w:val="24"/>
                <w:szCs w:val="24"/>
              </w:rPr>
              <w:t>Nama Perusahaan</w:t>
            </w:r>
          </w:p>
        </w:tc>
      </w:tr>
      <w:tr w:rsidR="00793E25" w:rsidRPr="00793E25" w14:paraId="0D7FBDF4" w14:textId="77777777" w:rsidTr="00093709">
        <w:tc>
          <w:tcPr>
            <w:tcW w:w="703" w:type="dxa"/>
          </w:tcPr>
          <w:p w14:paraId="2F94EF13" w14:textId="44143831"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w:t>
            </w:r>
          </w:p>
        </w:tc>
        <w:tc>
          <w:tcPr>
            <w:tcW w:w="1418" w:type="dxa"/>
          </w:tcPr>
          <w:p w14:paraId="7FA47FBE" w14:textId="19AE6D9D"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AALI</w:t>
            </w:r>
          </w:p>
        </w:tc>
        <w:tc>
          <w:tcPr>
            <w:tcW w:w="4813" w:type="dxa"/>
          </w:tcPr>
          <w:p w14:paraId="64C5A60A" w14:textId="1FCFE689"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Astra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Lestari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A0CFA0D" w14:textId="77777777" w:rsidTr="00093709">
        <w:tc>
          <w:tcPr>
            <w:tcW w:w="703" w:type="dxa"/>
          </w:tcPr>
          <w:p w14:paraId="78A6F7D4" w14:textId="76110643"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2</w:t>
            </w:r>
          </w:p>
        </w:tc>
        <w:tc>
          <w:tcPr>
            <w:tcW w:w="1418" w:type="dxa"/>
          </w:tcPr>
          <w:p w14:paraId="387E7714" w14:textId="1C4983F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ADES</w:t>
            </w:r>
          </w:p>
        </w:tc>
        <w:tc>
          <w:tcPr>
            <w:tcW w:w="4813" w:type="dxa"/>
          </w:tcPr>
          <w:p w14:paraId="66AB05DE" w14:textId="6CE68F48"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Akasha Wira International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5FB7D84" w14:textId="77777777" w:rsidTr="00093709">
        <w:tc>
          <w:tcPr>
            <w:tcW w:w="703" w:type="dxa"/>
          </w:tcPr>
          <w:p w14:paraId="6EE1ADD8" w14:textId="627FB92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3</w:t>
            </w:r>
          </w:p>
        </w:tc>
        <w:tc>
          <w:tcPr>
            <w:tcW w:w="1418" w:type="dxa"/>
          </w:tcPr>
          <w:p w14:paraId="62D7319A" w14:textId="7FBCBD5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AGAR</w:t>
            </w:r>
          </w:p>
        </w:tc>
        <w:tc>
          <w:tcPr>
            <w:tcW w:w="4813" w:type="dxa"/>
          </w:tcPr>
          <w:p w14:paraId="7496BDC7" w14:textId="7A1D396C"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Asia Sejahtera Mina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24391C0" w14:textId="77777777" w:rsidTr="00093709">
        <w:tc>
          <w:tcPr>
            <w:tcW w:w="703" w:type="dxa"/>
          </w:tcPr>
          <w:p w14:paraId="2C0B2578" w14:textId="4602FFA3"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4</w:t>
            </w:r>
          </w:p>
        </w:tc>
        <w:tc>
          <w:tcPr>
            <w:tcW w:w="1418" w:type="dxa"/>
          </w:tcPr>
          <w:p w14:paraId="42A93161" w14:textId="6FBE0CE2"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AISA</w:t>
            </w:r>
          </w:p>
        </w:tc>
        <w:tc>
          <w:tcPr>
            <w:tcW w:w="4813" w:type="dxa"/>
          </w:tcPr>
          <w:p w14:paraId="6FD82656" w14:textId="6FB64D9D"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FKS Food Sejahtera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9792DAF" w14:textId="77777777" w:rsidTr="00093709">
        <w:tc>
          <w:tcPr>
            <w:tcW w:w="703" w:type="dxa"/>
          </w:tcPr>
          <w:p w14:paraId="053B4ACB" w14:textId="2238632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5</w:t>
            </w:r>
          </w:p>
        </w:tc>
        <w:tc>
          <w:tcPr>
            <w:tcW w:w="1418" w:type="dxa"/>
          </w:tcPr>
          <w:p w14:paraId="4EB111A1" w14:textId="13EE1FE9"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ALTO</w:t>
            </w:r>
          </w:p>
        </w:tc>
        <w:tc>
          <w:tcPr>
            <w:tcW w:w="4813" w:type="dxa"/>
          </w:tcPr>
          <w:p w14:paraId="79FE3D0E" w14:textId="212C8E1E"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Tri Banyan Tirta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577D8A4" w14:textId="77777777" w:rsidTr="00093709">
        <w:tc>
          <w:tcPr>
            <w:tcW w:w="703" w:type="dxa"/>
          </w:tcPr>
          <w:p w14:paraId="28DA661F" w14:textId="617AF254"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6</w:t>
            </w:r>
          </w:p>
        </w:tc>
        <w:tc>
          <w:tcPr>
            <w:tcW w:w="1418" w:type="dxa"/>
          </w:tcPr>
          <w:p w14:paraId="5D8C7B0B" w14:textId="190CE57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AMMS</w:t>
            </w:r>
          </w:p>
        </w:tc>
        <w:tc>
          <w:tcPr>
            <w:tcW w:w="4813" w:type="dxa"/>
          </w:tcPr>
          <w:p w14:paraId="71592F48" w14:textId="38CE9B7D"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Agung </w:t>
            </w:r>
            <w:proofErr w:type="spellStart"/>
            <w:r w:rsidRPr="00793E25">
              <w:rPr>
                <w:rFonts w:ascii="Times New Roman" w:hAnsi="Times New Roman" w:cs="Times New Roman"/>
                <w:sz w:val="24"/>
                <w:szCs w:val="24"/>
              </w:rPr>
              <w:t>Menjangan</w:t>
            </w:r>
            <w:proofErr w:type="spellEnd"/>
            <w:r w:rsidRPr="00793E25">
              <w:rPr>
                <w:rFonts w:ascii="Times New Roman" w:hAnsi="Times New Roman" w:cs="Times New Roman"/>
                <w:sz w:val="24"/>
                <w:szCs w:val="24"/>
              </w:rPr>
              <w:t xml:space="preserve"> Mas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92B0AA3" w14:textId="77777777" w:rsidTr="00093709">
        <w:tc>
          <w:tcPr>
            <w:tcW w:w="703" w:type="dxa"/>
          </w:tcPr>
          <w:p w14:paraId="61BECC3D" w14:textId="6D909A34"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7</w:t>
            </w:r>
          </w:p>
        </w:tc>
        <w:tc>
          <w:tcPr>
            <w:tcW w:w="1418" w:type="dxa"/>
          </w:tcPr>
          <w:p w14:paraId="6FAE36FE" w14:textId="34714542"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AMRT</w:t>
            </w:r>
          </w:p>
        </w:tc>
        <w:tc>
          <w:tcPr>
            <w:tcW w:w="4813" w:type="dxa"/>
          </w:tcPr>
          <w:p w14:paraId="0980B1A0" w14:textId="1AC19513" w:rsidR="00793E25" w:rsidRPr="00793E25" w:rsidRDefault="00793E25" w:rsidP="00793E25">
            <w:pPr>
              <w:pStyle w:val="ListParagraph"/>
              <w:tabs>
                <w:tab w:val="left" w:pos="567"/>
              </w:tabs>
              <w:ind w:left="0"/>
              <w:rPr>
                <w:rFonts w:ascii="Times New Roman" w:hAnsi="Times New Roman" w:cs="Times New Roman"/>
                <w:noProof/>
                <w:sz w:val="24"/>
                <w:szCs w:val="24"/>
              </w:rPr>
            </w:pPr>
            <w:proofErr w:type="spellStart"/>
            <w:r w:rsidRPr="00793E25">
              <w:rPr>
                <w:rFonts w:ascii="Times New Roman" w:hAnsi="Times New Roman" w:cs="Times New Roman"/>
                <w:sz w:val="24"/>
                <w:szCs w:val="24"/>
              </w:rPr>
              <w:t>Sumber</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Alfaria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Trijaya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37B9693" w14:textId="77777777" w:rsidTr="00093709">
        <w:tc>
          <w:tcPr>
            <w:tcW w:w="703" w:type="dxa"/>
          </w:tcPr>
          <w:p w14:paraId="477F979A" w14:textId="57DB64A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w:t>
            </w:r>
          </w:p>
        </w:tc>
        <w:tc>
          <w:tcPr>
            <w:tcW w:w="1418" w:type="dxa"/>
          </w:tcPr>
          <w:p w14:paraId="04E7BA7A" w14:textId="23445E6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ANDI</w:t>
            </w:r>
          </w:p>
        </w:tc>
        <w:tc>
          <w:tcPr>
            <w:tcW w:w="4813" w:type="dxa"/>
          </w:tcPr>
          <w:p w14:paraId="48E99164" w14:textId="0EE08AC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Andira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80C0143" w14:textId="77777777" w:rsidTr="00093709">
        <w:tc>
          <w:tcPr>
            <w:tcW w:w="703" w:type="dxa"/>
          </w:tcPr>
          <w:p w14:paraId="63E6D2FD" w14:textId="27B90A4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w:t>
            </w:r>
          </w:p>
        </w:tc>
        <w:tc>
          <w:tcPr>
            <w:tcW w:w="1418" w:type="dxa"/>
          </w:tcPr>
          <w:p w14:paraId="293928BA" w14:textId="431FD52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ANJT</w:t>
            </w:r>
          </w:p>
        </w:tc>
        <w:tc>
          <w:tcPr>
            <w:tcW w:w="4813" w:type="dxa"/>
          </w:tcPr>
          <w:p w14:paraId="10DC21DE" w14:textId="40AF0C46"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Austindo</w:t>
            </w:r>
            <w:proofErr w:type="spellEnd"/>
            <w:r w:rsidRPr="00793E25">
              <w:rPr>
                <w:rFonts w:ascii="Times New Roman" w:hAnsi="Times New Roman" w:cs="Times New Roman"/>
                <w:sz w:val="24"/>
                <w:szCs w:val="24"/>
              </w:rPr>
              <w:t xml:space="preserve"> Nusantara Jaya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F58C417" w14:textId="77777777" w:rsidTr="00093709">
        <w:tc>
          <w:tcPr>
            <w:tcW w:w="703" w:type="dxa"/>
          </w:tcPr>
          <w:p w14:paraId="4AF0696D" w14:textId="608669B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w:t>
            </w:r>
          </w:p>
        </w:tc>
        <w:tc>
          <w:tcPr>
            <w:tcW w:w="1418" w:type="dxa"/>
          </w:tcPr>
          <w:p w14:paraId="0409697F" w14:textId="6980AB3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ASHA</w:t>
            </w:r>
          </w:p>
        </w:tc>
        <w:tc>
          <w:tcPr>
            <w:tcW w:w="4813" w:type="dxa"/>
          </w:tcPr>
          <w:p w14:paraId="7820DA04" w14:textId="5A820FB0"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Cilacap</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Samudera</w:t>
            </w:r>
            <w:proofErr w:type="spellEnd"/>
            <w:r w:rsidRPr="00793E25">
              <w:rPr>
                <w:rFonts w:ascii="Times New Roman" w:hAnsi="Times New Roman" w:cs="Times New Roman"/>
                <w:sz w:val="24"/>
                <w:szCs w:val="24"/>
              </w:rPr>
              <w:t xml:space="preserve"> Fishing Indus</w:t>
            </w:r>
          </w:p>
        </w:tc>
      </w:tr>
      <w:tr w:rsidR="00793E25" w:rsidRPr="00793E25" w14:paraId="186FFC80" w14:textId="77777777" w:rsidTr="00093709">
        <w:tc>
          <w:tcPr>
            <w:tcW w:w="703" w:type="dxa"/>
          </w:tcPr>
          <w:p w14:paraId="54683FDD" w14:textId="1330678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w:t>
            </w:r>
          </w:p>
        </w:tc>
        <w:tc>
          <w:tcPr>
            <w:tcW w:w="1418" w:type="dxa"/>
          </w:tcPr>
          <w:p w14:paraId="3E66D8BA" w14:textId="7DA849C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AYAM</w:t>
            </w:r>
          </w:p>
        </w:tc>
        <w:tc>
          <w:tcPr>
            <w:tcW w:w="4813" w:type="dxa"/>
          </w:tcPr>
          <w:p w14:paraId="0A953070" w14:textId="5CBF728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Janu Putra Sejahtera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D6AF0CE" w14:textId="77777777" w:rsidTr="00093709">
        <w:tc>
          <w:tcPr>
            <w:tcW w:w="703" w:type="dxa"/>
          </w:tcPr>
          <w:p w14:paraId="3B2FBDAD" w14:textId="3B826D3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12</w:t>
            </w:r>
          </w:p>
        </w:tc>
        <w:tc>
          <w:tcPr>
            <w:tcW w:w="1418" w:type="dxa"/>
          </w:tcPr>
          <w:p w14:paraId="318C78FB" w14:textId="4F3BCFB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BEEF</w:t>
            </w:r>
          </w:p>
        </w:tc>
        <w:tc>
          <w:tcPr>
            <w:tcW w:w="4813" w:type="dxa"/>
          </w:tcPr>
          <w:p w14:paraId="750A0B93" w14:textId="26AC6A1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Estika</w:t>
            </w:r>
            <w:proofErr w:type="spellEnd"/>
            <w:r w:rsidRPr="00793E25">
              <w:rPr>
                <w:rFonts w:ascii="Times New Roman" w:hAnsi="Times New Roman" w:cs="Times New Roman"/>
                <w:sz w:val="24"/>
                <w:szCs w:val="24"/>
              </w:rPr>
              <w:t xml:space="preserve"> Tata Tiara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027D85A" w14:textId="77777777" w:rsidTr="00093709">
        <w:tc>
          <w:tcPr>
            <w:tcW w:w="703" w:type="dxa"/>
          </w:tcPr>
          <w:p w14:paraId="6A596C56" w14:textId="04B5EE7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13</w:t>
            </w:r>
          </w:p>
        </w:tc>
        <w:tc>
          <w:tcPr>
            <w:tcW w:w="1418" w:type="dxa"/>
          </w:tcPr>
          <w:p w14:paraId="039E0200" w14:textId="425CB5C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BEER</w:t>
            </w:r>
          </w:p>
        </w:tc>
        <w:tc>
          <w:tcPr>
            <w:tcW w:w="4813" w:type="dxa"/>
          </w:tcPr>
          <w:p w14:paraId="5FBF7CE9" w14:textId="07B9649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Jobubu</w:t>
            </w:r>
            <w:proofErr w:type="spellEnd"/>
            <w:r w:rsidRPr="00793E25">
              <w:rPr>
                <w:rFonts w:ascii="Times New Roman" w:hAnsi="Times New Roman" w:cs="Times New Roman"/>
                <w:sz w:val="24"/>
                <w:szCs w:val="24"/>
              </w:rPr>
              <w:t xml:space="preserve"> Jarum </w:t>
            </w:r>
            <w:proofErr w:type="spellStart"/>
            <w:r w:rsidRPr="00793E25">
              <w:rPr>
                <w:rFonts w:ascii="Times New Roman" w:hAnsi="Times New Roman" w:cs="Times New Roman"/>
                <w:sz w:val="24"/>
                <w:szCs w:val="24"/>
              </w:rPr>
              <w:t>Minahasa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C58746D" w14:textId="77777777" w:rsidTr="00093709">
        <w:tc>
          <w:tcPr>
            <w:tcW w:w="703" w:type="dxa"/>
          </w:tcPr>
          <w:p w14:paraId="5F932FD5" w14:textId="5F8334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14</w:t>
            </w:r>
          </w:p>
        </w:tc>
        <w:tc>
          <w:tcPr>
            <w:tcW w:w="1418" w:type="dxa"/>
          </w:tcPr>
          <w:p w14:paraId="2C9EE794" w14:textId="1B04D7C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BISI</w:t>
            </w:r>
          </w:p>
        </w:tc>
        <w:tc>
          <w:tcPr>
            <w:tcW w:w="4813" w:type="dxa"/>
          </w:tcPr>
          <w:p w14:paraId="6726F380" w14:textId="77A3E81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BISI International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E466F6A" w14:textId="77777777" w:rsidTr="00093709">
        <w:tc>
          <w:tcPr>
            <w:tcW w:w="703" w:type="dxa"/>
          </w:tcPr>
          <w:p w14:paraId="1B5728F5" w14:textId="16A8DAE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15</w:t>
            </w:r>
          </w:p>
        </w:tc>
        <w:tc>
          <w:tcPr>
            <w:tcW w:w="1418" w:type="dxa"/>
          </w:tcPr>
          <w:p w14:paraId="79CB025C" w14:textId="7B4D16A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BOBA</w:t>
            </w:r>
          </w:p>
        </w:tc>
        <w:tc>
          <w:tcPr>
            <w:tcW w:w="4813" w:type="dxa"/>
          </w:tcPr>
          <w:p w14:paraId="7C268EEF" w14:textId="2723AB0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Formosa Ingredient Factory </w:t>
            </w:r>
            <w:proofErr w:type="spellStart"/>
            <w:r w:rsidRPr="00793E25">
              <w:rPr>
                <w:rFonts w:ascii="Times New Roman" w:hAnsi="Times New Roman" w:cs="Times New Roman"/>
                <w:sz w:val="24"/>
                <w:szCs w:val="24"/>
              </w:rPr>
              <w:t>Tbk</w:t>
            </w:r>
            <w:proofErr w:type="spellEnd"/>
          </w:p>
        </w:tc>
      </w:tr>
      <w:tr w:rsidR="00793E25" w:rsidRPr="00793E25" w14:paraId="05A669E6" w14:textId="77777777" w:rsidTr="00093709">
        <w:tc>
          <w:tcPr>
            <w:tcW w:w="703" w:type="dxa"/>
          </w:tcPr>
          <w:p w14:paraId="515923AC" w14:textId="7F1FA15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16</w:t>
            </w:r>
          </w:p>
        </w:tc>
        <w:tc>
          <w:tcPr>
            <w:tcW w:w="1418" w:type="dxa"/>
          </w:tcPr>
          <w:p w14:paraId="63BA4C75" w14:textId="7190B2B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BTEK</w:t>
            </w:r>
          </w:p>
        </w:tc>
        <w:tc>
          <w:tcPr>
            <w:tcW w:w="4813" w:type="dxa"/>
          </w:tcPr>
          <w:p w14:paraId="7D140F93" w14:textId="200FB18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Bumi </w:t>
            </w:r>
            <w:proofErr w:type="spellStart"/>
            <w:r w:rsidRPr="00793E25">
              <w:rPr>
                <w:rFonts w:ascii="Times New Roman" w:hAnsi="Times New Roman" w:cs="Times New Roman"/>
                <w:sz w:val="24"/>
                <w:szCs w:val="24"/>
              </w:rPr>
              <w:t>Teknokultura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Unggul</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p>
        </w:tc>
      </w:tr>
      <w:tr w:rsidR="00793E25" w:rsidRPr="00793E25" w14:paraId="554ECF00" w14:textId="77777777" w:rsidTr="00093709">
        <w:tc>
          <w:tcPr>
            <w:tcW w:w="703" w:type="dxa"/>
          </w:tcPr>
          <w:p w14:paraId="0685BD86" w14:textId="165F35D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17</w:t>
            </w:r>
          </w:p>
        </w:tc>
        <w:tc>
          <w:tcPr>
            <w:tcW w:w="1418" w:type="dxa"/>
          </w:tcPr>
          <w:p w14:paraId="53C47833" w14:textId="09B4134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BUAH</w:t>
            </w:r>
          </w:p>
        </w:tc>
        <w:tc>
          <w:tcPr>
            <w:tcW w:w="4813" w:type="dxa"/>
          </w:tcPr>
          <w:p w14:paraId="3344110C" w14:textId="12B8372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Segar Kumala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5897548" w14:textId="77777777" w:rsidTr="00093709">
        <w:tc>
          <w:tcPr>
            <w:tcW w:w="703" w:type="dxa"/>
          </w:tcPr>
          <w:p w14:paraId="54C79B8E" w14:textId="5CA85E9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18</w:t>
            </w:r>
          </w:p>
        </w:tc>
        <w:tc>
          <w:tcPr>
            <w:tcW w:w="1418" w:type="dxa"/>
          </w:tcPr>
          <w:p w14:paraId="08A7851C" w14:textId="5726A00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BUDI</w:t>
            </w:r>
          </w:p>
        </w:tc>
        <w:tc>
          <w:tcPr>
            <w:tcW w:w="4813" w:type="dxa"/>
          </w:tcPr>
          <w:p w14:paraId="1DAA3394" w14:textId="3687BD40"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Budi Starch &amp; Sweetener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A5D7D86" w14:textId="77777777" w:rsidTr="00093709">
        <w:tc>
          <w:tcPr>
            <w:tcW w:w="703" w:type="dxa"/>
          </w:tcPr>
          <w:p w14:paraId="5C63289C" w14:textId="501141E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19</w:t>
            </w:r>
          </w:p>
        </w:tc>
        <w:tc>
          <w:tcPr>
            <w:tcW w:w="1418" w:type="dxa"/>
          </w:tcPr>
          <w:p w14:paraId="6319E32E" w14:textId="425BE36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BWPT</w:t>
            </w:r>
          </w:p>
        </w:tc>
        <w:tc>
          <w:tcPr>
            <w:tcW w:w="4813" w:type="dxa"/>
          </w:tcPr>
          <w:p w14:paraId="732D4282" w14:textId="69E2F4E7"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Eagle High Plantations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3DC671D" w14:textId="77777777" w:rsidTr="00093709">
        <w:tc>
          <w:tcPr>
            <w:tcW w:w="703" w:type="dxa"/>
          </w:tcPr>
          <w:p w14:paraId="32393FCE" w14:textId="4861455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20</w:t>
            </w:r>
          </w:p>
        </w:tc>
        <w:tc>
          <w:tcPr>
            <w:tcW w:w="1418" w:type="dxa"/>
          </w:tcPr>
          <w:p w14:paraId="59519A06" w14:textId="128C3E2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CAMP</w:t>
            </w:r>
          </w:p>
        </w:tc>
        <w:tc>
          <w:tcPr>
            <w:tcW w:w="4813" w:type="dxa"/>
          </w:tcPr>
          <w:p w14:paraId="2A8ED05E" w14:textId="2AEEA47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Campina Ice Cream Industry </w:t>
            </w:r>
            <w:proofErr w:type="spellStart"/>
            <w:r w:rsidRPr="00793E25">
              <w:rPr>
                <w:rFonts w:ascii="Times New Roman" w:hAnsi="Times New Roman" w:cs="Times New Roman"/>
                <w:sz w:val="24"/>
                <w:szCs w:val="24"/>
              </w:rPr>
              <w:t>Tbk</w:t>
            </w:r>
            <w:proofErr w:type="spellEnd"/>
          </w:p>
        </w:tc>
      </w:tr>
      <w:tr w:rsidR="00793E25" w:rsidRPr="00793E25" w14:paraId="613F3F83" w14:textId="77777777" w:rsidTr="00093709">
        <w:tc>
          <w:tcPr>
            <w:tcW w:w="703" w:type="dxa"/>
          </w:tcPr>
          <w:p w14:paraId="31C2FD5A" w14:textId="6312711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21</w:t>
            </w:r>
          </w:p>
        </w:tc>
        <w:tc>
          <w:tcPr>
            <w:tcW w:w="1418" w:type="dxa"/>
          </w:tcPr>
          <w:p w14:paraId="207E3951" w14:textId="1DDFD2B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CBUT</w:t>
            </w:r>
          </w:p>
        </w:tc>
        <w:tc>
          <w:tcPr>
            <w:tcW w:w="4813" w:type="dxa"/>
          </w:tcPr>
          <w:p w14:paraId="2569A72D" w14:textId="3A9B0EB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Citra Borneo Utama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E4EFF8E" w14:textId="77777777" w:rsidTr="00093709">
        <w:tc>
          <w:tcPr>
            <w:tcW w:w="703" w:type="dxa"/>
          </w:tcPr>
          <w:p w14:paraId="13789D4C" w14:textId="5063949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22</w:t>
            </w:r>
          </w:p>
        </w:tc>
        <w:tc>
          <w:tcPr>
            <w:tcW w:w="1418" w:type="dxa"/>
          </w:tcPr>
          <w:p w14:paraId="15373A8A" w14:textId="2EEC379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CEKA</w:t>
            </w:r>
          </w:p>
        </w:tc>
        <w:tc>
          <w:tcPr>
            <w:tcW w:w="4813" w:type="dxa"/>
          </w:tcPr>
          <w:p w14:paraId="02CD7004" w14:textId="23FF234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Wilmar Cahaya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1C2A809" w14:textId="77777777" w:rsidTr="00093709">
        <w:tc>
          <w:tcPr>
            <w:tcW w:w="703" w:type="dxa"/>
          </w:tcPr>
          <w:p w14:paraId="0D010AB8" w14:textId="5327BE1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23</w:t>
            </w:r>
          </w:p>
        </w:tc>
        <w:tc>
          <w:tcPr>
            <w:tcW w:w="1418" w:type="dxa"/>
          </w:tcPr>
          <w:p w14:paraId="7C04EEAF" w14:textId="3FB94E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CLEO</w:t>
            </w:r>
          </w:p>
        </w:tc>
        <w:tc>
          <w:tcPr>
            <w:tcW w:w="4813" w:type="dxa"/>
          </w:tcPr>
          <w:p w14:paraId="6445B877" w14:textId="7AC2D80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Sariguna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Primatirta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C220095" w14:textId="77777777" w:rsidTr="00093709">
        <w:tc>
          <w:tcPr>
            <w:tcW w:w="703" w:type="dxa"/>
          </w:tcPr>
          <w:p w14:paraId="29C28658" w14:textId="50FF3F5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24</w:t>
            </w:r>
          </w:p>
        </w:tc>
        <w:tc>
          <w:tcPr>
            <w:tcW w:w="1418" w:type="dxa"/>
          </w:tcPr>
          <w:p w14:paraId="26A8A7ED" w14:textId="3CA2DAC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CMRY</w:t>
            </w:r>
          </w:p>
        </w:tc>
        <w:tc>
          <w:tcPr>
            <w:tcW w:w="4813" w:type="dxa"/>
          </w:tcPr>
          <w:p w14:paraId="2F3EED4A" w14:textId="57188F37"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Cisarua</w:t>
            </w:r>
            <w:proofErr w:type="spellEnd"/>
            <w:r w:rsidRPr="00793E25">
              <w:rPr>
                <w:rFonts w:ascii="Times New Roman" w:hAnsi="Times New Roman" w:cs="Times New Roman"/>
                <w:sz w:val="24"/>
                <w:szCs w:val="24"/>
              </w:rPr>
              <w:t xml:space="preserve"> Mountain Dairy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F142B7C" w14:textId="77777777" w:rsidTr="00093709">
        <w:tc>
          <w:tcPr>
            <w:tcW w:w="703" w:type="dxa"/>
          </w:tcPr>
          <w:p w14:paraId="7E233835" w14:textId="48152C3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25</w:t>
            </w:r>
          </w:p>
        </w:tc>
        <w:tc>
          <w:tcPr>
            <w:tcW w:w="1418" w:type="dxa"/>
          </w:tcPr>
          <w:p w14:paraId="283048DC" w14:textId="2845E14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COCO</w:t>
            </w:r>
          </w:p>
        </w:tc>
        <w:tc>
          <w:tcPr>
            <w:tcW w:w="4813" w:type="dxa"/>
          </w:tcPr>
          <w:p w14:paraId="5F67E049" w14:textId="1FEC6B5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Wahana </w:t>
            </w:r>
            <w:proofErr w:type="spellStart"/>
            <w:r w:rsidRPr="00793E25">
              <w:rPr>
                <w:rFonts w:ascii="Times New Roman" w:hAnsi="Times New Roman" w:cs="Times New Roman"/>
                <w:sz w:val="24"/>
                <w:szCs w:val="24"/>
              </w:rPr>
              <w:t>Interfood</w:t>
            </w:r>
            <w:proofErr w:type="spellEnd"/>
            <w:r w:rsidRPr="00793E25">
              <w:rPr>
                <w:rFonts w:ascii="Times New Roman" w:hAnsi="Times New Roman" w:cs="Times New Roman"/>
                <w:sz w:val="24"/>
                <w:szCs w:val="24"/>
              </w:rPr>
              <w:t xml:space="preserve"> Nusantara </w:t>
            </w:r>
            <w:proofErr w:type="spellStart"/>
            <w:r w:rsidRPr="00793E25">
              <w:rPr>
                <w:rFonts w:ascii="Times New Roman" w:hAnsi="Times New Roman" w:cs="Times New Roman"/>
                <w:sz w:val="24"/>
                <w:szCs w:val="24"/>
              </w:rPr>
              <w:t>Tbk</w:t>
            </w:r>
            <w:proofErr w:type="spellEnd"/>
          </w:p>
        </w:tc>
      </w:tr>
      <w:tr w:rsidR="00793E25" w:rsidRPr="00793E25" w14:paraId="57DEC753" w14:textId="77777777" w:rsidTr="00093709">
        <w:tc>
          <w:tcPr>
            <w:tcW w:w="703" w:type="dxa"/>
          </w:tcPr>
          <w:p w14:paraId="15BDFD54" w14:textId="4698253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26</w:t>
            </w:r>
          </w:p>
        </w:tc>
        <w:tc>
          <w:tcPr>
            <w:tcW w:w="1418" w:type="dxa"/>
          </w:tcPr>
          <w:p w14:paraId="34AC3D42" w14:textId="4CFA3A1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CPIN</w:t>
            </w:r>
          </w:p>
        </w:tc>
        <w:tc>
          <w:tcPr>
            <w:tcW w:w="4813" w:type="dxa"/>
          </w:tcPr>
          <w:p w14:paraId="4EB6DA3A" w14:textId="3B8C10EA"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Charoen Pokphand Indonesia </w:t>
            </w:r>
            <w:proofErr w:type="spellStart"/>
            <w:r w:rsidRPr="00793E25">
              <w:rPr>
                <w:rFonts w:ascii="Times New Roman" w:hAnsi="Times New Roman" w:cs="Times New Roman"/>
                <w:sz w:val="24"/>
                <w:szCs w:val="24"/>
              </w:rPr>
              <w:t>Tbk</w:t>
            </w:r>
            <w:proofErr w:type="spellEnd"/>
          </w:p>
        </w:tc>
      </w:tr>
      <w:tr w:rsidR="00793E25" w:rsidRPr="00793E25" w14:paraId="0EFE22B0" w14:textId="77777777" w:rsidTr="00093709">
        <w:tc>
          <w:tcPr>
            <w:tcW w:w="703" w:type="dxa"/>
          </w:tcPr>
          <w:p w14:paraId="23D7F75A" w14:textId="30E06B1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27</w:t>
            </w:r>
          </w:p>
        </w:tc>
        <w:tc>
          <w:tcPr>
            <w:tcW w:w="1418" w:type="dxa"/>
          </w:tcPr>
          <w:p w14:paraId="2F390925" w14:textId="404425C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CPRO</w:t>
            </w:r>
          </w:p>
        </w:tc>
        <w:tc>
          <w:tcPr>
            <w:tcW w:w="4813" w:type="dxa"/>
          </w:tcPr>
          <w:p w14:paraId="3A2094ED" w14:textId="375E11C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Central </w:t>
            </w:r>
            <w:proofErr w:type="spellStart"/>
            <w:r w:rsidRPr="00793E25">
              <w:rPr>
                <w:rFonts w:ascii="Times New Roman" w:hAnsi="Times New Roman" w:cs="Times New Roman"/>
                <w:sz w:val="24"/>
                <w:szCs w:val="24"/>
              </w:rPr>
              <w:t>Proteina</w:t>
            </w:r>
            <w:proofErr w:type="spellEnd"/>
            <w:r w:rsidRPr="00793E25">
              <w:rPr>
                <w:rFonts w:ascii="Times New Roman" w:hAnsi="Times New Roman" w:cs="Times New Roman"/>
                <w:sz w:val="24"/>
                <w:szCs w:val="24"/>
              </w:rPr>
              <w:t xml:space="preserve"> Prima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D2914BA" w14:textId="77777777" w:rsidTr="00093709">
        <w:tc>
          <w:tcPr>
            <w:tcW w:w="703" w:type="dxa"/>
          </w:tcPr>
          <w:p w14:paraId="7C65435C" w14:textId="5F33F5B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28</w:t>
            </w:r>
          </w:p>
        </w:tc>
        <w:tc>
          <w:tcPr>
            <w:tcW w:w="1418" w:type="dxa"/>
          </w:tcPr>
          <w:p w14:paraId="53D61D8D" w14:textId="057E6F2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CRAB</w:t>
            </w:r>
          </w:p>
        </w:tc>
        <w:tc>
          <w:tcPr>
            <w:tcW w:w="4813" w:type="dxa"/>
          </w:tcPr>
          <w:p w14:paraId="5838913F" w14:textId="07AE055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Toba Surimi Industries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DE95AAB" w14:textId="77777777" w:rsidTr="00093709">
        <w:tc>
          <w:tcPr>
            <w:tcW w:w="703" w:type="dxa"/>
          </w:tcPr>
          <w:p w14:paraId="141F0194" w14:textId="31D963C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29</w:t>
            </w:r>
          </w:p>
        </w:tc>
        <w:tc>
          <w:tcPr>
            <w:tcW w:w="1418" w:type="dxa"/>
          </w:tcPr>
          <w:p w14:paraId="048C4E22" w14:textId="5AA74DD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CSRA</w:t>
            </w:r>
          </w:p>
        </w:tc>
        <w:tc>
          <w:tcPr>
            <w:tcW w:w="4813" w:type="dxa"/>
          </w:tcPr>
          <w:p w14:paraId="159E1DC9" w14:textId="5F0E820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Cisadane</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Sawit</w:t>
            </w:r>
            <w:proofErr w:type="spellEnd"/>
            <w:r w:rsidRPr="00793E25">
              <w:rPr>
                <w:rFonts w:ascii="Times New Roman" w:hAnsi="Times New Roman" w:cs="Times New Roman"/>
                <w:sz w:val="24"/>
                <w:szCs w:val="24"/>
              </w:rPr>
              <w:t xml:space="preserve"> Raya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F288176" w14:textId="77777777" w:rsidTr="00093709">
        <w:tc>
          <w:tcPr>
            <w:tcW w:w="703" w:type="dxa"/>
          </w:tcPr>
          <w:p w14:paraId="12DE10E6" w14:textId="3FA25F0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30</w:t>
            </w:r>
          </w:p>
        </w:tc>
        <w:tc>
          <w:tcPr>
            <w:tcW w:w="1418" w:type="dxa"/>
          </w:tcPr>
          <w:p w14:paraId="6C3AF1F6" w14:textId="1E7CBFB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DAYA</w:t>
            </w:r>
          </w:p>
        </w:tc>
        <w:tc>
          <w:tcPr>
            <w:tcW w:w="4813" w:type="dxa"/>
          </w:tcPr>
          <w:p w14:paraId="2C61633A" w14:textId="5354214B"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Duta </w:t>
            </w:r>
            <w:proofErr w:type="spellStart"/>
            <w:r w:rsidRPr="00793E25">
              <w:rPr>
                <w:rFonts w:ascii="Times New Roman" w:hAnsi="Times New Roman" w:cs="Times New Roman"/>
                <w:sz w:val="24"/>
                <w:szCs w:val="24"/>
              </w:rPr>
              <w:t>Intidaya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B8667B9" w14:textId="77777777" w:rsidTr="00093709">
        <w:tc>
          <w:tcPr>
            <w:tcW w:w="703" w:type="dxa"/>
          </w:tcPr>
          <w:p w14:paraId="21D1AA7E" w14:textId="30D8C85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31</w:t>
            </w:r>
          </w:p>
        </w:tc>
        <w:tc>
          <w:tcPr>
            <w:tcW w:w="1418" w:type="dxa"/>
          </w:tcPr>
          <w:p w14:paraId="038658E7" w14:textId="463437C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DEWI</w:t>
            </w:r>
          </w:p>
        </w:tc>
        <w:tc>
          <w:tcPr>
            <w:tcW w:w="4813" w:type="dxa"/>
          </w:tcPr>
          <w:p w14:paraId="540D4113" w14:textId="7BE3EF0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Dewi Shri </w:t>
            </w:r>
            <w:proofErr w:type="spellStart"/>
            <w:r w:rsidRPr="00793E25">
              <w:rPr>
                <w:rFonts w:ascii="Times New Roman" w:hAnsi="Times New Roman" w:cs="Times New Roman"/>
                <w:sz w:val="24"/>
                <w:szCs w:val="24"/>
              </w:rPr>
              <w:t>Farmindo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1E1B073" w14:textId="77777777" w:rsidTr="00093709">
        <w:tc>
          <w:tcPr>
            <w:tcW w:w="703" w:type="dxa"/>
          </w:tcPr>
          <w:p w14:paraId="7FE3D448" w14:textId="67CB023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32</w:t>
            </w:r>
          </w:p>
        </w:tc>
        <w:tc>
          <w:tcPr>
            <w:tcW w:w="1418" w:type="dxa"/>
          </w:tcPr>
          <w:p w14:paraId="6253CA9C" w14:textId="6E6F0A5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DLTA</w:t>
            </w:r>
          </w:p>
        </w:tc>
        <w:tc>
          <w:tcPr>
            <w:tcW w:w="4813" w:type="dxa"/>
          </w:tcPr>
          <w:p w14:paraId="4390B7A3" w14:textId="0E1C665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Delta Djakarta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17C4CB1" w14:textId="77777777" w:rsidTr="00093709">
        <w:tc>
          <w:tcPr>
            <w:tcW w:w="703" w:type="dxa"/>
          </w:tcPr>
          <w:p w14:paraId="7FB3CD45" w14:textId="10EBA25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33</w:t>
            </w:r>
          </w:p>
        </w:tc>
        <w:tc>
          <w:tcPr>
            <w:tcW w:w="1418" w:type="dxa"/>
          </w:tcPr>
          <w:p w14:paraId="2FD6C209" w14:textId="6DD5966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DMND</w:t>
            </w:r>
          </w:p>
        </w:tc>
        <w:tc>
          <w:tcPr>
            <w:tcW w:w="4813" w:type="dxa"/>
          </w:tcPr>
          <w:p w14:paraId="5CDE9162" w14:textId="03D6B957"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Diamond Food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88A34D7" w14:textId="77777777" w:rsidTr="00093709">
        <w:tc>
          <w:tcPr>
            <w:tcW w:w="703" w:type="dxa"/>
          </w:tcPr>
          <w:p w14:paraId="39BC9E3E" w14:textId="55E909B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34</w:t>
            </w:r>
          </w:p>
        </w:tc>
        <w:tc>
          <w:tcPr>
            <w:tcW w:w="1418" w:type="dxa"/>
          </w:tcPr>
          <w:p w14:paraId="140F838C" w14:textId="1E1100D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DPUM</w:t>
            </w:r>
          </w:p>
        </w:tc>
        <w:tc>
          <w:tcPr>
            <w:tcW w:w="4813" w:type="dxa"/>
          </w:tcPr>
          <w:p w14:paraId="32364F3A" w14:textId="45A28187"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Dua Putra Utama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577313A" w14:textId="77777777" w:rsidTr="00093709">
        <w:tc>
          <w:tcPr>
            <w:tcW w:w="703" w:type="dxa"/>
          </w:tcPr>
          <w:p w14:paraId="3109283F" w14:textId="440D9C2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35</w:t>
            </w:r>
          </w:p>
        </w:tc>
        <w:tc>
          <w:tcPr>
            <w:tcW w:w="1418" w:type="dxa"/>
          </w:tcPr>
          <w:p w14:paraId="4759BF52" w14:textId="7079160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DSFI</w:t>
            </w:r>
          </w:p>
        </w:tc>
        <w:tc>
          <w:tcPr>
            <w:tcW w:w="4813" w:type="dxa"/>
          </w:tcPr>
          <w:p w14:paraId="590D7CBD" w14:textId="1E9C29C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Dharma </w:t>
            </w:r>
            <w:proofErr w:type="spellStart"/>
            <w:r w:rsidRPr="00793E25">
              <w:rPr>
                <w:rFonts w:ascii="Times New Roman" w:hAnsi="Times New Roman" w:cs="Times New Roman"/>
                <w:sz w:val="24"/>
                <w:szCs w:val="24"/>
              </w:rPr>
              <w:t>Samudera</w:t>
            </w:r>
            <w:proofErr w:type="spellEnd"/>
            <w:r w:rsidRPr="00793E25">
              <w:rPr>
                <w:rFonts w:ascii="Times New Roman" w:hAnsi="Times New Roman" w:cs="Times New Roman"/>
                <w:sz w:val="24"/>
                <w:szCs w:val="24"/>
              </w:rPr>
              <w:t xml:space="preserve"> Fishing </w:t>
            </w:r>
            <w:proofErr w:type="spellStart"/>
            <w:r w:rsidRPr="00793E25">
              <w:rPr>
                <w:rFonts w:ascii="Times New Roman" w:hAnsi="Times New Roman" w:cs="Times New Roman"/>
                <w:sz w:val="24"/>
                <w:szCs w:val="24"/>
              </w:rPr>
              <w:t>Indust</w:t>
            </w:r>
            <w:proofErr w:type="spellEnd"/>
          </w:p>
        </w:tc>
      </w:tr>
      <w:tr w:rsidR="00793E25" w:rsidRPr="00793E25" w14:paraId="6E1B61CE" w14:textId="77777777" w:rsidTr="00093709">
        <w:tc>
          <w:tcPr>
            <w:tcW w:w="703" w:type="dxa"/>
          </w:tcPr>
          <w:p w14:paraId="496B9A5B" w14:textId="2475036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36</w:t>
            </w:r>
          </w:p>
        </w:tc>
        <w:tc>
          <w:tcPr>
            <w:tcW w:w="1418" w:type="dxa"/>
          </w:tcPr>
          <w:p w14:paraId="400D7425" w14:textId="1192EE9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DSNG</w:t>
            </w:r>
          </w:p>
        </w:tc>
        <w:tc>
          <w:tcPr>
            <w:tcW w:w="4813" w:type="dxa"/>
          </w:tcPr>
          <w:p w14:paraId="5F2D762C" w14:textId="2CBC888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Dharma Satya Nusantara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B5ECA17" w14:textId="77777777" w:rsidTr="00093709">
        <w:tc>
          <w:tcPr>
            <w:tcW w:w="703" w:type="dxa"/>
          </w:tcPr>
          <w:p w14:paraId="51AD6D6E" w14:textId="0A6DCBC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37</w:t>
            </w:r>
          </w:p>
        </w:tc>
        <w:tc>
          <w:tcPr>
            <w:tcW w:w="1418" w:type="dxa"/>
          </w:tcPr>
          <w:p w14:paraId="054BE716" w14:textId="6C964D3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ENZO</w:t>
            </w:r>
          </w:p>
        </w:tc>
        <w:tc>
          <w:tcPr>
            <w:tcW w:w="4813" w:type="dxa"/>
          </w:tcPr>
          <w:p w14:paraId="4BECED77" w14:textId="510C8B5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Morenzo</w:t>
            </w:r>
            <w:proofErr w:type="spellEnd"/>
            <w:r w:rsidRPr="00793E25">
              <w:rPr>
                <w:rFonts w:ascii="Times New Roman" w:hAnsi="Times New Roman" w:cs="Times New Roman"/>
                <w:sz w:val="24"/>
                <w:szCs w:val="24"/>
              </w:rPr>
              <w:t xml:space="preserve"> Abadi Perkasa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6D0E672" w14:textId="77777777" w:rsidTr="00093709">
        <w:tc>
          <w:tcPr>
            <w:tcW w:w="703" w:type="dxa"/>
          </w:tcPr>
          <w:p w14:paraId="4B21DE39" w14:textId="169BAD9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38</w:t>
            </w:r>
          </w:p>
        </w:tc>
        <w:tc>
          <w:tcPr>
            <w:tcW w:w="1418" w:type="dxa"/>
          </w:tcPr>
          <w:p w14:paraId="6D5711BD" w14:textId="1F513B4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EPMT</w:t>
            </w:r>
          </w:p>
        </w:tc>
        <w:tc>
          <w:tcPr>
            <w:tcW w:w="4813" w:type="dxa"/>
          </w:tcPr>
          <w:p w14:paraId="4050621E" w14:textId="077467C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Enseval</w:t>
            </w:r>
            <w:proofErr w:type="spellEnd"/>
            <w:r w:rsidRPr="00793E25">
              <w:rPr>
                <w:rFonts w:ascii="Times New Roman" w:hAnsi="Times New Roman" w:cs="Times New Roman"/>
                <w:sz w:val="24"/>
                <w:szCs w:val="24"/>
              </w:rPr>
              <w:t xml:space="preserve"> Putera </w:t>
            </w:r>
            <w:proofErr w:type="spellStart"/>
            <w:r w:rsidRPr="00793E25">
              <w:rPr>
                <w:rFonts w:ascii="Times New Roman" w:hAnsi="Times New Roman" w:cs="Times New Roman"/>
                <w:sz w:val="24"/>
                <w:szCs w:val="24"/>
              </w:rPr>
              <w:t>Megatrading</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p>
        </w:tc>
      </w:tr>
      <w:tr w:rsidR="00793E25" w:rsidRPr="00793E25" w14:paraId="57C6126A" w14:textId="77777777" w:rsidTr="00093709">
        <w:tc>
          <w:tcPr>
            <w:tcW w:w="703" w:type="dxa"/>
          </w:tcPr>
          <w:p w14:paraId="78D47D92" w14:textId="7181D0E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39</w:t>
            </w:r>
          </w:p>
        </w:tc>
        <w:tc>
          <w:tcPr>
            <w:tcW w:w="1418" w:type="dxa"/>
          </w:tcPr>
          <w:p w14:paraId="0AE23BDC" w14:textId="488F6CA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EURO</w:t>
            </w:r>
          </w:p>
        </w:tc>
        <w:tc>
          <w:tcPr>
            <w:tcW w:w="4813" w:type="dxa"/>
          </w:tcPr>
          <w:p w14:paraId="241F171A" w14:textId="35F6B5FB"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Estee Gold Feet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7F9CB9C" w14:textId="77777777" w:rsidTr="00093709">
        <w:tc>
          <w:tcPr>
            <w:tcW w:w="703" w:type="dxa"/>
          </w:tcPr>
          <w:p w14:paraId="37091754" w14:textId="05AA43A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40</w:t>
            </w:r>
          </w:p>
        </w:tc>
        <w:tc>
          <w:tcPr>
            <w:tcW w:w="1418" w:type="dxa"/>
          </w:tcPr>
          <w:p w14:paraId="72D0D41E" w14:textId="25B914B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FAPA</w:t>
            </w:r>
          </w:p>
        </w:tc>
        <w:tc>
          <w:tcPr>
            <w:tcW w:w="4813" w:type="dxa"/>
          </w:tcPr>
          <w:p w14:paraId="50668499" w14:textId="029D1DC0"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FAP Agri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6914CB6" w14:textId="77777777" w:rsidTr="00093709">
        <w:tc>
          <w:tcPr>
            <w:tcW w:w="703" w:type="dxa"/>
          </w:tcPr>
          <w:p w14:paraId="2D0F1845" w14:textId="4D9C96D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41</w:t>
            </w:r>
          </w:p>
        </w:tc>
        <w:tc>
          <w:tcPr>
            <w:tcW w:w="1418" w:type="dxa"/>
          </w:tcPr>
          <w:p w14:paraId="3722D1D4" w14:textId="49AAC61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FISH</w:t>
            </w:r>
          </w:p>
        </w:tc>
        <w:tc>
          <w:tcPr>
            <w:tcW w:w="4813" w:type="dxa"/>
          </w:tcPr>
          <w:p w14:paraId="4DD885C9" w14:textId="64EEFFD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FKS Multi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4467E79" w14:textId="77777777" w:rsidTr="00093709">
        <w:tc>
          <w:tcPr>
            <w:tcW w:w="703" w:type="dxa"/>
          </w:tcPr>
          <w:p w14:paraId="0D16D8AD" w14:textId="2A4B0BF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lastRenderedPageBreak/>
              <w:t>42</w:t>
            </w:r>
          </w:p>
        </w:tc>
        <w:tc>
          <w:tcPr>
            <w:tcW w:w="1418" w:type="dxa"/>
          </w:tcPr>
          <w:p w14:paraId="408320F1" w14:textId="41ABE25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FLMC</w:t>
            </w:r>
          </w:p>
        </w:tc>
        <w:tc>
          <w:tcPr>
            <w:tcW w:w="4813" w:type="dxa"/>
          </w:tcPr>
          <w:p w14:paraId="01938AF5" w14:textId="76AE5F9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Falmaco</w:t>
            </w:r>
            <w:proofErr w:type="spellEnd"/>
            <w:r w:rsidRPr="00793E25">
              <w:rPr>
                <w:rFonts w:ascii="Times New Roman" w:hAnsi="Times New Roman" w:cs="Times New Roman"/>
                <w:sz w:val="24"/>
                <w:szCs w:val="24"/>
              </w:rPr>
              <w:t xml:space="preserve"> Nonwoven </w:t>
            </w:r>
            <w:proofErr w:type="spellStart"/>
            <w:r w:rsidRPr="00793E25">
              <w:rPr>
                <w:rFonts w:ascii="Times New Roman" w:hAnsi="Times New Roman" w:cs="Times New Roman"/>
                <w:sz w:val="24"/>
                <w:szCs w:val="24"/>
              </w:rPr>
              <w:t>Industri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C67233C" w14:textId="77777777" w:rsidTr="00093709">
        <w:tc>
          <w:tcPr>
            <w:tcW w:w="703" w:type="dxa"/>
          </w:tcPr>
          <w:p w14:paraId="6D1C294E" w14:textId="10B23A0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43</w:t>
            </w:r>
          </w:p>
        </w:tc>
        <w:tc>
          <w:tcPr>
            <w:tcW w:w="1418" w:type="dxa"/>
          </w:tcPr>
          <w:p w14:paraId="6C699370" w14:textId="4F7BB58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FOOD</w:t>
            </w:r>
          </w:p>
        </w:tc>
        <w:tc>
          <w:tcPr>
            <w:tcW w:w="4813" w:type="dxa"/>
          </w:tcPr>
          <w:p w14:paraId="294A2481" w14:textId="0A147D0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Sentra Food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88F3699" w14:textId="77777777" w:rsidTr="00093709">
        <w:tc>
          <w:tcPr>
            <w:tcW w:w="703" w:type="dxa"/>
          </w:tcPr>
          <w:p w14:paraId="525FC03A" w14:textId="356A201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44</w:t>
            </w:r>
          </w:p>
        </w:tc>
        <w:tc>
          <w:tcPr>
            <w:tcW w:w="1418" w:type="dxa"/>
          </w:tcPr>
          <w:p w14:paraId="3E5E4B0F" w14:textId="1EDD849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GGRM</w:t>
            </w:r>
          </w:p>
        </w:tc>
        <w:tc>
          <w:tcPr>
            <w:tcW w:w="4813" w:type="dxa"/>
          </w:tcPr>
          <w:p w14:paraId="42725E0F" w14:textId="764F277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Gudang Garam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09027FE" w14:textId="77777777" w:rsidTr="00093709">
        <w:tc>
          <w:tcPr>
            <w:tcW w:w="703" w:type="dxa"/>
          </w:tcPr>
          <w:p w14:paraId="409C26E2" w14:textId="18B702D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45</w:t>
            </w:r>
          </w:p>
        </w:tc>
        <w:tc>
          <w:tcPr>
            <w:tcW w:w="1418" w:type="dxa"/>
          </w:tcPr>
          <w:p w14:paraId="418C912F" w14:textId="38DFEEB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GOLL</w:t>
            </w:r>
          </w:p>
        </w:tc>
        <w:tc>
          <w:tcPr>
            <w:tcW w:w="4813" w:type="dxa"/>
          </w:tcPr>
          <w:p w14:paraId="48AA83D4" w14:textId="1B48893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Golden Plantation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CDDEB9F" w14:textId="77777777" w:rsidTr="00093709">
        <w:tc>
          <w:tcPr>
            <w:tcW w:w="703" w:type="dxa"/>
          </w:tcPr>
          <w:p w14:paraId="09259762" w14:textId="1EAF133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46</w:t>
            </w:r>
          </w:p>
        </w:tc>
        <w:tc>
          <w:tcPr>
            <w:tcW w:w="1418" w:type="dxa"/>
          </w:tcPr>
          <w:p w14:paraId="022D4DD1" w14:textId="15C5B21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GOOD</w:t>
            </w:r>
          </w:p>
        </w:tc>
        <w:tc>
          <w:tcPr>
            <w:tcW w:w="4813" w:type="dxa"/>
          </w:tcPr>
          <w:p w14:paraId="1F0EFBC8" w14:textId="4929902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Garudafood</w:t>
            </w:r>
            <w:proofErr w:type="spellEnd"/>
            <w:r w:rsidRPr="00793E25">
              <w:rPr>
                <w:rFonts w:ascii="Times New Roman" w:hAnsi="Times New Roman" w:cs="Times New Roman"/>
                <w:sz w:val="24"/>
                <w:szCs w:val="24"/>
              </w:rPr>
              <w:t xml:space="preserve"> Putra Putri Jaya Tb</w:t>
            </w:r>
          </w:p>
        </w:tc>
      </w:tr>
      <w:tr w:rsidR="00793E25" w:rsidRPr="00793E25" w14:paraId="21FC78FB" w14:textId="77777777" w:rsidTr="00093709">
        <w:tc>
          <w:tcPr>
            <w:tcW w:w="703" w:type="dxa"/>
          </w:tcPr>
          <w:p w14:paraId="67AFEE9B" w14:textId="6431161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47</w:t>
            </w:r>
          </w:p>
        </w:tc>
        <w:tc>
          <w:tcPr>
            <w:tcW w:w="1418" w:type="dxa"/>
          </w:tcPr>
          <w:p w14:paraId="6361B1B5" w14:textId="56FD8EE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GRPM</w:t>
            </w:r>
          </w:p>
        </w:tc>
        <w:tc>
          <w:tcPr>
            <w:tcW w:w="4813" w:type="dxa"/>
          </w:tcPr>
          <w:p w14:paraId="35EB6132" w14:textId="254293B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Graha</w:t>
            </w:r>
            <w:proofErr w:type="spellEnd"/>
            <w:r w:rsidRPr="00793E25">
              <w:rPr>
                <w:rFonts w:ascii="Times New Roman" w:hAnsi="Times New Roman" w:cs="Times New Roman"/>
                <w:sz w:val="24"/>
                <w:szCs w:val="24"/>
              </w:rPr>
              <w:t xml:space="preserve"> Prima Mentari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C13A5EC" w14:textId="77777777" w:rsidTr="00093709">
        <w:tc>
          <w:tcPr>
            <w:tcW w:w="703" w:type="dxa"/>
          </w:tcPr>
          <w:p w14:paraId="6DA26BED" w14:textId="7BA241F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48</w:t>
            </w:r>
          </w:p>
        </w:tc>
        <w:tc>
          <w:tcPr>
            <w:tcW w:w="1418" w:type="dxa"/>
          </w:tcPr>
          <w:p w14:paraId="0B13658D" w14:textId="1EDCF07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GULA</w:t>
            </w:r>
          </w:p>
        </w:tc>
        <w:tc>
          <w:tcPr>
            <w:tcW w:w="4813" w:type="dxa"/>
          </w:tcPr>
          <w:p w14:paraId="022B8ED8" w14:textId="563A202A"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Aman </w:t>
            </w:r>
            <w:proofErr w:type="spellStart"/>
            <w:r w:rsidRPr="00793E25">
              <w:rPr>
                <w:rFonts w:ascii="Times New Roman" w:hAnsi="Times New Roman" w:cs="Times New Roman"/>
                <w:sz w:val="24"/>
                <w:szCs w:val="24"/>
              </w:rPr>
              <w:t>Agrindo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B628558" w14:textId="77777777" w:rsidTr="00093709">
        <w:tc>
          <w:tcPr>
            <w:tcW w:w="703" w:type="dxa"/>
          </w:tcPr>
          <w:p w14:paraId="30FEEF46" w14:textId="447B90A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49</w:t>
            </w:r>
          </w:p>
        </w:tc>
        <w:tc>
          <w:tcPr>
            <w:tcW w:w="1418" w:type="dxa"/>
          </w:tcPr>
          <w:p w14:paraId="3F2E23E6" w14:textId="5F2F95C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GZCO</w:t>
            </w:r>
          </w:p>
        </w:tc>
        <w:tc>
          <w:tcPr>
            <w:tcW w:w="4813" w:type="dxa"/>
          </w:tcPr>
          <w:p w14:paraId="682415BB" w14:textId="4D0EBAE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Gozco</w:t>
            </w:r>
            <w:proofErr w:type="spellEnd"/>
            <w:r w:rsidRPr="00793E25">
              <w:rPr>
                <w:rFonts w:ascii="Times New Roman" w:hAnsi="Times New Roman" w:cs="Times New Roman"/>
                <w:sz w:val="24"/>
                <w:szCs w:val="24"/>
              </w:rPr>
              <w:t xml:space="preserve"> Plantations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462E4FF" w14:textId="77777777" w:rsidTr="00093709">
        <w:tc>
          <w:tcPr>
            <w:tcW w:w="703" w:type="dxa"/>
          </w:tcPr>
          <w:p w14:paraId="0926DD2F" w14:textId="35F8614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50</w:t>
            </w:r>
          </w:p>
        </w:tc>
        <w:tc>
          <w:tcPr>
            <w:tcW w:w="1418" w:type="dxa"/>
          </w:tcPr>
          <w:p w14:paraId="3300144A" w14:textId="2ECB8F3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HERO</w:t>
            </w:r>
          </w:p>
        </w:tc>
        <w:tc>
          <w:tcPr>
            <w:tcW w:w="4813" w:type="dxa"/>
          </w:tcPr>
          <w:p w14:paraId="251727E9" w14:textId="4470537A"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Hero Supermarket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6A5A124" w14:textId="77777777" w:rsidTr="00093709">
        <w:tc>
          <w:tcPr>
            <w:tcW w:w="703" w:type="dxa"/>
          </w:tcPr>
          <w:p w14:paraId="3BF513CF" w14:textId="2D28419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51</w:t>
            </w:r>
          </w:p>
        </w:tc>
        <w:tc>
          <w:tcPr>
            <w:tcW w:w="1418" w:type="dxa"/>
          </w:tcPr>
          <w:p w14:paraId="4405B6AE" w14:textId="4C47AA2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HMSP</w:t>
            </w:r>
          </w:p>
        </w:tc>
        <w:tc>
          <w:tcPr>
            <w:tcW w:w="4813" w:type="dxa"/>
          </w:tcPr>
          <w:p w14:paraId="2A3DF9D1" w14:textId="60D83406"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H.M. </w:t>
            </w:r>
            <w:proofErr w:type="spellStart"/>
            <w:r w:rsidRPr="00793E25">
              <w:rPr>
                <w:rFonts w:ascii="Times New Roman" w:hAnsi="Times New Roman" w:cs="Times New Roman"/>
                <w:sz w:val="24"/>
                <w:szCs w:val="24"/>
              </w:rPr>
              <w:t>Sampoerna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6438440" w14:textId="77777777" w:rsidTr="00093709">
        <w:tc>
          <w:tcPr>
            <w:tcW w:w="703" w:type="dxa"/>
          </w:tcPr>
          <w:p w14:paraId="2284403D" w14:textId="72CFEA8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52</w:t>
            </w:r>
          </w:p>
        </w:tc>
        <w:tc>
          <w:tcPr>
            <w:tcW w:w="1418" w:type="dxa"/>
          </w:tcPr>
          <w:p w14:paraId="46A1287F" w14:textId="08F2343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HOKI</w:t>
            </w:r>
          </w:p>
        </w:tc>
        <w:tc>
          <w:tcPr>
            <w:tcW w:w="4813" w:type="dxa"/>
          </w:tcPr>
          <w:p w14:paraId="2F9B5CCA" w14:textId="524B10D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Buyung</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Poetra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Sembada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3B05A5E" w14:textId="77777777" w:rsidTr="00093709">
        <w:tc>
          <w:tcPr>
            <w:tcW w:w="703" w:type="dxa"/>
          </w:tcPr>
          <w:p w14:paraId="54021CF8" w14:textId="4238091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53</w:t>
            </w:r>
          </w:p>
        </w:tc>
        <w:tc>
          <w:tcPr>
            <w:tcW w:w="1418" w:type="dxa"/>
          </w:tcPr>
          <w:p w14:paraId="701E32C7" w14:textId="1B715C1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IBOS</w:t>
            </w:r>
          </w:p>
        </w:tc>
        <w:tc>
          <w:tcPr>
            <w:tcW w:w="4813" w:type="dxa"/>
          </w:tcPr>
          <w:p w14:paraId="518EF095" w14:textId="0E93356B"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 Boga </w:t>
            </w:r>
            <w:proofErr w:type="spellStart"/>
            <w:r w:rsidRPr="00793E25">
              <w:rPr>
                <w:rFonts w:ascii="Times New Roman" w:hAnsi="Times New Roman" w:cs="Times New Roman"/>
                <w:sz w:val="24"/>
                <w:szCs w:val="24"/>
              </w:rPr>
              <w:t>Sukses</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6484212" w14:textId="77777777" w:rsidTr="00093709">
        <w:tc>
          <w:tcPr>
            <w:tcW w:w="703" w:type="dxa"/>
          </w:tcPr>
          <w:p w14:paraId="4F33CC53" w14:textId="6652AC8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54</w:t>
            </w:r>
          </w:p>
        </w:tc>
        <w:tc>
          <w:tcPr>
            <w:tcW w:w="1418" w:type="dxa"/>
          </w:tcPr>
          <w:p w14:paraId="11326578" w14:textId="1CCF0F8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ICBP</w:t>
            </w:r>
          </w:p>
        </w:tc>
        <w:tc>
          <w:tcPr>
            <w:tcW w:w="4813" w:type="dxa"/>
          </w:tcPr>
          <w:p w14:paraId="556B73D9" w14:textId="7FDB900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Indofood CBP </w:t>
            </w:r>
            <w:proofErr w:type="spellStart"/>
            <w:r w:rsidRPr="00793E25">
              <w:rPr>
                <w:rFonts w:ascii="Times New Roman" w:hAnsi="Times New Roman" w:cs="Times New Roman"/>
                <w:sz w:val="24"/>
                <w:szCs w:val="24"/>
              </w:rPr>
              <w:t>Sukses</w:t>
            </w:r>
            <w:proofErr w:type="spellEnd"/>
            <w:r w:rsidRPr="00793E25">
              <w:rPr>
                <w:rFonts w:ascii="Times New Roman" w:hAnsi="Times New Roman" w:cs="Times New Roman"/>
                <w:sz w:val="24"/>
                <w:szCs w:val="24"/>
              </w:rPr>
              <w:t xml:space="preserve"> Makmur </w:t>
            </w:r>
            <w:proofErr w:type="spellStart"/>
            <w:r w:rsidRPr="00793E25">
              <w:rPr>
                <w:rFonts w:ascii="Times New Roman" w:hAnsi="Times New Roman" w:cs="Times New Roman"/>
                <w:sz w:val="24"/>
                <w:szCs w:val="24"/>
              </w:rPr>
              <w:t>Tbk</w:t>
            </w:r>
            <w:proofErr w:type="spellEnd"/>
          </w:p>
        </w:tc>
      </w:tr>
      <w:tr w:rsidR="00793E25" w:rsidRPr="00793E25" w14:paraId="39C0D2DA" w14:textId="77777777" w:rsidTr="00093709">
        <w:tc>
          <w:tcPr>
            <w:tcW w:w="703" w:type="dxa"/>
          </w:tcPr>
          <w:p w14:paraId="43140692" w14:textId="5A7BE91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55</w:t>
            </w:r>
          </w:p>
        </w:tc>
        <w:tc>
          <w:tcPr>
            <w:tcW w:w="1418" w:type="dxa"/>
          </w:tcPr>
          <w:p w14:paraId="724CF7C9" w14:textId="42A3891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IKAN</w:t>
            </w:r>
          </w:p>
        </w:tc>
        <w:tc>
          <w:tcPr>
            <w:tcW w:w="4813" w:type="dxa"/>
          </w:tcPr>
          <w:p w14:paraId="0DCAD7AD" w14:textId="1FF0670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Era </w:t>
            </w:r>
            <w:proofErr w:type="spellStart"/>
            <w:r w:rsidRPr="00793E25">
              <w:rPr>
                <w:rFonts w:ascii="Times New Roman" w:hAnsi="Times New Roman" w:cs="Times New Roman"/>
                <w:sz w:val="24"/>
                <w:szCs w:val="24"/>
              </w:rPr>
              <w:t>Mandiri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Cemerlang</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9511CB2" w14:textId="77777777" w:rsidTr="00093709">
        <w:tc>
          <w:tcPr>
            <w:tcW w:w="703" w:type="dxa"/>
          </w:tcPr>
          <w:p w14:paraId="10E4FF97" w14:textId="0D50E19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56</w:t>
            </w:r>
          </w:p>
        </w:tc>
        <w:tc>
          <w:tcPr>
            <w:tcW w:w="1418" w:type="dxa"/>
          </w:tcPr>
          <w:p w14:paraId="3C2DFAB4" w14:textId="161CF2B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INDF</w:t>
            </w:r>
          </w:p>
        </w:tc>
        <w:tc>
          <w:tcPr>
            <w:tcW w:w="4813" w:type="dxa"/>
          </w:tcPr>
          <w:p w14:paraId="4AF7A3BB" w14:textId="1067877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Indofood </w:t>
            </w:r>
            <w:proofErr w:type="spellStart"/>
            <w:r w:rsidRPr="00793E25">
              <w:rPr>
                <w:rFonts w:ascii="Times New Roman" w:hAnsi="Times New Roman" w:cs="Times New Roman"/>
                <w:sz w:val="24"/>
                <w:szCs w:val="24"/>
              </w:rPr>
              <w:t>Sukses</w:t>
            </w:r>
            <w:proofErr w:type="spellEnd"/>
            <w:r w:rsidRPr="00793E25">
              <w:rPr>
                <w:rFonts w:ascii="Times New Roman" w:hAnsi="Times New Roman" w:cs="Times New Roman"/>
                <w:sz w:val="24"/>
                <w:szCs w:val="24"/>
              </w:rPr>
              <w:t xml:space="preserve">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E734A0D" w14:textId="77777777" w:rsidTr="00093709">
        <w:tc>
          <w:tcPr>
            <w:tcW w:w="703" w:type="dxa"/>
          </w:tcPr>
          <w:p w14:paraId="48C2940E" w14:textId="7A93607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57</w:t>
            </w:r>
          </w:p>
        </w:tc>
        <w:tc>
          <w:tcPr>
            <w:tcW w:w="1418" w:type="dxa"/>
          </w:tcPr>
          <w:p w14:paraId="6BB6C5FC" w14:textId="4004B0A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IPPE</w:t>
            </w:r>
          </w:p>
        </w:tc>
        <w:tc>
          <w:tcPr>
            <w:tcW w:w="4813" w:type="dxa"/>
          </w:tcPr>
          <w:p w14:paraId="5DD639C6" w14:textId="107BCF4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 Pureco </w:t>
            </w:r>
            <w:proofErr w:type="spellStart"/>
            <w:r w:rsidRPr="00793E25">
              <w:rPr>
                <w:rFonts w:ascii="Times New Roman" w:hAnsi="Times New Roman" w:cs="Times New Roman"/>
                <w:sz w:val="24"/>
                <w:szCs w:val="24"/>
              </w:rPr>
              <w:t>Pratama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5E191A0" w14:textId="77777777" w:rsidTr="00093709">
        <w:tc>
          <w:tcPr>
            <w:tcW w:w="703" w:type="dxa"/>
          </w:tcPr>
          <w:p w14:paraId="1BA18AF1" w14:textId="5298E4C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58</w:t>
            </w:r>
          </w:p>
        </w:tc>
        <w:tc>
          <w:tcPr>
            <w:tcW w:w="1418" w:type="dxa"/>
          </w:tcPr>
          <w:p w14:paraId="1F5C029D" w14:textId="1234C7F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ITIC</w:t>
            </w:r>
          </w:p>
        </w:tc>
        <w:tc>
          <w:tcPr>
            <w:tcW w:w="4813" w:type="dxa"/>
          </w:tcPr>
          <w:p w14:paraId="27DD0A51" w14:textId="0387B05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Indonesian Tobacco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6972324" w14:textId="77777777" w:rsidTr="00093709">
        <w:tc>
          <w:tcPr>
            <w:tcW w:w="703" w:type="dxa"/>
          </w:tcPr>
          <w:p w14:paraId="5DFAC636" w14:textId="6C18110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59</w:t>
            </w:r>
          </w:p>
        </w:tc>
        <w:tc>
          <w:tcPr>
            <w:tcW w:w="1418" w:type="dxa"/>
          </w:tcPr>
          <w:p w14:paraId="7892DF3A" w14:textId="54030E3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JARR</w:t>
            </w:r>
          </w:p>
        </w:tc>
        <w:tc>
          <w:tcPr>
            <w:tcW w:w="4813" w:type="dxa"/>
          </w:tcPr>
          <w:p w14:paraId="358ABD91" w14:textId="4B32BF3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Jhonlin</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Raya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17C6BB2" w14:textId="77777777" w:rsidTr="00093709">
        <w:tc>
          <w:tcPr>
            <w:tcW w:w="703" w:type="dxa"/>
          </w:tcPr>
          <w:p w14:paraId="492BC685" w14:textId="32CDD16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60</w:t>
            </w:r>
          </w:p>
        </w:tc>
        <w:tc>
          <w:tcPr>
            <w:tcW w:w="1418" w:type="dxa"/>
          </w:tcPr>
          <w:p w14:paraId="2F6BC2E5" w14:textId="6F8637B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JAWA</w:t>
            </w:r>
          </w:p>
        </w:tc>
        <w:tc>
          <w:tcPr>
            <w:tcW w:w="4813" w:type="dxa"/>
          </w:tcPr>
          <w:p w14:paraId="54209837" w14:textId="21DE86C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Jaya Agra Wattie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AFCCA76" w14:textId="77777777" w:rsidTr="00093709">
        <w:tc>
          <w:tcPr>
            <w:tcW w:w="703" w:type="dxa"/>
          </w:tcPr>
          <w:p w14:paraId="44FA9D76" w14:textId="12AC85C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61</w:t>
            </w:r>
          </w:p>
        </w:tc>
        <w:tc>
          <w:tcPr>
            <w:tcW w:w="1418" w:type="dxa"/>
          </w:tcPr>
          <w:p w14:paraId="5D77A124" w14:textId="21839D7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JPFA</w:t>
            </w:r>
          </w:p>
        </w:tc>
        <w:tc>
          <w:tcPr>
            <w:tcW w:w="4813" w:type="dxa"/>
          </w:tcPr>
          <w:p w14:paraId="516DC3C9" w14:textId="0B6C59B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Japfa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Comfeed</w:t>
            </w:r>
            <w:proofErr w:type="spellEnd"/>
            <w:r w:rsidRPr="00793E25">
              <w:rPr>
                <w:rFonts w:ascii="Times New Roman" w:hAnsi="Times New Roman" w:cs="Times New Roman"/>
                <w:sz w:val="24"/>
                <w:szCs w:val="24"/>
              </w:rPr>
              <w:t xml:space="preserv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AA55C3B" w14:textId="77777777" w:rsidTr="00093709">
        <w:tc>
          <w:tcPr>
            <w:tcW w:w="703" w:type="dxa"/>
          </w:tcPr>
          <w:p w14:paraId="1C710C21" w14:textId="2ABAD68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62</w:t>
            </w:r>
          </w:p>
        </w:tc>
        <w:tc>
          <w:tcPr>
            <w:tcW w:w="1418" w:type="dxa"/>
          </w:tcPr>
          <w:p w14:paraId="37EB0C7B" w14:textId="090B550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KEJU</w:t>
            </w:r>
          </w:p>
        </w:tc>
        <w:tc>
          <w:tcPr>
            <w:tcW w:w="4813" w:type="dxa"/>
          </w:tcPr>
          <w:p w14:paraId="4F4A90E4" w14:textId="7BB4E39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Mulia Boga Raya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55EE583" w14:textId="77777777" w:rsidTr="00093709">
        <w:tc>
          <w:tcPr>
            <w:tcW w:w="703" w:type="dxa"/>
          </w:tcPr>
          <w:p w14:paraId="3CD297F0" w14:textId="537F61B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63</w:t>
            </w:r>
          </w:p>
        </w:tc>
        <w:tc>
          <w:tcPr>
            <w:tcW w:w="1418" w:type="dxa"/>
          </w:tcPr>
          <w:p w14:paraId="761B98D8" w14:textId="09D3780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KINO</w:t>
            </w:r>
          </w:p>
        </w:tc>
        <w:tc>
          <w:tcPr>
            <w:tcW w:w="4813" w:type="dxa"/>
          </w:tcPr>
          <w:p w14:paraId="1BC37B53" w14:textId="311D2B6A"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Kino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A6B5BEA" w14:textId="77777777" w:rsidTr="00093709">
        <w:tc>
          <w:tcPr>
            <w:tcW w:w="703" w:type="dxa"/>
          </w:tcPr>
          <w:p w14:paraId="2C15A530" w14:textId="646BEA4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64</w:t>
            </w:r>
          </w:p>
        </w:tc>
        <w:tc>
          <w:tcPr>
            <w:tcW w:w="1418" w:type="dxa"/>
          </w:tcPr>
          <w:p w14:paraId="556EFAB4" w14:textId="03EFDE2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KMDS</w:t>
            </w:r>
          </w:p>
        </w:tc>
        <w:tc>
          <w:tcPr>
            <w:tcW w:w="4813" w:type="dxa"/>
          </w:tcPr>
          <w:p w14:paraId="1D94A42F" w14:textId="6109F156"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Kurniamitra</w:t>
            </w:r>
            <w:proofErr w:type="spellEnd"/>
            <w:r w:rsidRPr="00793E25">
              <w:rPr>
                <w:rFonts w:ascii="Times New Roman" w:hAnsi="Times New Roman" w:cs="Times New Roman"/>
                <w:sz w:val="24"/>
                <w:szCs w:val="24"/>
              </w:rPr>
              <w:t xml:space="preserve"> Duta Sentosa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34CE929" w14:textId="77777777" w:rsidTr="00093709">
        <w:tc>
          <w:tcPr>
            <w:tcW w:w="703" w:type="dxa"/>
          </w:tcPr>
          <w:p w14:paraId="3111726C" w14:textId="216B7D2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65</w:t>
            </w:r>
          </w:p>
        </w:tc>
        <w:tc>
          <w:tcPr>
            <w:tcW w:w="1418" w:type="dxa"/>
          </w:tcPr>
          <w:p w14:paraId="055F6B49" w14:textId="2467C44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KPAS</w:t>
            </w:r>
          </w:p>
        </w:tc>
        <w:tc>
          <w:tcPr>
            <w:tcW w:w="4813" w:type="dxa"/>
          </w:tcPr>
          <w:p w14:paraId="38A37F06" w14:textId="78D97DF0"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Cottonindo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Ariesta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55565C2" w14:textId="77777777" w:rsidTr="00093709">
        <w:tc>
          <w:tcPr>
            <w:tcW w:w="703" w:type="dxa"/>
          </w:tcPr>
          <w:p w14:paraId="0CD1552F" w14:textId="76F7D58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66</w:t>
            </w:r>
          </w:p>
        </w:tc>
        <w:tc>
          <w:tcPr>
            <w:tcW w:w="1418" w:type="dxa"/>
          </w:tcPr>
          <w:p w14:paraId="55BDA22C" w14:textId="223D35E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LSIP</w:t>
            </w:r>
          </w:p>
        </w:tc>
        <w:tc>
          <w:tcPr>
            <w:tcW w:w="4813" w:type="dxa"/>
          </w:tcPr>
          <w:p w14:paraId="6703515E" w14:textId="482D3E6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PP London Sumatra Indonesia Tb</w:t>
            </w:r>
          </w:p>
        </w:tc>
      </w:tr>
      <w:tr w:rsidR="00793E25" w:rsidRPr="00793E25" w14:paraId="21ED748C" w14:textId="77777777" w:rsidTr="00093709">
        <w:tc>
          <w:tcPr>
            <w:tcW w:w="703" w:type="dxa"/>
          </w:tcPr>
          <w:p w14:paraId="0CD04B1F" w14:textId="2B79A00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67</w:t>
            </w:r>
          </w:p>
        </w:tc>
        <w:tc>
          <w:tcPr>
            <w:tcW w:w="1418" w:type="dxa"/>
          </w:tcPr>
          <w:p w14:paraId="2DDEACCB" w14:textId="5E048A4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MAGP</w:t>
            </w:r>
          </w:p>
        </w:tc>
        <w:tc>
          <w:tcPr>
            <w:tcW w:w="4813" w:type="dxa"/>
          </w:tcPr>
          <w:p w14:paraId="5297BAFE" w14:textId="40E4F03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Multi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Gemilang</w:t>
            </w:r>
            <w:proofErr w:type="spellEnd"/>
            <w:r w:rsidRPr="00793E25">
              <w:rPr>
                <w:rFonts w:ascii="Times New Roman" w:hAnsi="Times New Roman" w:cs="Times New Roman"/>
                <w:sz w:val="24"/>
                <w:szCs w:val="24"/>
              </w:rPr>
              <w:t xml:space="preserve"> Plantation</w:t>
            </w:r>
          </w:p>
        </w:tc>
      </w:tr>
      <w:tr w:rsidR="00793E25" w:rsidRPr="00793E25" w14:paraId="60C63060" w14:textId="77777777" w:rsidTr="00093709">
        <w:tc>
          <w:tcPr>
            <w:tcW w:w="703" w:type="dxa"/>
          </w:tcPr>
          <w:p w14:paraId="30E58194" w14:textId="0393307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68</w:t>
            </w:r>
          </w:p>
        </w:tc>
        <w:tc>
          <w:tcPr>
            <w:tcW w:w="1418" w:type="dxa"/>
          </w:tcPr>
          <w:p w14:paraId="6FA8D923" w14:textId="2C51F63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MAIN</w:t>
            </w:r>
          </w:p>
        </w:tc>
        <w:tc>
          <w:tcPr>
            <w:tcW w:w="4813" w:type="dxa"/>
          </w:tcPr>
          <w:p w14:paraId="3B9F13C5" w14:textId="0DDBC78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Malindo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Feedmill</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59280F0" w14:textId="77777777" w:rsidTr="00093709">
        <w:tc>
          <w:tcPr>
            <w:tcW w:w="703" w:type="dxa"/>
          </w:tcPr>
          <w:p w14:paraId="454E3C30" w14:textId="5447383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69</w:t>
            </w:r>
          </w:p>
        </w:tc>
        <w:tc>
          <w:tcPr>
            <w:tcW w:w="1418" w:type="dxa"/>
          </w:tcPr>
          <w:p w14:paraId="6567DB2C" w14:textId="76C5441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MAXI</w:t>
            </w:r>
          </w:p>
        </w:tc>
        <w:tc>
          <w:tcPr>
            <w:tcW w:w="4813" w:type="dxa"/>
          </w:tcPr>
          <w:p w14:paraId="5C5009BD" w14:textId="2094635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Maxindo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Karya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Anugerah</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79C8D40" w14:textId="77777777" w:rsidTr="00093709">
        <w:tc>
          <w:tcPr>
            <w:tcW w:w="703" w:type="dxa"/>
          </w:tcPr>
          <w:p w14:paraId="0AA26CAF" w14:textId="33D0F67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70</w:t>
            </w:r>
          </w:p>
        </w:tc>
        <w:tc>
          <w:tcPr>
            <w:tcW w:w="1418" w:type="dxa"/>
          </w:tcPr>
          <w:p w14:paraId="14303963" w14:textId="5658B27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MBTO</w:t>
            </w:r>
          </w:p>
        </w:tc>
        <w:tc>
          <w:tcPr>
            <w:tcW w:w="4813" w:type="dxa"/>
          </w:tcPr>
          <w:p w14:paraId="19164D34" w14:textId="2B8CFAC6"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Martina Berto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B49B6FD" w14:textId="77777777" w:rsidTr="00093709">
        <w:tc>
          <w:tcPr>
            <w:tcW w:w="703" w:type="dxa"/>
          </w:tcPr>
          <w:p w14:paraId="1CE6B417" w14:textId="1124E5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71</w:t>
            </w:r>
          </w:p>
        </w:tc>
        <w:tc>
          <w:tcPr>
            <w:tcW w:w="1418" w:type="dxa"/>
          </w:tcPr>
          <w:p w14:paraId="5997893B" w14:textId="79EC29B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MGRO</w:t>
            </w:r>
          </w:p>
        </w:tc>
        <w:tc>
          <w:tcPr>
            <w:tcW w:w="4813" w:type="dxa"/>
          </w:tcPr>
          <w:p w14:paraId="25788316" w14:textId="4DC4DDB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Mahkota</w:t>
            </w:r>
            <w:proofErr w:type="spellEnd"/>
            <w:r w:rsidRPr="00793E25">
              <w:rPr>
                <w:rFonts w:ascii="Times New Roman" w:hAnsi="Times New Roman" w:cs="Times New Roman"/>
                <w:sz w:val="24"/>
                <w:szCs w:val="24"/>
              </w:rPr>
              <w:t xml:space="preserve"> Group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2B9BBBB" w14:textId="77777777" w:rsidTr="00093709">
        <w:tc>
          <w:tcPr>
            <w:tcW w:w="703" w:type="dxa"/>
          </w:tcPr>
          <w:p w14:paraId="1B43CC33" w14:textId="1FB89DE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72</w:t>
            </w:r>
          </w:p>
        </w:tc>
        <w:tc>
          <w:tcPr>
            <w:tcW w:w="1418" w:type="dxa"/>
          </w:tcPr>
          <w:p w14:paraId="12FD7B80" w14:textId="09DB6A3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MIDI</w:t>
            </w:r>
          </w:p>
        </w:tc>
        <w:tc>
          <w:tcPr>
            <w:tcW w:w="4813" w:type="dxa"/>
          </w:tcPr>
          <w:p w14:paraId="21778F1B" w14:textId="739CE89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Midi Utama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3364E23" w14:textId="77777777" w:rsidTr="00093709">
        <w:tc>
          <w:tcPr>
            <w:tcW w:w="703" w:type="dxa"/>
          </w:tcPr>
          <w:p w14:paraId="32422EE5" w14:textId="10620AA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73</w:t>
            </w:r>
          </w:p>
        </w:tc>
        <w:tc>
          <w:tcPr>
            <w:tcW w:w="1418" w:type="dxa"/>
          </w:tcPr>
          <w:p w14:paraId="300DC442" w14:textId="702D806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MKTR</w:t>
            </w:r>
          </w:p>
        </w:tc>
        <w:tc>
          <w:tcPr>
            <w:tcW w:w="4813" w:type="dxa"/>
          </w:tcPr>
          <w:p w14:paraId="1B2EF33E" w14:textId="4169DE9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Menthobi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Karyatama</w:t>
            </w:r>
            <w:proofErr w:type="spellEnd"/>
            <w:r w:rsidRPr="00793E25">
              <w:rPr>
                <w:rFonts w:ascii="Times New Roman" w:hAnsi="Times New Roman" w:cs="Times New Roman"/>
                <w:sz w:val="24"/>
                <w:szCs w:val="24"/>
              </w:rPr>
              <w:t xml:space="preserve"> Raya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19B731D" w14:textId="77777777" w:rsidTr="00093709">
        <w:tc>
          <w:tcPr>
            <w:tcW w:w="703" w:type="dxa"/>
          </w:tcPr>
          <w:p w14:paraId="29DBC900" w14:textId="4F6316B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74</w:t>
            </w:r>
          </w:p>
        </w:tc>
        <w:tc>
          <w:tcPr>
            <w:tcW w:w="1418" w:type="dxa"/>
          </w:tcPr>
          <w:p w14:paraId="6FBADFF6" w14:textId="4077CBD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MLBI</w:t>
            </w:r>
          </w:p>
        </w:tc>
        <w:tc>
          <w:tcPr>
            <w:tcW w:w="4813" w:type="dxa"/>
          </w:tcPr>
          <w:p w14:paraId="6F2ECDD6" w14:textId="3BB6B35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Multi Bintang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2FEF092" w14:textId="77777777" w:rsidTr="00093709">
        <w:tc>
          <w:tcPr>
            <w:tcW w:w="703" w:type="dxa"/>
          </w:tcPr>
          <w:p w14:paraId="6538DAD6" w14:textId="7D29B5A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75</w:t>
            </w:r>
          </w:p>
        </w:tc>
        <w:tc>
          <w:tcPr>
            <w:tcW w:w="1418" w:type="dxa"/>
          </w:tcPr>
          <w:p w14:paraId="513023F3" w14:textId="372E942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MLPL</w:t>
            </w:r>
          </w:p>
        </w:tc>
        <w:tc>
          <w:tcPr>
            <w:tcW w:w="4813" w:type="dxa"/>
          </w:tcPr>
          <w:p w14:paraId="3EE003CF" w14:textId="799EB16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Multipolar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707A584" w14:textId="77777777" w:rsidTr="00093709">
        <w:tc>
          <w:tcPr>
            <w:tcW w:w="703" w:type="dxa"/>
          </w:tcPr>
          <w:p w14:paraId="4A9D95BB" w14:textId="3C9882C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76</w:t>
            </w:r>
          </w:p>
        </w:tc>
        <w:tc>
          <w:tcPr>
            <w:tcW w:w="1418" w:type="dxa"/>
          </w:tcPr>
          <w:p w14:paraId="1A85F0E4" w14:textId="20D44B3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MPPA</w:t>
            </w:r>
          </w:p>
        </w:tc>
        <w:tc>
          <w:tcPr>
            <w:tcW w:w="4813" w:type="dxa"/>
          </w:tcPr>
          <w:p w14:paraId="1F771905" w14:textId="28738CB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Matahari</w:t>
            </w:r>
            <w:proofErr w:type="spellEnd"/>
            <w:r w:rsidRPr="00793E25">
              <w:rPr>
                <w:rFonts w:ascii="Times New Roman" w:hAnsi="Times New Roman" w:cs="Times New Roman"/>
                <w:sz w:val="24"/>
                <w:szCs w:val="24"/>
              </w:rPr>
              <w:t xml:space="preserve"> Putra Prima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30A73C0" w14:textId="77777777" w:rsidTr="00093709">
        <w:tc>
          <w:tcPr>
            <w:tcW w:w="703" w:type="dxa"/>
          </w:tcPr>
          <w:p w14:paraId="5B45AE44" w14:textId="012C2E2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77</w:t>
            </w:r>
          </w:p>
        </w:tc>
        <w:tc>
          <w:tcPr>
            <w:tcW w:w="1418" w:type="dxa"/>
          </w:tcPr>
          <w:p w14:paraId="1B3B4843" w14:textId="7157291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MRAT</w:t>
            </w:r>
          </w:p>
        </w:tc>
        <w:tc>
          <w:tcPr>
            <w:tcW w:w="4813" w:type="dxa"/>
          </w:tcPr>
          <w:p w14:paraId="4C4FF8D9" w14:textId="403E51A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Mustika Ratu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9C6E889" w14:textId="77777777" w:rsidTr="00093709">
        <w:tc>
          <w:tcPr>
            <w:tcW w:w="703" w:type="dxa"/>
          </w:tcPr>
          <w:p w14:paraId="6DC42996" w14:textId="55BAFA8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78</w:t>
            </w:r>
          </w:p>
        </w:tc>
        <w:tc>
          <w:tcPr>
            <w:tcW w:w="1418" w:type="dxa"/>
          </w:tcPr>
          <w:p w14:paraId="197C53EF" w14:textId="6E2D04A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MSJA</w:t>
            </w:r>
          </w:p>
        </w:tc>
        <w:tc>
          <w:tcPr>
            <w:tcW w:w="4813" w:type="dxa"/>
          </w:tcPr>
          <w:p w14:paraId="51ACB5CA" w14:textId="7DA673A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Multi </w:t>
            </w:r>
            <w:proofErr w:type="spellStart"/>
            <w:r w:rsidRPr="00793E25">
              <w:rPr>
                <w:rFonts w:ascii="Times New Roman" w:hAnsi="Times New Roman" w:cs="Times New Roman"/>
                <w:sz w:val="24"/>
                <w:szCs w:val="24"/>
              </w:rPr>
              <w:t>Spunindo</w:t>
            </w:r>
            <w:proofErr w:type="spellEnd"/>
            <w:r w:rsidRPr="00793E25">
              <w:rPr>
                <w:rFonts w:ascii="Times New Roman" w:hAnsi="Times New Roman" w:cs="Times New Roman"/>
                <w:sz w:val="24"/>
                <w:szCs w:val="24"/>
              </w:rPr>
              <w:t xml:space="preserve"> Jaya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9653815" w14:textId="77777777" w:rsidTr="00093709">
        <w:tc>
          <w:tcPr>
            <w:tcW w:w="703" w:type="dxa"/>
          </w:tcPr>
          <w:p w14:paraId="604D6F52" w14:textId="5F9FC5F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79</w:t>
            </w:r>
          </w:p>
        </w:tc>
        <w:tc>
          <w:tcPr>
            <w:tcW w:w="1418" w:type="dxa"/>
          </w:tcPr>
          <w:p w14:paraId="15B4938E" w14:textId="0E3D641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MYOR</w:t>
            </w:r>
          </w:p>
        </w:tc>
        <w:tc>
          <w:tcPr>
            <w:tcW w:w="4813" w:type="dxa"/>
          </w:tcPr>
          <w:p w14:paraId="4B8D5E3D" w14:textId="5BA1FA2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Mayora Indah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57FC07C" w14:textId="77777777" w:rsidTr="00093709">
        <w:tc>
          <w:tcPr>
            <w:tcW w:w="703" w:type="dxa"/>
          </w:tcPr>
          <w:p w14:paraId="76DD9280" w14:textId="2A3E46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80</w:t>
            </w:r>
          </w:p>
        </w:tc>
        <w:tc>
          <w:tcPr>
            <w:tcW w:w="1418" w:type="dxa"/>
          </w:tcPr>
          <w:p w14:paraId="2D4A2526" w14:textId="4C703BF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NANO</w:t>
            </w:r>
          </w:p>
        </w:tc>
        <w:tc>
          <w:tcPr>
            <w:tcW w:w="4813" w:type="dxa"/>
          </w:tcPr>
          <w:p w14:paraId="107FE4F8" w14:textId="65FB324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Nanotech Indonesia Global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9F1D45B" w14:textId="77777777" w:rsidTr="00093709">
        <w:tc>
          <w:tcPr>
            <w:tcW w:w="703" w:type="dxa"/>
          </w:tcPr>
          <w:p w14:paraId="6549832A" w14:textId="6F07CCB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81</w:t>
            </w:r>
          </w:p>
        </w:tc>
        <w:tc>
          <w:tcPr>
            <w:tcW w:w="1418" w:type="dxa"/>
          </w:tcPr>
          <w:p w14:paraId="5039CD54" w14:textId="0688E5F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NASI</w:t>
            </w:r>
          </w:p>
        </w:tc>
        <w:tc>
          <w:tcPr>
            <w:tcW w:w="4813" w:type="dxa"/>
          </w:tcPr>
          <w:p w14:paraId="5486FF02" w14:textId="46994C8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Wahana Inti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1DD3D4D" w14:textId="77777777" w:rsidTr="00093709">
        <w:tc>
          <w:tcPr>
            <w:tcW w:w="703" w:type="dxa"/>
          </w:tcPr>
          <w:p w14:paraId="63EDB14A" w14:textId="224C8DE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82</w:t>
            </w:r>
          </w:p>
        </w:tc>
        <w:tc>
          <w:tcPr>
            <w:tcW w:w="1418" w:type="dxa"/>
          </w:tcPr>
          <w:p w14:paraId="30B752DA" w14:textId="2C88082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NAYZ</w:t>
            </w:r>
          </w:p>
        </w:tc>
        <w:tc>
          <w:tcPr>
            <w:tcW w:w="4813" w:type="dxa"/>
          </w:tcPr>
          <w:p w14:paraId="03F24F6A" w14:textId="3816707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Hassana Boga Sejahtera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5BF2C75" w14:textId="77777777" w:rsidTr="00093709">
        <w:tc>
          <w:tcPr>
            <w:tcW w:w="703" w:type="dxa"/>
          </w:tcPr>
          <w:p w14:paraId="5F7368CA" w14:textId="4D3E197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83</w:t>
            </w:r>
          </w:p>
        </w:tc>
        <w:tc>
          <w:tcPr>
            <w:tcW w:w="1418" w:type="dxa"/>
          </w:tcPr>
          <w:p w14:paraId="6987E964" w14:textId="3ACA246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NSSS</w:t>
            </w:r>
          </w:p>
        </w:tc>
        <w:tc>
          <w:tcPr>
            <w:tcW w:w="4813" w:type="dxa"/>
          </w:tcPr>
          <w:p w14:paraId="1E11A3A1" w14:textId="406D4C1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Nusantara </w:t>
            </w:r>
            <w:proofErr w:type="spellStart"/>
            <w:r w:rsidRPr="00793E25">
              <w:rPr>
                <w:rFonts w:ascii="Times New Roman" w:hAnsi="Times New Roman" w:cs="Times New Roman"/>
                <w:sz w:val="24"/>
                <w:szCs w:val="24"/>
              </w:rPr>
              <w:t>Sawit</w:t>
            </w:r>
            <w:proofErr w:type="spellEnd"/>
            <w:r w:rsidRPr="00793E25">
              <w:rPr>
                <w:rFonts w:ascii="Times New Roman" w:hAnsi="Times New Roman" w:cs="Times New Roman"/>
                <w:sz w:val="24"/>
                <w:szCs w:val="24"/>
              </w:rPr>
              <w:t xml:space="preserve"> Sejahtera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6CB2B27" w14:textId="77777777" w:rsidTr="00093709">
        <w:tc>
          <w:tcPr>
            <w:tcW w:w="703" w:type="dxa"/>
          </w:tcPr>
          <w:p w14:paraId="76916C58" w14:textId="4C478A2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84</w:t>
            </w:r>
          </w:p>
        </w:tc>
        <w:tc>
          <w:tcPr>
            <w:tcW w:w="1418" w:type="dxa"/>
          </w:tcPr>
          <w:p w14:paraId="43F65398" w14:textId="6D85E15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OILS</w:t>
            </w:r>
          </w:p>
        </w:tc>
        <w:tc>
          <w:tcPr>
            <w:tcW w:w="4813" w:type="dxa"/>
          </w:tcPr>
          <w:p w14:paraId="5BF1D026" w14:textId="72B09A1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Indo Oil Perkasa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B3DC599" w14:textId="77777777" w:rsidTr="00093709">
        <w:tc>
          <w:tcPr>
            <w:tcW w:w="703" w:type="dxa"/>
          </w:tcPr>
          <w:p w14:paraId="380D733E" w14:textId="19CBF18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85</w:t>
            </w:r>
          </w:p>
        </w:tc>
        <w:tc>
          <w:tcPr>
            <w:tcW w:w="1418" w:type="dxa"/>
          </w:tcPr>
          <w:p w14:paraId="770AD87A" w14:textId="7C21DBD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PANI</w:t>
            </w:r>
          </w:p>
        </w:tc>
        <w:tc>
          <w:tcPr>
            <w:tcW w:w="4813" w:type="dxa"/>
          </w:tcPr>
          <w:p w14:paraId="761FC10B" w14:textId="115DEB4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Pantai Indah </w:t>
            </w:r>
            <w:proofErr w:type="spellStart"/>
            <w:r w:rsidRPr="00793E25">
              <w:rPr>
                <w:rFonts w:ascii="Times New Roman" w:hAnsi="Times New Roman" w:cs="Times New Roman"/>
                <w:sz w:val="24"/>
                <w:szCs w:val="24"/>
              </w:rPr>
              <w:t>Kapuk</w:t>
            </w:r>
            <w:proofErr w:type="spellEnd"/>
            <w:r w:rsidRPr="00793E25">
              <w:rPr>
                <w:rFonts w:ascii="Times New Roman" w:hAnsi="Times New Roman" w:cs="Times New Roman"/>
                <w:sz w:val="24"/>
                <w:szCs w:val="24"/>
              </w:rPr>
              <w:t xml:space="preserve"> Dua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99B7D05" w14:textId="77777777" w:rsidTr="00093709">
        <w:tc>
          <w:tcPr>
            <w:tcW w:w="703" w:type="dxa"/>
          </w:tcPr>
          <w:p w14:paraId="428E966A" w14:textId="4488132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lastRenderedPageBreak/>
              <w:t>86</w:t>
            </w:r>
          </w:p>
        </w:tc>
        <w:tc>
          <w:tcPr>
            <w:tcW w:w="1418" w:type="dxa"/>
          </w:tcPr>
          <w:p w14:paraId="732D27C3" w14:textId="4E0A2A4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PCAR</w:t>
            </w:r>
          </w:p>
        </w:tc>
        <w:tc>
          <w:tcPr>
            <w:tcW w:w="4813" w:type="dxa"/>
          </w:tcPr>
          <w:p w14:paraId="265B5A14" w14:textId="33D8932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Prima </w:t>
            </w:r>
            <w:proofErr w:type="spellStart"/>
            <w:r w:rsidRPr="00793E25">
              <w:rPr>
                <w:rFonts w:ascii="Times New Roman" w:hAnsi="Times New Roman" w:cs="Times New Roman"/>
                <w:sz w:val="24"/>
                <w:szCs w:val="24"/>
              </w:rPr>
              <w:t>Cakrawala</w:t>
            </w:r>
            <w:proofErr w:type="spellEnd"/>
            <w:r w:rsidRPr="00793E25">
              <w:rPr>
                <w:rFonts w:ascii="Times New Roman" w:hAnsi="Times New Roman" w:cs="Times New Roman"/>
                <w:sz w:val="24"/>
                <w:szCs w:val="24"/>
              </w:rPr>
              <w:t xml:space="preserve"> Abadi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FFA2B13" w14:textId="77777777" w:rsidTr="00093709">
        <w:tc>
          <w:tcPr>
            <w:tcW w:w="703" w:type="dxa"/>
          </w:tcPr>
          <w:p w14:paraId="4E48F7E2" w14:textId="6082053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87</w:t>
            </w:r>
          </w:p>
        </w:tc>
        <w:tc>
          <w:tcPr>
            <w:tcW w:w="1418" w:type="dxa"/>
          </w:tcPr>
          <w:p w14:paraId="605A84C6" w14:textId="7894F70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PGUN</w:t>
            </w:r>
          </w:p>
        </w:tc>
        <w:tc>
          <w:tcPr>
            <w:tcW w:w="4813" w:type="dxa"/>
          </w:tcPr>
          <w:p w14:paraId="0BA47A72" w14:textId="5AF3EC4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Pradiksi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Gunatama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83F7E93" w14:textId="77777777" w:rsidTr="00093709">
        <w:tc>
          <w:tcPr>
            <w:tcW w:w="703" w:type="dxa"/>
          </w:tcPr>
          <w:p w14:paraId="7D12525D" w14:textId="2EF9E75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88</w:t>
            </w:r>
          </w:p>
        </w:tc>
        <w:tc>
          <w:tcPr>
            <w:tcW w:w="1418" w:type="dxa"/>
          </w:tcPr>
          <w:p w14:paraId="42EEB3B2" w14:textId="60E2483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PMMP</w:t>
            </w:r>
          </w:p>
        </w:tc>
        <w:tc>
          <w:tcPr>
            <w:tcW w:w="4813" w:type="dxa"/>
          </w:tcPr>
          <w:p w14:paraId="5A707B85" w14:textId="1EAD8617"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Panca</w:t>
            </w:r>
            <w:proofErr w:type="spellEnd"/>
            <w:r w:rsidRPr="00793E25">
              <w:rPr>
                <w:rFonts w:ascii="Times New Roman" w:hAnsi="Times New Roman" w:cs="Times New Roman"/>
                <w:sz w:val="24"/>
                <w:szCs w:val="24"/>
              </w:rPr>
              <w:t xml:space="preserve"> Mitra </w:t>
            </w:r>
            <w:proofErr w:type="spellStart"/>
            <w:r w:rsidRPr="00793E25">
              <w:rPr>
                <w:rFonts w:ascii="Times New Roman" w:hAnsi="Times New Roman" w:cs="Times New Roman"/>
                <w:sz w:val="24"/>
                <w:szCs w:val="24"/>
              </w:rPr>
              <w:t>Multiperdana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6207910" w14:textId="77777777" w:rsidTr="00093709">
        <w:tc>
          <w:tcPr>
            <w:tcW w:w="703" w:type="dxa"/>
          </w:tcPr>
          <w:p w14:paraId="1217767B" w14:textId="06858C9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89</w:t>
            </w:r>
          </w:p>
        </w:tc>
        <w:tc>
          <w:tcPr>
            <w:tcW w:w="1418" w:type="dxa"/>
          </w:tcPr>
          <w:p w14:paraId="2928FB5E" w14:textId="491244B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PSDN</w:t>
            </w:r>
          </w:p>
        </w:tc>
        <w:tc>
          <w:tcPr>
            <w:tcW w:w="4813" w:type="dxa"/>
          </w:tcPr>
          <w:p w14:paraId="243FFED8" w14:textId="30B4B74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Prasidha</w:t>
            </w:r>
            <w:proofErr w:type="spellEnd"/>
            <w:r w:rsidRPr="00793E25">
              <w:rPr>
                <w:rFonts w:ascii="Times New Roman" w:hAnsi="Times New Roman" w:cs="Times New Roman"/>
                <w:sz w:val="24"/>
                <w:szCs w:val="24"/>
              </w:rPr>
              <w:t xml:space="preserve"> Aneka </w:t>
            </w:r>
            <w:proofErr w:type="spellStart"/>
            <w:r w:rsidRPr="00793E25">
              <w:rPr>
                <w:rFonts w:ascii="Times New Roman" w:hAnsi="Times New Roman" w:cs="Times New Roman"/>
                <w:sz w:val="24"/>
                <w:szCs w:val="24"/>
              </w:rPr>
              <w:t>Niaga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p>
        </w:tc>
      </w:tr>
      <w:tr w:rsidR="00793E25" w:rsidRPr="00793E25" w14:paraId="08716D47" w14:textId="77777777" w:rsidTr="00093709">
        <w:tc>
          <w:tcPr>
            <w:tcW w:w="703" w:type="dxa"/>
          </w:tcPr>
          <w:p w14:paraId="1612251F" w14:textId="49B79E2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90</w:t>
            </w:r>
          </w:p>
        </w:tc>
        <w:tc>
          <w:tcPr>
            <w:tcW w:w="1418" w:type="dxa"/>
          </w:tcPr>
          <w:p w14:paraId="5126D354" w14:textId="2A6B61F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PSGO</w:t>
            </w:r>
          </w:p>
        </w:tc>
        <w:tc>
          <w:tcPr>
            <w:tcW w:w="4813" w:type="dxa"/>
          </w:tcPr>
          <w:p w14:paraId="598618C7" w14:textId="32428B9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Palma </w:t>
            </w:r>
            <w:proofErr w:type="spellStart"/>
            <w:r w:rsidRPr="00793E25">
              <w:rPr>
                <w:rFonts w:ascii="Times New Roman" w:hAnsi="Times New Roman" w:cs="Times New Roman"/>
                <w:sz w:val="24"/>
                <w:szCs w:val="24"/>
              </w:rPr>
              <w:t>Serasih</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A8B2AE7" w14:textId="77777777" w:rsidTr="00093709">
        <w:tc>
          <w:tcPr>
            <w:tcW w:w="703" w:type="dxa"/>
          </w:tcPr>
          <w:p w14:paraId="516EA466" w14:textId="1F7F596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91</w:t>
            </w:r>
          </w:p>
        </w:tc>
        <w:tc>
          <w:tcPr>
            <w:tcW w:w="1418" w:type="dxa"/>
          </w:tcPr>
          <w:p w14:paraId="1CA5ADD4" w14:textId="528B261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PTPS</w:t>
            </w:r>
          </w:p>
        </w:tc>
        <w:tc>
          <w:tcPr>
            <w:tcW w:w="4813" w:type="dxa"/>
          </w:tcPr>
          <w:p w14:paraId="1B0A7084" w14:textId="598C96D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Pulau </w:t>
            </w:r>
            <w:proofErr w:type="spellStart"/>
            <w:r w:rsidRPr="00793E25">
              <w:rPr>
                <w:rFonts w:ascii="Times New Roman" w:hAnsi="Times New Roman" w:cs="Times New Roman"/>
                <w:sz w:val="24"/>
                <w:szCs w:val="24"/>
              </w:rPr>
              <w:t>Subur</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FF93D6A" w14:textId="77777777" w:rsidTr="00093709">
        <w:tc>
          <w:tcPr>
            <w:tcW w:w="703" w:type="dxa"/>
          </w:tcPr>
          <w:p w14:paraId="11897945" w14:textId="2754236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92</w:t>
            </w:r>
          </w:p>
        </w:tc>
        <w:tc>
          <w:tcPr>
            <w:tcW w:w="1418" w:type="dxa"/>
          </w:tcPr>
          <w:p w14:paraId="61FDF919" w14:textId="1766387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RANC</w:t>
            </w:r>
          </w:p>
        </w:tc>
        <w:tc>
          <w:tcPr>
            <w:tcW w:w="4813" w:type="dxa"/>
          </w:tcPr>
          <w:p w14:paraId="674A144A" w14:textId="4125860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Supra Boga Lestari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A64A1C6" w14:textId="77777777" w:rsidTr="00093709">
        <w:tc>
          <w:tcPr>
            <w:tcW w:w="703" w:type="dxa"/>
          </w:tcPr>
          <w:p w14:paraId="65287E3C" w14:textId="30F5754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93</w:t>
            </w:r>
          </w:p>
        </w:tc>
        <w:tc>
          <w:tcPr>
            <w:tcW w:w="1418" w:type="dxa"/>
          </w:tcPr>
          <w:p w14:paraId="5D7FBB28" w14:textId="63BCAE5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ROTI</w:t>
            </w:r>
          </w:p>
        </w:tc>
        <w:tc>
          <w:tcPr>
            <w:tcW w:w="4813" w:type="dxa"/>
          </w:tcPr>
          <w:p w14:paraId="083BD4F0" w14:textId="5309EE1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Nippon </w:t>
            </w:r>
            <w:proofErr w:type="spellStart"/>
            <w:r w:rsidRPr="00793E25">
              <w:rPr>
                <w:rFonts w:ascii="Times New Roman" w:hAnsi="Times New Roman" w:cs="Times New Roman"/>
                <w:sz w:val="24"/>
                <w:szCs w:val="24"/>
              </w:rPr>
              <w:t>Indosari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Corpindo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16730E1" w14:textId="77777777" w:rsidTr="00093709">
        <w:tc>
          <w:tcPr>
            <w:tcW w:w="703" w:type="dxa"/>
          </w:tcPr>
          <w:p w14:paraId="3567BAFE" w14:textId="1271544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94</w:t>
            </w:r>
          </w:p>
        </w:tc>
        <w:tc>
          <w:tcPr>
            <w:tcW w:w="1418" w:type="dxa"/>
          </w:tcPr>
          <w:p w14:paraId="677D6089" w14:textId="4E607E1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SDPC</w:t>
            </w:r>
          </w:p>
        </w:tc>
        <w:tc>
          <w:tcPr>
            <w:tcW w:w="4813" w:type="dxa"/>
          </w:tcPr>
          <w:p w14:paraId="4FED65CC" w14:textId="19B3B13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Millennium </w:t>
            </w:r>
            <w:proofErr w:type="spellStart"/>
            <w:r w:rsidRPr="00793E25">
              <w:rPr>
                <w:rFonts w:ascii="Times New Roman" w:hAnsi="Times New Roman" w:cs="Times New Roman"/>
                <w:sz w:val="24"/>
                <w:szCs w:val="24"/>
              </w:rPr>
              <w:t>Pharmacon</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Internati</w:t>
            </w:r>
            <w:proofErr w:type="spellEnd"/>
          </w:p>
        </w:tc>
      </w:tr>
      <w:tr w:rsidR="00793E25" w:rsidRPr="00793E25" w14:paraId="2DFFC5D6" w14:textId="77777777" w:rsidTr="00093709">
        <w:tc>
          <w:tcPr>
            <w:tcW w:w="703" w:type="dxa"/>
          </w:tcPr>
          <w:p w14:paraId="19A3E1B9" w14:textId="698F7B6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95</w:t>
            </w:r>
          </w:p>
        </w:tc>
        <w:tc>
          <w:tcPr>
            <w:tcW w:w="1418" w:type="dxa"/>
          </w:tcPr>
          <w:p w14:paraId="3F174149" w14:textId="5A7C4AA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SGRO</w:t>
            </w:r>
          </w:p>
        </w:tc>
        <w:tc>
          <w:tcPr>
            <w:tcW w:w="4813" w:type="dxa"/>
          </w:tcPr>
          <w:p w14:paraId="7A306781" w14:textId="1644A17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Sampoerna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A3A86BF" w14:textId="77777777" w:rsidTr="00093709">
        <w:tc>
          <w:tcPr>
            <w:tcW w:w="703" w:type="dxa"/>
          </w:tcPr>
          <w:p w14:paraId="053E62BE" w14:textId="63AD8C2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96</w:t>
            </w:r>
          </w:p>
        </w:tc>
        <w:tc>
          <w:tcPr>
            <w:tcW w:w="1418" w:type="dxa"/>
          </w:tcPr>
          <w:p w14:paraId="455ED602" w14:textId="15436AF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SIMP</w:t>
            </w:r>
          </w:p>
        </w:tc>
        <w:tc>
          <w:tcPr>
            <w:tcW w:w="4813" w:type="dxa"/>
          </w:tcPr>
          <w:p w14:paraId="6244F366" w14:textId="4D9784C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Salim </w:t>
            </w:r>
            <w:proofErr w:type="spellStart"/>
            <w:r w:rsidRPr="00793E25">
              <w:rPr>
                <w:rFonts w:ascii="Times New Roman" w:hAnsi="Times New Roman" w:cs="Times New Roman"/>
                <w:sz w:val="24"/>
                <w:szCs w:val="24"/>
              </w:rPr>
              <w:t>Ivomas</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Pratama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C098A13" w14:textId="77777777" w:rsidTr="00093709">
        <w:tc>
          <w:tcPr>
            <w:tcW w:w="703" w:type="dxa"/>
          </w:tcPr>
          <w:p w14:paraId="17E2FCC7" w14:textId="445757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97</w:t>
            </w:r>
          </w:p>
        </w:tc>
        <w:tc>
          <w:tcPr>
            <w:tcW w:w="1418" w:type="dxa"/>
          </w:tcPr>
          <w:p w14:paraId="7A080D58" w14:textId="7F741DE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SIPD</w:t>
            </w:r>
          </w:p>
        </w:tc>
        <w:tc>
          <w:tcPr>
            <w:tcW w:w="4813" w:type="dxa"/>
          </w:tcPr>
          <w:p w14:paraId="21F4EBDF" w14:textId="674689C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Sreeya </w:t>
            </w:r>
            <w:proofErr w:type="spellStart"/>
            <w:r w:rsidRPr="00793E25">
              <w:rPr>
                <w:rFonts w:ascii="Times New Roman" w:hAnsi="Times New Roman" w:cs="Times New Roman"/>
                <w:sz w:val="24"/>
                <w:szCs w:val="24"/>
              </w:rPr>
              <w:t>Sewu</w:t>
            </w:r>
            <w:proofErr w:type="spellEnd"/>
            <w:r w:rsidRPr="00793E25">
              <w:rPr>
                <w:rFonts w:ascii="Times New Roman" w:hAnsi="Times New Roman" w:cs="Times New Roman"/>
                <w:sz w:val="24"/>
                <w:szCs w:val="24"/>
              </w:rPr>
              <w:t xml:space="preserv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BDC259F" w14:textId="77777777" w:rsidTr="00093709">
        <w:tc>
          <w:tcPr>
            <w:tcW w:w="703" w:type="dxa"/>
          </w:tcPr>
          <w:p w14:paraId="00EA33A6" w14:textId="16BC35B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98</w:t>
            </w:r>
          </w:p>
        </w:tc>
        <w:tc>
          <w:tcPr>
            <w:tcW w:w="1418" w:type="dxa"/>
          </w:tcPr>
          <w:p w14:paraId="33CC2858" w14:textId="6E556FB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SKBM</w:t>
            </w:r>
          </w:p>
        </w:tc>
        <w:tc>
          <w:tcPr>
            <w:tcW w:w="4813" w:type="dxa"/>
          </w:tcPr>
          <w:p w14:paraId="3A3484EC" w14:textId="0FFC3E0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Sekar Bumi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AB0C35C" w14:textId="77777777" w:rsidTr="00093709">
        <w:tc>
          <w:tcPr>
            <w:tcW w:w="703" w:type="dxa"/>
          </w:tcPr>
          <w:p w14:paraId="4C76C118" w14:textId="2C4F3C7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99</w:t>
            </w:r>
          </w:p>
        </w:tc>
        <w:tc>
          <w:tcPr>
            <w:tcW w:w="1418" w:type="dxa"/>
          </w:tcPr>
          <w:p w14:paraId="02DA9388" w14:textId="03DBA70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SKLT</w:t>
            </w:r>
          </w:p>
        </w:tc>
        <w:tc>
          <w:tcPr>
            <w:tcW w:w="4813" w:type="dxa"/>
          </w:tcPr>
          <w:p w14:paraId="165A8BC5" w14:textId="4E7F7B0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Sekar Laut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4716512" w14:textId="77777777" w:rsidTr="00093709">
        <w:tc>
          <w:tcPr>
            <w:tcW w:w="703" w:type="dxa"/>
          </w:tcPr>
          <w:p w14:paraId="02409529" w14:textId="34C5B2D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100</w:t>
            </w:r>
          </w:p>
        </w:tc>
        <w:tc>
          <w:tcPr>
            <w:tcW w:w="1418" w:type="dxa"/>
          </w:tcPr>
          <w:p w14:paraId="02A6FBB2" w14:textId="305903A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SMAR</w:t>
            </w:r>
          </w:p>
        </w:tc>
        <w:tc>
          <w:tcPr>
            <w:tcW w:w="4813" w:type="dxa"/>
          </w:tcPr>
          <w:p w14:paraId="5B129F2D" w14:textId="2C77D5F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Smart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762C6C3" w14:textId="77777777" w:rsidTr="00093709">
        <w:tc>
          <w:tcPr>
            <w:tcW w:w="703" w:type="dxa"/>
          </w:tcPr>
          <w:p w14:paraId="449CD4A0" w14:textId="5B04CDC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101</w:t>
            </w:r>
          </w:p>
        </w:tc>
        <w:tc>
          <w:tcPr>
            <w:tcW w:w="1418" w:type="dxa"/>
          </w:tcPr>
          <w:p w14:paraId="4F95DABC" w14:textId="56B3C62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SOUL</w:t>
            </w:r>
          </w:p>
        </w:tc>
        <w:tc>
          <w:tcPr>
            <w:tcW w:w="4813" w:type="dxa"/>
          </w:tcPr>
          <w:p w14:paraId="42F54B9E" w14:textId="3E95330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Mitra Tirta </w:t>
            </w:r>
            <w:proofErr w:type="spellStart"/>
            <w:r w:rsidRPr="00793E25">
              <w:rPr>
                <w:rFonts w:ascii="Times New Roman" w:hAnsi="Times New Roman" w:cs="Times New Roman"/>
                <w:sz w:val="24"/>
                <w:szCs w:val="24"/>
              </w:rPr>
              <w:t>Buwana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A790F90" w14:textId="77777777" w:rsidTr="00093709">
        <w:tc>
          <w:tcPr>
            <w:tcW w:w="703" w:type="dxa"/>
          </w:tcPr>
          <w:p w14:paraId="0C692E18" w14:textId="47EC7D7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102</w:t>
            </w:r>
          </w:p>
        </w:tc>
        <w:tc>
          <w:tcPr>
            <w:tcW w:w="1418" w:type="dxa"/>
          </w:tcPr>
          <w:p w14:paraId="3A19FD1A" w14:textId="71558E9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SSMS</w:t>
            </w:r>
          </w:p>
        </w:tc>
        <w:tc>
          <w:tcPr>
            <w:tcW w:w="4813" w:type="dxa"/>
          </w:tcPr>
          <w:p w14:paraId="120F92A2" w14:textId="03EA5CE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Sawit</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Sumbermas</w:t>
            </w:r>
            <w:proofErr w:type="spellEnd"/>
            <w:r w:rsidRPr="00793E25">
              <w:rPr>
                <w:rFonts w:ascii="Times New Roman" w:hAnsi="Times New Roman" w:cs="Times New Roman"/>
                <w:sz w:val="24"/>
                <w:szCs w:val="24"/>
              </w:rPr>
              <w:t xml:space="preserve"> Sarana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85EEABA" w14:textId="77777777" w:rsidTr="00093709">
        <w:tc>
          <w:tcPr>
            <w:tcW w:w="703" w:type="dxa"/>
          </w:tcPr>
          <w:p w14:paraId="6172A831" w14:textId="200C394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103</w:t>
            </w:r>
          </w:p>
        </w:tc>
        <w:tc>
          <w:tcPr>
            <w:tcW w:w="1418" w:type="dxa"/>
          </w:tcPr>
          <w:p w14:paraId="06AB4B67" w14:textId="7D66152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STAA</w:t>
            </w:r>
          </w:p>
        </w:tc>
        <w:tc>
          <w:tcPr>
            <w:tcW w:w="4813" w:type="dxa"/>
          </w:tcPr>
          <w:p w14:paraId="74785B99" w14:textId="15AE6D43"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Sumber</w:t>
            </w:r>
            <w:proofErr w:type="spellEnd"/>
            <w:r w:rsidRPr="00793E25">
              <w:rPr>
                <w:rFonts w:ascii="Times New Roman" w:hAnsi="Times New Roman" w:cs="Times New Roman"/>
                <w:sz w:val="24"/>
                <w:szCs w:val="24"/>
              </w:rPr>
              <w:t xml:space="preserve"> Tani Agung Resources Tb</w:t>
            </w:r>
          </w:p>
        </w:tc>
      </w:tr>
      <w:tr w:rsidR="00793E25" w:rsidRPr="00793E25" w14:paraId="341E13BA" w14:textId="77777777" w:rsidTr="00093709">
        <w:tc>
          <w:tcPr>
            <w:tcW w:w="703" w:type="dxa"/>
          </w:tcPr>
          <w:p w14:paraId="598BCF34" w14:textId="7203406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104</w:t>
            </w:r>
          </w:p>
        </w:tc>
        <w:tc>
          <w:tcPr>
            <w:tcW w:w="1418" w:type="dxa"/>
          </w:tcPr>
          <w:p w14:paraId="6398F061" w14:textId="001E07A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STRK</w:t>
            </w:r>
          </w:p>
        </w:tc>
        <w:tc>
          <w:tcPr>
            <w:tcW w:w="4813" w:type="dxa"/>
          </w:tcPr>
          <w:p w14:paraId="7D4AA80E" w14:textId="199B156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Lovina Beach Brewery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FCFBE33" w14:textId="77777777" w:rsidTr="00093709">
        <w:tc>
          <w:tcPr>
            <w:tcW w:w="703" w:type="dxa"/>
          </w:tcPr>
          <w:p w14:paraId="599D750D" w14:textId="139C095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105</w:t>
            </w:r>
          </w:p>
        </w:tc>
        <w:tc>
          <w:tcPr>
            <w:tcW w:w="1418" w:type="dxa"/>
          </w:tcPr>
          <w:p w14:paraId="08A066BE" w14:textId="6C2243A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STTP</w:t>
            </w:r>
          </w:p>
        </w:tc>
        <w:tc>
          <w:tcPr>
            <w:tcW w:w="4813" w:type="dxa"/>
          </w:tcPr>
          <w:p w14:paraId="0C923389" w14:textId="42C5F2E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Siantar</w:t>
            </w:r>
            <w:proofErr w:type="spellEnd"/>
            <w:r w:rsidRPr="00793E25">
              <w:rPr>
                <w:rFonts w:ascii="Times New Roman" w:hAnsi="Times New Roman" w:cs="Times New Roman"/>
                <w:sz w:val="24"/>
                <w:szCs w:val="24"/>
              </w:rPr>
              <w:t xml:space="preserve"> Top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1B7AE07" w14:textId="77777777" w:rsidTr="00093709">
        <w:tc>
          <w:tcPr>
            <w:tcW w:w="703" w:type="dxa"/>
          </w:tcPr>
          <w:p w14:paraId="21A14735" w14:textId="30B5279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106</w:t>
            </w:r>
          </w:p>
        </w:tc>
        <w:tc>
          <w:tcPr>
            <w:tcW w:w="1418" w:type="dxa"/>
          </w:tcPr>
          <w:p w14:paraId="43359066" w14:textId="44BF32F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TAPG</w:t>
            </w:r>
          </w:p>
        </w:tc>
        <w:tc>
          <w:tcPr>
            <w:tcW w:w="4813" w:type="dxa"/>
          </w:tcPr>
          <w:p w14:paraId="78F17237" w14:textId="778E99A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Triputra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Persada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899E7AB" w14:textId="77777777" w:rsidTr="00093709">
        <w:tc>
          <w:tcPr>
            <w:tcW w:w="703" w:type="dxa"/>
          </w:tcPr>
          <w:p w14:paraId="5FAFC62D" w14:textId="700BC3D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107</w:t>
            </w:r>
          </w:p>
        </w:tc>
        <w:tc>
          <w:tcPr>
            <w:tcW w:w="1418" w:type="dxa"/>
          </w:tcPr>
          <w:p w14:paraId="7552A3A1" w14:textId="641519BB"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TAYS</w:t>
            </w:r>
          </w:p>
        </w:tc>
        <w:tc>
          <w:tcPr>
            <w:tcW w:w="4813" w:type="dxa"/>
          </w:tcPr>
          <w:p w14:paraId="7E5C5E48" w14:textId="5EB2019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Jaya </w:t>
            </w:r>
            <w:proofErr w:type="spellStart"/>
            <w:r w:rsidRPr="00793E25">
              <w:rPr>
                <w:rFonts w:ascii="Times New Roman" w:hAnsi="Times New Roman" w:cs="Times New Roman"/>
                <w:sz w:val="24"/>
                <w:szCs w:val="24"/>
              </w:rPr>
              <w:t>Swarasa</w:t>
            </w:r>
            <w:proofErr w:type="spellEnd"/>
            <w:r w:rsidRPr="00793E25">
              <w:rPr>
                <w:rFonts w:ascii="Times New Roman" w:hAnsi="Times New Roman" w:cs="Times New Roman"/>
                <w:sz w:val="24"/>
                <w:szCs w:val="24"/>
              </w:rPr>
              <w:t xml:space="preserve"> Agung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BE23702" w14:textId="77777777" w:rsidTr="00093709">
        <w:tc>
          <w:tcPr>
            <w:tcW w:w="703" w:type="dxa"/>
          </w:tcPr>
          <w:p w14:paraId="34FDE76B" w14:textId="37D5C7D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108</w:t>
            </w:r>
          </w:p>
        </w:tc>
        <w:tc>
          <w:tcPr>
            <w:tcW w:w="1418" w:type="dxa"/>
          </w:tcPr>
          <w:p w14:paraId="0BA3B224" w14:textId="4A3A36D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TBLA</w:t>
            </w:r>
          </w:p>
        </w:tc>
        <w:tc>
          <w:tcPr>
            <w:tcW w:w="4813" w:type="dxa"/>
          </w:tcPr>
          <w:p w14:paraId="21F5C062" w14:textId="605108C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Tunas Baru Lampung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013C3B4" w14:textId="77777777" w:rsidTr="00093709">
        <w:tc>
          <w:tcPr>
            <w:tcW w:w="703" w:type="dxa"/>
          </w:tcPr>
          <w:p w14:paraId="53205FB1" w14:textId="47BC0B9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109</w:t>
            </w:r>
          </w:p>
        </w:tc>
        <w:tc>
          <w:tcPr>
            <w:tcW w:w="1418" w:type="dxa"/>
          </w:tcPr>
          <w:p w14:paraId="1C03FABF" w14:textId="174C2EF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TCID</w:t>
            </w:r>
          </w:p>
        </w:tc>
        <w:tc>
          <w:tcPr>
            <w:tcW w:w="4813" w:type="dxa"/>
          </w:tcPr>
          <w:p w14:paraId="5FB72503" w14:textId="178452F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Mandom</w:t>
            </w:r>
            <w:proofErr w:type="spellEnd"/>
            <w:r w:rsidRPr="00793E25">
              <w:rPr>
                <w:rFonts w:ascii="Times New Roman" w:hAnsi="Times New Roman" w:cs="Times New Roman"/>
                <w:sz w:val="24"/>
                <w:szCs w:val="24"/>
              </w:rPr>
              <w:t xml:space="preserv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666DBE7" w14:textId="77777777" w:rsidTr="00093709">
        <w:tc>
          <w:tcPr>
            <w:tcW w:w="703" w:type="dxa"/>
          </w:tcPr>
          <w:p w14:paraId="5279791D" w14:textId="412D399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110</w:t>
            </w:r>
          </w:p>
        </w:tc>
        <w:tc>
          <w:tcPr>
            <w:tcW w:w="1418" w:type="dxa"/>
          </w:tcPr>
          <w:p w14:paraId="192826ED" w14:textId="73560E6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TGKA</w:t>
            </w:r>
          </w:p>
        </w:tc>
        <w:tc>
          <w:tcPr>
            <w:tcW w:w="4813" w:type="dxa"/>
          </w:tcPr>
          <w:p w14:paraId="346A2053" w14:textId="22395892"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Tigaraksa</w:t>
            </w:r>
            <w:proofErr w:type="spellEnd"/>
            <w:r w:rsidRPr="00793E25">
              <w:rPr>
                <w:rFonts w:ascii="Times New Roman" w:hAnsi="Times New Roman" w:cs="Times New Roman"/>
                <w:sz w:val="24"/>
                <w:szCs w:val="24"/>
              </w:rPr>
              <w:t xml:space="preserve"> Satria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A3DC3B7" w14:textId="77777777" w:rsidTr="00093709">
        <w:tc>
          <w:tcPr>
            <w:tcW w:w="703" w:type="dxa"/>
          </w:tcPr>
          <w:p w14:paraId="32F086EF" w14:textId="7B12D72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111</w:t>
            </w:r>
          </w:p>
        </w:tc>
        <w:tc>
          <w:tcPr>
            <w:tcW w:w="1418" w:type="dxa"/>
          </w:tcPr>
          <w:p w14:paraId="50753DB0" w14:textId="36E16C1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TGUK</w:t>
            </w:r>
          </w:p>
        </w:tc>
        <w:tc>
          <w:tcPr>
            <w:tcW w:w="4813" w:type="dxa"/>
          </w:tcPr>
          <w:p w14:paraId="3CCC71FD" w14:textId="17323705"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Platinum Wahab Nusantara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68D1D3C" w14:textId="77777777" w:rsidTr="00093709">
        <w:tc>
          <w:tcPr>
            <w:tcW w:w="703" w:type="dxa"/>
          </w:tcPr>
          <w:p w14:paraId="4C4E5078" w14:textId="447EBD9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112</w:t>
            </w:r>
          </w:p>
        </w:tc>
        <w:tc>
          <w:tcPr>
            <w:tcW w:w="1418" w:type="dxa"/>
          </w:tcPr>
          <w:p w14:paraId="7371D9BE" w14:textId="1DD7E8C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TLDN</w:t>
            </w:r>
          </w:p>
        </w:tc>
        <w:tc>
          <w:tcPr>
            <w:tcW w:w="4813" w:type="dxa"/>
          </w:tcPr>
          <w:p w14:paraId="71BB392B" w14:textId="386C761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Teladan</w:t>
            </w:r>
            <w:proofErr w:type="spellEnd"/>
            <w:r w:rsidRPr="00793E25">
              <w:rPr>
                <w:rFonts w:ascii="Times New Roman" w:hAnsi="Times New Roman" w:cs="Times New Roman"/>
                <w:sz w:val="24"/>
                <w:szCs w:val="24"/>
              </w:rPr>
              <w:t xml:space="preserve"> Prima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A475BCF" w14:textId="77777777" w:rsidTr="00093709">
        <w:tc>
          <w:tcPr>
            <w:tcW w:w="703" w:type="dxa"/>
          </w:tcPr>
          <w:p w14:paraId="7C41EB44" w14:textId="69B6716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113</w:t>
            </w:r>
          </w:p>
        </w:tc>
        <w:tc>
          <w:tcPr>
            <w:tcW w:w="1418" w:type="dxa"/>
          </w:tcPr>
          <w:p w14:paraId="07EB8BDD" w14:textId="2E22EB7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TRGU</w:t>
            </w:r>
          </w:p>
        </w:tc>
        <w:tc>
          <w:tcPr>
            <w:tcW w:w="4813" w:type="dxa"/>
          </w:tcPr>
          <w:p w14:paraId="72615002" w14:textId="761C4C08"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Cerestar</w:t>
            </w:r>
            <w:proofErr w:type="spellEnd"/>
            <w:r w:rsidRPr="00793E25">
              <w:rPr>
                <w:rFonts w:ascii="Times New Roman" w:hAnsi="Times New Roman" w:cs="Times New Roman"/>
                <w:sz w:val="24"/>
                <w:szCs w:val="24"/>
              </w:rPr>
              <w:t xml:space="preserv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47D8338" w14:textId="77777777" w:rsidTr="00093709">
        <w:tc>
          <w:tcPr>
            <w:tcW w:w="703" w:type="dxa"/>
          </w:tcPr>
          <w:p w14:paraId="2964E831" w14:textId="5BBB1DF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114</w:t>
            </w:r>
          </w:p>
        </w:tc>
        <w:tc>
          <w:tcPr>
            <w:tcW w:w="1418" w:type="dxa"/>
          </w:tcPr>
          <w:p w14:paraId="1F2C7A9E" w14:textId="3F63F3C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UCID</w:t>
            </w:r>
          </w:p>
        </w:tc>
        <w:tc>
          <w:tcPr>
            <w:tcW w:w="4813" w:type="dxa"/>
          </w:tcPr>
          <w:p w14:paraId="0868B893" w14:textId="50932B8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Uni-Charm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29C8784" w14:textId="77777777" w:rsidTr="00093709">
        <w:tc>
          <w:tcPr>
            <w:tcW w:w="703" w:type="dxa"/>
          </w:tcPr>
          <w:p w14:paraId="139233CC" w14:textId="00656FF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115</w:t>
            </w:r>
          </w:p>
        </w:tc>
        <w:tc>
          <w:tcPr>
            <w:tcW w:w="1418" w:type="dxa"/>
          </w:tcPr>
          <w:p w14:paraId="6AD9C3D1" w14:textId="51B713C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UDNG</w:t>
            </w:r>
          </w:p>
        </w:tc>
        <w:tc>
          <w:tcPr>
            <w:tcW w:w="4813" w:type="dxa"/>
          </w:tcPr>
          <w:p w14:paraId="3F3A174C" w14:textId="4B8F2BAA"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Bahari Nusantara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7B8FBEBD" w14:textId="77777777" w:rsidTr="00093709">
        <w:tc>
          <w:tcPr>
            <w:tcW w:w="703" w:type="dxa"/>
          </w:tcPr>
          <w:p w14:paraId="4D132D92" w14:textId="4436217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116</w:t>
            </w:r>
          </w:p>
        </w:tc>
        <w:tc>
          <w:tcPr>
            <w:tcW w:w="1418" w:type="dxa"/>
          </w:tcPr>
          <w:p w14:paraId="73C80830" w14:textId="52694CC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ULTJ</w:t>
            </w:r>
          </w:p>
        </w:tc>
        <w:tc>
          <w:tcPr>
            <w:tcW w:w="4813" w:type="dxa"/>
          </w:tcPr>
          <w:p w14:paraId="5BEF0495" w14:textId="531C9709"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Ultrajaya</w:t>
            </w:r>
            <w:proofErr w:type="spellEnd"/>
            <w:r w:rsidRPr="00793E25">
              <w:rPr>
                <w:rFonts w:ascii="Times New Roman" w:hAnsi="Times New Roman" w:cs="Times New Roman"/>
                <w:sz w:val="24"/>
                <w:szCs w:val="24"/>
              </w:rPr>
              <w:t xml:space="preserve"> Milk Industry &amp; Trad</w:t>
            </w:r>
          </w:p>
        </w:tc>
      </w:tr>
      <w:tr w:rsidR="00793E25" w:rsidRPr="00793E25" w14:paraId="3B38E7C8" w14:textId="77777777" w:rsidTr="00093709">
        <w:tc>
          <w:tcPr>
            <w:tcW w:w="703" w:type="dxa"/>
          </w:tcPr>
          <w:p w14:paraId="527E5B66" w14:textId="115FD25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117</w:t>
            </w:r>
          </w:p>
        </w:tc>
        <w:tc>
          <w:tcPr>
            <w:tcW w:w="1418" w:type="dxa"/>
          </w:tcPr>
          <w:p w14:paraId="54852D06" w14:textId="5FD88DE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UNSP</w:t>
            </w:r>
          </w:p>
        </w:tc>
        <w:tc>
          <w:tcPr>
            <w:tcW w:w="4813" w:type="dxa"/>
          </w:tcPr>
          <w:p w14:paraId="141D1846" w14:textId="62B7BD80"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Bakrie Sumatera Plantations Tb</w:t>
            </w:r>
          </w:p>
        </w:tc>
      </w:tr>
      <w:tr w:rsidR="00793E25" w:rsidRPr="00793E25" w14:paraId="7D709D47" w14:textId="77777777" w:rsidTr="00093709">
        <w:tc>
          <w:tcPr>
            <w:tcW w:w="703" w:type="dxa"/>
          </w:tcPr>
          <w:p w14:paraId="648BDA75" w14:textId="62D0273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118</w:t>
            </w:r>
          </w:p>
        </w:tc>
        <w:tc>
          <w:tcPr>
            <w:tcW w:w="1418" w:type="dxa"/>
          </w:tcPr>
          <w:p w14:paraId="6448B456" w14:textId="17752BE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UNVR</w:t>
            </w:r>
          </w:p>
        </w:tc>
        <w:tc>
          <w:tcPr>
            <w:tcW w:w="4813" w:type="dxa"/>
          </w:tcPr>
          <w:p w14:paraId="543B2E6B" w14:textId="23F91DC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Unilever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A7569E9" w14:textId="77777777" w:rsidTr="00093709">
        <w:tc>
          <w:tcPr>
            <w:tcW w:w="703" w:type="dxa"/>
          </w:tcPr>
          <w:p w14:paraId="5876B15A" w14:textId="3B26F9EE"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119</w:t>
            </w:r>
          </w:p>
        </w:tc>
        <w:tc>
          <w:tcPr>
            <w:tcW w:w="1418" w:type="dxa"/>
          </w:tcPr>
          <w:p w14:paraId="5C7E9FC9" w14:textId="2A54F7F6"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VICI</w:t>
            </w:r>
          </w:p>
        </w:tc>
        <w:tc>
          <w:tcPr>
            <w:tcW w:w="4813" w:type="dxa"/>
          </w:tcPr>
          <w:p w14:paraId="00C4D6E9" w14:textId="1B540477"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Victoria Care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A049737" w14:textId="77777777" w:rsidTr="00093709">
        <w:tc>
          <w:tcPr>
            <w:tcW w:w="703" w:type="dxa"/>
          </w:tcPr>
          <w:p w14:paraId="1B3A26FF" w14:textId="7873D9BB"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120</w:t>
            </w:r>
          </w:p>
        </w:tc>
        <w:tc>
          <w:tcPr>
            <w:tcW w:w="1418" w:type="dxa"/>
          </w:tcPr>
          <w:p w14:paraId="20F6C6CD" w14:textId="0D3C16B7"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WAPO</w:t>
            </w:r>
          </w:p>
        </w:tc>
        <w:tc>
          <w:tcPr>
            <w:tcW w:w="4813" w:type="dxa"/>
          </w:tcPr>
          <w:p w14:paraId="363568DC" w14:textId="1A6213CE"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Wahana </w:t>
            </w:r>
            <w:proofErr w:type="spellStart"/>
            <w:r w:rsidRPr="00793E25">
              <w:rPr>
                <w:rFonts w:ascii="Times New Roman" w:hAnsi="Times New Roman" w:cs="Times New Roman"/>
                <w:sz w:val="24"/>
                <w:szCs w:val="24"/>
              </w:rPr>
              <w:t>Pronatural</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20F979E" w14:textId="77777777" w:rsidTr="00093709">
        <w:tc>
          <w:tcPr>
            <w:tcW w:w="703" w:type="dxa"/>
          </w:tcPr>
          <w:p w14:paraId="5AD54687" w14:textId="3EA0983A"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121</w:t>
            </w:r>
          </w:p>
        </w:tc>
        <w:tc>
          <w:tcPr>
            <w:tcW w:w="1418" w:type="dxa"/>
          </w:tcPr>
          <w:p w14:paraId="42FF9D68" w14:textId="4583FC35"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WICO</w:t>
            </w:r>
          </w:p>
        </w:tc>
        <w:tc>
          <w:tcPr>
            <w:tcW w:w="4813" w:type="dxa"/>
          </w:tcPr>
          <w:p w14:paraId="63467BFD" w14:textId="141646BE" w:rsidR="00793E25" w:rsidRPr="00793E25" w:rsidRDefault="00793E25" w:rsidP="00793E25">
            <w:pPr>
              <w:pStyle w:val="ListParagraph"/>
              <w:tabs>
                <w:tab w:val="left" w:pos="567"/>
              </w:tabs>
              <w:ind w:left="0"/>
              <w:rPr>
                <w:rFonts w:ascii="Times New Roman" w:hAnsi="Times New Roman" w:cs="Times New Roman"/>
                <w:noProof/>
                <w:sz w:val="24"/>
                <w:szCs w:val="24"/>
              </w:rPr>
            </w:pPr>
            <w:proofErr w:type="spellStart"/>
            <w:r w:rsidRPr="00793E25">
              <w:rPr>
                <w:rFonts w:ascii="Times New Roman" w:hAnsi="Times New Roman" w:cs="Times New Roman"/>
                <w:sz w:val="24"/>
                <w:szCs w:val="24"/>
              </w:rPr>
              <w:t>Wicaksana</w:t>
            </w:r>
            <w:proofErr w:type="spellEnd"/>
            <w:r w:rsidRPr="00793E25">
              <w:rPr>
                <w:rFonts w:ascii="Times New Roman" w:hAnsi="Times New Roman" w:cs="Times New Roman"/>
                <w:sz w:val="24"/>
                <w:szCs w:val="24"/>
              </w:rPr>
              <w:t xml:space="preserve"> Overseas Internation</w:t>
            </w:r>
          </w:p>
        </w:tc>
      </w:tr>
      <w:tr w:rsidR="00793E25" w:rsidRPr="00793E25" w14:paraId="2F26818D" w14:textId="77777777" w:rsidTr="00093709">
        <w:tc>
          <w:tcPr>
            <w:tcW w:w="703" w:type="dxa"/>
          </w:tcPr>
          <w:p w14:paraId="6D05D99D" w14:textId="09D5CF0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122</w:t>
            </w:r>
          </w:p>
        </w:tc>
        <w:tc>
          <w:tcPr>
            <w:tcW w:w="1418" w:type="dxa"/>
          </w:tcPr>
          <w:p w14:paraId="147A4FE1" w14:textId="53AD774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WIIM</w:t>
            </w:r>
          </w:p>
        </w:tc>
        <w:tc>
          <w:tcPr>
            <w:tcW w:w="4813" w:type="dxa"/>
          </w:tcPr>
          <w:p w14:paraId="33571752" w14:textId="57DC140E" w:rsidR="00793E25" w:rsidRPr="00793E25" w:rsidRDefault="00793E25" w:rsidP="00793E25">
            <w:pPr>
              <w:pStyle w:val="ListParagraph"/>
              <w:tabs>
                <w:tab w:val="left" w:pos="567"/>
              </w:tabs>
              <w:ind w:left="0"/>
              <w:rPr>
                <w:rFonts w:ascii="Times New Roman" w:hAnsi="Times New Roman" w:cs="Times New Roman"/>
                <w:noProof/>
                <w:sz w:val="24"/>
                <w:szCs w:val="24"/>
              </w:rPr>
            </w:pPr>
            <w:proofErr w:type="spellStart"/>
            <w:r w:rsidRPr="00793E25">
              <w:rPr>
                <w:rFonts w:ascii="Times New Roman" w:hAnsi="Times New Roman" w:cs="Times New Roman"/>
                <w:sz w:val="24"/>
                <w:szCs w:val="24"/>
              </w:rPr>
              <w:t>Wismilak</w:t>
            </w:r>
            <w:proofErr w:type="spellEnd"/>
            <w:r w:rsidRPr="00793E25">
              <w:rPr>
                <w:rFonts w:ascii="Times New Roman" w:hAnsi="Times New Roman" w:cs="Times New Roman"/>
                <w:sz w:val="24"/>
                <w:szCs w:val="24"/>
              </w:rPr>
              <w:t xml:space="preserve"> Inti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0BB1326" w14:textId="77777777" w:rsidTr="00093709">
        <w:tc>
          <w:tcPr>
            <w:tcW w:w="703" w:type="dxa"/>
          </w:tcPr>
          <w:p w14:paraId="2AF90EDD" w14:textId="0CC614FE"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123</w:t>
            </w:r>
          </w:p>
        </w:tc>
        <w:tc>
          <w:tcPr>
            <w:tcW w:w="1418" w:type="dxa"/>
          </w:tcPr>
          <w:p w14:paraId="2FBC067C" w14:textId="3843067D"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WINE</w:t>
            </w:r>
          </w:p>
        </w:tc>
        <w:tc>
          <w:tcPr>
            <w:tcW w:w="4813" w:type="dxa"/>
          </w:tcPr>
          <w:p w14:paraId="5B51807D" w14:textId="467F0E26"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Hatten Bali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31B76EA" w14:textId="77777777" w:rsidTr="00093709">
        <w:tc>
          <w:tcPr>
            <w:tcW w:w="703" w:type="dxa"/>
          </w:tcPr>
          <w:p w14:paraId="23A1EE9B" w14:textId="497C958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124</w:t>
            </w:r>
          </w:p>
        </w:tc>
        <w:tc>
          <w:tcPr>
            <w:tcW w:w="1418" w:type="dxa"/>
          </w:tcPr>
          <w:p w14:paraId="164B63A3" w14:textId="522EF78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WMPP</w:t>
            </w:r>
          </w:p>
        </w:tc>
        <w:tc>
          <w:tcPr>
            <w:tcW w:w="4813" w:type="dxa"/>
          </w:tcPr>
          <w:p w14:paraId="653A27F3" w14:textId="7710A41D"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 xml:space="preserve">Widodo Makmur Perkasa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71DC702" w14:textId="77777777" w:rsidTr="00093709">
        <w:tc>
          <w:tcPr>
            <w:tcW w:w="703" w:type="dxa"/>
          </w:tcPr>
          <w:p w14:paraId="3F9D2231" w14:textId="5474D21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125</w:t>
            </w:r>
          </w:p>
        </w:tc>
        <w:tc>
          <w:tcPr>
            <w:tcW w:w="1418" w:type="dxa"/>
          </w:tcPr>
          <w:p w14:paraId="0A357F0E" w14:textId="20AB8E7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WMUU</w:t>
            </w:r>
          </w:p>
        </w:tc>
        <w:tc>
          <w:tcPr>
            <w:tcW w:w="4813" w:type="dxa"/>
          </w:tcPr>
          <w:p w14:paraId="4157F9FA" w14:textId="7084950F"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Widodo Makmur </w:t>
            </w:r>
            <w:proofErr w:type="spellStart"/>
            <w:r w:rsidRPr="00793E25">
              <w:rPr>
                <w:rFonts w:ascii="Times New Roman" w:hAnsi="Times New Roman" w:cs="Times New Roman"/>
                <w:sz w:val="24"/>
                <w:szCs w:val="24"/>
              </w:rPr>
              <w:t>Unggas</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bookmarkEnd w:id="68"/>
    </w:tbl>
    <w:p w14:paraId="4485D237" w14:textId="77777777" w:rsidR="00793E25" w:rsidRDefault="00793E25" w:rsidP="00793E25">
      <w:pPr>
        <w:tabs>
          <w:tab w:val="left" w:pos="567"/>
        </w:tabs>
        <w:spacing w:after="0" w:line="240" w:lineRule="auto"/>
        <w:rPr>
          <w:rFonts w:ascii="Times New Roman" w:hAnsi="Times New Roman" w:cs="Times New Roman"/>
          <w:noProof/>
          <w:sz w:val="24"/>
          <w:szCs w:val="24"/>
        </w:rPr>
      </w:pPr>
    </w:p>
    <w:p w14:paraId="4D7E5513" w14:textId="77777777" w:rsidR="00793E25" w:rsidRDefault="00793E25" w:rsidP="00793E25">
      <w:pPr>
        <w:tabs>
          <w:tab w:val="left" w:pos="567"/>
        </w:tabs>
        <w:spacing w:after="0" w:line="240" w:lineRule="auto"/>
        <w:rPr>
          <w:rFonts w:ascii="Times New Roman" w:hAnsi="Times New Roman" w:cs="Times New Roman"/>
          <w:noProof/>
          <w:sz w:val="24"/>
          <w:szCs w:val="24"/>
        </w:rPr>
      </w:pPr>
    </w:p>
    <w:p w14:paraId="4D238738" w14:textId="77777777" w:rsidR="00793E25" w:rsidRDefault="00793E25" w:rsidP="00793E25">
      <w:pPr>
        <w:tabs>
          <w:tab w:val="left" w:pos="567"/>
        </w:tabs>
        <w:spacing w:after="0" w:line="240" w:lineRule="auto"/>
        <w:rPr>
          <w:rFonts w:ascii="Times New Roman" w:hAnsi="Times New Roman" w:cs="Times New Roman"/>
          <w:noProof/>
          <w:sz w:val="24"/>
          <w:szCs w:val="24"/>
        </w:rPr>
      </w:pPr>
    </w:p>
    <w:p w14:paraId="13F8D0B7" w14:textId="77777777" w:rsidR="00793E25" w:rsidRDefault="00793E25" w:rsidP="00793E25">
      <w:pPr>
        <w:tabs>
          <w:tab w:val="left" w:pos="567"/>
        </w:tabs>
        <w:spacing w:after="0" w:line="240" w:lineRule="auto"/>
        <w:rPr>
          <w:rFonts w:ascii="Times New Roman" w:hAnsi="Times New Roman" w:cs="Times New Roman"/>
          <w:noProof/>
          <w:sz w:val="24"/>
          <w:szCs w:val="24"/>
        </w:rPr>
      </w:pPr>
    </w:p>
    <w:p w14:paraId="2ED07C42" w14:textId="77777777" w:rsidR="00793E25" w:rsidRPr="00793E25" w:rsidRDefault="00793E25" w:rsidP="00793E25">
      <w:pPr>
        <w:tabs>
          <w:tab w:val="left" w:pos="567"/>
        </w:tabs>
        <w:spacing w:after="0" w:line="240" w:lineRule="auto"/>
        <w:rPr>
          <w:rFonts w:ascii="Times New Roman" w:hAnsi="Times New Roman" w:cs="Times New Roman"/>
          <w:noProof/>
          <w:sz w:val="24"/>
          <w:szCs w:val="24"/>
        </w:rPr>
      </w:pPr>
    </w:p>
    <w:p w14:paraId="2D7A4197" w14:textId="4C74FC5E" w:rsidR="005021BB" w:rsidRPr="00535B1E" w:rsidRDefault="005021BB">
      <w:pPr>
        <w:pStyle w:val="ListParagraph"/>
        <w:numPr>
          <w:ilvl w:val="0"/>
          <w:numId w:val="9"/>
        </w:numPr>
        <w:tabs>
          <w:tab w:val="left" w:pos="567"/>
        </w:tabs>
        <w:spacing w:line="480" w:lineRule="auto"/>
        <w:ind w:left="993" w:hanging="284"/>
        <w:jc w:val="both"/>
        <w:outlineLvl w:val="1"/>
        <w:rPr>
          <w:rFonts w:ascii="Times New Roman" w:hAnsi="Times New Roman" w:cs="Times New Roman"/>
          <w:b/>
          <w:bCs/>
          <w:noProof/>
          <w:sz w:val="24"/>
          <w:szCs w:val="24"/>
        </w:rPr>
      </w:pPr>
      <w:bookmarkStart w:id="69" w:name="_Toc153210598"/>
      <w:bookmarkStart w:id="70" w:name="_Toc155195715"/>
      <w:bookmarkStart w:id="71" w:name="_Toc166168162"/>
      <w:bookmarkStart w:id="72" w:name="_Toc166169324"/>
      <w:r w:rsidRPr="00535B1E">
        <w:rPr>
          <w:rFonts w:ascii="Times New Roman" w:hAnsi="Times New Roman" w:cs="Times New Roman"/>
          <w:b/>
          <w:bCs/>
          <w:noProof/>
          <w:sz w:val="24"/>
          <w:szCs w:val="24"/>
        </w:rPr>
        <w:lastRenderedPageBreak/>
        <w:t>Sampel</w:t>
      </w:r>
      <w:bookmarkEnd w:id="69"/>
      <w:bookmarkEnd w:id="70"/>
      <w:bookmarkEnd w:id="71"/>
      <w:bookmarkEnd w:id="72"/>
    </w:p>
    <w:p w14:paraId="6CE63EEF" w14:textId="520C21B5" w:rsidR="00083C23" w:rsidRPr="00535B1E" w:rsidRDefault="00083C23" w:rsidP="008C5054">
      <w:pPr>
        <w:pStyle w:val="ListParagraph"/>
        <w:tabs>
          <w:tab w:val="left" w:pos="567"/>
        </w:tabs>
        <w:spacing w:line="480" w:lineRule="auto"/>
        <w:ind w:left="993" w:firstLine="44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Sampel merupakan bagian populasi yang hendak diuji karakteristiknya. Jika peneliti meneliti </w:t>
      </w:r>
      <w:r w:rsidR="003E2E2C" w:rsidRPr="00535B1E">
        <w:rPr>
          <w:rFonts w:ascii="Times New Roman" w:hAnsi="Times New Roman" w:cs="Times New Roman"/>
          <w:noProof/>
          <w:sz w:val="24"/>
          <w:szCs w:val="24"/>
        </w:rPr>
        <w:t>s</w:t>
      </w:r>
      <w:r w:rsidRPr="00535B1E">
        <w:rPr>
          <w:rFonts w:ascii="Times New Roman" w:hAnsi="Times New Roman" w:cs="Times New Roman"/>
          <w:noProof/>
          <w:sz w:val="24"/>
          <w:szCs w:val="24"/>
        </w:rPr>
        <w:t>ebagian dari anggota populasi saja, maka penelitian tersebut disebut dengan penelitian sampel, demikian jika peneliti meneliti seluruh anggota populasi yang ada maka disebut dengan penelitian populasi atau semua</w:t>
      </w:r>
      <w:r w:rsidR="002628D2" w:rsidRPr="00535B1E">
        <w:rPr>
          <w:rFonts w:ascii="Times New Roman" w:hAnsi="Times New Roman" w:cs="Times New Roman"/>
          <w:noProof/>
          <w:sz w:val="24"/>
          <w:szCs w:val="24"/>
        </w:rPr>
        <w:t xml:space="preserve"> </w:t>
      </w:r>
      <w:r w:rsidR="00B81EF9"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disertasi","type":"book"},"locator":"177","uris":["http://www.mendeley.com/documents/?uuid=75193d8d-ed34-4867-8884-a7027cab4672"]}],"mendeley":{"formattedCitation":"(Suliyanto 2018:177)","plainTextFormattedCitation":"(Suliyanto 2018:177)","previouslyFormattedCitation":"(Suliyanto 2018:177)"},"properties":{"noteIndex":0},"schema":"https://github.com/citation-style-language/schema/raw/master/csl-citation.json"}</w:instrText>
      </w:r>
      <w:r w:rsidR="00B81EF9"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(Suliyanto 2018:177)</w:t>
      </w:r>
      <w:r w:rsidR="00B81EF9" w:rsidRPr="00535B1E">
        <w:rPr>
          <w:rFonts w:ascii="Times New Roman" w:hAnsi="Times New Roman" w:cs="Times New Roman"/>
          <w:noProof/>
          <w:sz w:val="24"/>
          <w:szCs w:val="24"/>
        </w:rPr>
        <w:fldChar w:fldCharType="end"/>
      </w:r>
      <w:r w:rsidR="00B81EF9" w:rsidRPr="00535B1E">
        <w:rPr>
          <w:rFonts w:ascii="Times New Roman" w:hAnsi="Times New Roman" w:cs="Times New Roman"/>
          <w:noProof/>
          <w:sz w:val="24"/>
          <w:szCs w:val="24"/>
        </w:rPr>
        <w:t>.</w:t>
      </w:r>
    </w:p>
    <w:p w14:paraId="29328CA0" w14:textId="29273850" w:rsidR="00083C23" w:rsidRPr="00535B1E" w:rsidRDefault="00083C23" w:rsidP="008C5054">
      <w:pPr>
        <w:pStyle w:val="ListParagraph"/>
        <w:tabs>
          <w:tab w:val="left" w:pos="567"/>
        </w:tabs>
        <w:spacing w:line="480" w:lineRule="auto"/>
        <w:ind w:left="993" w:firstLine="447"/>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Teknik pengambilan sampel pada penelitian yaitu menggunakan metode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w:t>
      </w:r>
      <w:r w:rsidR="00FB21E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{"citationItems":[{"id":"ITEM-1","itemData":{"ISBN":"978-602-289-373-8","author":[{"dropping-particle":"","family":"Sugiyono","given":"","non-dropping-particle":"","parse-names":false,"suffix":""}],"id":"ITEM-1","issued":{"date-parts":[["2018"]]},"number-of-pages":"xviii + 546 hlm","title":"Metode Penelitian Kuantitatif","type":"book"},"locator":"33","uris":["http://www.mendeley.com/documents/?uuid=f7f27888-a29c-4b93-b207-080de463dca4"]}],"mendeley":{"formattedCitation":"(Sugiyono 2018:33)","plainTextFormattedCitation":"(Sugiyono 2018:33)","previouslyFormattedCitation":"(Sugiyono 2018:33)"},"properties":{"noteIndex":0},"schema":"https://github.com/citation-style-language/schema/raw/master/csl-citation.json"}</w:instrText>
      </w:r>
      <w:r w:rsidR="00FB21E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(Sugiyono 2018:33)</w:t>
      </w:r>
      <w:r w:rsidR="00FB21EF" w:rsidRPr="00535B1E">
        <w:rPr>
          <w:rFonts w:ascii="Times New Roman" w:hAnsi="Times New Roman" w:cs="Times New Roman"/>
          <w:noProof/>
          <w:sz w:val="24"/>
          <w:szCs w:val="24"/>
        </w:rPr>
        <w:fldChar w:fldCharType="end"/>
      </w:r>
      <w:r w:rsidR="00FB21E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mendefinisikan bahwa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merupakan metode untuk penentuan sampel berdasarkan pertimbangan dan kriteria yang ditentukan. Dengan metode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xml:space="preserve"> maka peneliti dapat menentukan data yang akan diambil sesuai dengan kebutuhan bagi penelitian ini dan tentunya dengan data-data penelitian yang lengkap.</w:t>
      </w:r>
    </w:p>
    <w:p w14:paraId="1F3EBE14" w14:textId="2DB08BAB" w:rsidR="00083C23" w:rsidRPr="00535B1E" w:rsidRDefault="00083C23" w:rsidP="008C5054">
      <w:pPr>
        <w:pStyle w:val="ListParagraph"/>
        <w:tabs>
          <w:tab w:val="left" w:pos="567"/>
        </w:tabs>
        <w:spacing w:line="480" w:lineRule="auto"/>
        <w:ind w:left="993" w:firstLine="447"/>
        <w:jc w:val="both"/>
        <w:rPr>
          <w:rFonts w:ascii="Times New Roman" w:hAnsi="Times New Roman" w:cs="Times New Roman"/>
          <w:noProof/>
          <w:sz w:val="24"/>
          <w:szCs w:val="24"/>
        </w:rPr>
      </w:pPr>
      <w:r w:rsidRPr="00535B1E">
        <w:rPr>
          <w:rFonts w:ascii="Times New Roman" w:hAnsi="Times New Roman" w:cs="Times New Roman"/>
          <w:noProof/>
          <w:sz w:val="24"/>
          <w:szCs w:val="24"/>
        </w:rPr>
        <w:t>Penentuan sampel dalam penelitian ini yaitu dengan menentukan beberapa kriteria tertentu sebagai berikut :</w:t>
      </w:r>
    </w:p>
    <w:p w14:paraId="1860D26C" w14:textId="362B5432" w:rsidR="00083C23" w:rsidRPr="00535B1E" w:rsidRDefault="009C0801">
      <w:pPr>
        <w:pStyle w:val="ListParagraph"/>
        <w:numPr>
          <w:ilvl w:val="0"/>
          <w:numId w:val="10"/>
        </w:numPr>
        <w:tabs>
          <w:tab w:val="left" w:pos="567"/>
        </w:tabs>
        <w:spacing w:line="480" w:lineRule="auto"/>
        <w:ind w:left="1418"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Perusahaan </w:t>
      </w:r>
      <w:r w:rsidRPr="00535B1E">
        <w:rPr>
          <w:rFonts w:ascii="Times New Roman" w:hAnsi="Times New Roman" w:cs="Times New Roman"/>
          <w:i/>
          <w:iCs/>
          <w:noProof/>
          <w:sz w:val="24"/>
          <w:szCs w:val="24"/>
        </w:rPr>
        <w:t>Consumer Non-Cyclicals</w:t>
      </w:r>
      <w:r w:rsidRPr="00535B1E">
        <w:rPr>
          <w:rFonts w:ascii="Times New Roman" w:hAnsi="Times New Roman" w:cs="Times New Roman"/>
          <w:noProof/>
          <w:sz w:val="24"/>
          <w:szCs w:val="24"/>
        </w:rPr>
        <w:t xml:space="preserve"> yang terdaftar di Bursa Efek Indonesia selama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831804"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13C82E45" w14:textId="0538DADB" w:rsidR="00417E1F" w:rsidRPr="00535B1E" w:rsidRDefault="00417E1F">
      <w:pPr>
        <w:pStyle w:val="ListParagraph"/>
        <w:numPr>
          <w:ilvl w:val="0"/>
          <w:numId w:val="10"/>
        </w:numPr>
        <w:tabs>
          <w:tab w:val="left" w:pos="567"/>
        </w:tabs>
        <w:spacing w:line="480" w:lineRule="auto"/>
        <w:ind w:left="1418"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Perusahaan </w:t>
      </w:r>
      <w:r w:rsidRPr="00535B1E">
        <w:rPr>
          <w:rFonts w:ascii="Times New Roman" w:hAnsi="Times New Roman" w:cs="Times New Roman"/>
          <w:i/>
          <w:iCs/>
          <w:noProof/>
          <w:sz w:val="24"/>
          <w:szCs w:val="24"/>
        </w:rPr>
        <w:t>Consumer Non-Cyclicals</w:t>
      </w:r>
      <w:r w:rsidRPr="00535B1E">
        <w:rPr>
          <w:rFonts w:ascii="Times New Roman" w:hAnsi="Times New Roman" w:cs="Times New Roman"/>
          <w:noProof/>
          <w:sz w:val="24"/>
          <w:szCs w:val="24"/>
        </w:rPr>
        <w:t xml:space="preserve"> mempublikasikan laporan keuangan lengkap secara konsisten selama periode penelitian 2020 -202</w:t>
      </w:r>
      <w:r w:rsidR="00452B4B"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2F0E0281" w14:textId="725B436D" w:rsidR="009C0801" w:rsidRPr="00535B1E" w:rsidRDefault="009C0801">
      <w:pPr>
        <w:pStyle w:val="ListParagraph"/>
        <w:numPr>
          <w:ilvl w:val="0"/>
          <w:numId w:val="10"/>
        </w:numPr>
        <w:tabs>
          <w:tab w:val="left" w:pos="567"/>
        </w:tabs>
        <w:spacing w:line="480" w:lineRule="auto"/>
        <w:ind w:left="1418"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Perusahaan </w:t>
      </w:r>
      <w:r w:rsidRPr="00535B1E">
        <w:rPr>
          <w:rFonts w:ascii="Times New Roman" w:hAnsi="Times New Roman" w:cs="Times New Roman"/>
          <w:i/>
          <w:iCs/>
          <w:noProof/>
          <w:sz w:val="24"/>
          <w:szCs w:val="24"/>
        </w:rPr>
        <w:t>Consumer Non-Cyclicals</w:t>
      </w:r>
      <w:r w:rsidRPr="00535B1E">
        <w:rPr>
          <w:rFonts w:ascii="Times New Roman" w:hAnsi="Times New Roman" w:cs="Times New Roman"/>
          <w:noProof/>
          <w:sz w:val="24"/>
          <w:szCs w:val="24"/>
        </w:rPr>
        <w:t xml:space="preserve"> pada papan utama yang terdaftar secara berturut-turut di Bursa Efek Indonesia periode 20</w:t>
      </w:r>
      <w:r w:rsidR="00386021"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452B4B"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32CB2006" w14:textId="704832CA" w:rsidR="004763DA" w:rsidRPr="00793E25" w:rsidRDefault="006722D8">
      <w:pPr>
        <w:pStyle w:val="ListParagraph"/>
        <w:numPr>
          <w:ilvl w:val="0"/>
          <w:numId w:val="10"/>
        </w:numPr>
        <w:tabs>
          <w:tab w:val="left" w:pos="567"/>
        </w:tabs>
        <w:spacing w:line="480" w:lineRule="auto"/>
        <w:ind w:left="1418" w:hanging="284"/>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Perusahaan memiliki laba selama periode penelitian 2020 – 202</w:t>
      </w:r>
      <w:r w:rsidR="00452B4B" w:rsidRPr="00535B1E">
        <w:rPr>
          <w:rFonts w:ascii="Times New Roman" w:hAnsi="Times New Roman" w:cs="Times New Roman"/>
          <w:noProof/>
          <w:sz w:val="24"/>
          <w:szCs w:val="24"/>
        </w:rPr>
        <w:t>3</w:t>
      </w:r>
      <w:r w:rsidRPr="00535B1E">
        <w:rPr>
          <w:rFonts w:ascii="Times New Roman" w:hAnsi="Times New Roman" w:cs="Times New Roman"/>
          <w:noProof/>
          <w:sz w:val="24"/>
          <w:szCs w:val="24"/>
        </w:rPr>
        <w:t>.</w:t>
      </w:r>
    </w:p>
    <w:p w14:paraId="1A5FE959" w14:textId="435F9BE7" w:rsidR="00F65E59" w:rsidRPr="00535B1E" w:rsidRDefault="00F65E59" w:rsidP="00A96DEA">
      <w:pPr>
        <w:pStyle w:val="Heading2"/>
        <w:jc w:val="center"/>
        <w:rPr>
          <w:rFonts w:ascii="Times New Roman" w:hAnsi="Times New Roman" w:cs="Times New Roman"/>
          <w:b/>
          <w:bCs/>
          <w:noProof/>
          <w:color w:val="auto"/>
          <w:sz w:val="24"/>
          <w:szCs w:val="24"/>
        </w:rPr>
      </w:pPr>
      <w:bookmarkStart w:id="73" w:name="_Toc155195716"/>
      <w:bookmarkStart w:id="74" w:name="_Toc166168163"/>
      <w:bookmarkStart w:id="75" w:name="_Toc166169325"/>
      <w:r w:rsidRPr="00535B1E">
        <w:rPr>
          <w:rFonts w:ascii="Times New Roman" w:hAnsi="Times New Roman" w:cs="Times New Roman"/>
          <w:b/>
          <w:bCs/>
          <w:noProof/>
          <w:color w:val="auto"/>
          <w:sz w:val="24"/>
          <w:szCs w:val="24"/>
        </w:rPr>
        <w:t>Tabel 3</w:t>
      </w:r>
      <w:bookmarkEnd w:id="73"/>
      <w:bookmarkEnd w:id="74"/>
      <w:bookmarkEnd w:id="75"/>
    </w:p>
    <w:p w14:paraId="79B4B8CA" w14:textId="446E289B" w:rsidR="00F65E59" w:rsidRPr="00535B1E" w:rsidRDefault="00F65E59" w:rsidP="00A96DEA">
      <w:pPr>
        <w:pStyle w:val="Heading2"/>
        <w:jc w:val="center"/>
        <w:rPr>
          <w:rFonts w:ascii="Times New Roman" w:hAnsi="Times New Roman" w:cs="Times New Roman"/>
          <w:b/>
          <w:bCs/>
          <w:noProof/>
          <w:color w:val="auto"/>
          <w:sz w:val="24"/>
          <w:szCs w:val="24"/>
        </w:rPr>
      </w:pPr>
      <w:bookmarkStart w:id="76" w:name="_Toc155195717"/>
      <w:bookmarkStart w:id="77" w:name="_Toc166168164"/>
      <w:bookmarkStart w:id="78" w:name="_Toc166169326"/>
      <w:r w:rsidRPr="00535B1E">
        <w:rPr>
          <w:rFonts w:ascii="Times New Roman" w:hAnsi="Times New Roman" w:cs="Times New Roman"/>
          <w:b/>
          <w:bCs/>
          <w:noProof/>
          <w:color w:val="auto"/>
          <w:sz w:val="24"/>
          <w:szCs w:val="24"/>
        </w:rPr>
        <w:t xml:space="preserve">Kriteria </w:t>
      </w:r>
      <w:r w:rsidR="003462A9" w:rsidRPr="00535B1E">
        <w:rPr>
          <w:rFonts w:ascii="Times New Roman" w:hAnsi="Times New Roman" w:cs="Times New Roman"/>
          <w:b/>
          <w:bCs/>
          <w:noProof/>
          <w:color w:val="auto"/>
          <w:sz w:val="24"/>
          <w:szCs w:val="24"/>
        </w:rPr>
        <w:t>Penentuan Sampel</w:t>
      </w:r>
      <w:bookmarkEnd w:id="76"/>
      <w:bookmarkEnd w:id="77"/>
      <w:bookmarkEnd w:id="78"/>
    </w:p>
    <w:p w14:paraId="2E3A02CE" w14:textId="77777777" w:rsidR="003462A9" w:rsidRPr="00535B1E" w:rsidRDefault="003462A9" w:rsidP="008C5054">
      <w:pPr>
        <w:pStyle w:val="ListParagraph"/>
        <w:tabs>
          <w:tab w:val="left" w:pos="567"/>
        </w:tabs>
        <w:spacing w:line="240" w:lineRule="auto"/>
        <w:ind w:left="1418"/>
        <w:jc w:val="center"/>
        <w:rPr>
          <w:rFonts w:ascii="Times New Roman" w:hAnsi="Times New Roman" w:cs="Times New Roman"/>
          <w:b/>
          <w:bCs/>
          <w:noProof/>
          <w:sz w:val="24"/>
          <w:szCs w:val="24"/>
        </w:rPr>
      </w:pPr>
    </w:p>
    <w:tbl>
      <w:tblPr>
        <w:tblStyle w:val="TableGrid"/>
        <w:tblW w:w="0" w:type="auto"/>
        <w:tblLook w:val="04A0" w:firstRow="1" w:lastRow="0" w:firstColumn="1" w:lastColumn="0" w:noHBand="0" w:noVBand="1"/>
      </w:tblPr>
      <w:tblGrid>
        <w:gridCol w:w="510"/>
        <w:gridCol w:w="5602"/>
        <w:gridCol w:w="1815"/>
      </w:tblGrid>
      <w:tr w:rsidR="00793E25" w:rsidRPr="005A0AB7" w14:paraId="07C3BE0A" w14:textId="77777777" w:rsidTr="00793E25">
        <w:tc>
          <w:tcPr>
            <w:tcW w:w="510" w:type="dxa"/>
          </w:tcPr>
          <w:p w14:paraId="2D86D620" w14:textId="4D6A7117" w:rsidR="00793E25" w:rsidRPr="005A0AB7" w:rsidRDefault="00793E25" w:rsidP="00793E25">
            <w:pPr>
              <w:pStyle w:val="ListParagraph"/>
              <w:tabs>
                <w:tab w:val="left" w:pos="567"/>
              </w:tabs>
              <w:ind w:left="0"/>
              <w:jc w:val="center"/>
              <w:rPr>
                <w:rFonts w:ascii="Times New Roman" w:hAnsi="Times New Roman" w:cs="Times New Roman"/>
                <w:b/>
                <w:bCs/>
                <w:noProof/>
                <w:sz w:val="24"/>
                <w:szCs w:val="24"/>
              </w:rPr>
            </w:pPr>
            <w:r w:rsidRPr="005A0AB7">
              <w:rPr>
                <w:rFonts w:ascii="Times New Roman" w:hAnsi="Times New Roman" w:cs="Times New Roman"/>
                <w:sz w:val="24"/>
                <w:szCs w:val="24"/>
              </w:rPr>
              <w:t>No</w:t>
            </w:r>
          </w:p>
        </w:tc>
        <w:tc>
          <w:tcPr>
            <w:tcW w:w="5602" w:type="dxa"/>
          </w:tcPr>
          <w:p w14:paraId="28D15335" w14:textId="0BBFDCE1" w:rsidR="00793E25" w:rsidRPr="005A0AB7" w:rsidRDefault="00793E25" w:rsidP="00793E25">
            <w:pPr>
              <w:pStyle w:val="ListParagraph"/>
              <w:tabs>
                <w:tab w:val="left" w:pos="567"/>
              </w:tabs>
              <w:ind w:left="0"/>
              <w:jc w:val="center"/>
              <w:rPr>
                <w:rFonts w:ascii="Times New Roman" w:hAnsi="Times New Roman" w:cs="Times New Roman"/>
                <w:b/>
                <w:bCs/>
                <w:noProof/>
                <w:sz w:val="24"/>
                <w:szCs w:val="24"/>
              </w:rPr>
            </w:pPr>
            <w:proofErr w:type="spellStart"/>
            <w:r w:rsidRPr="005A0AB7">
              <w:rPr>
                <w:rFonts w:ascii="Times New Roman" w:hAnsi="Times New Roman" w:cs="Times New Roman"/>
                <w:sz w:val="24"/>
                <w:szCs w:val="24"/>
              </w:rPr>
              <w:t>Kriteria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Penentuan</w:t>
            </w:r>
            <w:proofErr w:type="spellEnd"/>
            <w:r w:rsidRPr="005A0AB7">
              <w:rPr>
                <w:rFonts w:ascii="Times New Roman" w:hAnsi="Times New Roman" w:cs="Times New Roman"/>
                <w:sz w:val="24"/>
                <w:szCs w:val="24"/>
              </w:rPr>
              <w:t xml:space="preserve"> Sampel</w:t>
            </w:r>
          </w:p>
        </w:tc>
        <w:tc>
          <w:tcPr>
            <w:tcW w:w="1815" w:type="dxa"/>
          </w:tcPr>
          <w:p w14:paraId="0171D9F8" w14:textId="60B5D83B" w:rsidR="00793E25" w:rsidRPr="005A0AB7" w:rsidRDefault="00793E25" w:rsidP="00793E25">
            <w:pPr>
              <w:pStyle w:val="ListParagraph"/>
              <w:tabs>
                <w:tab w:val="left" w:pos="567"/>
              </w:tabs>
              <w:ind w:left="0"/>
              <w:jc w:val="center"/>
              <w:rPr>
                <w:rFonts w:ascii="Times New Roman" w:hAnsi="Times New Roman" w:cs="Times New Roman"/>
                <w:b/>
                <w:bCs/>
                <w:noProof/>
                <w:sz w:val="24"/>
                <w:szCs w:val="24"/>
              </w:rPr>
            </w:pPr>
            <w:proofErr w:type="spellStart"/>
            <w:r w:rsidRPr="005A0AB7">
              <w:rPr>
                <w:rFonts w:ascii="Times New Roman" w:hAnsi="Times New Roman" w:cs="Times New Roman"/>
                <w:sz w:val="24"/>
                <w:szCs w:val="24"/>
              </w:rPr>
              <w:t>Jumlah</w:t>
            </w:r>
            <w:proofErr w:type="spellEnd"/>
            <w:r w:rsidRPr="005A0AB7">
              <w:rPr>
                <w:rFonts w:ascii="Times New Roman" w:hAnsi="Times New Roman" w:cs="Times New Roman"/>
                <w:sz w:val="24"/>
                <w:szCs w:val="24"/>
              </w:rPr>
              <w:t xml:space="preserve"> Perusahaan </w:t>
            </w:r>
          </w:p>
        </w:tc>
      </w:tr>
      <w:tr w:rsidR="00793E25" w:rsidRPr="005A0AB7" w14:paraId="148C7B81" w14:textId="77777777" w:rsidTr="00793E25">
        <w:tc>
          <w:tcPr>
            <w:tcW w:w="510" w:type="dxa"/>
          </w:tcPr>
          <w:p w14:paraId="7B5E28EC" w14:textId="03070263" w:rsidR="00793E25" w:rsidRPr="005A0AB7" w:rsidRDefault="00793E25" w:rsidP="00793E25">
            <w:pPr>
              <w:pStyle w:val="ListParagraph"/>
              <w:tabs>
                <w:tab w:val="left" w:pos="567"/>
              </w:tabs>
              <w:ind w:left="0"/>
              <w:jc w:val="both"/>
              <w:rPr>
                <w:rFonts w:ascii="Times New Roman" w:hAnsi="Times New Roman" w:cs="Times New Roman"/>
                <w:noProof/>
                <w:sz w:val="24"/>
                <w:szCs w:val="24"/>
              </w:rPr>
            </w:pPr>
            <w:r w:rsidRPr="005A0AB7">
              <w:rPr>
                <w:rFonts w:ascii="Times New Roman" w:hAnsi="Times New Roman" w:cs="Times New Roman"/>
                <w:sz w:val="24"/>
                <w:szCs w:val="24"/>
              </w:rPr>
              <w:t>1.</w:t>
            </w:r>
          </w:p>
        </w:tc>
        <w:tc>
          <w:tcPr>
            <w:tcW w:w="5602" w:type="dxa"/>
          </w:tcPr>
          <w:p w14:paraId="6654E047" w14:textId="16FEA5C0" w:rsidR="00793E25" w:rsidRPr="005A0AB7" w:rsidRDefault="00793E25" w:rsidP="00793E25">
            <w:pPr>
              <w:tabs>
                <w:tab w:val="left" w:pos="567"/>
              </w:tabs>
              <w:jc w:val="both"/>
              <w:rPr>
                <w:rFonts w:ascii="Times New Roman" w:hAnsi="Times New Roman" w:cs="Times New Roman"/>
                <w:noProof/>
                <w:sz w:val="24"/>
                <w:szCs w:val="24"/>
              </w:rPr>
            </w:pPr>
            <w:r w:rsidRPr="005A0AB7">
              <w:rPr>
                <w:rFonts w:ascii="Times New Roman" w:hAnsi="Times New Roman" w:cs="Times New Roman"/>
                <w:sz w:val="24"/>
                <w:szCs w:val="24"/>
              </w:rPr>
              <w:t xml:space="preserve">Perusahaan Consumer Non-Cyclicals yang </w:t>
            </w:r>
            <w:proofErr w:type="spellStart"/>
            <w:r w:rsidRPr="005A0AB7">
              <w:rPr>
                <w:rFonts w:ascii="Times New Roman" w:hAnsi="Times New Roman" w:cs="Times New Roman"/>
                <w:sz w:val="24"/>
                <w:szCs w:val="24"/>
              </w:rPr>
              <w:t>terdaftar</w:t>
            </w:r>
            <w:proofErr w:type="spellEnd"/>
            <w:r w:rsidRPr="005A0AB7">
              <w:rPr>
                <w:rFonts w:ascii="Times New Roman" w:hAnsi="Times New Roman" w:cs="Times New Roman"/>
                <w:sz w:val="24"/>
                <w:szCs w:val="24"/>
              </w:rPr>
              <w:t xml:space="preserve"> di Bursa </w:t>
            </w:r>
            <w:proofErr w:type="spellStart"/>
            <w:r w:rsidRPr="005A0AB7">
              <w:rPr>
                <w:rFonts w:ascii="Times New Roman" w:hAnsi="Times New Roman" w:cs="Times New Roman"/>
                <w:sz w:val="24"/>
                <w:szCs w:val="24"/>
              </w:rPr>
              <w:t>Efek</w:t>
            </w:r>
            <w:proofErr w:type="spellEnd"/>
            <w:r w:rsidRPr="005A0AB7">
              <w:rPr>
                <w:rFonts w:ascii="Times New Roman" w:hAnsi="Times New Roman" w:cs="Times New Roman"/>
                <w:sz w:val="24"/>
                <w:szCs w:val="24"/>
              </w:rPr>
              <w:t xml:space="preserve"> Indonesia </w:t>
            </w:r>
            <w:proofErr w:type="spellStart"/>
            <w:r w:rsidRPr="005A0AB7">
              <w:rPr>
                <w:rFonts w:ascii="Times New Roman" w:hAnsi="Times New Roman" w:cs="Times New Roman"/>
                <w:sz w:val="24"/>
                <w:szCs w:val="24"/>
              </w:rPr>
              <w:t>selama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periode</w:t>
            </w:r>
            <w:proofErr w:type="spellEnd"/>
            <w:r w:rsidRPr="005A0AB7">
              <w:rPr>
                <w:rFonts w:ascii="Times New Roman" w:hAnsi="Times New Roman" w:cs="Times New Roman"/>
                <w:sz w:val="24"/>
                <w:szCs w:val="24"/>
              </w:rPr>
              <w:t xml:space="preserve"> 2020 – 2023.</w:t>
            </w:r>
          </w:p>
        </w:tc>
        <w:tc>
          <w:tcPr>
            <w:tcW w:w="1815" w:type="dxa"/>
          </w:tcPr>
          <w:p w14:paraId="612CF3A9" w14:textId="4DA2D94A"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125</w:t>
            </w:r>
          </w:p>
        </w:tc>
      </w:tr>
      <w:tr w:rsidR="00793E25" w:rsidRPr="005A0AB7" w14:paraId="323AB238" w14:textId="77777777" w:rsidTr="00793E25">
        <w:tc>
          <w:tcPr>
            <w:tcW w:w="510" w:type="dxa"/>
          </w:tcPr>
          <w:p w14:paraId="6C6AC6EC" w14:textId="15F0E2DE" w:rsidR="00793E25" w:rsidRPr="005A0AB7" w:rsidRDefault="00793E25" w:rsidP="00793E25">
            <w:pPr>
              <w:pStyle w:val="ListParagraph"/>
              <w:tabs>
                <w:tab w:val="left" w:pos="567"/>
              </w:tabs>
              <w:ind w:left="0"/>
              <w:jc w:val="both"/>
              <w:rPr>
                <w:rFonts w:ascii="Times New Roman" w:hAnsi="Times New Roman" w:cs="Times New Roman"/>
                <w:noProof/>
                <w:sz w:val="24"/>
                <w:szCs w:val="24"/>
              </w:rPr>
            </w:pPr>
            <w:r w:rsidRPr="005A0AB7">
              <w:rPr>
                <w:rFonts w:ascii="Times New Roman" w:hAnsi="Times New Roman" w:cs="Times New Roman"/>
                <w:sz w:val="24"/>
                <w:szCs w:val="24"/>
              </w:rPr>
              <w:t>2.</w:t>
            </w:r>
          </w:p>
        </w:tc>
        <w:tc>
          <w:tcPr>
            <w:tcW w:w="5602" w:type="dxa"/>
          </w:tcPr>
          <w:p w14:paraId="575E3B60" w14:textId="7B59B543" w:rsidR="00793E25" w:rsidRPr="005A0AB7" w:rsidRDefault="00793E25" w:rsidP="00793E25">
            <w:pPr>
              <w:pStyle w:val="ListParagraph"/>
              <w:tabs>
                <w:tab w:val="left" w:pos="567"/>
              </w:tabs>
              <w:ind w:left="0"/>
              <w:jc w:val="both"/>
              <w:rPr>
                <w:rFonts w:ascii="Times New Roman" w:hAnsi="Times New Roman" w:cs="Times New Roman"/>
                <w:noProof/>
                <w:sz w:val="24"/>
                <w:szCs w:val="24"/>
              </w:rPr>
            </w:pPr>
            <w:r w:rsidRPr="005A0AB7">
              <w:rPr>
                <w:rFonts w:ascii="Times New Roman" w:hAnsi="Times New Roman" w:cs="Times New Roman"/>
                <w:sz w:val="24"/>
                <w:szCs w:val="24"/>
              </w:rPr>
              <w:t xml:space="preserve">Perusahaan Consumer Non-Cyclicals </w:t>
            </w:r>
            <w:proofErr w:type="spellStart"/>
            <w:r w:rsidRPr="005A0AB7">
              <w:rPr>
                <w:rFonts w:ascii="Times New Roman" w:hAnsi="Times New Roman" w:cs="Times New Roman"/>
                <w:sz w:val="24"/>
                <w:szCs w:val="24"/>
              </w:rPr>
              <w:t>mempublikasikan</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laporan</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keuangan</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lengkap</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secara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konsisten</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selama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periode</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penelitian</w:t>
            </w:r>
            <w:proofErr w:type="spellEnd"/>
            <w:r w:rsidRPr="005A0AB7">
              <w:rPr>
                <w:rFonts w:ascii="Times New Roman" w:hAnsi="Times New Roman" w:cs="Times New Roman"/>
                <w:sz w:val="24"/>
                <w:szCs w:val="24"/>
              </w:rPr>
              <w:t xml:space="preserve"> 2020 -2023.</w:t>
            </w:r>
          </w:p>
        </w:tc>
        <w:tc>
          <w:tcPr>
            <w:tcW w:w="1815" w:type="dxa"/>
          </w:tcPr>
          <w:p w14:paraId="5518C497" w14:textId="7AB0C066"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68</w:t>
            </w:r>
          </w:p>
        </w:tc>
      </w:tr>
      <w:tr w:rsidR="00793E25" w:rsidRPr="005A0AB7" w14:paraId="5C3394DF" w14:textId="77777777" w:rsidTr="00793E25">
        <w:tc>
          <w:tcPr>
            <w:tcW w:w="510" w:type="dxa"/>
          </w:tcPr>
          <w:p w14:paraId="1529F644" w14:textId="382A6CA0" w:rsidR="00793E25" w:rsidRPr="005A0AB7" w:rsidRDefault="00793E25" w:rsidP="00793E25">
            <w:pPr>
              <w:pStyle w:val="ListParagraph"/>
              <w:tabs>
                <w:tab w:val="left" w:pos="567"/>
              </w:tabs>
              <w:ind w:left="0"/>
              <w:jc w:val="both"/>
              <w:rPr>
                <w:rFonts w:ascii="Times New Roman" w:hAnsi="Times New Roman" w:cs="Times New Roman"/>
                <w:noProof/>
                <w:sz w:val="24"/>
                <w:szCs w:val="24"/>
              </w:rPr>
            </w:pPr>
            <w:r w:rsidRPr="005A0AB7">
              <w:rPr>
                <w:rFonts w:ascii="Times New Roman" w:hAnsi="Times New Roman" w:cs="Times New Roman"/>
                <w:sz w:val="24"/>
                <w:szCs w:val="24"/>
              </w:rPr>
              <w:t xml:space="preserve">3. </w:t>
            </w:r>
          </w:p>
        </w:tc>
        <w:tc>
          <w:tcPr>
            <w:tcW w:w="5602" w:type="dxa"/>
          </w:tcPr>
          <w:p w14:paraId="05D94FF8" w14:textId="6D796DB4" w:rsidR="00793E25" w:rsidRPr="005A0AB7" w:rsidRDefault="00793E25" w:rsidP="00793E25">
            <w:pPr>
              <w:tabs>
                <w:tab w:val="left" w:pos="567"/>
              </w:tabs>
              <w:jc w:val="both"/>
              <w:rPr>
                <w:rFonts w:ascii="Times New Roman" w:hAnsi="Times New Roman" w:cs="Times New Roman"/>
                <w:noProof/>
                <w:sz w:val="24"/>
                <w:szCs w:val="24"/>
              </w:rPr>
            </w:pPr>
            <w:r w:rsidRPr="005A0AB7">
              <w:rPr>
                <w:rFonts w:ascii="Times New Roman" w:hAnsi="Times New Roman" w:cs="Times New Roman"/>
                <w:sz w:val="24"/>
                <w:szCs w:val="24"/>
              </w:rPr>
              <w:t xml:space="preserve">Perusahaan Consumer Non-Cyclicals pada </w:t>
            </w:r>
            <w:proofErr w:type="spellStart"/>
            <w:r w:rsidRPr="005A0AB7">
              <w:rPr>
                <w:rFonts w:ascii="Times New Roman" w:hAnsi="Times New Roman" w:cs="Times New Roman"/>
                <w:sz w:val="24"/>
                <w:szCs w:val="24"/>
              </w:rPr>
              <w:t>papan</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utama</w:t>
            </w:r>
            <w:proofErr w:type="spellEnd"/>
            <w:r w:rsidRPr="005A0AB7">
              <w:rPr>
                <w:rFonts w:ascii="Times New Roman" w:hAnsi="Times New Roman" w:cs="Times New Roman"/>
                <w:sz w:val="24"/>
                <w:szCs w:val="24"/>
              </w:rPr>
              <w:t xml:space="preserve"> yang </w:t>
            </w:r>
            <w:proofErr w:type="spellStart"/>
            <w:r w:rsidRPr="005A0AB7">
              <w:rPr>
                <w:rFonts w:ascii="Times New Roman" w:hAnsi="Times New Roman" w:cs="Times New Roman"/>
                <w:sz w:val="24"/>
                <w:szCs w:val="24"/>
              </w:rPr>
              <w:t>terdaftar</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secara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berturut-turut</w:t>
            </w:r>
            <w:proofErr w:type="spellEnd"/>
            <w:r w:rsidRPr="005A0AB7">
              <w:rPr>
                <w:rFonts w:ascii="Times New Roman" w:hAnsi="Times New Roman" w:cs="Times New Roman"/>
                <w:sz w:val="24"/>
                <w:szCs w:val="24"/>
              </w:rPr>
              <w:t xml:space="preserve"> di Bursa </w:t>
            </w:r>
            <w:proofErr w:type="spellStart"/>
            <w:r w:rsidRPr="005A0AB7">
              <w:rPr>
                <w:rFonts w:ascii="Times New Roman" w:hAnsi="Times New Roman" w:cs="Times New Roman"/>
                <w:sz w:val="24"/>
                <w:szCs w:val="24"/>
              </w:rPr>
              <w:t>Efek</w:t>
            </w:r>
            <w:proofErr w:type="spellEnd"/>
            <w:r w:rsidRPr="005A0AB7">
              <w:rPr>
                <w:rFonts w:ascii="Times New Roman" w:hAnsi="Times New Roman" w:cs="Times New Roman"/>
                <w:sz w:val="24"/>
                <w:szCs w:val="24"/>
              </w:rPr>
              <w:t xml:space="preserve"> Indonesia </w:t>
            </w:r>
            <w:proofErr w:type="spellStart"/>
            <w:r w:rsidRPr="005A0AB7">
              <w:rPr>
                <w:rFonts w:ascii="Times New Roman" w:hAnsi="Times New Roman" w:cs="Times New Roman"/>
                <w:sz w:val="24"/>
                <w:szCs w:val="24"/>
              </w:rPr>
              <w:t>periode</w:t>
            </w:r>
            <w:proofErr w:type="spellEnd"/>
            <w:r w:rsidRPr="005A0AB7">
              <w:rPr>
                <w:rFonts w:ascii="Times New Roman" w:hAnsi="Times New Roman" w:cs="Times New Roman"/>
                <w:sz w:val="24"/>
                <w:szCs w:val="24"/>
              </w:rPr>
              <w:t xml:space="preserve"> 2020 – 2023.</w:t>
            </w:r>
          </w:p>
        </w:tc>
        <w:tc>
          <w:tcPr>
            <w:tcW w:w="1815" w:type="dxa"/>
          </w:tcPr>
          <w:p w14:paraId="7CDD9895" w14:textId="50F0AB1C"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55</w:t>
            </w:r>
          </w:p>
        </w:tc>
      </w:tr>
      <w:tr w:rsidR="00793E25" w:rsidRPr="005A0AB7" w14:paraId="5A8810B3" w14:textId="77777777" w:rsidTr="00793E25">
        <w:tc>
          <w:tcPr>
            <w:tcW w:w="510" w:type="dxa"/>
          </w:tcPr>
          <w:p w14:paraId="562335A2" w14:textId="4A836982" w:rsidR="00793E25" w:rsidRPr="005A0AB7" w:rsidRDefault="00793E25" w:rsidP="00793E25">
            <w:pPr>
              <w:pStyle w:val="ListParagraph"/>
              <w:tabs>
                <w:tab w:val="left" w:pos="567"/>
              </w:tabs>
              <w:ind w:left="0"/>
              <w:jc w:val="both"/>
              <w:rPr>
                <w:rFonts w:ascii="Times New Roman" w:hAnsi="Times New Roman" w:cs="Times New Roman"/>
                <w:noProof/>
                <w:sz w:val="24"/>
                <w:szCs w:val="24"/>
              </w:rPr>
            </w:pPr>
            <w:r w:rsidRPr="005A0AB7">
              <w:rPr>
                <w:rFonts w:ascii="Times New Roman" w:hAnsi="Times New Roman" w:cs="Times New Roman"/>
                <w:sz w:val="24"/>
                <w:szCs w:val="24"/>
              </w:rPr>
              <w:t>4.</w:t>
            </w:r>
          </w:p>
        </w:tc>
        <w:tc>
          <w:tcPr>
            <w:tcW w:w="5602" w:type="dxa"/>
          </w:tcPr>
          <w:p w14:paraId="1FCD72ED" w14:textId="202A03D3" w:rsidR="00793E25" w:rsidRPr="005A0AB7" w:rsidRDefault="00793E25" w:rsidP="00793E25">
            <w:pPr>
              <w:tabs>
                <w:tab w:val="left" w:pos="567"/>
              </w:tabs>
              <w:jc w:val="both"/>
              <w:rPr>
                <w:rFonts w:ascii="Times New Roman" w:hAnsi="Times New Roman" w:cs="Times New Roman"/>
                <w:noProof/>
                <w:sz w:val="24"/>
                <w:szCs w:val="24"/>
              </w:rPr>
            </w:pPr>
            <w:r w:rsidRPr="005A0AB7">
              <w:rPr>
                <w:rFonts w:ascii="Times New Roman" w:hAnsi="Times New Roman" w:cs="Times New Roman"/>
                <w:sz w:val="24"/>
                <w:szCs w:val="24"/>
              </w:rPr>
              <w:t xml:space="preserve">Perusahaan </w:t>
            </w:r>
            <w:proofErr w:type="spellStart"/>
            <w:r w:rsidRPr="005A0AB7">
              <w:rPr>
                <w:rFonts w:ascii="Times New Roman" w:hAnsi="Times New Roman" w:cs="Times New Roman"/>
                <w:sz w:val="24"/>
                <w:szCs w:val="24"/>
              </w:rPr>
              <w:t>memiliki</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laba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selama</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periode</w:t>
            </w:r>
            <w:proofErr w:type="spellEnd"/>
            <w:r w:rsidRPr="005A0AB7">
              <w:rPr>
                <w:rFonts w:ascii="Times New Roman" w:hAnsi="Times New Roman" w:cs="Times New Roman"/>
                <w:sz w:val="24"/>
                <w:szCs w:val="24"/>
              </w:rPr>
              <w:t xml:space="preserve"> </w:t>
            </w:r>
            <w:proofErr w:type="spellStart"/>
            <w:r w:rsidRPr="005A0AB7">
              <w:rPr>
                <w:rFonts w:ascii="Times New Roman" w:hAnsi="Times New Roman" w:cs="Times New Roman"/>
                <w:sz w:val="24"/>
                <w:szCs w:val="24"/>
              </w:rPr>
              <w:t>penelitian</w:t>
            </w:r>
            <w:proofErr w:type="spellEnd"/>
            <w:r w:rsidRPr="005A0AB7">
              <w:rPr>
                <w:rFonts w:ascii="Times New Roman" w:hAnsi="Times New Roman" w:cs="Times New Roman"/>
                <w:sz w:val="24"/>
                <w:szCs w:val="24"/>
              </w:rPr>
              <w:t xml:space="preserve"> 2020 – 2023.</w:t>
            </w:r>
          </w:p>
        </w:tc>
        <w:tc>
          <w:tcPr>
            <w:tcW w:w="1815" w:type="dxa"/>
          </w:tcPr>
          <w:p w14:paraId="27BEB73B" w14:textId="108808CB"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30</w:t>
            </w:r>
          </w:p>
        </w:tc>
      </w:tr>
      <w:tr w:rsidR="00793E25" w:rsidRPr="005A0AB7" w14:paraId="17AC5EBE" w14:textId="77777777" w:rsidTr="00793E25">
        <w:tc>
          <w:tcPr>
            <w:tcW w:w="6112" w:type="dxa"/>
            <w:gridSpan w:val="2"/>
          </w:tcPr>
          <w:p w14:paraId="42EBA906" w14:textId="419CC10B"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5A0AB7">
              <w:rPr>
                <w:rFonts w:ascii="Times New Roman" w:hAnsi="Times New Roman" w:cs="Times New Roman"/>
                <w:sz w:val="24"/>
                <w:szCs w:val="24"/>
              </w:rPr>
              <w:t>Jumlah</w:t>
            </w:r>
            <w:proofErr w:type="spellEnd"/>
            <w:r w:rsidRPr="005A0AB7">
              <w:rPr>
                <w:rFonts w:ascii="Times New Roman" w:hAnsi="Times New Roman" w:cs="Times New Roman"/>
                <w:sz w:val="24"/>
                <w:szCs w:val="24"/>
              </w:rPr>
              <w:t xml:space="preserve"> Sampel</w:t>
            </w:r>
          </w:p>
        </w:tc>
        <w:tc>
          <w:tcPr>
            <w:tcW w:w="1815" w:type="dxa"/>
          </w:tcPr>
          <w:p w14:paraId="65C02731" w14:textId="524641A6"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30</w:t>
            </w:r>
          </w:p>
        </w:tc>
      </w:tr>
      <w:tr w:rsidR="00793E25" w:rsidRPr="005A0AB7" w14:paraId="6609133D" w14:textId="77777777" w:rsidTr="00793E25">
        <w:tc>
          <w:tcPr>
            <w:tcW w:w="6112" w:type="dxa"/>
            <w:gridSpan w:val="2"/>
          </w:tcPr>
          <w:p w14:paraId="534C0750" w14:textId="084F4F32"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 xml:space="preserve">Waktu </w:t>
            </w:r>
            <w:proofErr w:type="spellStart"/>
            <w:r w:rsidRPr="005A0AB7">
              <w:rPr>
                <w:rFonts w:ascii="Times New Roman" w:hAnsi="Times New Roman" w:cs="Times New Roman"/>
                <w:sz w:val="24"/>
                <w:szCs w:val="24"/>
              </w:rPr>
              <w:t>Pengambilan</w:t>
            </w:r>
            <w:proofErr w:type="spellEnd"/>
            <w:r w:rsidRPr="005A0AB7">
              <w:rPr>
                <w:rFonts w:ascii="Times New Roman" w:hAnsi="Times New Roman" w:cs="Times New Roman"/>
                <w:sz w:val="24"/>
                <w:szCs w:val="24"/>
              </w:rPr>
              <w:t xml:space="preserve"> Data </w:t>
            </w:r>
            <w:proofErr w:type="spellStart"/>
            <w:r w:rsidRPr="005A0AB7">
              <w:rPr>
                <w:rFonts w:ascii="Times New Roman" w:hAnsi="Times New Roman" w:cs="Times New Roman"/>
                <w:sz w:val="24"/>
                <w:szCs w:val="24"/>
              </w:rPr>
              <w:t>Selama</w:t>
            </w:r>
            <w:proofErr w:type="spellEnd"/>
            <w:r w:rsidRPr="005A0AB7">
              <w:rPr>
                <w:rFonts w:ascii="Times New Roman" w:hAnsi="Times New Roman" w:cs="Times New Roman"/>
                <w:sz w:val="24"/>
                <w:szCs w:val="24"/>
              </w:rPr>
              <w:t xml:space="preserve"> 4 </w:t>
            </w:r>
            <w:proofErr w:type="spellStart"/>
            <w:r w:rsidRPr="005A0AB7">
              <w:rPr>
                <w:rFonts w:ascii="Times New Roman" w:hAnsi="Times New Roman" w:cs="Times New Roman"/>
                <w:sz w:val="24"/>
                <w:szCs w:val="24"/>
              </w:rPr>
              <w:t>Tahun</w:t>
            </w:r>
            <w:proofErr w:type="spellEnd"/>
          </w:p>
        </w:tc>
        <w:tc>
          <w:tcPr>
            <w:tcW w:w="1815" w:type="dxa"/>
          </w:tcPr>
          <w:p w14:paraId="26C17097" w14:textId="77777777"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p>
        </w:tc>
      </w:tr>
      <w:tr w:rsidR="00793E25" w:rsidRPr="005A0AB7" w14:paraId="05EA233F" w14:textId="77777777" w:rsidTr="00793E25">
        <w:tc>
          <w:tcPr>
            <w:tcW w:w="6112" w:type="dxa"/>
            <w:gridSpan w:val="2"/>
          </w:tcPr>
          <w:p w14:paraId="167B4F30" w14:textId="72EC552E"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5A0AB7">
              <w:rPr>
                <w:rFonts w:ascii="Times New Roman" w:hAnsi="Times New Roman" w:cs="Times New Roman"/>
                <w:sz w:val="24"/>
                <w:szCs w:val="24"/>
              </w:rPr>
              <w:t>Jumlah</w:t>
            </w:r>
            <w:proofErr w:type="spellEnd"/>
            <w:r w:rsidRPr="005A0AB7">
              <w:rPr>
                <w:rFonts w:ascii="Times New Roman" w:hAnsi="Times New Roman" w:cs="Times New Roman"/>
                <w:sz w:val="24"/>
                <w:szCs w:val="24"/>
              </w:rPr>
              <w:t xml:space="preserve"> Data </w:t>
            </w:r>
            <w:proofErr w:type="spellStart"/>
            <w:r w:rsidRPr="005A0AB7">
              <w:rPr>
                <w:rFonts w:ascii="Times New Roman" w:hAnsi="Times New Roman" w:cs="Times New Roman"/>
                <w:sz w:val="24"/>
                <w:szCs w:val="24"/>
              </w:rPr>
              <w:t>Penelitian</w:t>
            </w:r>
            <w:proofErr w:type="spellEnd"/>
            <w:r w:rsidRPr="005A0AB7">
              <w:rPr>
                <w:rFonts w:ascii="Times New Roman" w:hAnsi="Times New Roman" w:cs="Times New Roman"/>
                <w:sz w:val="24"/>
                <w:szCs w:val="24"/>
              </w:rPr>
              <w:t xml:space="preserve"> 30 x 4</w:t>
            </w:r>
          </w:p>
        </w:tc>
        <w:tc>
          <w:tcPr>
            <w:tcW w:w="1815" w:type="dxa"/>
          </w:tcPr>
          <w:p w14:paraId="139994B2" w14:textId="07AB2716" w:rsidR="00793E25" w:rsidRPr="005A0AB7" w:rsidRDefault="00793E25" w:rsidP="00793E25">
            <w:pPr>
              <w:pStyle w:val="ListParagraph"/>
              <w:tabs>
                <w:tab w:val="left" w:pos="567"/>
              </w:tabs>
              <w:ind w:left="0"/>
              <w:jc w:val="center"/>
              <w:rPr>
                <w:rFonts w:ascii="Times New Roman" w:hAnsi="Times New Roman" w:cs="Times New Roman"/>
                <w:noProof/>
                <w:sz w:val="24"/>
                <w:szCs w:val="24"/>
              </w:rPr>
            </w:pPr>
            <w:r w:rsidRPr="005A0AB7">
              <w:rPr>
                <w:rFonts w:ascii="Times New Roman" w:hAnsi="Times New Roman" w:cs="Times New Roman"/>
                <w:sz w:val="24"/>
                <w:szCs w:val="24"/>
              </w:rPr>
              <w:t>120</w:t>
            </w:r>
          </w:p>
        </w:tc>
      </w:tr>
    </w:tbl>
    <w:p w14:paraId="15E4D2B6" w14:textId="77777777" w:rsidR="007E2E41" w:rsidRPr="00535B1E" w:rsidRDefault="007E2E41" w:rsidP="008C5054">
      <w:pPr>
        <w:tabs>
          <w:tab w:val="left" w:pos="567"/>
        </w:tabs>
        <w:spacing w:line="480" w:lineRule="auto"/>
        <w:jc w:val="both"/>
        <w:rPr>
          <w:rFonts w:ascii="Times New Roman" w:hAnsi="Times New Roman" w:cs="Times New Roman"/>
          <w:bCs/>
          <w:noProof/>
          <w:sz w:val="24"/>
          <w:szCs w:val="24"/>
        </w:rPr>
      </w:pPr>
    </w:p>
    <w:p w14:paraId="3B821899" w14:textId="47E9E6CE" w:rsidR="00BF1AD9" w:rsidRPr="00535B1E" w:rsidRDefault="003462A9" w:rsidP="008C5054">
      <w:pPr>
        <w:tabs>
          <w:tab w:val="left" w:pos="567"/>
        </w:tabs>
        <w:spacing w:line="480" w:lineRule="auto"/>
        <w:jc w:val="both"/>
        <w:rPr>
          <w:rFonts w:ascii="Times New Roman" w:hAnsi="Times New Roman" w:cs="Times New Roman"/>
          <w:bCs/>
          <w:noProof/>
          <w:sz w:val="24"/>
          <w:szCs w:val="24"/>
        </w:rPr>
      </w:pPr>
      <w:r w:rsidRPr="00535B1E">
        <w:rPr>
          <w:rFonts w:ascii="Times New Roman" w:hAnsi="Times New Roman" w:cs="Times New Roman"/>
          <w:bCs/>
          <w:noProof/>
          <w:sz w:val="24"/>
          <w:szCs w:val="24"/>
        </w:rPr>
        <w:t xml:space="preserve">Dari kriteria penentuan sampel diatas, terdapat beberapa Perusahaan </w:t>
      </w:r>
      <w:r w:rsidRPr="00535B1E">
        <w:rPr>
          <w:rFonts w:ascii="Times New Roman" w:hAnsi="Times New Roman" w:cs="Times New Roman"/>
          <w:bCs/>
          <w:i/>
          <w:iCs/>
          <w:noProof/>
          <w:sz w:val="24"/>
          <w:szCs w:val="24"/>
        </w:rPr>
        <w:t>Consumer Non-Cyclicals</w:t>
      </w:r>
      <w:r w:rsidRPr="00535B1E">
        <w:rPr>
          <w:rFonts w:ascii="Times New Roman" w:hAnsi="Times New Roman" w:cs="Times New Roman"/>
          <w:bCs/>
          <w:noProof/>
          <w:sz w:val="24"/>
          <w:szCs w:val="24"/>
        </w:rPr>
        <w:t xml:space="preserve"> yang</w:t>
      </w:r>
      <w:r w:rsidR="008A32FF" w:rsidRPr="00535B1E">
        <w:rPr>
          <w:rFonts w:ascii="Times New Roman" w:hAnsi="Times New Roman" w:cs="Times New Roman"/>
          <w:bCs/>
          <w:noProof/>
          <w:sz w:val="24"/>
          <w:szCs w:val="24"/>
        </w:rPr>
        <w:t xml:space="preserve"> memiliki</w:t>
      </w:r>
      <w:r w:rsidRPr="00535B1E">
        <w:rPr>
          <w:rFonts w:ascii="Times New Roman" w:hAnsi="Times New Roman" w:cs="Times New Roman"/>
          <w:bCs/>
          <w:noProof/>
          <w:sz w:val="24"/>
          <w:szCs w:val="24"/>
        </w:rPr>
        <w:t xml:space="preserve"> </w:t>
      </w:r>
      <w:r w:rsidR="008A32FF" w:rsidRPr="00535B1E">
        <w:rPr>
          <w:rFonts w:ascii="Times New Roman" w:hAnsi="Times New Roman" w:cs="Times New Roman"/>
          <w:bCs/>
          <w:noProof/>
          <w:sz w:val="24"/>
          <w:szCs w:val="24"/>
        </w:rPr>
        <w:t xml:space="preserve">kriteria </w:t>
      </w:r>
      <w:r w:rsidRPr="00535B1E">
        <w:rPr>
          <w:rFonts w:ascii="Times New Roman" w:hAnsi="Times New Roman" w:cs="Times New Roman"/>
          <w:bCs/>
          <w:noProof/>
          <w:sz w:val="24"/>
          <w:szCs w:val="24"/>
        </w:rPr>
        <w:t xml:space="preserve">sampel </w:t>
      </w:r>
      <w:r w:rsidR="008A32FF" w:rsidRPr="00535B1E">
        <w:rPr>
          <w:rFonts w:ascii="Times New Roman" w:hAnsi="Times New Roman" w:cs="Times New Roman"/>
          <w:bCs/>
          <w:noProof/>
          <w:sz w:val="24"/>
          <w:szCs w:val="24"/>
        </w:rPr>
        <w:t>yaitu sebanyak 3</w:t>
      </w:r>
      <w:r w:rsidR="00793E25">
        <w:rPr>
          <w:rFonts w:ascii="Times New Roman" w:hAnsi="Times New Roman" w:cs="Times New Roman"/>
          <w:bCs/>
          <w:noProof/>
          <w:sz w:val="24"/>
          <w:szCs w:val="24"/>
        </w:rPr>
        <w:t>0</w:t>
      </w:r>
      <w:r w:rsidR="008A32FF" w:rsidRPr="00535B1E">
        <w:rPr>
          <w:rFonts w:ascii="Times New Roman" w:hAnsi="Times New Roman" w:cs="Times New Roman"/>
          <w:bCs/>
          <w:noProof/>
          <w:sz w:val="24"/>
          <w:szCs w:val="24"/>
        </w:rPr>
        <w:t xml:space="preserve"> :</w:t>
      </w:r>
    </w:p>
    <w:p w14:paraId="7CD73F29" w14:textId="3456164E" w:rsidR="003462A9" w:rsidRPr="00535B1E" w:rsidRDefault="003462A9" w:rsidP="00A96DEA">
      <w:pPr>
        <w:pStyle w:val="Heading2"/>
        <w:jc w:val="center"/>
        <w:rPr>
          <w:rFonts w:ascii="Times New Roman" w:hAnsi="Times New Roman" w:cs="Times New Roman"/>
          <w:b/>
          <w:noProof/>
          <w:color w:val="auto"/>
          <w:sz w:val="24"/>
          <w:szCs w:val="24"/>
        </w:rPr>
      </w:pPr>
      <w:bookmarkStart w:id="79" w:name="_Toc155195718"/>
      <w:bookmarkStart w:id="80" w:name="_Toc166168165"/>
      <w:bookmarkStart w:id="81" w:name="_Toc166169327"/>
      <w:r w:rsidRPr="00535B1E">
        <w:rPr>
          <w:rFonts w:ascii="Times New Roman" w:hAnsi="Times New Roman" w:cs="Times New Roman"/>
          <w:b/>
          <w:noProof/>
          <w:color w:val="auto"/>
          <w:sz w:val="24"/>
          <w:szCs w:val="24"/>
        </w:rPr>
        <w:t>Tabel 4</w:t>
      </w:r>
      <w:bookmarkEnd w:id="79"/>
      <w:bookmarkEnd w:id="80"/>
      <w:bookmarkEnd w:id="81"/>
    </w:p>
    <w:p w14:paraId="26F2FC29" w14:textId="752BA5BC" w:rsidR="003462A9" w:rsidRPr="00535B1E" w:rsidRDefault="003462A9" w:rsidP="00A96DEA">
      <w:pPr>
        <w:pStyle w:val="Heading2"/>
        <w:jc w:val="center"/>
        <w:rPr>
          <w:rFonts w:ascii="Times New Roman" w:hAnsi="Times New Roman" w:cs="Times New Roman"/>
          <w:b/>
          <w:noProof/>
          <w:color w:val="auto"/>
          <w:sz w:val="24"/>
          <w:szCs w:val="24"/>
        </w:rPr>
      </w:pPr>
      <w:bookmarkStart w:id="82" w:name="_Toc155195719"/>
      <w:bookmarkStart w:id="83" w:name="_Toc166168166"/>
      <w:bookmarkStart w:id="84" w:name="_Toc166169328"/>
      <w:r w:rsidRPr="00535B1E">
        <w:rPr>
          <w:rFonts w:ascii="Times New Roman" w:hAnsi="Times New Roman" w:cs="Times New Roman"/>
          <w:b/>
          <w:noProof/>
          <w:color w:val="auto"/>
          <w:sz w:val="24"/>
          <w:szCs w:val="24"/>
        </w:rPr>
        <w:t>Sampel Penelitian</w:t>
      </w:r>
      <w:r w:rsidR="00C870B5" w:rsidRPr="00535B1E">
        <w:rPr>
          <w:rFonts w:ascii="Times New Roman" w:hAnsi="Times New Roman" w:cs="Times New Roman"/>
          <w:b/>
          <w:noProof/>
          <w:color w:val="auto"/>
          <w:sz w:val="24"/>
          <w:szCs w:val="24"/>
        </w:rPr>
        <w:t xml:space="preserve"> 20</w:t>
      </w:r>
      <w:r w:rsidR="00386021" w:rsidRPr="00535B1E">
        <w:rPr>
          <w:rFonts w:ascii="Times New Roman" w:hAnsi="Times New Roman" w:cs="Times New Roman"/>
          <w:b/>
          <w:noProof/>
          <w:color w:val="auto"/>
          <w:sz w:val="24"/>
          <w:szCs w:val="24"/>
        </w:rPr>
        <w:t>20</w:t>
      </w:r>
      <w:r w:rsidR="00386021" w:rsidRPr="00535B1E">
        <w:rPr>
          <w:rFonts w:ascii="Times New Roman" w:hAnsi="Times New Roman" w:cs="Times New Roman"/>
          <w:bCs/>
          <w:noProof/>
          <w:color w:val="auto"/>
          <w:sz w:val="24"/>
          <w:szCs w:val="24"/>
        </w:rPr>
        <w:t xml:space="preserve"> -</w:t>
      </w:r>
      <w:r w:rsidR="00386021" w:rsidRPr="00535B1E">
        <w:rPr>
          <w:rFonts w:ascii="Times New Roman" w:hAnsi="Times New Roman" w:cs="Times New Roman"/>
          <w:b/>
          <w:noProof/>
          <w:color w:val="auto"/>
          <w:sz w:val="24"/>
          <w:szCs w:val="24"/>
        </w:rPr>
        <w:t xml:space="preserve"> </w:t>
      </w:r>
      <w:r w:rsidR="00C870B5" w:rsidRPr="00535B1E">
        <w:rPr>
          <w:rFonts w:ascii="Times New Roman" w:hAnsi="Times New Roman" w:cs="Times New Roman"/>
          <w:b/>
          <w:noProof/>
          <w:color w:val="auto"/>
          <w:sz w:val="24"/>
          <w:szCs w:val="24"/>
        </w:rPr>
        <w:t>202</w:t>
      </w:r>
      <w:bookmarkEnd w:id="82"/>
      <w:r w:rsidR="00452B4B" w:rsidRPr="00535B1E">
        <w:rPr>
          <w:rFonts w:ascii="Times New Roman" w:hAnsi="Times New Roman" w:cs="Times New Roman"/>
          <w:b/>
          <w:noProof/>
          <w:color w:val="auto"/>
          <w:sz w:val="24"/>
          <w:szCs w:val="24"/>
        </w:rPr>
        <w:t>3</w:t>
      </w:r>
      <w:bookmarkEnd w:id="83"/>
      <w:bookmarkEnd w:id="84"/>
    </w:p>
    <w:p w14:paraId="4A35CA03" w14:textId="77777777" w:rsidR="003462A9" w:rsidRPr="00535B1E" w:rsidRDefault="003462A9" w:rsidP="008C5054">
      <w:pPr>
        <w:tabs>
          <w:tab w:val="left" w:pos="567"/>
        </w:tabs>
        <w:spacing w:after="0" w:line="240" w:lineRule="auto"/>
        <w:ind w:left="1440"/>
        <w:jc w:val="center"/>
        <w:rPr>
          <w:rFonts w:ascii="Times New Roman" w:hAnsi="Times New Roman" w:cs="Times New Roman"/>
          <w:b/>
          <w:noProof/>
          <w:sz w:val="24"/>
          <w:szCs w:val="24"/>
        </w:rPr>
      </w:pPr>
    </w:p>
    <w:tbl>
      <w:tblPr>
        <w:tblStyle w:val="TableGrid"/>
        <w:tblW w:w="7984" w:type="dxa"/>
        <w:tblInd w:w="-5" w:type="dxa"/>
        <w:tblLook w:val="04A0" w:firstRow="1" w:lastRow="0" w:firstColumn="1" w:lastColumn="0" w:noHBand="0" w:noVBand="1"/>
      </w:tblPr>
      <w:tblGrid>
        <w:gridCol w:w="510"/>
        <w:gridCol w:w="1900"/>
        <w:gridCol w:w="5574"/>
      </w:tblGrid>
      <w:tr w:rsidR="00793E25" w:rsidRPr="00793E25" w14:paraId="67D02D73" w14:textId="77777777" w:rsidTr="00386021">
        <w:trPr>
          <w:trHeight w:val="243"/>
        </w:trPr>
        <w:tc>
          <w:tcPr>
            <w:tcW w:w="510" w:type="dxa"/>
          </w:tcPr>
          <w:p w14:paraId="21549CBE" w14:textId="4C2FD04F" w:rsidR="00793E25" w:rsidRPr="00793E25" w:rsidRDefault="00793E25" w:rsidP="00793E25">
            <w:pPr>
              <w:pStyle w:val="ListParagraph"/>
              <w:tabs>
                <w:tab w:val="left" w:pos="567"/>
              </w:tabs>
              <w:ind w:left="0"/>
              <w:jc w:val="center"/>
              <w:rPr>
                <w:rFonts w:ascii="Times New Roman" w:hAnsi="Times New Roman" w:cs="Times New Roman"/>
                <w:b/>
                <w:bCs/>
                <w:noProof/>
                <w:sz w:val="24"/>
                <w:szCs w:val="24"/>
              </w:rPr>
            </w:pPr>
            <w:bookmarkStart w:id="85" w:name="_Hlk165917449"/>
            <w:r w:rsidRPr="00793E25">
              <w:rPr>
                <w:rFonts w:ascii="Times New Roman" w:hAnsi="Times New Roman" w:cs="Times New Roman"/>
                <w:b/>
                <w:bCs/>
                <w:sz w:val="24"/>
                <w:szCs w:val="24"/>
              </w:rPr>
              <w:t>No</w:t>
            </w:r>
          </w:p>
        </w:tc>
        <w:tc>
          <w:tcPr>
            <w:tcW w:w="1900" w:type="dxa"/>
          </w:tcPr>
          <w:p w14:paraId="185FD2A4" w14:textId="6B4B2031" w:rsidR="00793E25" w:rsidRPr="00793E25" w:rsidRDefault="00793E25" w:rsidP="00793E25">
            <w:pPr>
              <w:pStyle w:val="ListParagraph"/>
              <w:tabs>
                <w:tab w:val="left" w:pos="567"/>
              </w:tabs>
              <w:ind w:left="0"/>
              <w:jc w:val="center"/>
              <w:rPr>
                <w:rFonts w:ascii="Times New Roman" w:hAnsi="Times New Roman" w:cs="Times New Roman"/>
                <w:b/>
                <w:bCs/>
                <w:noProof/>
                <w:sz w:val="24"/>
                <w:szCs w:val="24"/>
              </w:rPr>
            </w:pPr>
            <w:r w:rsidRPr="00793E25">
              <w:rPr>
                <w:rFonts w:ascii="Times New Roman" w:hAnsi="Times New Roman" w:cs="Times New Roman"/>
                <w:b/>
                <w:bCs/>
                <w:sz w:val="24"/>
                <w:szCs w:val="24"/>
              </w:rPr>
              <w:t>Kode</w:t>
            </w:r>
          </w:p>
        </w:tc>
        <w:tc>
          <w:tcPr>
            <w:tcW w:w="5574" w:type="dxa"/>
          </w:tcPr>
          <w:p w14:paraId="460DD713" w14:textId="07265DD7" w:rsidR="00793E25" w:rsidRPr="00793E25" w:rsidRDefault="00793E25" w:rsidP="00793E25">
            <w:pPr>
              <w:pStyle w:val="ListParagraph"/>
              <w:tabs>
                <w:tab w:val="left" w:pos="567"/>
              </w:tabs>
              <w:ind w:left="0"/>
              <w:jc w:val="center"/>
              <w:rPr>
                <w:rFonts w:ascii="Times New Roman" w:hAnsi="Times New Roman" w:cs="Times New Roman"/>
                <w:b/>
                <w:bCs/>
                <w:noProof/>
                <w:sz w:val="24"/>
                <w:szCs w:val="24"/>
              </w:rPr>
            </w:pPr>
            <w:r w:rsidRPr="00793E25">
              <w:rPr>
                <w:rFonts w:ascii="Times New Roman" w:hAnsi="Times New Roman" w:cs="Times New Roman"/>
                <w:b/>
                <w:bCs/>
                <w:sz w:val="24"/>
                <w:szCs w:val="24"/>
              </w:rPr>
              <w:t xml:space="preserve">Nama Perusahaan </w:t>
            </w:r>
          </w:p>
        </w:tc>
      </w:tr>
      <w:tr w:rsidR="00793E25" w:rsidRPr="00793E25" w14:paraId="1B0AE9D0" w14:textId="77777777" w:rsidTr="00F530AE">
        <w:trPr>
          <w:trHeight w:val="243"/>
        </w:trPr>
        <w:tc>
          <w:tcPr>
            <w:tcW w:w="510" w:type="dxa"/>
          </w:tcPr>
          <w:p w14:paraId="386C8240" w14:textId="79AE17D2"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1</w:t>
            </w:r>
          </w:p>
        </w:tc>
        <w:tc>
          <w:tcPr>
            <w:tcW w:w="1900" w:type="dxa"/>
          </w:tcPr>
          <w:p w14:paraId="1388884C" w14:textId="4E15B6B2"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AALI</w:t>
            </w:r>
          </w:p>
        </w:tc>
        <w:tc>
          <w:tcPr>
            <w:tcW w:w="5574" w:type="dxa"/>
          </w:tcPr>
          <w:p w14:paraId="35CD9330" w14:textId="760EE2F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Astra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Lestari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05EE1B41" w14:textId="77777777" w:rsidTr="00F530AE">
        <w:trPr>
          <w:trHeight w:val="243"/>
        </w:trPr>
        <w:tc>
          <w:tcPr>
            <w:tcW w:w="510" w:type="dxa"/>
          </w:tcPr>
          <w:p w14:paraId="26DC5722" w14:textId="0CEDDCF1"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2</w:t>
            </w:r>
          </w:p>
        </w:tc>
        <w:tc>
          <w:tcPr>
            <w:tcW w:w="1900" w:type="dxa"/>
          </w:tcPr>
          <w:p w14:paraId="6E078A91" w14:textId="246FFF8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AMRT</w:t>
            </w:r>
          </w:p>
        </w:tc>
        <w:tc>
          <w:tcPr>
            <w:tcW w:w="5574" w:type="dxa"/>
          </w:tcPr>
          <w:p w14:paraId="325BC700" w14:textId="546C92F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Sumber</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Alfaria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Trijaya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64DB508" w14:textId="77777777" w:rsidTr="00F530AE">
        <w:trPr>
          <w:trHeight w:val="243"/>
        </w:trPr>
        <w:tc>
          <w:tcPr>
            <w:tcW w:w="510" w:type="dxa"/>
          </w:tcPr>
          <w:p w14:paraId="07AEFBE9" w14:textId="617034A2"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3</w:t>
            </w:r>
          </w:p>
        </w:tc>
        <w:tc>
          <w:tcPr>
            <w:tcW w:w="1900" w:type="dxa"/>
          </w:tcPr>
          <w:p w14:paraId="5F02D835" w14:textId="1E42879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ANJT</w:t>
            </w:r>
          </w:p>
        </w:tc>
        <w:tc>
          <w:tcPr>
            <w:tcW w:w="5574" w:type="dxa"/>
          </w:tcPr>
          <w:p w14:paraId="0B2D5CCC" w14:textId="3EFD41F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Austindo</w:t>
            </w:r>
            <w:proofErr w:type="spellEnd"/>
            <w:r w:rsidRPr="00793E25">
              <w:rPr>
                <w:rFonts w:ascii="Times New Roman" w:hAnsi="Times New Roman" w:cs="Times New Roman"/>
                <w:sz w:val="24"/>
                <w:szCs w:val="24"/>
              </w:rPr>
              <w:t xml:space="preserve"> Nusantara Jaya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08D06FD" w14:textId="77777777" w:rsidTr="00F530AE">
        <w:trPr>
          <w:trHeight w:val="243"/>
        </w:trPr>
        <w:tc>
          <w:tcPr>
            <w:tcW w:w="510" w:type="dxa"/>
          </w:tcPr>
          <w:p w14:paraId="0E4D8C49" w14:textId="3BDAEB6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4</w:t>
            </w:r>
          </w:p>
        </w:tc>
        <w:tc>
          <w:tcPr>
            <w:tcW w:w="1900" w:type="dxa"/>
          </w:tcPr>
          <w:p w14:paraId="500B725C" w14:textId="40B0C6B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BISI</w:t>
            </w:r>
          </w:p>
        </w:tc>
        <w:tc>
          <w:tcPr>
            <w:tcW w:w="5574" w:type="dxa"/>
          </w:tcPr>
          <w:p w14:paraId="622F02D8" w14:textId="7C62651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BISI International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CC700E6" w14:textId="77777777" w:rsidTr="00F530AE">
        <w:trPr>
          <w:trHeight w:val="243"/>
        </w:trPr>
        <w:tc>
          <w:tcPr>
            <w:tcW w:w="510" w:type="dxa"/>
          </w:tcPr>
          <w:p w14:paraId="139F18ED" w14:textId="73483AA3"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5</w:t>
            </w:r>
          </w:p>
        </w:tc>
        <w:tc>
          <w:tcPr>
            <w:tcW w:w="1900" w:type="dxa"/>
          </w:tcPr>
          <w:p w14:paraId="598BF1E5" w14:textId="22EC57B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BUDI</w:t>
            </w:r>
          </w:p>
        </w:tc>
        <w:tc>
          <w:tcPr>
            <w:tcW w:w="5574" w:type="dxa"/>
          </w:tcPr>
          <w:p w14:paraId="68CBC810" w14:textId="504C69D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Budi Starch &amp; Sweetener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F652429" w14:textId="77777777" w:rsidTr="00F530AE">
        <w:trPr>
          <w:trHeight w:val="243"/>
        </w:trPr>
        <w:tc>
          <w:tcPr>
            <w:tcW w:w="510" w:type="dxa"/>
          </w:tcPr>
          <w:p w14:paraId="1C367F25" w14:textId="523E41DA"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6</w:t>
            </w:r>
          </w:p>
        </w:tc>
        <w:tc>
          <w:tcPr>
            <w:tcW w:w="1900" w:type="dxa"/>
          </w:tcPr>
          <w:p w14:paraId="71B85EB1" w14:textId="46640BB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CAMP</w:t>
            </w:r>
          </w:p>
        </w:tc>
        <w:tc>
          <w:tcPr>
            <w:tcW w:w="5574" w:type="dxa"/>
          </w:tcPr>
          <w:p w14:paraId="4915AB9B" w14:textId="5486055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Campina Ice Cream Industry </w:t>
            </w:r>
            <w:proofErr w:type="spellStart"/>
            <w:r w:rsidRPr="00793E25">
              <w:rPr>
                <w:rFonts w:ascii="Times New Roman" w:hAnsi="Times New Roman" w:cs="Times New Roman"/>
                <w:sz w:val="24"/>
                <w:szCs w:val="24"/>
              </w:rPr>
              <w:t>Tbk</w:t>
            </w:r>
            <w:proofErr w:type="spellEnd"/>
          </w:p>
        </w:tc>
      </w:tr>
      <w:tr w:rsidR="00793E25" w:rsidRPr="00793E25" w14:paraId="6002FC38" w14:textId="77777777" w:rsidTr="00F530AE">
        <w:trPr>
          <w:trHeight w:val="243"/>
        </w:trPr>
        <w:tc>
          <w:tcPr>
            <w:tcW w:w="510" w:type="dxa"/>
          </w:tcPr>
          <w:p w14:paraId="0CB89A5F" w14:textId="311A0A1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7</w:t>
            </w:r>
          </w:p>
        </w:tc>
        <w:tc>
          <w:tcPr>
            <w:tcW w:w="1900" w:type="dxa"/>
          </w:tcPr>
          <w:p w14:paraId="2413FB4A" w14:textId="1C297727"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CLEO</w:t>
            </w:r>
          </w:p>
        </w:tc>
        <w:tc>
          <w:tcPr>
            <w:tcW w:w="5574" w:type="dxa"/>
          </w:tcPr>
          <w:p w14:paraId="2106DEC5" w14:textId="35210BC7"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793E25">
              <w:rPr>
                <w:rFonts w:ascii="Times New Roman" w:hAnsi="Times New Roman" w:cs="Times New Roman"/>
                <w:sz w:val="24"/>
                <w:szCs w:val="24"/>
              </w:rPr>
              <w:t>Sariguna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Primatirta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511634F" w14:textId="77777777" w:rsidTr="00F530AE">
        <w:trPr>
          <w:trHeight w:val="230"/>
        </w:trPr>
        <w:tc>
          <w:tcPr>
            <w:tcW w:w="510" w:type="dxa"/>
          </w:tcPr>
          <w:p w14:paraId="6D92D4D2" w14:textId="1D456A64"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8</w:t>
            </w:r>
          </w:p>
        </w:tc>
        <w:tc>
          <w:tcPr>
            <w:tcW w:w="1900" w:type="dxa"/>
          </w:tcPr>
          <w:p w14:paraId="59295180" w14:textId="65014EF3"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CEKA</w:t>
            </w:r>
          </w:p>
        </w:tc>
        <w:tc>
          <w:tcPr>
            <w:tcW w:w="5574" w:type="dxa"/>
          </w:tcPr>
          <w:p w14:paraId="34FB6C62" w14:textId="447CED9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Wilmar Cahaya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FA53432" w14:textId="77777777" w:rsidTr="00F530AE">
        <w:trPr>
          <w:trHeight w:val="243"/>
        </w:trPr>
        <w:tc>
          <w:tcPr>
            <w:tcW w:w="510" w:type="dxa"/>
          </w:tcPr>
          <w:p w14:paraId="30D20B47" w14:textId="3AD26F09"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9</w:t>
            </w:r>
          </w:p>
        </w:tc>
        <w:tc>
          <w:tcPr>
            <w:tcW w:w="1900" w:type="dxa"/>
          </w:tcPr>
          <w:p w14:paraId="5BBFDDE4" w14:textId="6599019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CPIN</w:t>
            </w:r>
          </w:p>
        </w:tc>
        <w:tc>
          <w:tcPr>
            <w:tcW w:w="5574" w:type="dxa"/>
          </w:tcPr>
          <w:p w14:paraId="05076123" w14:textId="638D816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Charoen Pokphand Indonesia </w:t>
            </w:r>
            <w:proofErr w:type="spellStart"/>
            <w:r w:rsidRPr="00793E25">
              <w:rPr>
                <w:rFonts w:ascii="Times New Roman" w:hAnsi="Times New Roman" w:cs="Times New Roman"/>
                <w:sz w:val="24"/>
                <w:szCs w:val="24"/>
              </w:rPr>
              <w:t>Tbk</w:t>
            </w:r>
            <w:proofErr w:type="spellEnd"/>
          </w:p>
        </w:tc>
      </w:tr>
      <w:tr w:rsidR="00793E25" w:rsidRPr="00793E25" w14:paraId="243C5B62" w14:textId="77777777" w:rsidTr="00F530AE">
        <w:trPr>
          <w:trHeight w:val="243"/>
        </w:trPr>
        <w:tc>
          <w:tcPr>
            <w:tcW w:w="510" w:type="dxa"/>
          </w:tcPr>
          <w:p w14:paraId="5FD04059" w14:textId="1312CA58"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10</w:t>
            </w:r>
          </w:p>
        </w:tc>
        <w:tc>
          <w:tcPr>
            <w:tcW w:w="1900" w:type="dxa"/>
          </w:tcPr>
          <w:p w14:paraId="0D51F4BD" w14:textId="5B676915"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CSRA</w:t>
            </w:r>
          </w:p>
        </w:tc>
        <w:tc>
          <w:tcPr>
            <w:tcW w:w="5574" w:type="dxa"/>
          </w:tcPr>
          <w:p w14:paraId="53417C89" w14:textId="4686FE59"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793E25">
              <w:rPr>
                <w:rFonts w:ascii="Times New Roman" w:hAnsi="Times New Roman" w:cs="Times New Roman"/>
                <w:sz w:val="24"/>
                <w:szCs w:val="24"/>
              </w:rPr>
              <w:t>Cisadane</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Sawit</w:t>
            </w:r>
            <w:proofErr w:type="spellEnd"/>
            <w:r w:rsidRPr="00793E25">
              <w:rPr>
                <w:rFonts w:ascii="Times New Roman" w:hAnsi="Times New Roman" w:cs="Times New Roman"/>
                <w:sz w:val="24"/>
                <w:szCs w:val="24"/>
              </w:rPr>
              <w:t xml:space="preserve"> Raya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442289A" w14:textId="77777777" w:rsidTr="00F530AE">
        <w:trPr>
          <w:trHeight w:val="243"/>
        </w:trPr>
        <w:tc>
          <w:tcPr>
            <w:tcW w:w="510" w:type="dxa"/>
          </w:tcPr>
          <w:p w14:paraId="05129977" w14:textId="622348B0"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11</w:t>
            </w:r>
          </w:p>
        </w:tc>
        <w:tc>
          <w:tcPr>
            <w:tcW w:w="1900" w:type="dxa"/>
          </w:tcPr>
          <w:p w14:paraId="35960D86" w14:textId="219B68D7"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DSNG</w:t>
            </w:r>
          </w:p>
        </w:tc>
        <w:tc>
          <w:tcPr>
            <w:tcW w:w="5574" w:type="dxa"/>
          </w:tcPr>
          <w:p w14:paraId="5891965C" w14:textId="5E3F947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Dharma Satya Nusantara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4CC4B98" w14:textId="77777777" w:rsidTr="00F530AE">
        <w:trPr>
          <w:trHeight w:val="243"/>
        </w:trPr>
        <w:tc>
          <w:tcPr>
            <w:tcW w:w="510" w:type="dxa"/>
          </w:tcPr>
          <w:p w14:paraId="2B1F223B" w14:textId="00AC0BA2"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12</w:t>
            </w:r>
          </w:p>
        </w:tc>
        <w:tc>
          <w:tcPr>
            <w:tcW w:w="1900" w:type="dxa"/>
          </w:tcPr>
          <w:p w14:paraId="6470F791" w14:textId="36FFC45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GGRM</w:t>
            </w:r>
          </w:p>
        </w:tc>
        <w:tc>
          <w:tcPr>
            <w:tcW w:w="5574" w:type="dxa"/>
          </w:tcPr>
          <w:p w14:paraId="5CD6501D" w14:textId="2489AD63"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Gudang Garam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ADD21CB" w14:textId="77777777" w:rsidTr="00F530AE">
        <w:trPr>
          <w:trHeight w:val="243"/>
        </w:trPr>
        <w:tc>
          <w:tcPr>
            <w:tcW w:w="510" w:type="dxa"/>
          </w:tcPr>
          <w:p w14:paraId="63E751A5" w14:textId="759094D4"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13</w:t>
            </w:r>
          </w:p>
        </w:tc>
        <w:tc>
          <w:tcPr>
            <w:tcW w:w="1900" w:type="dxa"/>
          </w:tcPr>
          <w:p w14:paraId="3C340308" w14:textId="14933B5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GOOD</w:t>
            </w:r>
          </w:p>
        </w:tc>
        <w:tc>
          <w:tcPr>
            <w:tcW w:w="5574" w:type="dxa"/>
          </w:tcPr>
          <w:p w14:paraId="326514D6" w14:textId="53307AF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793E25">
              <w:rPr>
                <w:rFonts w:ascii="Times New Roman" w:hAnsi="Times New Roman" w:cs="Times New Roman"/>
                <w:sz w:val="24"/>
                <w:szCs w:val="24"/>
              </w:rPr>
              <w:t>Garudafood</w:t>
            </w:r>
            <w:proofErr w:type="spellEnd"/>
            <w:r w:rsidRPr="00793E25">
              <w:rPr>
                <w:rFonts w:ascii="Times New Roman" w:hAnsi="Times New Roman" w:cs="Times New Roman"/>
                <w:sz w:val="24"/>
                <w:szCs w:val="24"/>
              </w:rPr>
              <w:t xml:space="preserve"> Putra Putri Jaya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D0DEBFD" w14:textId="77777777" w:rsidTr="00F530AE">
        <w:trPr>
          <w:trHeight w:val="243"/>
        </w:trPr>
        <w:tc>
          <w:tcPr>
            <w:tcW w:w="510" w:type="dxa"/>
          </w:tcPr>
          <w:p w14:paraId="4305E26A" w14:textId="23DF98C1"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lastRenderedPageBreak/>
              <w:t>14</w:t>
            </w:r>
          </w:p>
        </w:tc>
        <w:tc>
          <w:tcPr>
            <w:tcW w:w="1900" w:type="dxa"/>
          </w:tcPr>
          <w:p w14:paraId="53CBDBAA" w14:textId="517C55A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HMSP</w:t>
            </w:r>
          </w:p>
        </w:tc>
        <w:tc>
          <w:tcPr>
            <w:tcW w:w="5574" w:type="dxa"/>
          </w:tcPr>
          <w:p w14:paraId="4EB6FCD2" w14:textId="509AC125"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H.M. </w:t>
            </w:r>
            <w:proofErr w:type="spellStart"/>
            <w:r w:rsidRPr="00793E25">
              <w:rPr>
                <w:rFonts w:ascii="Times New Roman" w:hAnsi="Times New Roman" w:cs="Times New Roman"/>
                <w:sz w:val="24"/>
                <w:szCs w:val="24"/>
              </w:rPr>
              <w:t>Sampoerna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872B4BD" w14:textId="77777777" w:rsidTr="00F530AE">
        <w:trPr>
          <w:trHeight w:val="243"/>
        </w:trPr>
        <w:tc>
          <w:tcPr>
            <w:tcW w:w="510" w:type="dxa"/>
          </w:tcPr>
          <w:p w14:paraId="7B307FFE" w14:textId="34A05762"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15</w:t>
            </w:r>
          </w:p>
        </w:tc>
        <w:tc>
          <w:tcPr>
            <w:tcW w:w="1900" w:type="dxa"/>
          </w:tcPr>
          <w:p w14:paraId="0EAB2D43" w14:textId="216C4493"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ICBP</w:t>
            </w:r>
          </w:p>
        </w:tc>
        <w:tc>
          <w:tcPr>
            <w:tcW w:w="5574" w:type="dxa"/>
          </w:tcPr>
          <w:p w14:paraId="57F40BBA" w14:textId="0AD64ECA"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Indofood CBP </w:t>
            </w:r>
            <w:proofErr w:type="spellStart"/>
            <w:r w:rsidRPr="00793E25">
              <w:rPr>
                <w:rFonts w:ascii="Times New Roman" w:hAnsi="Times New Roman" w:cs="Times New Roman"/>
                <w:sz w:val="24"/>
                <w:szCs w:val="24"/>
              </w:rPr>
              <w:t>Sukses</w:t>
            </w:r>
            <w:proofErr w:type="spellEnd"/>
            <w:r w:rsidRPr="00793E25">
              <w:rPr>
                <w:rFonts w:ascii="Times New Roman" w:hAnsi="Times New Roman" w:cs="Times New Roman"/>
                <w:sz w:val="24"/>
                <w:szCs w:val="24"/>
              </w:rPr>
              <w:t xml:space="preserve">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2CE803D7" w14:textId="77777777" w:rsidTr="00F530AE">
        <w:trPr>
          <w:trHeight w:val="243"/>
        </w:trPr>
        <w:tc>
          <w:tcPr>
            <w:tcW w:w="510" w:type="dxa"/>
          </w:tcPr>
          <w:p w14:paraId="39AE3186" w14:textId="4422FA3C"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16</w:t>
            </w:r>
          </w:p>
        </w:tc>
        <w:tc>
          <w:tcPr>
            <w:tcW w:w="1900" w:type="dxa"/>
          </w:tcPr>
          <w:p w14:paraId="6AAEA7F6" w14:textId="08B31C21"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INDF</w:t>
            </w:r>
          </w:p>
        </w:tc>
        <w:tc>
          <w:tcPr>
            <w:tcW w:w="5574" w:type="dxa"/>
          </w:tcPr>
          <w:p w14:paraId="496E70BE" w14:textId="0671AFF4"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Indofood </w:t>
            </w:r>
            <w:proofErr w:type="spellStart"/>
            <w:r w:rsidRPr="00793E25">
              <w:rPr>
                <w:rFonts w:ascii="Times New Roman" w:hAnsi="Times New Roman" w:cs="Times New Roman"/>
                <w:sz w:val="24"/>
                <w:szCs w:val="24"/>
              </w:rPr>
              <w:t>Sukses</w:t>
            </w:r>
            <w:proofErr w:type="spellEnd"/>
            <w:r w:rsidRPr="00793E25">
              <w:rPr>
                <w:rFonts w:ascii="Times New Roman" w:hAnsi="Times New Roman" w:cs="Times New Roman"/>
                <w:sz w:val="24"/>
                <w:szCs w:val="24"/>
              </w:rPr>
              <w:t xml:space="preserve"> Makmur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04BAF56" w14:textId="77777777" w:rsidTr="00F530AE">
        <w:trPr>
          <w:trHeight w:val="243"/>
        </w:trPr>
        <w:tc>
          <w:tcPr>
            <w:tcW w:w="510" w:type="dxa"/>
          </w:tcPr>
          <w:p w14:paraId="1B35ACAE" w14:textId="5B3C634B"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17</w:t>
            </w:r>
          </w:p>
        </w:tc>
        <w:tc>
          <w:tcPr>
            <w:tcW w:w="1900" w:type="dxa"/>
          </w:tcPr>
          <w:p w14:paraId="752E3E7D" w14:textId="1B61EC2A"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JPFA</w:t>
            </w:r>
          </w:p>
        </w:tc>
        <w:tc>
          <w:tcPr>
            <w:tcW w:w="5574" w:type="dxa"/>
          </w:tcPr>
          <w:p w14:paraId="0A2032DB" w14:textId="263CDDCB"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793E25">
              <w:rPr>
                <w:rFonts w:ascii="Times New Roman" w:hAnsi="Times New Roman" w:cs="Times New Roman"/>
                <w:sz w:val="24"/>
                <w:szCs w:val="24"/>
              </w:rPr>
              <w:t>Japfa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Comfeed</w:t>
            </w:r>
            <w:proofErr w:type="spellEnd"/>
            <w:r w:rsidRPr="00793E25">
              <w:rPr>
                <w:rFonts w:ascii="Times New Roman" w:hAnsi="Times New Roman" w:cs="Times New Roman"/>
                <w:sz w:val="24"/>
                <w:szCs w:val="24"/>
              </w:rPr>
              <w:t xml:space="preserv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48E6CCF" w14:textId="77777777" w:rsidTr="00F530AE">
        <w:trPr>
          <w:trHeight w:val="243"/>
        </w:trPr>
        <w:tc>
          <w:tcPr>
            <w:tcW w:w="510" w:type="dxa"/>
          </w:tcPr>
          <w:p w14:paraId="67F5FB70" w14:textId="3A124FF2"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18</w:t>
            </w:r>
          </w:p>
        </w:tc>
        <w:tc>
          <w:tcPr>
            <w:tcW w:w="1900" w:type="dxa"/>
          </w:tcPr>
          <w:p w14:paraId="62BBEFB9" w14:textId="54194CC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LSIP</w:t>
            </w:r>
          </w:p>
        </w:tc>
        <w:tc>
          <w:tcPr>
            <w:tcW w:w="5574" w:type="dxa"/>
          </w:tcPr>
          <w:p w14:paraId="5EE86598" w14:textId="109858BD"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PP London Sumatra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55984B3" w14:textId="77777777" w:rsidTr="00F530AE">
        <w:trPr>
          <w:trHeight w:val="243"/>
        </w:trPr>
        <w:tc>
          <w:tcPr>
            <w:tcW w:w="510" w:type="dxa"/>
          </w:tcPr>
          <w:p w14:paraId="08E0D8E4" w14:textId="36A0AB57"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19</w:t>
            </w:r>
          </w:p>
        </w:tc>
        <w:tc>
          <w:tcPr>
            <w:tcW w:w="1900" w:type="dxa"/>
          </w:tcPr>
          <w:p w14:paraId="34ED6AB0" w14:textId="5F1BC96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MLBI</w:t>
            </w:r>
          </w:p>
        </w:tc>
        <w:tc>
          <w:tcPr>
            <w:tcW w:w="5574" w:type="dxa"/>
          </w:tcPr>
          <w:p w14:paraId="1322B3D4" w14:textId="7F4C988F"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Multi Bintang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2338BB1" w14:textId="77777777" w:rsidTr="00F530AE">
        <w:trPr>
          <w:trHeight w:val="243"/>
        </w:trPr>
        <w:tc>
          <w:tcPr>
            <w:tcW w:w="510" w:type="dxa"/>
          </w:tcPr>
          <w:p w14:paraId="48F4A915" w14:textId="7BD665CE"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20</w:t>
            </w:r>
          </w:p>
        </w:tc>
        <w:tc>
          <w:tcPr>
            <w:tcW w:w="1900" w:type="dxa"/>
          </w:tcPr>
          <w:p w14:paraId="6D077480" w14:textId="5CBF38CA"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MYOR</w:t>
            </w:r>
          </w:p>
        </w:tc>
        <w:tc>
          <w:tcPr>
            <w:tcW w:w="5574" w:type="dxa"/>
          </w:tcPr>
          <w:p w14:paraId="520D4597" w14:textId="27BA8D09"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Mayora Indah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0BA6488" w14:textId="77777777" w:rsidTr="00F530AE">
        <w:trPr>
          <w:trHeight w:val="243"/>
        </w:trPr>
        <w:tc>
          <w:tcPr>
            <w:tcW w:w="510" w:type="dxa"/>
          </w:tcPr>
          <w:p w14:paraId="0C877612" w14:textId="25E227F0"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21</w:t>
            </w:r>
          </w:p>
        </w:tc>
        <w:tc>
          <w:tcPr>
            <w:tcW w:w="1900" w:type="dxa"/>
          </w:tcPr>
          <w:p w14:paraId="43C9424B" w14:textId="0515194B"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PMMP</w:t>
            </w:r>
          </w:p>
        </w:tc>
        <w:tc>
          <w:tcPr>
            <w:tcW w:w="5574" w:type="dxa"/>
          </w:tcPr>
          <w:p w14:paraId="1B01021A" w14:textId="390A55AC"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proofErr w:type="spellStart"/>
            <w:r w:rsidRPr="00793E25">
              <w:rPr>
                <w:rFonts w:ascii="Times New Roman" w:hAnsi="Times New Roman" w:cs="Times New Roman"/>
                <w:sz w:val="24"/>
                <w:szCs w:val="24"/>
              </w:rPr>
              <w:t>Panca</w:t>
            </w:r>
            <w:proofErr w:type="spellEnd"/>
            <w:r w:rsidRPr="00793E25">
              <w:rPr>
                <w:rFonts w:ascii="Times New Roman" w:hAnsi="Times New Roman" w:cs="Times New Roman"/>
                <w:sz w:val="24"/>
                <w:szCs w:val="24"/>
              </w:rPr>
              <w:t xml:space="preserve"> Mitra </w:t>
            </w:r>
            <w:proofErr w:type="spellStart"/>
            <w:r w:rsidRPr="00793E25">
              <w:rPr>
                <w:rFonts w:ascii="Times New Roman" w:hAnsi="Times New Roman" w:cs="Times New Roman"/>
                <w:sz w:val="24"/>
                <w:szCs w:val="24"/>
              </w:rPr>
              <w:t>Multiperdana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64BD32CB" w14:textId="77777777" w:rsidTr="00F530AE">
        <w:trPr>
          <w:trHeight w:val="243"/>
        </w:trPr>
        <w:tc>
          <w:tcPr>
            <w:tcW w:w="510" w:type="dxa"/>
          </w:tcPr>
          <w:p w14:paraId="0D062FC8" w14:textId="07C7E9F3"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22</w:t>
            </w:r>
          </w:p>
        </w:tc>
        <w:tc>
          <w:tcPr>
            <w:tcW w:w="1900" w:type="dxa"/>
          </w:tcPr>
          <w:p w14:paraId="4163B145" w14:textId="5197A8C8"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ROTI</w:t>
            </w:r>
          </w:p>
        </w:tc>
        <w:tc>
          <w:tcPr>
            <w:tcW w:w="5574" w:type="dxa"/>
          </w:tcPr>
          <w:p w14:paraId="289484F3" w14:textId="36FD28E4"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Nippon </w:t>
            </w:r>
            <w:proofErr w:type="spellStart"/>
            <w:r w:rsidRPr="00793E25">
              <w:rPr>
                <w:rFonts w:ascii="Times New Roman" w:hAnsi="Times New Roman" w:cs="Times New Roman"/>
                <w:sz w:val="24"/>
                <w:szCs w:val="24"/>
              </w:rPr>
              <w:t>Indosari</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Corpindo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3CA097DF" w14:textId="77777777" w:rsidTr="00F530AE">
        <w:trPr>
          <w:trHeight w:val="243"/>
        </w:trPr>
        <w:tc>
          <w:tcPr>
            <w:tcW w:w="510" w:type="dxa"/>
          </w:tcPr>
          <w:p w14:paraId="0457907D" w14:textId="61084ED3" w:rsidR="00793E25" w:rsidRPr="00793E25" w:rsidRDefault="00793E25" w:rsidP="00793E25">
            <w:pPr>
              <w:pStyle w:val="ListParagraph"/>
              <w:tabs>
                <w:tab w:val="left" w:pos="567"/>
              </w:tabs>
              <w:ind w:left="0"/>
              <w:rPr>
                <w:rFonts w:ascii="Times New Roman" w:hAnsi="Times New Roman" w:cs="Times New Roman"/>
                <w:noProof/>
                <w:sz w:val="24"/>
                <w:szCs w:val="24"/>
              </w:rPr>
            </w:pPr>
            <w:r w:rsidRPr="00793E25">
              <w:rPr>
                <w:rFonts w:ascii="Times New Roman" w:hAnsi="Times New Roman" w:cs="Times New Roman"/>
                <w:sz w:val="24"/>
                <w:szCs w:val="24"/>
              </w:rPr>
              <w:t>23</w:t>
            </w:r>
          </w:p>
        </w:tc>
        <w:tc>
          <w:tcPr>
            <w:tcW w:w="1900" w:type="dxa"/>
          </w:tcPr>
          <w:p w14:paraId="2E4EC329" w14:textId="1C121152"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SDPC</w:t>
            </w:r>
          </w:p>
        </w:tc>
        <w:tc>
          <w:tcPr>
            <w:tcW w:w="5574" w:type="dxa"/>
          </w:tcPr>
          <w:p w14:paraId="1EA1B4C4" w14:textId="3A91AC10" w:rsidR="00793E25" w:rsidRPr="00793E25" w:rsidRDefault="00793E25" w:rsidP="00793E25">
            <w:pPr>
              <w:pStyle w:val="ListParagraph"/>
              <w:tabs>
                <w:tab w:val="left" w:pos="567"/>
              </w:tabs>
              <w:ind w:left="0"/>
              <w:jc w:val="center"/>
              <w:rPr>
                <w:rFonts w:ascii="Times New Roman" w:hAnsi="Times New Roman" w:cs="Times New Roman"/>
                <w:noProof/>
                <w:sz w:val="24"/>
                <w:szCs w:val="24"/>
              </w:rPr>
            </w:pPr>
            <w:r w:rsidRPr="00793E25">
              <w:rPr>
                <w:rFonts w:ascii="Times New Roman" w:hAnsi="Times New Roman" w:cs="Times New Roman"/>
                <w:sz w:val="24"/>
                <w:szCs w:val="24"/>
              </w:rPr>
              <w:t xml:space="preserve">Millennium </w:t>
            </w:r>
            <w:proofErr w:type="spellStart"/>
            <w:r w:rsidRPr="00793E25">
              <w:rPr>
                <w:rFonts w:ascii="Times New Roman" w:hAnsi="Times New Roman" w:cs="Times New Roman"/>
                <w:sz w:val="24"/>
                <w:szCs w:val="24"/>
              </w:rPr>
              <w:t>Pharmacon</w:t>
            </w:r>
            <w:proofErr w:type="spellEnd"/>
            <w:r w:rsidRPr="00793E25">
              <w:rPr>
                <w:rFonts w:ascii="Times New Roman" w:hAnsi="Times New Roman" w:cs="Times New Roman"/>
                <w:sz w:val="24"/>
                <w:szCs w:val="24"/>
              </w:rPr>
              <w:t xml:space="preserve"> International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5517E0E" w14:textId="77777777" w:rsidTr="00F530AE">
        <w:trPr>
          <w:trHeight w:val="243"/>
        </w:trPr>
        <w:tc>
          <w:tcPr>
            <w:tcW w:w="510" w:type="dxa"/>
          </w:tcPr>
          <w:p w14:paraId="45BA3F5D" w14:textId="0E3AD4CB"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24</w:t>
            </w:r>
          </w:p>
        </w:tc>
        <w:tc>
          <w:tcPr>
            <w:tcW w:w="1900" w:type="dxa"/>
          </w:tcPr>
          <w:p w14:paraId="151DAD14" w14:textId="27F9D44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SIMP</w:t>
            </w:r>
          </w:p>
        </w:tc>
        <w:tc>
          <w:tcPr>
            <w:tcW w:w="5574" w:type="dxa"/>
          </w:tcPr>
          <w:p w14:paraId="2E85927C" w14:textId="6D61B98F"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Salim </w:t>
            </w:r>
            <w:proofErr w:type="spellStart"/>
            <w:r w:rsidRPr="00793E25">
              <w:rPr>
                <w:rFonts w:ascii="Times New Roman" w:hAnsi="Times New Roman" w:cs="Times New Roman"/>
                <w:sz w:val="24"/>
                <w:szCs w:val="24"/>
              </w:rPr>
              <w:t>Ivomas</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Pratama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9879753" w14:textId="77777777" w:rsidTr="00F530AE">
        <w:trPr>
          <w:trHeight w:val="243"/>
        </w:trPr>
        <w:tc>
          <w:tcPr>
            <w:tcW w:w="510" w:type="dxa"/>
          </w:tcPr>
          <w:p w14:paraId="7FDB9C01" w14:textId="1D976A9D"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25</w:t>
            </w:r>
          </w:p>
        </w:tc>
        <w:tc>
          <w:tcPr>
            <w:tcW w:w="1900" w:type="dxa"/>
          </w:tcPr>
          <w:p w14:paraId="26FCDAE2" w14:textId="76FAB1D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TAPG</w:t>
            </w:r>
          </w:p>
        </w:tc>
        <w:tc>
          <w:tcPr>
            <w:tcW w:w="5574" w:type="dxa"/>
          </w:tcPr>
          <w:p w14:paraId="4D65E824" w14:textId="63773954"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Triputra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Agro</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Persada</w:t>
            </w:r>
            <w:proofErr w:type="spellEnd"/>
            <w:r w:rsidRPr="00793E25">
              <w:rPr>
                <w:rFonts w:ascii="Times New Roman" w:hAnsi="Times New Roman" w:cs="Times New Roman"/>
                <w:sz w:val="24"/>
                <w:szCs w:val="24"/>
              </w:rPr>
              <w:t xml:space="preserve">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3DEB60F" w14:textId="77777777" w:rsidTr="00F530AE">
        <w:trPr>
          <w:trHeight w:val="243"/>
        </w:trPr>
        <w:tc>
          <w:tcPr>
            <w:tcW w:w="510" w:type="dxa"/>
          </w:tcPr>
          <w:p w14:paraId="59465F4E" w14:textId="61076A71"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26</w:t>
            </w:r>
          </w:p>
        </w:tc>
        <w:tc>
          <w:tcPr>
            <w:tcW w:w="1900" w:type="dxa"/>
          </w:tcPr>
          <w:p w14:paraId="7BC30C0D" w14:textId="20A20909"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TBLA</w:t>
            </w:r>
          </w:p>
        </w:tc>
        <w:tc>
          <w:tcPr>
            <w:tcW w:w="5574" w:type="dxa"/>
          </w:tcPr>
          <w:p w14:paraId="04B2366D" w14:textId="7CCFD3B6"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Tunas Baru Lampung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146BAB52" w14:textId="77777777" w:rsidTr="00F530AE">
        <w:trPr>
          <w:trHeight w:val="243"/>
        </w:trPr>
        <w:tc>
          <w:tcPr>
            <w:tcW w:w="510" w:type="dxa"/>
          </w:tcPr>
          <w:p w14:paraId="19215BD5" w14:textId="4A97338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27</w:t>
            </w:r>
          </w:p>
        </w:tc>
        <w:tc>
          <w:tcPr>
            <w:tcW w:w="1900" w:type="dxa"/>
          </w:tcPr>
          <w:p w14:paraId="2FCCBDF7" w14:textId="4614CBC7"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UCID</w:t>
            </w:r>
          </w:p>
        </w:tc>
        <w:tc>
          <w:tcPr>
            <w:tcW w:w="5574" w:type="dxa"/>
          </w:tcPr>
          <w:p w14:paraId="5CA0806D" w14:textId="24CE233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Uni-Charm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3A66ADC" w14:textId="77777777" w:rsidTr="00F530AE">
        <w:trPr>
          <w:trHeight w:val="243"/>
        </w:trPr>
        <w:tc>
          <w:tcPr>
            <w:tcW w:w="510" w:type="dxa"/>
          </w:tcPr>
          <w:p w14:paraId="30FB7492" w14:textId="3593FC64"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28</w:t>
            </w:r>
          </w:p>
        </w:tc>
        <w:tc>
          <w:tcPr>
            <w:tcW w:w="1900" w:type="dxa"/>
          </w:tcPr>
          <w:p w14:paraId="39B3DEA7" w14:textId="6953DE45"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ULTJ</w:t>
            </w:r>
          </w:p>
        </w:tc>
        <w:tc>
          <w:tcPr>
            <w:tcW w:w="5574" w:type="dxa"/>
          </w:tcPr>
          <w:p w14:paraId="44718FCC" w14:textId="25ABDABD"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proofErr w:type="spellStart"/>
            <w:r w:rsidRPr="00793E25">
              <w:rPr>
                <w:rFonts w:ascii="Times New Roman" w:hAnsi="Times New Roman" w:cs="Times New Roman"/>
                <w:sz w:val="24"/>
                <w:szCs w:val="24"/>
              </w:rPr>
              <w:t>Ultrajaya</w:t>
            </w:r>
            <w:proofErr w:type="spellEnd"/>
            <w:r w:rsidRPr="00793E25">
              <w:rPr>
                <w:rFonts w:ascii="Times New Roman" w:hAnsi="Times New Roman" w:cs="Times New Roman"/>
                <w:sz w:val="24"/>
                <w:szCs w:val="24"/>
              </w:rPr>
              <w:t xml:space="preserve"> Milk Industry &amp; Trading Company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504FE292" w14:textId="77777777" w:rsidTr="00F530AE">
        <w:trPr>
          <w:trHeight w:val="243"/>
        </w:trPr>
        <w:tc>
          <w:tcPr>
            <w:tcW w:w="510" w:type="dxa"/>
          </w:tcPr>
          <w:p w14:paraId="3358E427" w14:textId="29F9C5AC"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29</w:t>
            </w:r>
          </w:p>
        </w:tc>
        <w:tc>
          <w:tcPr>
            <w:tcW w:w="1900" w:type="dxa"/>
          </w:tcPr>
          <w:p w14:paraId="74358CD3" w14:textId="08E4408C"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UNVR</w:t>
            </w:r>
          </w:p>
        </w:tc>
        <w:tc>
          <w:tcPr>
            <w:tcW w:w="5574" w:type="dxa"/>
          </w:tcPr>
          <w:p w14:paraId="456860A1" w14:textId="32F0FE50"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Unilever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r w:rsidR="00793E25" w:rsidRPr="00793E25" w14:paraId="4A35D733" w14:textId="77777777" w:rsidTr="00F530AE">
        <w:trPr>
          <w:trHeight w:val="243"/>
        </w:trPr>
        <w:tc>
          <w:tcPr>
            <w:tcW w:w="510" w:type="dxa"/>
          </w:tcPr>
          <w:p w14:paraId="526F3914" w14:textId="104C14DE" w:rsidR="00793E25" w:rsidRPr="00793E25" w:rsidRDefault="00793E25" w:rsidP="00793E25">
            <w:pPr>
              <w:pStyle w:val="ListParagraph"/>
              <w:tabs>
                <w:tab w:val="left" w:pos="567"/>
              </w:tabs>
              <w:ind w:left="0"/>
              <w:rPr>
                <w:rFonts w:ascii="Times New Roman" w:hAnsi="Times New Roman" w:cs="Times New Roman"/>
                <w:noProof/>
                <w:color w:val="000000"/>
                <w:sz w:val="24"/>
                <w:szCs w:val="24"/>
              </w:rPr>
            </w:pPr>
            <w:r w:rsidRPr="00793E25">
              <w:rPr>
                <w:rFonts w:ascii="Times New Roman" w:hAnsi="Times New Roman" w:cs="Times New Roman"/>
                <w:sz w:val="24"/>
                <w:szCs w:val="24"/>
              </w:rPr>
              <w:t>30</w:t>
            </w:r>
          </w:p>
        </w:tc>
        <w:tc>
          <w:tcPr>
            <w:tcW w:w="1900" w:type="dxa"/>
          </w:tcPr>
          <w:p w14:paraId="0FED9381" w14:textId="32648EA8"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VICI</w:t>
            </w:r>
          </w:p>
        </w:tc>
        <w:tc>
          <w:tcPr>
            <w:tcW w:w="5574" w:type="dxa"/>
          </w:tcPr>
          <w:p w14:paraId="28406A2C" w14:textId="5BDCF1FE" w:rsidR="00793E25" w:rsidRPr="00793E25" w:rsidRDefault="00793E25" w:rsidP="00793E25">
            <w:pPr>
              <w:pStyle w:val="ListParagraph"/>
              <w:tabs>
                <w:tab w:val="left" w:pos="567"/>
              </w:tabs>
              <w:ind w:left="0"/>
              <w:jc w:val="center"/>
              <w:rPr>
                <w:rFonts w:ascii="Times New Roman" w:hAnsi="Times New Roman" w:cs="Times New Roman"/>
                <w:noProof/>
                <w:color w:val="000000"/>
                <w:sz w:val="24"/>
                <w:szCs w:val="24"/>
              </w:rPr>
            </w:pPr>
            <w:r w:rsidRPr="00793E25">
              <w:rPr>
                <w:rFonts w:ascii="Times New Roman" w:hAnsi="Times New Roman" w:cs="Times New Roman"/>
                <w:sz w:val="24"/>
                <w:szCs w:val="24"/>
              </w:rPr>
              <w:t xml:space="preserve">Victoria Care Indonesia </w:t>
            </w:r>
            <w:proofErr w:type="spellStart"/>
            <w:r w:rsidRPr="00793E25">
              <w:rPr>
                <w:rFonts w:ascii="Times New Roman" w:hAnsi="Times New Roman" w:cs="Times New Roman"/>
                <w:sz w:val="24"/>
                <w:szCs w:val="24"/>
              </w:rPr>
              <w:t>Tbk</w:t>
            </w:r>
            <w:proofErr w:type="spellEnd"/>
            <w:r w:rsidRPr="00793E25">
              <w:rPr>
                <w:rFonts w:ascii="Times New Roman" w:hAnsi="Times New Roman" w:cs="Times New Roman"/>
                <w:sz w:val="24"/>
                <w:szCs w:val="24"/>
              </w:rPr>
              <w:t>.</w:t>
            </w:r>
          </w:p>
        </w:tc>
      </w:tr>
    </w:tbl>
    <w:bookmarkEnd w:id="85"/>
    <w:p w14:paraId="7038143E" w14:textId="70ABE49F" w:rsidR="003462A9" w:rsidRPr="00535B1E" w:rsidRDefault="003462A9" w:rsidP="008C5054">
      <w:pPr>
        <w:tabs>
          <w:tab w:val="left" w:pos="567"/>
        </w:tabs>
        <w:spacing w:after="0" w:line="240" w:lineRule="auto"/>
        <w:rPr>
          <w:rFonts w:ascii="Times New Roman" w:hAnsi="Times New Roman" w:cs="Times New Roman"/>
          <w:bCs/>
          <w:noProof/>
          <w:sz w:val="24"/>
          <w:szCs w:val="24"/>
        </w:rPr>
      </w:pPr>
      <w:r w:rsidRPr="00535B1E">
        <w:rPr>
          <w:rFonts w:ascii="Times New Roman" w:hAnsi="Times New Roman" w:cs="Times New Roman"/>
          <w:bCs/>
          <w:noProof/>
          <w:sz w:val="24"/>
          <w:szCs w:val="24"/>
        </w:rPr>
        <w:t>Sumber : idx.co.id, (202</w:t>
      </w:r>
      <w:r w:rsidR="00BF1AD9" w:rsidRPr="00535B1E">
        <w:rPr>
          <w:rFonts w:ascii="Times New Roman" w:hAnsi="Times New Roman" w:cs="Times New Roman"/>
          <w:bCs/>
          <w:noProof/>
          <w:sz w:val="24"/>
          <w:szCs w:val="24"/>
        </w:rPr>
        <w:t>3</w:t>
      </w:r>
      <w:r w:rsidRPr="00535B1E">
        <w:rPr>
          <w:rFonts w:ascii="Times New Roman" w:hAnsi="Times New Roman" w:cs="Times New Roman"/>
          <w:bCs/>
          <w:noProof/>
          <w:sz w:val="24"/>
          <w:szCs w:val="24"/>
        </w:rPr>
        <w:t>)</w:t>
      </w:r>
    </w:p>
    <w:p w14:paraId="6A22D568" w14:textId="77777777" w:rsidR="00BF1AD9" w:rsidRPr="00535B1E" w:rsidRDefault="00BF1AD9" w:rsidP="008C5054">
      <w:pPr>
        <w:tabs>
          <w:tab w:val="left" w:pos="567"/>
        </w:tabs>
        <w:spacing w:after="0" w:line="240" w:lineRule="auto"/>
        <w:rPr>
          <w:rFonts w:ascii="Times New Roman" w:hAnsi="Times New Roman" w:cs="Times New Roman"/>
          <w:bCs/>
          <w:noProof/>
          <w:sz w:val="24"/>
          <w:szCs w:val="24"/>
        </w:rPr>
      </w:pPr>
    </w:p>
    <w:p w14:paraId="7CD86883" w14:textId="5D5E1821" w:rsidR="00926BE7" w:rsidRPr="00535B1E" w:rsidRDefault="00926BE7">
      <w:pPr>
        <w:pStyle w:val="ListParagraph"/>
        <w:numPr>
          <w:ilvl w:val="0"/>
          <w:numId w:val="8"/>
        </w:numPr>
        <w:tabs>
          <w:tab w:val="left" w:pos="567"/>
        </w:tabs>
        <w:spacing w:line="480" w:lineRule="auto"/>
        <w:ind w:left="567" w:hanging="207"/>
        <w:jc w:val="both"/>
        <w:outlineLvl w:val="1"/>
        <w:rPr>
          <w:rFonts w:ascii="Times New Roman" w:hAnsi="Times New Roman" w:cs="Times New Roman"/>
          <w:b/>
          <w:bCs/>
          <w:noProof/>
          <w:sz w:val="24"/>
          <w:szCs w:val="24"/>
        </w:rPr>
      </w:pPr>
      <w:bookmarkStart w:id="86" w:name="_Toc153210599"/>
      <w:bookmarkStart w:id="87" w:name="_Toc166169329"/>
      <w:r w:rsidRPr="00535B1E">
        <w:rPr>
          <w:rFonts w:ascii="Times New Roman" w:hAnsi="Times New Roman" w:cs="Times New Roman"/>
          <w:b/>
          <w:bCs/>
          <w:noProof/>
          <w:sz w:val="24"/>
          <w:szCs w:val="24"/>
        </w:rPr>
        <w:t>Definisi Konseptual dan Operasionalisasi Variabel</w:t>
      </w:r>
      <w:bookmarkEnd w:id="86"/>
      <w:bookmarkEnd w:id="87"/>
    </w:p>
    <w:p w14:paraId="688932B9" w14:textId="77777777" w:rsidR="00C13194" w:rsidRPr="00535B1E" w:rsidRDefault="00C13194">
      <w:pPr>
        <w:pStyle w:val="ListParagraph"/>
        <w:numPr>
          <w:ilvl w:val="0"/>
          <w:numId w:val="1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Definisi Konseptual</w:t>
      </w:r>
    </w:p>
    <w:p w14:paraId="5BDD1942" w14:textId="59844056" w:rsidR="00D0228F" w:rsidRPr="00936909" w:rsidRDefault="00C13194" w:rsidP="00936909">
      <w:pPr>
        <w:pStyle w:val="ListParagraph"/>
        <w:tabs>
          <w:tab w:val="left" w:pos="567"/>
        </w:tabs>
        <w:spacing w:line="480" w:lineRule="auto"/>
        <w:ind w:left="1080" w:firstLine="36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D0228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disertasi","type":"book"},"locator":"147","uris":["http://www.mendeley.com/documents/?uuid=75193d8d-ed34-4867-8884-a7027cab4672"]}],"mendeley":{"formattedCitation":"(Suliyanto 2018:147)","plainTextFormattedCitation":"(Suliyanto 2018:147)","previouslyFormattedCitation":"(Suliyanto 2018:147)"},"properties":{"noteIndex":0},"schema":"https://github.com/citation-style-language/schema/raw/master/csl-citation.json"}</w:instrText>
      </w:r>
      <w:r w:rsidR="00D0228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(Suliyanto 2018:147)</w:t>
      </w:r>
      <w:r w:rsidR="00D0228F" w:rsidRPr="00535B1E">
        <w:rPr>
          <w:rFonts w:ascii="Times New Roman" w:hAnsi="Times New Roman" w:cs="Times New Roman"/>
          <w:noProof/>
          <w:sz w:val="24"/>
          <w:szCs w:val="24"/>
        </w:rPr>
        <w:fldChar w:fldCharType="end"/>
      </w:r>
      <w:r w:rsidR="00D0228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definisi konseptual merupakan kelompok gagasan fenomena pada objek penelitian yang mempunyai makna abstrak dan dapat di maknai sebagai</w:t>
      </w:r>
      <w:r w:rsidR="00736213" w:rsidRPr="00535B1E">
        <w:rPr>
          <w:rFonts w:ascii="Times New Roman" w:hAnsi="Times New Roman" w:cs="Times New Roman"/>
          <w:noProof/>
          <w:sz w:val="24"/>
          <w:szCs w:val="24"/>
        </w:rPr>
        <w:t xml:space="preserve"> subjektif serta mengarah pada hasil yang samar. Variabel dapat diukur dan juga diinterpretasikan secara objektif dengan kesepakatan Bersama serta bisa dievaluasi sebagai penanda yang jelas. </w:t>
      </w:r>
    </w:p>
    <w:p w14:paraId="470994DC" w14:textId="18D615EC" w:rsidR="00736213" w:rsidRPr="00535B1E" w:rsidRDefault="00736213">
      <w:pPr>
        <w:pStyle w:val="ListParagraph"/>
        <w:numPr>
          <w:ilvl w:val="0"/>
          <w:numId w:val="11"/>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Operasionalisasi Variabel</w:t>
      </w:r>
    </w:p>
    <w:p w14:paraId="0C4B8641" w14:textId="207AEF69" w:rsidR="00736213" w:rsidRPr="00535B1E" w:rsidRDefault="00736213"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Sedangkan definisi operasionalisasi variabel adalah pengertian tentang variabel yang dirumuskan atas dasar sifat karakteristik variabel yang akan digunakan untuk penelitian agar dapat diamati</w:t>
      </w:r>
      <w:r w:rsidR="00D0228F" w:rsidRPr="00535B1E">
        <w:rPr>
          <w:rFonts w:ascii="Times New Roman" w:hAnsi="Times New Roman" w:cs="Times New Roman"/>
          <w:noProof/>
          <w:sz w:val="24"/>
          <w:szCs w:val="24"/>
        </w:rPr>
        <w:t xml:space="preserve"> </w:t>
      </w:r>
      <w:r w:rsidR="00D0228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disertasi","type":"book"},"locator":"147","uris":["http://www.mendeley.com/documents/?uuid=75193d8d-ed34-4867-8884-a7027cab4672"]}],"mendeley":{"formattedCitation":"(Suliyanto 2018:147)","plainTextFormattedCitation":"(Suliyanto 2018:147)","previouslyFormattedCitation":"(Suliyanto 2018:147)"},"properties":{"noteIndex":0},"schema":"https://github.com/citation-style-language/schema/raw/master/csl-citation.json"}</w:instrText>
      </w:r>
      <w:r w:rsidR="00D0228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 xml:space="preserve">(Suliyanto </w:t>
      </w:r>
      <w:r w:rsidR="000F422B" w:rsidRPr="000F422B">
        <w:rPr>
          <w:rFonts w:ascii="Times New Roman" w:hAnsi="Times New Roman" w:cs="Times New Roman"/>
          <w:noProof/>
          <w:sz w:val="24"/>
          <w:szCs w:val="24"/>
        </w:rPr>
        <w:lastRenderedPageBreak/>
        <w:t>2018:147)</w:t>
      </w:r>
      <w:r w:rsidR="00D0228F"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Dalam penelitian yang dilakukan sekarang yaitu menggunakan variabel-variabel sebagai berikut :</w:t>
      </w:r>
    </w:p>
    <w:p w14:paraId="6EA07D3F" w14:textId="77777777" w:rsidR="00736213" w:rsidRPr="00535B1E" w:rsidRDefault="00736213">
      <w:pPr>
        <w:pStyle w:val="ListParagraph"/>
        <w:numPr>
          <w:ilvl w:val="0"/>
          <w:numId w:val="12"/>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Variabel Terikat (Dependen)</w:t>
      </w:r>
    </w:p>
    <w:p w14:paraId="5EBEFEC3" w14:textId="1A185700" w:rsidR="00736213" w:rsidRPr="00535B1E" w:rsidRDefault="00736213"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Variabel Terikat (</w:t>
      </w:r>
      <w:r w:rsidR="00B8559F" w:rsidRPr="00535B1E">
        <w:rPr>
          <w:rFonts w:ascii="Times New Roman" w:hAnsi="Times New Roman" w:cs="Times New Roman"/>
          <w:noProof/>
          <w:sz w:val="24"/>
          <w:szCs w:val="24"/>
        </w:rPr>
        <w:t>d</w:t>
      </w:r>
      <w:r w:rsidRPr="00535B1E">
        <w:rPr>
          <w:rFonts w:ascii="Times New Roman" w:hAnsi="Times New Roman" w:cs="Times New Roman"/>
          <w:noProof/>
          <w:sz w:val="24"/>
          <w:szCs w:val="24"/>
        </w:rPr>
        <w:t>ependen) adalah variabel yang nilainya dijadikan sebagai penyebab dari pengaruh variabel bebas</w:t>
      </w:r>
      <w:r w:rsidR="00D0228F" w:rsidRPr="00535B1E">
        <w:rPr>
          <w:rFonts w:ascii="Times New Roman" w:hAnsi="Times New Roman" w:cs="Times New Roman"/>
          <w:noProof/>
          <w:sz w:val="24"/>
          <w:szCs w:val="24"/>
        </w:rPr>
        <w:t xml:space="preserve"> </w:t>
      </w:r>
      <w:r w:rsidR="00D0228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disertasi","type":"book"},"locator":"127","uris":["http://www.mendeley.com/documents/?uuid=75193d8d-ed34-4867-8884-a7027cab4672"]}],"mendeley":{"formattedCitation":"(Suliyanto 2018:127)","plainTextFormattedCitation":"(Suliyanto 2018:127)","previouslyFormattedCitation":"(Suliyanto 2018:127)"},"properties":{"noteIndex":0},"schema":"https://github.com/citation-style-language/schema/raw/master/csl-citation.json"}</w:instrText>
      </w:r>
      <w:r w:rsidR="00D0228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(Suliyanto 2018:127)</w:t>
      </w:r>
      <w:r w:rsidR="00D0228F" w:rsidRPr="00535B1E">
        <w:rPr>
          <w:rFonts w:ascii="Times New Roman" w:hAnsi="Times New Roman" w:cs="Times New Roman"/>
          <w:noProof/>
          <w:sz w:val="24"/>
          <w:szCs w:val="24"/>
        </w:rPr>
        <w:fldChar w:fldCharType="end"/>
      </w:r>
      <w:r w:rsidR="00113076" w:rsidRPr="00535B1E">
        <w:rPr>
          <w:rFonts w:ascii="Times New Roman" w:hAnsi="Times New Roman" w:cs="Times New Roman"/>
          <w:noProof/>
          <w:sz w:val="24"/>
          <w:szCs w:val="24"/>
        </w:rPr>
        <w:t>. Variabel terikat (dependen) tersebut lambangkan dengan (Y). variabel dependen yang diperlukan pada penelitian ini yaitu Harga Saham.</w:t>
      </w:r>
    </w:p>
    <w:p w14:paraId="4F3F01FD" w14:textId="0909686B" w:rsidR="00113076" w:rsidRPr="00535B1E" w:rsidRDefault="00113076">
      <w:pPr>
        <w:pStyle w:val="ListParagraph"/>
        <w:numPr>
          <w:ilvl w:val="0"/>
          <w:numId w:val="13"/>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Menurut Jogiyanto (2008:167) pengertian dari harga saham adalah “Harga suatu saham yang terjadi di pasar bursa pada saat tertentu yang ditentukan oleh pelaku pasar dan ditentukan oleh permintaan dan penawaran saham yang bersangutan di pasar modal”.</w:t>
      </w:r>
      <w:r w:rsidR="00BA265A" w:rsidRPr="00535B1E">
        <w:rPr>
          <w:rFonts w:ascii="Times New Roman" w:hAnsi="Times New Roman" w:cs="Times New Roman"/>
          <w:noProof/>
          <w:sz w:val="24"/>
          <w:szCs w:val="24"/>
        </w:rPr>
        <w:t xml:space="preserve"> Menurut </w:t>
      </w:r>
      <w:r w:rsidR="00F51F80" w:rsidRPr="00535B1E">
        <w:rPr>
          <w:rFonts w:ascii="Times New Roman" w:hAnsi="Times New Roman" w:cs="Times New Roman"/>
          <w:noProof/>
          <w:sz w:val="24"/>
          <w:szCs w:val="24"/>
        </w:rPr>
        <w:t>(</w:t>
      </w:r>
      <w:r w:rsidR="00BA265A" w:rsidRPr="00535B1E">
        <w:rPr>
          <w:rFonts w:ascii="Times New Roman" w:hAnsi="Times New Roman" w:cs="Times New Roman"/>
          <w:noProof/>
          <w:sz w:val="24"/>
          <w:szCs w:val="24"/>
        </w:rPr>
        <w:t>Anoraga &amp; Pakarti 2013: 89</w:t>
      </w:r>
      <w:r w:rsidR="00F51F80" w:rsidRPr="00535B1E">
        <w:rPr>
          <w:rFonts w:ascii="Times New Roman" w:hAnsi="Times New Roman" w:cs="Times New Roman"/>
          <w:noProof/>
          <w:sz w:val="24"/>
          <w:szCs w:val="24"/>
        </w:rPr>
        <w:t>)</w:t>
      </w:r>
      <w:r w:rsidR="00BA265A" w:rsidRPr="00535B1E">
        <w:rPr>
          <w:rFonts w:ascii="Times New Roman" w:hAnsi="Times New Roman" w:cs="Times New Roman"/>
          <w:noProof/>
          <w:sz w:val="24"/>
          <w:szCs w:val="24"/>
        </w:rPr>
        <w:t xml:space="preserve"> serta </w:t>
      </w:r>
      <w:r w:rsidR="00F51F80" w:rsidRPr="00535B1E">
        <w:rPr>
          <w:rFonts w:ascii="Times New Roman" w:hAnsi="Times New Roman" w:cs="Times New Roman"/>
          <w:noProof/>
          <w:sz w:val="24"/>
          <w:szCs w:val="24"/>
        </w:rPr>
        <w:t>(</w:t>
      </w:r>
      <w:r w:rsidR="00BA265A" w:rsidRPr="00535B1E">
        <w:rPr>
          <w:rFonts w:ascii="Times New Roman" w:hAnsi="Times New Roman" w:cs="Times New Roman"/>
          <w:noProof/>
          <w:sz w:val="24"/>
          <w:szCs w:val="24"/>
        </w:rPr>
        <w:t>Kasmir 2015:207)</w:t>
      </w:r>
      <w:r w:rsidR="00F51F80" w:rsidRPr="00535B1E">
        <w:rPr>
          <w:rFonts w:ascii="Times New Roman" w:hAnsi="Times New Roman" w:cs="Times New Roman"/>
          <w:noProof/>
          <w:sz w:val="24"/>
          <w:szCs w:val="24"/>
        </w:rPr>
        <w:t xml:space="preserve"> Harga Saham diukur menggunakan Harga Penutupan (</w:t>
      </w:r>
      <w:r w:rsidR="00F51F80" w:rsidRPr="00535B1E">
        <w:rPr>
          <w:rFonts w:ascii="Times New Roman" w:hAnsi="Times New Roman" w:cs="Times New Roman"/>
          <w:i/>
          <w:iCs/>
          <w:noProof/>
          <w:sz w:val="24"/>
          <w:szCs w:val="24"/>
        </w:rPr>
        <w:t>Closing Price</w:t>
      </w:r>
      <w:r w:rsidR="00F51F80"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Menurut </w:t>
      </w:r>
      <w:r w:rsidR="00F51F80" w:rsidRPr="00535B1E">
        <w:rPr>
          <w:rFonts w:ascii="Times New Roman" w:hAnsi="Times New Roman" w:cs="Times New Roman"/>
          <w:noProof/>
          <w:sz w:val="24"/>
          <w:szCs w:val="24"/>
        </w:rPr>
        <w:t>(</w:t>
      </w:r>
      <w:r w:rsidRPr="00535B1E">
        <w:rPr>
          <w:rFonts w:ascii="Times New Roman" w:hAnsi="Times New Roman" w:cs="Times New Roman"/>
          <w:noProof/>
          <w:sz w:val="24"/>
          <w:szCs w:val="24"/>
        </w:rPr>
        <w:t>Brigham dan Houston 2010:7</w:t>
      </w:r>
      <w:r w:rsidR="00F51F80"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harga saham adalah “Harga saham menentukan kekayaan pemegang saham</w:t>
      </w:r>
      <w:r w:rsidR="009C2CA5"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Maksimalisasi kekayaan pemegang saham diterjemahkan menjadi maksimalkan harga saham perusahaan. Harga saham pada satu waktu tertentu akan bergantung pada arus kas yang diharapkan diterima di masa depan oleh investor “rata- rata” jika investor membeli saham”.</w:t>
      </w:r>
      <w:r w:rsidR="00BA265A" w:rsidRPr="00535B1E">
        <w:rPr>
          <w:rFonts w:ascii="Times New Roman" w:hAnsi="Times New Roman" w:cs="Times New Roman"/>
          <w:noProof/>
          <w:sz w:val="24"/>
          <w:szCs w:val="24"/>
        </w:rPr>
        <w:t xml:space="preserve"> </w:t>
      </w:r>
    </w:p>
    <w:p w14:paraId="7FEA811A" w14:textId="2021F2D1" w:rsidR="00A96DEA" w:rsidRPr="00535B1E" w:rsidRDefault="00B8559F" w:rsidP="005F4FFB">
      <w:pPr>
        <w:pStyle w:val="ListParagraph"/>
        <w:tabs>
          <w:tab w:val="left" w:pos="567"/>
        </w:tabs>
        <w:spacing w:line="480" w:lineRule="auto"/>
        <w:ind w:left="1800"/>
        <w:jc w:val="both"/>
        <w:rPr>
          <w:rFonts w:ascii="Times New Roman" w:hAnsi="Times New Roman" w:cs="Times New Roman"/>
          <w:noProof/>
          <w:sz w:val="24"/>
          <w:szCs w:val="24"/>
        </w:rPr>
      </w:pPr>
      <w:r w:rsidRPr="00535B1E">
        <w:rPr>
          <w:rFonts w:ascii="Times New Roman" w:hAnsi="Times New Roman" w:cs="Times New Roman"/>
          <w:noProof/>
          <w:sz w:val="24"/>
          <w:szCs w:val="24"/>
        </w:rPr>
        <w:tab/>
        <w:t xml:space="preserve">Dalam penelitian ini pengukuran yang digunakan dari variabel dependen (Y) harga saham yaitu harga penutupan </w:t>
      </w:r>
      <w:r w:rsidRPr="00535B1E">
        <w:rPr>
          <w:rFonts w:ascii="Times New Roman" w:hAnsi="Times New Roman" w:cs="Times New Roman"/>
          <w:noProof/>
          <w:sz w:val="24"/>
          <w:szCs w:val="24"/>
        </w:rPr>
        <w:lastRenderedPageBreak/>
        <w:t>saham (</w:t>
      </w:r>
      <w:r w:rsidRPr="00535B1E">
        <w:rPr>
          <w:rFonts w:ascii="Times New Roman" w:hAnsi="Times New Roman" w:cs="Times New Roman"/>
          <w:i/>
          <w:iCs/>
          <w:noProof/>
          <w:sz w:val="24"/>
          <w:szCs w:val="24"/>
        </w:rPr>
        <w:t>Closing Price</w:t>
      </w:r>
      <w:r w:rsidRPr="00535B1E">
        <w:rPr>
          <w:rFonts w:ascii="Times New Roman" w:hAnsi="Times New Roman" w:cs="Times New Roman"/>
          <w:noProof/>
          <w:sz w:val="24"/>
          <w:szCs w:val="24"/>
        </w:rPr>
        <w:t>) tiap perusahaan yang diperoleh dari harga saham pada periode akhir tahun.</w:t>
      </w:r>
    </w:p>
    <w:p w14:paraId="1472E3E4" w14:textId="78BE7961" w:rsidR="00736213" w:rsidRPr="00535B1E" w:rsidRDefault="00042FA3">
      <w:pPr>
        <w:pStyle w:val="ListParagraph"/>
        <w:numPr>
          <w:ilvl w:val="0"/>
          <w:numId w:val="13"/>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Variabel Bebas (Independen)</w:t>
      </w:r>
    </w:p>
    <w:p w14:paraId="2C6888CA" w14:textId="0CF3003A" w:rsidR="002E4911" w:rsidRPr="00535B1E" w:rsidRDefault="00042FA3" w:rsidP="008C5054">
      <w:pPr>
        <w:pStyle w:val="ListParagraph"/>
        <w:tabs>
          <w:tab w:val="left" w:pos="567"/>
        </w:tabs>
        <w:spacing w:line="480" w:lineRule="auto"/>
        <w:ind w:left="1800" w:firstLine="360"/>
        <w:jc w:val="both"/>
        <w:rPr>
          <w:rFonts w:ascii="Times New Roman" w:hAnsi="Times New Roman" w:cs="Times New Roman"/>
          <w:noProof/>
          <w:sz w:val="24"/>
          <w:szCs w:val="24"/>
        </w:rPr>
      </w:pPr>
      <w:r w:rsidRPr="00535B1E">
        <w:rPr>
          <w:rFonts w:ascii="Times New Roman" w:hAnsi="Times New Roman" w:cs="Times New Roman"/>
          <w:noProof/>
          <w:sz w:val="24"/>
          <w:szCs w:val="24"/>
        </w:rPr>
        <w:t>Variabel bebas (independent) merupakan variabel yang memengaruhi atau yang dijadikan sebagai akibat dari timbulnya, besar atau kecilnya nilai dari variabel lain</w:t>
      </w:r>
      <w:r w:rsidR="00D0228F" w:rsidRPr="00535B1E">
        <w:rPr>
          <w:rFonts w:ascii="Times New Roman" w:hAnsi="Times New Roman" w:cs="Times New Roman"/>
          <w:noProof/>
          <w:sz w:val="24"/>
          <w:szCs w:val="24"/>
        </w:rPr>
        <w:t xml:space="preserve"> </w:t>
      </w:r>
      <w:r w:rsidR="00D0228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disertasi","type":"book"},"locator":"127","uris":["http://www.mendeley.com/documents/?uuid=75193d8d-ed34-4867-8884-a7027cab4672"]}],"mendeley":{"formattedCitation":"(Suliyanto 2018:127)","plainTextFormattedCitation":"(Suliyanto 2018:127)","previouslyFormattedCitation":"(Suliyanto 2018:127)"},"properties":{"noteIndex":0},"schema":"https://github.com/citation-style-language/schema/raw/master/csl-citation.json"}</w:instrText>
      </w:r>
      <w:r w:rsidR="00D0228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(Suliyanto 2018:127)</w:t>
      </w:r>
      <w:r w:rsidR="00D0228F"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Variabel independent dilambangkan dengan (X), </w:t>
      </w:r>
      <w:r w:rsidR="00BE0DB3" w:rsidRPr="00535B1E">
        <w:rPr>
          <w:rFonts w:ascii="Times New Roman" w:hAnsi="Times New Roman" w:cs="Times New Roman"/>
          <w:noProof/>
          <w:sz w:val="24"/>
          <w:szCs w:val="24"/>
        </w:rPr>
        <w:t>s</w:t>
      </w:r>
      <w:r w:rsidRPr="00535B1E">
        <w:rPr>
          <w:rFonts w:ascii="Times New Roman" w:hAnsi="Times New Roman" w:cs="Times New Roman"/>
          <w:noProof/>
          <w:sz w:val="24"/>
          <w:szCs w:val="24"/>
        </w:rPr>
        <w:t>erta variabel independent yang diperlukan pada penelitian ini adalah :</w:t>
      </w:r>
    </w:p>
    <w:p w14:paraId="12BB373B" w14:textId="6A7AF3A2" w:rsidR="002E4911" w:rsidRPr="00535B1E" w:rsidRDefault="002E4911">
      <w:pPr>
        <w:pStyle w:val="ListParagraph"/>
        <w:numPr>
          <w:ilvl w:val="0"/>
          <w:numId w:val="1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i/>
          <w:iCs/>
          <w:noProof/>
          <w:sz w:val="24"/>
          <w:szCs w:val="24"/>
        </w:rPr>
        <w:t>Current Ratio</w:t>
      </w:r>
      <w:r w:rsidRPr="00535B1E">
        <w:rPr>
          <w:rFonts w:ascii="Times New Roman" w:hAnsi="Times New Roman" w:cs="Times New Roman"/>
          <w:noProof/>
          <w:sz w:val="24"/>
          <w:szCs w:val="24"/>
        </w:rPr>
        <w:t xml:space="preserve"> (CR)</w:t>
      </w:r>
    </w:p>
    <w:p w14:paraId="7190AC2E" w14:textId="0460FC7F" w:rsidR="0029126E" w:rsidRPr="00535B1E" w:rsidRDefault="0029126E" w:rsidP="008C5054">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Rasio lancar merupakan perbandingan antara aset lancar dan kewajiban lancar dan merupakan ukuran yang paling umum digunakan untuk mengetahui kemampuan perusahaan dalam memenuhi kewajiban jangka pendeknya. Rasio lancar menunjukkan sejauh mana aset lancar menutupi/membayar kewajiban lancar. Semakin tinggi rasio aktiva lancar terhadap kewajiban</w:t>
      </w:r>
      <w:r w:rsidR="007802AD" w:rsidRPr="00535B1E">
        <w:rPr>
          <w:rFonts w:ascii="Times New Roman" w:hAnsi="Times New Roman" w:cs="Times New Roman"/>
          <w:noProof/>
          <w:sz w:val="24"/>
          <w:szCs w:val="24"/>
        </w:rPr>
        <w:t xml:space="preserve"> lancar, </w:t>
      </w:r>
      <w:r w:rsidRPr="00535B1E">
        <w:rPr>
          <w:rFonts w:ascii="Times New Roman" w:hAnsi="Times New Roman" w:cs="Times New Roman"/>
          <w:noProof/>
          <w:sz w:val="24"/>
          <w:szCs w:val="24"/>
        </w:rPr>
        <w:t xml:space="preserve">maka semakin tinggi pula kemampuan perusahaan dalam menyelesaikan/membayar hutang jangka pendeknya. Menurut </w:t>
      </w:r>
      <w:r w:rsidR="00F41F99"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Keuangan","type":"book"},"locator":"135","uris":["http://www.mendeley.com/documents/?uuid=8f1d7686-78ed-457b-8723-d8d13a5f6723"]}],"mendeley":{"formattedCitation":"(Kasmir 2019:135)","plainTextFormattedCitation":"(Kasmir 2019:135)","previouslyFormattedCitation":"(Kasmir 2019:135)"},"properties":{"noteIndex":0},"schema":"https://github.com/citation-style-language/schema/raw/master/csl-citation.json"}</w:instrText>
      </w:r>
      <w:r w:rsidR="00F41F99"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2019:135)</w:t>
      </w:r>
      <w:r w:rsidR="00F41F99" w:rsidRPr="00535B1E">
        <w:rPr>
          <w:rFonts w:ascii="Times New Roman" w:hAnsi="Times New Roman" w:cs="Times New Roman"/>
          <w:noProof/>
          <w:sz w:val="24"/>
          <w:szCs w:val="24"/>
        </w:rPr>
        <w:fldChar w:fldCharType="end"/>
      </w:r>
      <w:r w:rsidR="00F41F99"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rumus untuk menghitung </w:t>
      </w:r>
      <w:r w:rsidR="00B0541D"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 xml:space="preserve">urrent </w:t>
      </w:r>
      <w:r w:rsidR="00B0541D" w:rsidRPr="00535B1E">
        <w:rPr>
          <w:rFonts w:ascii="Times New Roman" w:hAnsi="Times New Roman" w:cs="Times New Roman"/>
          <w:i/>
          <w:iCs/>
          <w:noProof/>
          <w:sz w:val="24"/>
          <w:szCs w:val="24"/>
        </w:rPr>
        <w:t>R</w:t>
      </w:r>
      <w:r w:rsidRPr="00535B1E">
        <w:rPr>
          <w:rFonts w:ascii="Times New Roman" w:hAnsi="Times New Roman" w:cs="Times New Roman"/>
          <w:i/>
          <w:iCs/>
          <w:noProof/>
          <w:sz w:val="24"/>
          <w:szCs w:val="24"/>
        </w:rPr>
        <w:t>atio</w:t>
      </w:r>
      <w:r w:rsidR="00B0541D" w:rsidRPr="00535B1E">
        <w:rPr>
          <w:rFonts w:ascii="Times New Roman" w:hAnsi="Times New Roman" w:cs="Times New Roman"/>
          <w:noProof/>
          <w:sz w:val="24"/>
          <w:szCs w:val="24"/>
        </w:rPr>
        <w:t xml:space="preserve"> adalah sebagai berikut:</w:t>
      </w:r>
    </w:p>
    <w:p w14:paraId="5DFA3F58" w14:textId="3CB1DDE5" w:rsidR="00916241" w:rsidRPr="00A222A1" w:rsidRDefault="004F4BAE" w:rsidP="00A222A1">
      <w:pPr>
        <w:tabs>
          <w:tab w:val="left" w:pos="567"/>
        </w:tabs>
        <w:spacing w:line="480" w:lineRule="auto"/>
        <w:ind w:left="1441" w:firstLine="720"/>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 xml:space="preserve">Current Ratio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CR</m:t>
              </m:r>
            </m:e>
          </m:d>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 xml:space="preserve">Aktiva Lancar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AL</m:t>
                  </m:r>
                </m:e>
              </m:d>
            </m:num>
            <m:den>
              <m:r>
                <w:rPr>
                  <w:rFonts w:ascii="Cambria Math" w:eastAsiaTheme="minorEastAsia" w:hAnsi="Cambria Math" w:cs="Times New Roman"/>
                  <w:noProof/>
                  <w:sz w:val="24"/>
                  <w:szCs w:val="24"/>
                </w:rPr>
                <m:t>Utang Lancar</m:t>
              </m:r>
            </m:den>
          </m:f>
          <m:r>
            <w:rPr>
              <w:rFonts w:ascii="Cambria Math" w:eastAsiaTheme="minorEastAsia" w:hAnsi="Cambria Math" w:cs="Times New Roman"/>
              <w:noProof/>
              <w:sz w:val="24"/>
              <w:szCs w:val="24"/>
            </w:rPr>
            <m:t xml:space="preserve"> </m:t>
          </m:r>
        </m:oMath>
      </m:oMathPara>
    </w:p>
    <w:p w14:paraId="56DDC304" w14:textId="77777777" w:rsidR="00A222A1" w:rsidRPr="00535B1E" w:rsidRDefault="00A222A1" w:rsidP="00A222A1">
      <w:pPr>
        <w:tabs>
          <w:tab w:val="left" w:pos="567"/>
        </w:tabs>
        <w:spacing w:line="480" w:lineRule="auto"/>
        <w:ind w:left="1441" w:firstLine="720"/>
        <w:jc w:val="both"/>
        <w:rPr>
          <w:rFonts w:ascii="Times New Roman" w:eastAsiaTheme="minorEastAsia" w:hAnsi="Times New Roman" w:cs="Times New Roman"/>
          <w:noProof/>
          <w:sz w:val="24"/>
          <w:szCs w:val="24"/>
        </w:rPr>
      </w:pPr>
    </w:p>
    <w:p w14:paraId="62163B09" w14:textId="3FC83E22" w:rsidR="00D204CE" w:rsidRPr="00535B1E" w:rsidRDefault="00CC684A">
      <w:pPr>
        <w:pStyle w:val="ListParagraph"/>
        <w:numPr>
          <w:ilvl w:val="0"/>
          <w:numId w:val="1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i/>
          <w:iCs/>
          <w:noProof/>
          <w:sz w:val="24"/>
          <w:szCs w:val="24"/>
        </w:rPr>
        <w:lastRenderedPageBreak/>
        <w:t>Debt to Equity Rati</w:t>
      </w:r>
      <w:r w:rsidR="00D204CE" w:rsidRPr="00535B1E">
        <w:rPr>
          <w:rFonts w:ascii="Times New Roman" w:hAnsi="Times New Roman" w:cs="Times New Roman"/>
          <w:i/>
          <w:iCs/>
          <w:noProof/>
          <w:sz w:val="24"/>
          <w:szCs w:val="24"/>
        </w:rPr>
        <w:t>o</w:t>
      </w:r>
      <w:r w:rsidR="00BC3D5C" w:rsidRPr="00535B1E">
        <w:rPr>
          <w:rFonts w:ascii="Times New Roman" w:hAnsi="Times New Roman" w:cs="Times New Roman"/>
          <w:noProof/>
          <w:sz w:val="24"/>
          <w:szCs w:val="24"/>
        </w:rPr>
        <w:t xml:space="preserve"> (DER)</w:t>
      </w:r>
    </w:p>
    <w:p w14:paraId="3A2DF66D" w14:textId="4D77EC64" w:rsidR="00D204CE" w:rsidRPr="00535B1E" w:rsidRDefault="00D204CE" w:rsidP="008C5054">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Rasio utang terhadap ekuitas sebesar merupakan rasio yang digunakan untuk mengetahui sejauh mana suatu perusahaan mengandalkan pembiayaan asetnya dan menggambarkan kemampuan perusahaan dalam menggunakan kewajibannya untuk melunasi utang dengan modal.</w:t>
      </w:r>
      <w:r w:rsidR="005E56AF" w:rsidRPr="00535B1E">
        <w:rPr>
          <w:rFonts w:ascii="Times New Roman" w:hAnsi="Times New Roman" w:cs="Times New Roman"/>
          <w:noProof/>
          <w:sz w:val="24"/>
          <w:szCs w:val="24"/>
        </w:rPr>
        <w:t xml:space="preserve"> Menurut</w:t>
      </w:r>
      <w:r w:rsidR="00EB7428" w:rsidRPr="00535B1E">
        <w:rPr>
          <w:rFonts w:ascii="Times New Roman" w:hAnsi="Times New Roman" w:cs="Times New Roman"/>
          <w:noProof/>
          <w:sz w:val="24"/>
          <w:szCs w:val="24"/>
        </w:rPr>
        <w:t xml:space="preserve"> </w:t>
      </w:r>
      <w:r w:rsidR="00EB7428"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{"citationItems":[{"id":"ITEM-1","itemData":{"ISBN":"978-602-1286-91-3","author":[{"dropping-particle":"","family":"Dwi P.D","given":"","non-dropping-particle":"","parse-names":false,"suffix":""}],"editor":[{"dropping-particle":"","family":"UPP STIM YKPN","given":"","non-dropping-particle":"","parse-names":false,"suffix":""}],"id":"ITEM-1","issued":{"date-parts":[["2019"]]},"publisher-place":"Yogyakarta","title":"Analisis Laporan Keuangan Konsep dan Aplikasi Edisi Keempat","type":"book"},"locator":"72","uris":["http://www.mendeley.com/documents/?uuid=4b014508-8b7d-40aa-b9fa-32bba88c9cb3"]}],"mendeley":{"formattedCitation":"(Dwi P.D 2019:72)","plainTextFormattedCitation":"(Dwi P.D 2019:72)","previouslyFormattedCitation":"(Dwi P.D 2019:72)"},"properties":{"noteIndex":0},"schema":"https://github.com/citation-style-language/schema/raw/master/csl-citation.json"}</w:instrText>
      </w:r>
      <w:r w:rsidR="00EB7428"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(Dwi P.D 2019:72)</w:t>
      </w:r>
      <w:r w:rsidR="00EB7428" w:rsidRPr="00535B1E">
        <w:rPr>
          <w:rFonts w:ascii="Times New Roman" w:hAnsi="Times New Roman" w:cs="Times New Roman"/>
          <w:noProof/>
          <w:sz w:val="24"/>
          <w:szCs w:val="24"/>
        </w:rPr>
        <w:fldChar w:fldCharType="end"/>
      </w:r>
      <w:r w:rsidR="005E56AF"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 rumus untuk menghitung </w:t>
      </w:r>
      <w:r w:rsidRPr="00535B1E">
        <w:rPr>
          <w:rFonts w:ascii="Times New Roman" w:hAnsi="Times New Roman" w:cs="Times New Roman"/>
          <w:i/>
          <w:iCs/>
          <w:noProof/>
          <w:sz w:val="24"/>
          <w:szCs w:val="24"/>
        </w:rPr>
        <w:t>debt to equity ratio</w:t>
      </w:r>
      <w:r w:rsidR="00B0541D" w:rsidRPr="00535B1E">
        <w:rPr>
          <w:rFonts w:ascii="Times New Roman" w:hAnsi="Times New Roman" w:cs="Times New Roman"/>
          <w:noProof/>
          <w:sz w:val="24"/>
          <w:szCs w:val="24"/>
        </w:rPr>
        <w:t xml:space="preserve"> adalah sebagai berikut:</w:t>
      </w:r>
    </w:p>
    <w:p w14:paraId="0BCC7C91" w14:textId="3991DE20" w:rsidR="00B0541D" w:rsidRPr="00535B1E" w:rsidRDefault="005E56AF" w:rsidP="00AD3163">
      <w:pPr>
        <w:pStyle w:val="ListParagraph"/>
        <w:tabs>
          <w:tab w:val="left" w:pos="567"/>
        </w:tabs>
        <w:spacing w:line="48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Debt to Equity Ratio = </m:t>
          </m:r>
          <m:f>
            <m:fPr>
              <m:ctrlPr>
                <w:rPr>
                  <w:rFonts w:ascii="Cambria Math" w:hAnsi="Cambria Math" w:cs="Times New Roman"/>
                  <w:i/>
                  <w:noProof/>
                  <w:sz w:val="24"/>
                  <w:szCs w:val="24"/>
                </w:rPr>
              </m:ctrlPr>
            </m:fPr>
            <m:num>
              <m:r>
                <w:rPr>
                  <w:rFonts w:ascii="Cambria Math" w:hAnsi="Cambria Math" w:cs="Times New Roman"/>
                  <w:noProof/>
                  <w:sz w:val="24"/>
                  <w:szCs w:val="24"/>
                </w:rPr>
                <m:t>Total Liabilitas</m:t>
              </m:r>
            </m:num>
            <m:den>
              <m:r>
                <w:rPr>
                  <w:rFonts w:ascii="Cambria Math" w:hAnsi="Cambria Math" w:cs="Times New Roman"/>
                  <w:noProof/>
                  <w:sz w:val="24"/>
                  <w:szCs w:val="24"/>
                </w:rPr>
                <m:t xml:space="preserve"> Total Ekuitas </m:t>
              </m:r>
            </m:den>
          </m:f>
        </m:oMath>
      </m:oMathPara>
    </w:p>
    <w:p w14:paraId="32AD9EDC" w14:textId="3D64B474" w:rsidR="00CC684A" w:rsidRPr="00535B1E" w:rsidRDefault="00BC3D5C">
      <w:pPr>
        <w:pStyle w:val="ListParagraph"/>
        <w:numPr>
          <w:ilvl w:val="0"/>
          <w:numId w:val="1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i/>
          <w:iCs/>
          <w:noProof/>
          <w:sz w:val="24"/>
          <w:szCs w:val="24"/>
        </w:rPr>
        <w:t>Total Assets Turn Over</w:t>
      </w:r>
      <w:r w:rsidRPr="00535B1E">
        <w:rPr>
          <w:rFonts w:ascii="Times New Roman" w:hAnsi="Times New Roman" w:cs="Times New Roman"/>
          <w:noProof/>
          <w:sz w:val="24"/>
          <w:szCs w:val="24"/>
        </w:rPr>
        <w:t xml:space="preserve"> (TATO)</w:t>
      </w:r>
    </w:p>
    <w:p w14:paraId="4A6F5728" w14:textId="5E0839CB" w:rsidR="00BC3D5C" w:rsidRPr="00535B1E" w:rsidRDefault="00BC3D5C" w:rsidP="008C5054">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Perputaran aset total atau </w:t>
      </w:r>
      <w:r w:rsidR="009C237E">
        <w:rPr>
          <w:rFonts w:ascii="Times New Roman" w:hAnsi="Times New Roman" w:cs="Times New Roman"/>
          <w:i/>
          <w:iCs/>
          <w:noProof/>
          <w:sz w:val="24"/>
          <w:szCs w:val="24"/>
        </w:rPr>
        <w:t>T</w:t>
      </w:r>
      <w:r w:rsidRPr="00535B1E">
        <w:rPr>
          <w:rFonts w:ascii="Times New Roman" w:hAnsi="Times New Roman" w:cs="Times New Roman"/>
          <w:i/>
          <w:iCs/>
          <w:noProof/>
          <w:sz w:val="24"/>
          <w:szCs w:val="24"/>
        </w:rPr>
        <w:t xml:space="preserve">otal </w:t>
      </w:r>
      <w:r w:rsidR="009C237E">
        <w:rPr>
          <w:rFonts w:ascii="Times New Roman" w:hAnsi="Times New Roman" w:cs="Times New Roman"/>
          <w:i/>
          <w:iCs/>
          <w:noProof/>
          <w:sz w:val="24"/>
          <w:szCs w:val="24"/>
        </w:rPr>
        <w:t>A</w:t>
      </w:r>
      <w:r w:rsidRPr="00535B1E">
        <w:rPr>
          <w:rFonts w:ascii="Times New Roman" w:hAnsi="Times New Roman" w:cs="Times New Roman"/>
          <w:i/>
          <w:iCs/>
          <w:noProof/>
          <w:sz w:val="24"/>
          <w:szCs w:val="24"/>
        </w:rPr>
        <w:t xml:space="preserve">sset </w:t>
      </w:r>
      <w:r w:rsidR="009C237E">
        <w:rPr>
          <w:rFonts w:ascii="Times New Roman" w:hAnsi="Times New Roman" w:cs="Times New Roman"/>
          <w:i/>
          <w:iCs/>
          <w:noProof/>
          <w:sz w:val="24"/>
          <w:szCs w:val="24"/>
        </w:rPr>
        <w:t>T</w:t>
      </w:r>
      <w:r w:rsidRPr="00535B1E">
        <w:rPr>
          <w:rFonts w:ascii="Times New Roman" w:hAnsi="Times New Roman" w:cs="Times New Roman"/>
          <w:i/>
          <w:iCs/>
          <w:noProof/>
          <w:sz w:val="24"/>
          <w:szCs w:val="24"/>
        </w:rPr>
        <w:t>urnover</w:t>
      </w:r>
      <w:r w:rsidRPr="00535B1E">
        <w:rPr>
          <w:rFonts w:ascii="Times New Roman" w:hAnsi="Times New Roman" w:cs="Times New Roman"/>
          <w:noProof/>
          <w:sz w:val="24"/>
          <w:szCs w:val="24"/>
        </w:rPr>
        <w:t xml:space="preserve"> merupakan rasio yang digunakan untuk mengukur besarnya pendapatan yang dapat dihasilkan oleh setiap dana yang termasuk dalam total aset perusahaan. Hasil</w:t>
      </w:r>
      <w:r w:rsidR="00AD521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perhitungan rasio ini dapat dijadikan sebagai indikator kemampuan perusahaan dalam memaksimalkan asetnya dengan menghasilkan pendapatan dan meningkatkan penjualan. Semakin tinggi tingkat perputaran aset,</w:t>
      </w:r>
      <w:r w:rsidR="00B8559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semakin efisien perusahaan menghasilkan pendapatan. Sebaliknya, semakin rendah pemanfaatan aset, maka semakin buruk pula pemanfaatan aset tersebut dibandingkan dengan pendapatan perusahaan. Menurut </w:t>
      </w:r>
      <w:r w:rsidR="00851062"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Keuangan","type":"book"},"locator":"188","uris":["http://www.mendeley.com/documents/?uuid=8f1d7686-78ed-457b-8723-d8d13a5f6723"]}],"mendeley":{"formattedCitation":"(Kasmir 2019:188)","plainTextFormattedCitation":"(Kasmir 2019:188)","previouslyFormattedCitation":"(Kasmir 2019:188)"},"properties":{"noteIndex":0},"schema":"https://github.com/citation-style-language/schema/raw/master/csl-citation.json"}</w:instrText>
      </w:r>
      <w:r w:rsidR="00851062"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2019:188)</w:t>
      </w:r>
      <w:r w:rsidR="00851062" w:rsidRPr="00535B1E">
        <w:rPr>
          <w:rFonts w:ascii="Times New Roman" w:hAnsi="Times New Roman" w:cs="Times New Roman"/>
          <w:noProof/>
          <w:sz w:val="24"/>
          <w:szCs w:val="24"/>
        </w:rPr>
        <w:fldChar w:fldCharType="end"/>
      </w:r>
      <w:r w:rsidR="00851062"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rumus </w:t>
      </w:r>
      <w:r w:rsidRPr="00535B1E">
        <w:rPr>
          <w:rFonts w:ascii="Times New Roman" w:hAnsi="Times New Roman" w:cs="Times New Roman"/>
          <w:i/>
          <w:iCs/>
          <w:noProof/>
          <w:sz w:val="24"/>
          <w:szCs w:val="24"/>
        </w:rPr>
        <w:t>Total Aset Turn Over</w:t>
      </w:r>
      <w:r w:rsidRPr="00535B1E">
        <w:rPr>
          <w:rFonts w:ascii="Times New Roman" w:hAnsi="Times New Roman" w:cs="Times New Roman"/>
          <w:noProof/>
          <w:sz w:val="24"/>
          <w:szCs w:val="24"/>
        </w:rPr>
        <w:t xml:space="preserve"> :</w:t>
      </w:r>
    </w:p>
    <w:p w14:paraId="72067C7F" w14:textId="43094CDD" w:rsidR="00B0541D" w:rsidRPr="00535B1E" w:rsidRDefault="00BC3D5C" w:rsidP="00AD3163">
      <w:pPr>
        <w:pStyle w:val="ListParagraph"/>
        <w:tabs>
          <w:tab w:val="left" w:pos="567"/>
        </w:tabs>
        <w:spacing w:line="48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w:lastRenderedPageBreak/>
            <m:t xml:space="preserve">Total aset turn over = </m:t>
          </m:r>
          <m:f>
            <m:fPr>
              <m:ctrlPr>
                <w:rPr>
                  <w:rFonts w:ascii="Cambria Math" w:hAnsi="Cambria Math" w:cs="Times New Roman"/>
                  <w:i/>
                  <w:noProof/>
                  <w:sz w:val="24"/>
                  <w:szCs w:val="24"/>
                </w:rPr>
              </m:ctrlPr>
            </m:fPr>
            <m:num>
              <m:r>
                <w:rPr>
                  <w:rFonts w:ascii="Cambria Math" w:hAnsi="Cambria Math" w:cs="Times New Roman"/>
                  <w:noProof/>
                  <w:sz w:val="24"/>
                  <w:szCs w:val="24"/>
                </w:rPr>
                <m:t>Penjualan (Sales)</m:t>
              </m:r>
            </m:num>
            <m:den>
              <m:r>
                <m:rPr>
                  <m:sty m:val="p"/>
                </m:rPr>
                <w:rPr>
                  <w:rFonts w:ascii="Cambria Math" w:hAnsi="Cambria Math" w:cs="Times New Roman"/>
                  <w:noProof/>
                  <w:sz w:val="24"/>
                  <w:szCs w:val="24"/>
                </w:rPr>
                <m:t>Total Aktiva (</m:t>
              </m:r>
              <m:r>
                <w:rPr>
                  <w:rFonts w:ascii="Cambria Math" w:hAnsi="Cambria Math" w:cs="Times New Roman"/>
                  <w:noProof/>
                  <w:sz w:val="24"/>
                  <w:szCs w:val="24"/>
                </w:rPr>
                <m:t>Assets</m:t>
              </m:r>
              <m:r>
                <m:rPr>
                  <m:sty m:val="p"/>
                </m:rPr>
                <w:rPr>
                  <w:rFonts w:ascii="Cambria Math" w:hAnsi="Cambria Math" w:cs="Times New Roman"/>
                  <w:noProof/>
                  <w:sz w:val="24"/>
                  <w:szCs w:val="24"/>
                </w:rPr>
                <m:t xml:space="preserve">) </m:t>
              </m:r>
            </m:den>
          </m:f>
        </m:oMath>
      </m:oMathPara>
    </w:p>
    <w:p w14:paraId="451319BF" w14:textId="0E819289" w:rsidR="00D43FB0" w:rsidRPr="00535B1E" w:rsidRDefault="00D43FB0">
      <w:pPr>
        <w:pStyle w:val="ListParagraph"/>
        <w:numPr>
          <w:ilvl w:val="0"/>
          <w:numId w:val="14"/>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i/>
          <w:iCs/>
          <w:noProof/>
          <w:sz w:val="24"/>
          <w:szCs w:val="24"/>
        </w:rPr>
        <w:t>Return on Equity</w:t>
      </w:r>
      <w:r w:rsidRPr="00535B1E">
        <w:rPr>
          <w:rFonts w:ascii="Times New Roman" w:hAnsi="Times New Roman" w:cs="Times New Roman"/>
          <w:noProof/>
          <w:sz w:val="24"/>
          <w:szCs w:val="24"/>
        </w:rPr>
        <w:t xml:space="preserve"> (ROE)</w:t>
      </w:r>
    </w:p>
    <w:p w14:paraId="773A2EA8" w14:textId="77777777" w:rsidR="00AD521F" w:rsidRPr="00535B1E" w:rsidRDefault="00D43FB0" w:rsidP="008C5054">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Suatu ukuran yang dibuat untuk mengetahui kemampuan suatu perusahaan dalam menghasilkan keuntungan bagi mereka yang membeli sahamnya. Jika dilihat dari rumusnya, fungsi ROE adalah untuk menentukan nilai keuntungan yang dapat diperoleh pemegang saham, dan nilai tersebut dinyatakan dalam</w:t>
      </w:r>
      <w:r w:rsidR="00AD521F"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xml:space="preserve">persentase (%). </w:t>
      </w:r>
    </w:p>
    <w:p w14:paraId="5FD4EF08" w14:textId="01CF035F" w:rsidR="00D43FB0" w:rsidRPr="00535B1E" w:rsidRDefault="00E663F7" w:rsidP="008C5054">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793FD6"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{"citationItems":[{"id":"ITEM-1","itemData":{"ISBN":"978-602-425-945-7","author":[{"dropping-particle":"","family":"Kasmir","given":"","non-dropping-particle":"","parse-names":false,"suffix":""}],"id":"ITEM-1","issued":{"date-parts":[["2019"]]},"number-of-pages":"x, 378 hlm","publisher-place":"Depok: Rajawali Pers","title":"Analisis Laporan Keuangan","type":"book"},"locator":"206","uris":["http://www.mendeley.com/documents/?uuid=8f1d7686-78ed-457b-8723-d8d13a5f6723"]}],"mendeley":{"formattedCitation":"(Kasmir 2019:206)","plainTextFormattedCitation":"(Kasmir 2019:206)","previouslyFormattedCitation":"(Kasmir 2019:206)"},"properties":{"noteIndex":0},"schema":"https://github.com/citation-style-language/schema/raw/master/csl-citation.json"}</w:instrText>
      </w:r>
      <w:r w:rsidR="00793FD6"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(Kasmir 2019:206)</w:t>
      </w:r>
      <w:r w:rsidR="00793FD6" w:rsidRPr="00535B1E">
        <w:rPr>
          <w:rFonts w:ascii="Times New Roman" w:hAnsi="Times New Roman" w:cs="Times New Roman"/>
          <w:noProof/>
          <w:sz w:val="24"/>
          <w:szCs w:val="24"/>
        </w:rPr>
        <w:fldChar w:fldCharType="end"/>
      </w:r>
      <w:r w:rsidR="00793FD6" w:rsidRPr="00535B1E">
        <w:rPr>
          <w:rFonts w:ascii="Times New Roman" w:hAnsi="Times New Roman" w:cs="Times New Roman"/>
          <w:noProof/>
          <w:sz w:val="24"/>
          <w:szCs w:val="24"/>
        </w:rPr>
        <w:t xml:space="preserve"> </w:t>
      </w:r>
      <w:r w:rsidR="00AD521F" w:rsidRPr="00535B1E">
        <w:rPr>
          <w:rFonts w:ascii="Times New Roman" w:hAnsi="Times New Roman" w:cs="Times New Roman"/>
          <w:noProof/>
          <w:sz w:val="24"/>
          <w:szCs w:val="24"/>
        </w:rPr>
        <w:t xml:space="preserve">rumus </w:t>
      </w:r>
      <w:r w:rsidR="00AD521F" w:rsidRPr="00535B1E">
        <w:rPr>
          <w:rFonts w:ascii="Times New Roman" w:hAnsi="Times New Roman" w:cs="Times New Roman"/>
          <w:i/>
          <w:iCs/>
          <w:noProof/>
          <w:sz w:val="24"/>
          <w:szCs w:val="24"/>
        </w:rPr>
        <w:t>return on equity</w:t>
      </w:r>
      <w:r w:rsidR="00AD521F" w:rsidRPr="00535B1E">
        <w:rPr>
          <w:rFonts w:ascii="Times New Roman" w:hAnsi="Times New Roman" w:cs="Times New Roman"/>
          <w:noProof/>
          <w:sz w:val="24"/>
          <w:szCs w:val="24"/>
        </w:rPr>
        <w:t xml:space="preserve"> adalah sebagai berikut:</w:t>
      </w:r>
    </w:p>
    <w:p w14:paraId="573303E9" w14:textId="33318E64" w:rsidR="00B0541D" w:rsidRPr="00535B1E" w:rsidRDefault="00AD521F" w:rsidP="00AD3163">
      <w:pPr>
        <w:pStyle w:val="ListParagraph"/>
        <w:tabs>
          <w:tab w:val="left" w:pos="567"/>
        </w:tabs>
        <w:spacing w:line="36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ROE = </m:t>
          </m:r>
          <m:f>
            <m:fPr>
              <m:ctrlPr>
                <w:rPr>
                  <w:rFonts w:ascii="Cambria Math" w:hAnsi="Cambria Math" w:cs="Times New Roman"/>
                  <w:i/>
                  <w:noProof/>
                  <w:sz w:val="24"/>
                  <w:szCs w:val="24"/>
                </w:rPr>
              </m:ctrlPr>
            </m:fPr>
            <m:num>
              <m:r>
                <w:rPr>
                  <w:rFonts w:ascii="Cambria Math" w:hAnsi="Cambria Math" w:cs="Times New Roman"/>
                  <w:noProof/>
                  <w:sz w:val="24"/>
                  <w:szCs w:val="24"/>
                </w:rPr>
                <m:t>Laba bersih setelah pajak</m:t>
              </m:r>
            </m:num>
            <m:den>
              <m:r>
                <w:rPr>
                  <w:rFonts w:ascii="Cambria Math" w:hAnsi="Cambria Math" w:cs="Times New Roman"/>
                  <w:noProof/>
                  <w:sz w:val="24"/>
                  <w:szCs w:val="24"/>
                </w:rPr>
                <m:t>Equity</m:t>
              </m:r>
            </m:den>
          </m:f>
          <m:r>
            <w:rPr>
              <w:rFonts w:ascii="Cambria Math" w:hAnsi="Cambria Math" w:cs="Times New Roman"/>
              <w:noProof/>
              <w:sz w:val="24"/>
              <w:szCs w:val="24"/>
            </w:rPr>
            <m:t xml:space="preserve"> x 100%</m:t>
          </m:r>
        </m:oMath>
      </m:oMathPara>
    </w:p>
    <w:p w14:paraId="74060391" w14:textId="488945FB" w:rsidR="00AD521F" w:rsidRPr="00535B1E" w:rsidRDefault="00AD521F">
      <w:pPr>
        <w:pStyle w:val="ListParagraph"/>
        <w:numPr>
          <w:ilvl w:val="0"/>
          <w:numId w:val="14"/>
        </w:numPr>
        <w:tabs>
          <w:tab w:val="left" w:pos="567"/>
        </w:tabs>
        <w:spacing w:line="360" w:lineRule="auto"/>
        <w:jc w:val="both"/>
        <w:rPr>
          <w:rFonts w:ascii="Times New Roman" w:hAnsi="Times New Roman" w:cs="Times New Roman"/>
          <w:noProof/>
          <w:sz w:val="24"/>
          <w:szCs w:val="24"/>
        </w:rPr>
      </w:pPr>
      <w:r w:rsidRPr="00535B1E">
        <w:rPr>
          <w:rFonts w:ascii="Times New Roman" w:eastAsiaTheme="minorEastAsia" w:hAnsi="Times New Roman" w:cs="Times New Roman"/>
          <w:i/>
          <w:iCs/>
          <w:noProof/>
          <w:sz w:val="24"/>
          <w:szCs w:val="24"/>
        </w:rPr>
        <w:t>Earning Per Share</w:t>
      </w:r>
      <w:r w:rsidRPr="00535B1E">
        <w:rPr>
          <w:rFonts w:ascii="Times New Roman" w:eastAsiaTheme="minorEastAsia" w:hAnsi="Times New Roman" w:cs="Times New Roman"/>
          <w:noProof/>
          <w:sz w:val="24"/>
          <w:szCs w:val="24"/>
        </w:rPr>
        <w:t xml:space="preserve"> (EPS)</w:t>
      </w:r>
    </w:p>
    <w:p w14:paraId="2BC4DC34" w14:textId="53F7F83A" w:rsidR="00BA5388" w:rsidRPr="00535B1E" w:rsidRDefault="00BA5388" w:rsidP="008C5054">
      <w:pPr>
        <w:pStyle w:val="ListParagraph"/>
        <w:tabs>
          <w:tab w:val="left" w:pos="567"/>
        </w:tabs>
        <w:spacing w:line="480" w:lineRule="auto"/>
        <w:ind w:left="2161" w:firstLine="719"/>
        <w:jc w:val="both"/>
        <w:rPr>
          <w:rFonts w:ascii="Times New Roman" w:hAnsi="Times New Roman" w:cs="Times New Roman"/>
          <w:noProof/>
          <w:sz w:val="24"/>
          <w:szCs w:val="24"/>
        </w:rPr>
      </w:pPr>
      <w:r w:rsidRPr="00535B1E">
        <w:rPr>
          <w:rFonts w:ascii="Times New Roman" w:hAnsi="Times New Roman" w:cs="Times New Roman"/>
          <w:i/>
          <w:iCs/>
          <w:noProof/>
          <w:sz w:val="24"/>
          <w:szCs w:val="24"/>
        </w:rPr>
        <w:t>Earnings</w:t>
      </w:r>
      <w:r w:rsidR="009C237E">
        <w:rPr>
          <w:rFonts w:ascii="Times New Roman" w:hAnsi="Times New Roman" w:cs="Times New Roman"/>
          <w:i/>
          <w:iCs/>
          <w:noProof/>
          <w:sz w:val="24"/>
          <w:szCs w:val="24"/>
        </w:rPr>
        <w:t xml:space="preserve"> P</w:t>
      </w:r>
      <w:r w:rsidRPr="00535B1E">
        <w:rPr>
          <w:rFonts w:ascii="Times New Roman" w:hAnsi="Times New Roman" w:cs="Times New Roman"/>
          <w:i/>
          <w:iCs/>
          <w:noProof/>
          <w:sz w:val="24"/>
          <w:szCs w:val="24"/>
        </w:rPr>
        <w:t xml:space="preserve">er </w:t>
      </w:r>
      <w:r w:rsidR="009C237E">
        <w:rPr>
          <w:rFonts w:ascii="Times New Roman" w:hAnsi="Times New Roman" w:cs="Times New Roman"/>
          <w:i/>
          <w:iCs/>
          <w:noProof/>
          <w:sz w:val="24"/>
          <w:szCs w:val="24"/>
        </w:rPr>
        <w:t>S</w:t>
      </w:r>
      <w:r w:rsidRPr="00535B1E">
        <w:rPr>
          <w:rFonts w:ascii="Times New Roman" w:hAnsi="Times New Roman" w:cs="Times New Roman"/>
          <w:i/>
          <w:iCs/>
          <w:noProof/>
          <w:sz w:val="24"/>
          <w:szCs w:val="24"/>
        </w:rPr>
        <w:t>hare</w:t>
      </w:r>
      <w:r w:rsidRPr="00535B1E">
        <w:rPr>
          <w:rFonts w:ascii="Times New Roman" w:hAnsi="Times New Roman" w:cs="Times New Roman"/>
          <w:noProof/>
          <w:sz w:val="24"/>
          <w:szCs w:val="24"/>
        </w:rPr>
        <w:t xml:space="preserve"> (EPS) merupakan rasio keuangan yang mengukur laba bersih suatu perusahaan selama satu tahun dibagi dengan rata-rata jumlah saham yang beredar. Nilai EPS memberikan gambaran mengenai profitabilitas suatu perusahaan dengan melihat laba bersih yang dihasilkan per saham. </w:t>
      </w:r>
    </w:p>
    <w:p w14:paraId="3A40880A" w14:textId="032A79F1" w:rsidR="00BA5388" w:rsidRPr="00535B1E" w:rsidRDefault="00B8559F" w:rsidP="00B8559F">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00BA5388" w:rsidRPr="00535B1E">
        <w:rPr>
          <w:rFonts w:ascii="Times New Roman" w:hAnsi="Times New Roman" w:cs="Times New Roman"/>
          <w:noProof/>
          <w:sz w:val="24"/>
          <w:szCs w:val="24"/>
        </w:rPr>
        <w:t xml:space="preserve">Ketika seorang investor saham melakukan analisis fundamental, nilai EPS merupakan faktor yang paling penting untuk diperhatikan. Hal ini dikarenakan nilai EPS dapat memberikan gambaran keuntungan dan kerugian suatu perusahaan dalam jangka waktu tertentu. Oleh karena itu, </w:t>
      </w:r>
      <w:r w:rsidR="00BA5388" w:rsidRPr="00535B1E">
        <w:rPr>
          <w:rFonts w:ascii="Times New Roman" w:hAnsi="Times New Roman" w:cs="Times New Roman"/>
          <w:noProof/>
          <w:sz w:val="24"/>
          <w:szCs w:val="24"/>
        </w:rPr>
        <w:lastRenderedPageBreak/>
        <w:t xml:space="preserve">investor dapat mengevaluasi kinerja suatu perusahaan dengan melihat nilai EPS yang dihasilkan. </w:t>
      </w:r>
    </w:p>
    <w:p w14:paraId="62114978" w14:textId="7F4FE850" w:rsidR="00AD3163" w:rsidRPr="00535B1E" w:rsidRDefault="00B8559F" w:rsidP="00AD3163">
      <w:pPr>
        <w:pStyle w:val="ListParagraph"/>
        <w:tabs>
          <w:tab w:val="left" w:pos="567"/>
        </w:tabs>
        <w:spacing w:line="480" w:lineRule="auto"/>
        <w:ind w:left="2161"/>
        <w:jc w:val="both"/>
        <w:rPr>
          <w:rFonts w:ascii="Times New Roman" w:hAnsi="Times New Roman" w:cs="Times New Roman"/>
          <w:noProof/>
          <w:sz w:val="24"/>
          <w:szCs w:val="24"/>
        </w:rPr>
      </w:pPr>
      <w:r w:rsidRPr="00535B1E">
        <w:rPr>
          <w:rFonts w:ascii="Times New Roman" w:hAnsi="Times New Roman" w:cs="Times New Roman"/>
          <w:noProof/>
          <w:sz w:val="24"/>
          <w:szCs w:val="24"/>
        </w:rPr>
        <w:tab/>
      </w:r>
      <w:r w:rsidR="00BA5388" w:rsidRPr="00535B1E">
        <w:rPr>
          <w:rFonts w:ascii="Times New Roman" w:hAnsi="Times New Roman" w:cs="Times New Roman"/>
          <w:noProof/>
          <w:sz w:val="24"/>
          <w:szCs w:val="24"/>
        </w:rPr>
        <w:t xml:space="preserve">Investor dapat menggunakan nilai yang dihasilkan untuk menghitung harga wajar saham. Jika angka EPS negatif berarti emiten merugi, jika angka positif berarti emiten mendapat untung. Jika menemukan saham yang nilai EPS nya negatif, investor akan langsung keluar dari saham tersebut. Menurut </w:t>
      </w:r>
      <w:r w:rsidR="00EB7428"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{"citationItems":[{"id":"ITEM-1","itemData":{"ISBN":"978-602-1286-91-3","author":[{"dropping-particle":"","family":"Dwi P.D","given":"","non-dropping-particle":"","parse-names":false,"suffix":""}],"editor":[{"dropping-particle":"","family":"UPP STIM YKPN","given":"","non-dropping-particle":"","parse-names":false,"suffix":""}],"id":"ITEM-1","issued":{"date-parts":[["2019"]]},"publisher-place":"Yogyakarta","title":"Analisis Laporan Keuangan Konsep dan Aplikasi Edisi Keempat","type":"book"},"locator":"80","uris":["http://www.mendeley.com/documents/?uuid=4b014508-8b7d-40aa-b9fa-32bba88c9cb3"]}],"mendeley":{"formattedCitation":"(Dwi P.D 2019:80)","plainTextFormattedCitation":"(Dwi P.D 2019:80)","previouslyFormattedCitation":"(Dwi P.D 2019:80)"},"properties":{"noteIndex":0},"schema":"https://github.com/citation-style-language/schema/raw/master/csl-citation.json"}</w:instrText>
      </w:r>
      <w:r w:rsidR="00EB7428"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(Dwi P.D 2019:80)</w:t>
      </w:r>
      <w:r w:rsidR="00EB7428" w:rsidRPr="00535B1E">
        <w:rPr>
          <w:rFonts w:ascii="Times New Roman" w:hAnsi="Times New Roman" w:cs="Times New Roman"/>
          <w:noProof/>
          <w:sz w:val="24"/>
          <w:szCs w:val="24"/>
        </w:rPr>
        <w:fldChar w:fldCharType="end"/>
      </w:r>
      <w:r w:rsidR="00EB7428" w:rsidRPr="00535B1E">
        <w:rPr>
          <w:rFonts w:ascii="Times New Roman" w:hAnsi="Times New Roman" w:cs="Times New Roman"/>
          <w:noProof/>
          <w:sz w:val="24"/>
          <w:szCs w:val="24"/>
        </w:rPr>
        <w:t xml:space="preserve"> </w:t>
      </w:r>
      <w:r w:rsidR="00BA5388" w:rsidRPr="00535B1E">
        <w:rPr>
          <w:rFonts w:ascii="Times New Roman" w:hAnsi="Times New Roman" w:cs="Times New Roman"/>
          <w:noProof/>
          <w:sz w:val="24"/>
          <w:szCs w:val="24"/>
        </w:rPr>
        <w:t xml:space="preserve">rumus </w:t>
      </w:r>
      <w:r w:rsidR="00B0541D" w:rsidRPr="00535B1E">
        <w:rPr>
          <w:rFonts w:ascii="Times New Roman" w:hAnsi="Times New Roman" w:cs="Times New Roman"/>
          <w:i/>
          <w:iCs/>
          <w:noProof/>
          <w:sz w:val="24"/>
          <w:szCs w:val="24"/>
        </w:rPr>
        <w:t>E</w:t>
      </w:r>
      <w:r w:rsidR="00BA5388" w:rsidRPr="00535B1E">
        <w:rPr>
          <w:rFonts w:ascii="Times New Roman" w:hAnsi="Times New Roman" w:cs="Times New Roman"/>
          <w:i/>
          <w:iCs/>
          <w:noProof/>
          <w:sz w:val="24"/>
          <w:szCs w:val="24"/>
        </w:rPr>
        <w:t xml:space="preserve">arning </w:t>
      </w:r>
      <w:r w:rsidR="00B0541D" w:rsidRPr="00535B1E">
        <w:rPr>
          <w:rFonts w:ascii="Times New Roman" w:hAnsi="Times New Roman" w:cs="Times New Roman"/>
          <w:i/>
          <w:iCs/>
          <w:noProof/>
          <w:sz w:val="24"/>
          <w:szCs w:val="24"/>
        </w:rPr>
        <w:t>P</w:t>
      </w:r>
      <w:r w:rsidR="00BA5388" w:rsidRPr="00535B1E">
        <w:rPr>
          <w:rFonts w:ascii="Times New Roman" w:hAnsi="Times New Roman" w:cs="Times New Roman"/>
          <w:i/>
          <w:iCs/>
          <w:noProof/>
          <w:sz w:val="24"/>
          <w:szCs w:val="24"/>
        </w:rPr>
        <w:t xml:space="preserve">er </w:t>
      </w:r>
      <w:r w:rsidR="00B0541D" w:rsidRPr="00535B1E">
        <w:rPr>
          <w:rFonts w:ascii="Times New Roman" w:hAnsi="Times New Roman" w:cs="Times New Roman"/>
          <w:i/>
          <w:iCs/>
          <w:noProof/>
          <w:sz w:val="24"/>
          <w:szCs w:val="24"/>
        </w:rPr>
        <w:t>S</w:t>
      </w:r>
      <w:r w:rsidR="00BA5388" w:rsidRPr="00535B1E">
        <w:rPr>
          <w:rFonts w:ascii="Times New Roman" w:hAnsi="Times New Roman" w:cs="Times New Roman"/>
          <w:i/>
          <w:iCs/>
          <w:noProof/>
          <w:sz w:val="24"/>
          <w:szCs w:val="24"/>
        </w:rPr>
        <w:t>hare</w:t>
      </w:r>
      <w:r w:rsidR="00BA5388" w:rsidRPr="00535B1E">
        <w:rPr>
          <w:rFonts w:ascii="Times New Roman" w:hAnsi="Times New Roman" w:cs="Times New Roman"/>
          <w:noProof/>
          <w:sz w:val="24"/>
          <w:szCs w:val="24"/>
        </w:rPr>
        <w:t xml:space="preserve"> adalah sebagai berikut:</w:t>
      </w:r>
    </w:p>
    <w:p w14:paraId="259D11E9" w14:textId="511F6738" w:rsidR="008C6B57" w:rsidRPr="00535B1E" w:rsidRDefault="00BA5388" w:rsidP="008C5054">
      <w:pPr>
        <w:pStyle w:val="ListParagraph"/>
        <w:tabs>
          <w:tab w:val="left" w:pos="567"/>
        </w:tabs>
        <w:spacing w:line="36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EPS = </m:t>
          </m:r>
          <m:f>
            <m:fPr>
              <m:ctrlPr>
                <w:rPr>
                  <w:rFonts w:ascii="Cambria Math" w:hAnsi="Cambria Math" w:cs="Times New Roman"/>
                  <w:i/>
                  <w:noProof/>
                  <w:sz w:val="24"/>
                  <w:szCs w:val="24"/>
                </w:rPr>
              </m:ctrlPr>
            </m:fPr>
            <m:num>
              <m:r>
                <w:rPr>
                  <w:rFonts w:ascii="Cambria Math" w:hAnsi="Cambria Math" w:cs="Times New Roman"/>
                  <w:noProof/>
                  <w:sz w:val="24"/>
                  <w:szCs w:val="24"/>
                </w:rPr>
                <m:t xml:space="preserve">Laba bersih </m:t>
              </m:r>
            </m:num>
            <m:den>
              <m:r>
                <w:rPr>
                  <w:rFonts w:ascii="Cambria Math" w:hAnsi="Cambria Math" w:cs="Times New Roman"/>
                  <w:noProof/>
                  <w:sz w:val="24"/>
                  <w:szCs w:val="24"/>
                </w:rPr>
                <m:t>jumlah Saham biasa yang Beredar</m:t>
              </m:r>
            </m:den>
          </m:f>
        </m:oMath>
      </m:oMathPara>
    </w:p>
    <w:p w14:paraId="69C8D45E" w14:textId="77777777" w:rsidR="002628D2" w:rsidRPr="00535B1E" w:rsidRDefault="002628D2" w:rsidP="002628D2">
      <w:pPr>
        <w:pStyle w:val="Heading2"/>
        <w:rPr>
          <w:rFonts w:ascii="Times New Roman" w:hAnsi="Times New Roman" w:cs="Times New Roman"/>
          <w:b/>
          <w:bCs/>
          <w:noProof/>
          <w:color w:val="auto"/>
          <w:sz w:val="24"/>
          <w:szCs w:val="24"/>
        </w:rPr>
      </w:pPr>
      <w:bookmarkStart w:id="88" w:name="_Toc155195721"/>
    </w:p>
    <w:p w14:paraId="1EFC996E" w14:textId="4D55A5DC" w:rsidR="006E2B21" w:rsidRPr="00535B1E" w:rsidRDefault="006E2B21" w:rsidP="002628D2">
      <w:pPr>
        <w:pStyle w:val="Heading2"/>
        <w:jc w:val="center"/>
        <w:rPr>
          <w:rFonts w:ascii="Times New Roman" w:hAnsi="Times New Roman" w:cs="Times New Roman"/>
          <w:b/>
          <w:bCs/>
          <w:noProof/>
          <w:color w:val="auto"/>
          <w:sz w:val="24"/>
          <w:szCs w:val="24"/>
        </w:rPr>
      </w:pPr>
      <w:bookmarkStart w:id="89" w:name="_Toc166168168"/>
      <w:bookmarkStart w:id="90" w:name="_Toc166169330"/>
      <w:r w:rsidRPr="00535B1E">
        <w:rPr>
          <w:rFonts w:ascii="Times New Roman" w:hAnsi="Times New Roman" w:cs="Times New Roman"/>
          <w:b/>
          <w:bCs/>
          <w:noProof/>
          <w:color w:val="auto"/>
          <w:sz w:val="24"/>
          <w:szCs w:val="24"/>
        </w:rPr>
        <w:t>Tabel 5</w:t>
      </w:r>
      <w:bookmarkEnd w:id="88"/>
      <w:bookmarkEnd w:id="89"/>
      <w:bookmarkEnd w:id="90"/>
    </w:p>
    <w:p w14:paraId="7022A541" w14:textId="49E3F716" w:rsidR="006E2B21" w:rsidRPr="00535B1E" w:rsidRDefault="006E2B21" w:rsidP="002628D2">
      <w:pPr>
        <w:pStyle w:val="Heading2"/>
        <w:jc w:val="center"/>
        <w:rPr>
          <w:rFonts w:ascii="Times New Roman" w:hAnsi="Times New Roman" w:cs="Times New Roman"/>
          <w:b/>
          <w:bCs/>
          <w:noProof/>
          <w:color w:val="auto"/>
          <w:sz w:val="24"/>
          <w:szCs w:val="24"/>
        </w:rPr>
      </w:pPr>
      <w:bookmarkStart w:id="91" w:name="_Toc155195722"/>
      <w:bookmarkStart w:id="92" w:name="_Toc166168169"/>
      <w:bookmarkStart w:id="93" w:name="_Toc166169331"/>
      <w:r w:rsidRPr="00535B1E">
        <w:rPr>
          <w:rFonts w:ascii="Times New Roman" w:hAnsi="Times New Roman" w:cs="Times New Roman"/>
          <w:b/>
          <w:bCs/>
          <w:noProof/>
          <w:color w:val="auto"/>
          <w:sz w:val="24"/>
          <w:szCs w:val="24"/>
        </w:rPr>
        <w:t>Operasionalisasi Variabel</w:t>
      </w:r>
      <w:bookmarkEnd w:id="91"/>
      <w:bookmarkEnd w:id="92"/>
      <w:bookmarkEnd w:id="93"/>
    </w:p>
    <w:p w14:paraId="1CE77C0F" w14:textId="77777777" w:rsidR="006E2B21" w:rsidRPr="00535B1E" w:rsidRDefault="006E2B21" w:rsidP="008C5054">
      <w:pPr>
        <w:tabs>
          <w:tab w:val="left" w:pos="567"/>
        </w:tabs>
        <w:spacing w:after="0" w:line="240" w:lineRule="auto"/>
        <w:jc w:val="center"/>
        <w:rPr>
          <w:rFonts w:ascii="Times New Roman" w:hAnsi="Times New Roman" w:cs="Times New Roman"/>
          <w:b/>
          <w:bCs/>
          <w:noProof/>
          <w:sz w:val="24"/>
          <w:szCs w:val="24"/>
        </w:rPr>
      </w:pPr>
    </w:p>
    <w:tbl>
      <w:tblPr>
        <w:tblStyle w:val="TableGrid"/>
        <w:tblW w:w="9498" w:type="dxa"/>
        <w:tblInd w:w="-147" w:type="dxa"/>
        <w:tblLayout w:type="fixed"/>
        <w:tblLook w:val="04A0" w:firstRow="1" w:lastRow="0" w:firstColumn="1" w:lastColumn="0" w:noHBand="0" w:noVBand="1"/>
      </w:tblPr>
      <w:tblGrid>
        <w:gridCol w:w="1418"/>
        <w:gridCol w:w="1276"/>
        <w:gridCol w:w="4536"/>
        <w:gridCol w:w="850"/>
        <w:gridCol w:w="1418"/>
      </w:tblGrid>
      <w:tr w:rsidR="00C37F6C" w:rsidRPr="00535B1E" w14:paraId="26FDBF74" w14:textId="77777777" w:rsidTr="00A8423F">
        <w:trPr>
          <w:tblHeader/>
        </w:trPr>
        <w:tc>
          <w:tcPr>
            <w:tcW w:w="1418" w:type="dxa"/>
          </w:tcPr>
          <w:p w14:paraId="2605C4F4" w14:textId="0242272C" w:rsidR="006E2B21" w:rsidRPr="00535B1E" w:rsidRDefault="006E2B21"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Variabel</w:t>
            </w:r>
          </w:p>
        </w:tc>
        <w:tc>
          <w:tcPr>
            <w:tcW w:w="1276" w:type="dxa"/>
          </w:tcPr>
          <w:p w14:paraId="46618C46" w14:textId="730C82AC" w:rsidR="006E2B21" w:rsidRPr="00535B1E" w:rsidRDefault="006E2B21"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Dimensi</w:t>
            </w:r>
          </w:p>
        </w:tc>
        <w:tc>
          <w:tcPr>
            <w:tcW w:w="4536" w:type="dxa"/>
          </w:tcPr>
          <w:p w14:paraId="274F25C9" w14:textId="5318FC6E" w:rsidR="006E2B21" w:rsidRPr="00535B1E" w:rsidRDefault="004909D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Indikator</w:t>
            </w:r>
          </w:p>
        </w:tc>
        <w:tc>
          <w:tcPr>
            <w:tcW w:w="850" w:type="dxa"/>
          </w:tcPr>
          <w:p w14:paraId="22694705" w14:textId="2FBF81FB" w:rsidR="006E2B21" w:rsidRPr="00535B1E" w:rsidRDefault="004909D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Skala</w:t>
            </w:r>
          </w:p>
        </w:tc>
        <w:tc>
          <w:tcPr>
            <w:tcW w:w="1418" w:type="dxa"/>
          </w:tcPr>
          <w:p w14:paraId="3BD64ABB" w14:textId="41D3526C" w:rsidR="006E2B21" w:rsidRPr="00535B1E" w:rsidRDefault="004909DD" w:rsidP="008C5054">
            <w:pPr>
              <w:tabs>
                <w:tab w:val="left" w:pos="567"/>
              </w:tabs>
              <w:jc w:val="center"/>
              <w:rPr>
                <w:rFonts w:ascii="Times New Roman" w:hAnsi="Times New Roman" w:cs="Times New Roman"/>
                <w:b/>
                <w:bCs/>
                <w:noProof/>
                <w:sz w:val="24"/>
                <w:szCs w:val="24"/>
              </w:rPr>
            </w:pPr>
            <w:r w:rsidRPr="00535B1E">
              <w:rPr>
                <w:rFonts w:ascii="Times New Roman" w:hAnsi="Times New Roman" w:cs="Times New Roman"/>
                <w:b/>
                <w:bCs/>
                <w:noProof/>
                <w:sz w:val="24"/>
                <w:szCs w:val="24"/>
              </w:rPr>
              <w:t>Sumber</w:t>
            </w:r>
          </w:p>
        </w:tc>
      </w:tr>
      <w:tr w:rsidR="00C37F6C" w:rsidRPr="00535B1E" w14:paraId="3B04F004" w14:textId="77777777" w:rsidTr="00A8423F">
        <w:tc>
          <w:tcPr>
            <w:tcW w:w="1418" w:type="dxa"/>
          </w:tcPr>
          <w:p w14:paraId="6FA67E9C" w14:textId="3452844A" w:rsidR="006E2B21"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Dependen (Y)</w:t>
            </w:r>
          </w:p>
        </w:tc>
        <w:tc>
          <w:tcPr>
            <w:tcW w:w="1276" w:type="dxa"/>
          </w:tcPr>
          <w:p w14:paraId="61540CB9" w14:textId="475E9534" w:rsidR="006E2B21" w:rsidRPr="00535B1E" w:rsidRDefault="00AE2329"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Stock Price</w:t>
            </w:r>
            <w:r w:rsidR="004909DD" w:rsidRPr="00535B1E">
              <w:rPr>
                <w:rFonts w:ascii="Times New Roman" w:hAnsi="Times New Roman" w:cs="Times New Roman"/>
                <w:i/>
                <w:iCs/>
                <w:noProof/>
                <w:sz w:val="24"/>
                <w:szCs w:val="24"/>
              </w:rPr>
              <w:t xml:space="preserve"> </w:t>
            </w:r>
          </w:p>
        </w:tc>
        <w:tc>
          <w:tcPr>
            <w:tcW w:w="4536" w:type="dxa"/>
          </w:tcPr>
          <w:p w14:paraId="7078FE54" w14:textId="02E823F9" w:rsidR="006E2B21" w:rsidRPr="00535B1E" w:rsidRDefault="0044463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Harga Penutupan Saham (</w:t>
            </w:r>
            <w:r w:rsidRPr="00535B1E">
              <w:rPr>
                <w:rFonts w:ascii="Times New Roman" w:hAnsi="Times New Roman" w:cs="Times New Roman"/>
                <w:i/>
                <w:iCs/>
                <w:noProof/>
                <w:sz w:val="24"/>
                <w:szCs w:val="24"/>
              </w:rPr>
              <w:t>Closing Price</w:t>
            </w:r>
            <w:r w:rsidRPr="00535B1E">
              <w:rPr>
                <w:rFonts w:ascii="Times New Roman" w:hAnsi="Times New Roman" w:cs="Times New Roman"/>
                <w:noProof/>
                <w:sz w:val="24"/>
                <w:szCs w:val="24"/>
              </w:rPr>
              <w:t>)</w:t>
            </w:r>
          </w:p>
        </w:tc>
        <w:tc>
          <w:tcPr>
            <w:tcW w:w="850" w:type="dxa"/>
          </w:tcPr>
          <w:p w14:paraId="6CC1D6A5" w14:textId="2C0F53F3" w:rsidR="006E2B21"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63547B24" w14:textId="679CDF28" w:rsidR="006E2B21" w:rsidRPr="00535B1E" w:rsidRDefault="00BA265A"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Anoraga &amp; Pakarti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 xml:space="preserve">2013: 89) serta Kasmir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2015:207)</w:t>
            </w:r>
          </w:p>
        </w:tc>
      </w:tr>
      <w:tr w:rsidR="00C37F6C" w:rsidRPr="00535B1E" w14:paraId="45F93885" w14:textId="77777777" w:rsidTr="00A8423F">
        <w:tc>
          <w:tcPr>
            <w:tcW w:w="1418" w:type="dxa"/>
          </w:tcPr>
          <w:p w14:paraId="47789E6C" w14:textId="506EC044" w:rsidR="006E2B21"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 (X1)</w:t>
            </w:r>
          </w:p>
        </w:tc>
        <w:tc>
          <w:tcPr>
            <w:tcW w:w="1276" w:type="dxa"/>
          </w:tcPr>
          <w:p w14:paraId="79626E52" w14:textId="4FB26E37" w:rsidR="006E2B21" w:rsidRPr="00535B1E" w:rsidRDefault="004909DD"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Current Ratio</w:t>
            </w:r>
          </w:p>
        </w:tc>
        <w:tc>
          <w:tcPr>
            <w:tcW w:w="4536" w:type="dxa"/>
          </w:tcPr>
          <w:p w14:paraId="2B231BF0" w14:textId="753000E8" w:rsidR="006E2B21" w:rsidRPr="00535B1E" w:rsidRDefault="0044463C" w:rsidP="008C5054">
            <w:pPr>
              <w:tabs>
                <w:tab w:val="left" w:pos="567"/>
              </w:tabs>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 xml:space="preserve">Current Ratio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CR</m:t>
                    </m:r>
                  </m:e>
                </m:d>
                <m:r>
                  <w:rPr>
                    <w:rFonts w:ascii="Cambria Math" w:eastAsiaTheme="minorEastAsia" w:hAnsi="Cambria Math" w:cs="Times New Roman"/>
                    <w:noProof/>
                    <w:sz w:val="24"/>
                    <w:szCs w:val="24"/>
                  </w:rPr>
                  <m:t>=</m:t>
                </m:r>
                <m:f>
                  <m:fPr>
                    <m:ctrlPr>
                      <w:rPr>
                        <w:rFonts w:ascii="Cambria Math" w:eastAsiaTheme="minorEastAsia" w:hAnsi="Cambria Math" w:cs="Times New Roman"/>
                        <w:i/>
                        <w:noProof/>
                        <w:sz w:val="24"/>
                        <w:szCs w:val="24"/>
                      </w:rPr>
                    </m:ctrlPr>
                  </m:fPr>
                  <m:num>
                    <m:r>
                      <w:rPr>
                        <w:rFonts w:ascii="Cambria Math" w:eastAsiaTheme="minorEastAsia" w:hAnsi="Cambria Math" w:cs="Times New Roman"/>
                        <w:noProof/>
                        <w:sz w:val="24"/>
                        <w:szCs w:val="24"/>
                      </w:rPr>
                      <m:t xml:space="preserve">Aktiva Lancar </m:t>
                    </m:r>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AL</m:t>
                        </m:r>
                      </m:e>
                    </m:d>
                  </m:num>
                  <m:den>
                    <m:r>
                      <w:rPr>
                        <w:rFonts w:ascii="Cambria Math" w:eastAsiaTheme="minorEastAsia" w:hAnsi="Cambria Math" w:cs="Times New Roman"/>
                        <w:noProof/>
                        <w:sz w:val="24"/>
                        <w:szCs w:val="24"/>
                      </w:rPr>
                      <m:t>Utang Lancar</m:t>
                    </m:r>
                  </m:den>
                </m:f>
              </m:oMath>
            </m:oMathPara>
          </w:p>
          <w:p w14:paraId="502F3EDE" w14:textId="7E16E447" w:rsidR="00C83623" w:rsidRPr="00535B1E" w:rsidRDefault="00C83623" w:rsidP="008C5054">
            <w:pPr>
              <w:tabs>
                <w:tab w:val="left" w:pos="567"/>
              </w:tabs>
              <w:rPr>
                <w:rFonts w:ascii="Times New Roman" w:hAnsi="Times New Roman" w:cs="Times New Roman"/>
                <w:noProof/>
                <w:sz w:val="24"/>
                <w:szCs w:val="24"/>
              </w:rPr>
            </w:pPr>
          </w:p>
        </w:tc>
        <w:tc>
          <w:tcPr>
            <w:tcW w:w="850" w:type="dxa"/>
          </w:tcPr>
          <w:p w14:paraId="3F8BA6E3" w14:textId="231D1117" w:rsidR="006E2B21"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6B8E1CF1" w14:textId="49D171AC" w:rsidR="006E2B21" w:rsidRPr="00535B1E" w:rsidRDefault="00C37F6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Kasmir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w:t>
            </w:r>
            <w:r w:rsidR="00793FD6" w:rsidRPr="00535B1E">
              <w:rPr>
                <w:rFonts w:ascii="Times New Roman" w:hAnsi="Times New Roman" w:cs="Times New Roman"/>
                <w:noProof/>
                <w:sz w:val="24"/>
                <w:szCs w:val="24"/>
              </w:rPr>
              <w:t>9</w:t>
            </w:r>
            <w:r w:rsidR="002A3517" w:rsidRPr="00535B1E">
              <w:rPr>
                <w:rFonts w:ascii="Times New Roman" w:hAnsi="Times New Roman" w:cs="Times New Roman"/>
                <w:noProof/>
                <w:sz w:val="24"/>
                <w:szCs w:val="24"/>
              </w:rPr>
              <w:t>:135</w:t>
            </w:r>
            <w:r w:rsidRPr="00535B1E">
              <w:rPr>
                <w:rFonts w:ascii="Times New Roman" w:hAnsi="Times New Roman" w:cs="Times New Roman"/>
                <w:noProof/>
                <w:sz w:val="24"/>
                <w:szCs w:val="24"/>
              </w:rPr>
              <w:t>)</w:t>
            </w:r>
          </w:p>
        </w:tc>
      </w:tr>
      <w:tr w:rsidR="004909DD" w:rsidRPr="00535B1E" w14:paraId="5E1EAB79" w14:textId="77777777" w:rsidTr="00A8423F">
        <w:tc>
          <w:tcPr>
            <w:tcW w:w="1418" w:type="dxa"/>
          </w:tcPr>
          <w:p w14:paraId="04FA209C" w14:textId="3E1C16EF" w:rsidR="004909DD"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 (X2)</w:t>
            </w:r>
          </w:p>
        </w:tc>
        <w:tc>
          <w:tcPr>
            <w:tcW w:w="1276" w:type="dxa"/>
          </w:tcPr>
          <w:p w14:paraId="0AC1AF6E" w14:textId="36217430" w:rsidR="004909DD" w:rsidRPr="00535B1E" w:rsidRDefault="004909DD"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Debt to Equity Ratio</w:t>
            </w:r>
          </w:p>
        </w:tc>
        <w:tc>
          <w:tcPr>
            <w:tcW w:w="4536" w:type="dxa"/>
          </w:tcPr>
          <w:p w14:paraId="418EDC31" w14:textId="0FCEC406" w:rsidR="004909DD" w:rsidRPr="00535B1E" w:rsidRDefault="0044463C" w:rsidP="008C5054">
            <w:pPr>
              <w:tabs>
                <w:tab w:val="left" w:pos="567"/>
              </w:tabs>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Debt to Equity Ratio = </m:t>
                </m:r>
                <m:f>
                  <m:fPr>
                    <m:ctrlPr>
                      <w:rPr>
                        <w:rFonts w:ascii="Cambria Math" w:hAnsi="Cambria Math" w:cs="Times New Roman"/>
                        <w:i/>
                        <w:noProof/>
                        <w:sz w:val="24"/>
                        <w:szCs w:val="24"/>
                      </w:rPr>
                    </m:ctrlPr>
                  </m:fPr>
                  <m:num>
                    <m:r>
                      <w:rPr>
                        <w:rFonts w:ascii="Cambria Math" w:hAnsi="Cambria Math" w:cs="Times New Roman"/>
                        <w:noProof/>
                        <w:sz w:val="24"/>
                        <w:szCs w:val="24"/>
                      </w:rPr>
                      <m:t>Total Liabilitas</m:t>
                    </m:r>
                  </m:num>
                  <m:den>
                    <m:r>
                      <w:rPr>
                        <w:rFonts w:ascii="Cambria Math" w:hAnsi="Cambria Math" w:cs="Times New Roman"/>
                        <w:noProof/>
                        <w:sz w:val="24"/>
                        <w:szCs w:val="24"/>
                      </w:rPr>
                      <m:t>Total Ekuitas</m:t>
                    </m:r>
                  </m:den>
                </m:f>
              </m:oMath>
            </m:oMathPara>
          </w:p>
          <w:p w14:paraId="4373CFA0" w14:textId="67821F4C" w:rsidR="00C37F6C" w:rsidRPr="00535B1E" w:rsidRDefault="00C37F6C" w:rsidP="008C5054">
            <w:pPr>
              <w:tabs>
                <w:tab w:val="left" w:pos="567"/>
              </w:tabs>
              <w:jc w:val="both"/>
              <w:rPr>
                <w:rFonts w:ascii="Times New Roman" w:hAnsi="Times New Roman" w:cs="Times New Roman"/>
                <w:noProof/>
                <w:sz w:val="24"/>
                <w:szCs w:val="24"/>
              </w:rPr>
            </w:pPr>
          </w:p>
        </w:tc>
        <w:tc>
          <w:tcPr>
            <w:tcW w:w="850" w:type="dxa"/>
          </w:tcPr>
          <w:p w14:paraId="4CF0FD99" w14:textId="43CA8226" w:rsidR="004909DD"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543DB391" w14:textId="1B359E81" w:rsidR="004909DD" w:rsidRPr="00535B1E" w:rsidRDefault="00502CD9"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Dwi P</w:t>
            </w:r>
            <w:r w:rsidR="00EB7428" w:rsidRPr="00535B1E">
              <w:rPr>
                <w:rFonts w:ascii="Times New Roman" w:hAnsi="Times New Roman" w:cs="Times New Roman"/>
                <w:noProof/>
                <w:sz w:val="24"/>
                <w:szCs w:val="24"/>
              </w:rPr>
              <w:t>.</w:t>
            </w:r>
            <w:r w:rsidRPr="00535B1E">
              <w:rPr>
                <w:rFonts w:ascii="Times New Roman" w:hAnsi="Times New Roman" w:cs="Times New Roman"/>
                <w:noProof/>
                <w:sz w:val="24"/>
                <w:szCs w:val="24"/>
              </w:rPr>
              <w:t xml:space="preserve">D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2019:72)</w:t>
            </w:r>
          </w:p>
        </w:tc>
      </w:tr>
      <w:tr w:rsidR="004909DD" w:rsidRPr="00535B1E" w14:paraId="1F03590A" w14:textId="77777777" w:rsidTr="00A8423F">
        <w:tc>
          <w:tcPr>
            <w:tcW w:w="1418" w:type="dxa"/>
          </w:tcPr>
          <w:p w14:paraId="59A52D14" w14:textId="276E1725" w:rsidR="004909DD"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 (X3)</w:t>
            </w:r>
          </w:p>
        </w:tc>
        <w:tc>
          <w:tcPr>
            <w:tcW w:w="1276" w:type="dxa"/>
          </w:tcPr>
          <w:p w14:paraId="30BF363A" w14:textId="2DB03CA5" w:rsidR="004909DD" w:rsidRPr="00535B1E" w:rsidRDefault="004909DD"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Total Asset Turn Over</w:t>
            </w:r>
          </w:p>
        </w:tc>
        <w:tc>
          <w:tcPr>
            <w:tcW w:w="4536" w:type="dxa"/>
          </w:tcPr>
          <w:p w14:paraId="6992567D" w14:textId="5003545D" w:rsidR="004909DD" w:rsidRPr="00535B1E" w:rsidRDefault="0044463C" w:rsidP="008C5054">
            <w:pPr>
              <w:pStyle w:val="ListParagraph"/>
              <w:tabs>
                <w:tab w:val="left" w:pos="567"/>
              </w:tabs>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Total aset turn over = </m:t>
                </m:r>
                <m:f>
                  <m:fPr>
                    <m:ctrlPr>
                      <w:rPr>
                        <w:rFonts w:ascii="Cambria Math" w:hAnsi="Cambria Math" w:cs="Times New Roman"/>
                        <w:i/>
                        <w:noProof/>
                        <w:sz w:val="24"/>
                        <w:szCs w:val="24"/>
                      </w:rPr>
                    </m:ctrlPr>
                  </m:fPr>
                  <m:num>
                    <m:r>
                      <w:rPr>
                        <w:rFonts w:ascii="Cambria Math" w:hAnsi="Cambria Math" w:cs="Times New Roman"/>
                        <w:noProof/>
                        <w:sz w:val="24"/>
                        <w:szCs w:val="24"/>
                      </w:rPr>
                      <m:t>Penjualan (Sales)</m:t>
                    </m:r>
                  </m:num>
                  <m:den>
                    <m:r>
                      <m:rPr>
                        <m:sty m:val="p"/>
                      </m:rPr>
                      <w:rPr>
                        <w:rFonts w:ascii="Cambria Math" w:hAnsi="Cambria Math" w:cs="Times New Roman"/>
                        <w:noProof/>
                        <w:sz w:val="24"/>
                        <w:szCs w:val="24"/>
                      </w:rPr>
                      <m:t xml:space="preserve">Total Aktiva </m:t>
                    </m:r>
                    <m:r>
                      <w:rPr>
                        <w:rFonts w:ascii="Cambria Math" w:hAnsi="Cambria Math" w:cs="Times New Roman"/>
                        <w:noProof/>
                        <w:sz w:val="24"/>
                        <w:szCs w:val="24"/>
                      </w:rPr>
                      <m:t>(assets</m:t>
                    </m:r>
                    <m:r>
                      <m:rPr>
                        <m:sty m:val="p"/>
                      </m:rPr>
                      <w:rPr>
                        <w:rFonts w:ascii="Cambria Math" w:hAnsi="Cambria Math" w:cs="Times New Roman"/>
                        <w:noProof/>
                        <w:sz w:val="24"/>
                        <w:szCs w:val="24"/>
                      </w:rPr>
                      <m:t xml:space="preserve">) </m:t>
                    </m:r>
                  </m:den>
                </m:f>
              </m:oMath>
            </m:oMathPara>
          </w:p>
          <w:p w14:paraId="3290205E" w14:textId="0884A37C" w:rsidR="00C37F6C" w:rsidRPr="00535B1E" w:rsidRDefault="00C37F6C" w:rsidP="008C5054">
            <w:pPr>
              <w:pStyle w:val="ListParagraph"/>
              <w:tabs>
                <w:tab w:val="left" w:pos="567"/>
              </w:tabs>
              <w:ind w:left="2161"/>
              <w:jc w:val="both"/>
              <w:rPr>
                <w:rFonts w:ascii="Times New Roman" w:eastAsiaTheme="minorEastAsia" w:hAnsi="Times New Roman" w:cs="Times New Roman"/>
                <w:noProof/>
                <w:sz w:val="24"/>
                <w:szCs w:val="24"/>
              </w:rPr>
            </w:pPr>
          </w:p>
        </w:tc>
        <w:tc>
          <w:tcPr>
            <w:tcW w:w="850" w:type="dxa"/>
          </w:tcPr>
          <w:p w14:paraId="5E36930F" w14:textId="4AEFD0BC" w:rsidR="004909DD"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6EB48947" w14:textId="0E5529A2" w:rsidR="004909DD" w:rsidRPr="00535B1E" w:rsidRDefault="00C37F6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Kasmir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2019</w:t>
            </w:r>
            <w:r w:rsidR="00495AD1"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 18</w:t>
            </w:r>
            <w:r w:rsidR="00502CD9" w:rsidRPr="00535B1E">
              <w:rPr>
                <w:rFonts w:ascii="Times New Roman" w:hAnsi="Times New Roman" w:cs="Times New Roman"/>
                <w:noProof/>
                <w:sz w:val="24"/>
                <w:szCs w:val="24"/>
              </w:rPr>
              <w:t>8</w:t>
            </w:r>
            <w:r w:rsidRPr="00535B1E">
              <w:rPr>
                <w:rFonts w:ascii="Times New Roman" w:hAnsi="Times New Roman" w:cs="Times New Roman"/>
                <w:noProof/>
                <w:sz w:val="24"/>
                <w:szCs w:val="24"/>
              </w:rPr>
              <w:t>)</w:t>
            </w:r>
          </w:p>
        </w:tc>
      </w:tr>
      <w:tr w:rsidR="00C37F6C" w:rsidRPr="00535B1E" w14:paraId="39125A40" w14:textId="77777777" w:rsidTr="00A8423F">
        <w:tc>
          <w:tcPr>
            <w:tcW w:w="1418" w:type="dxa"/>
          </w:tcPr>
          <w:p w14:paraId="00AE35DB" w14:textId="2A2C5E56" w:rsidR="004909DD"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lastRenderedPageBreak/>
              <w:t>Variabel Independen (X4)</w:t>
            </w:r>
          </w:p>
        </w:tc>
        <w:tc>
          <w:tcPr>
            <w:tcW w:w="1276" w:type="dxa"/>
          </w:tcPr>
          <w:p w14:paraId="3654C091" w14:textId="47D33459" w:rsidR="004909DD" w:rsidRPr="00535B1E" w:rsidRDefault="004909DD"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Return on Equity</w:t>
            </w:r>
          </w:p>
        </w:tc>
        <w:tc>
          <w:tcPr>
            <w:tcW w:w="4536" w:type="dxa"/>
          </w:tcPr>
          <w:p w14:paraId="6C6C4262" w14:textId="36116472" w:rsidR="00C83623" w:rsidRPr="00535B1E" w:rsidRDefault="0044463C" w:rsidP="00E2017D">
            <w:pPr>
              <w:pStyle w:val="ListParagraph"/>
              <w:tabs>
                <w:tab w:val="left" w:pos="567"/>
              </w:tabs>
              <w:spacing w:line="36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Return On Equity = </m:t>
                </m:r>
                <m:f>
                  <m:fPr>
                    <m:ctrlPr>
                      <w:rPr>
                        <w:rFonts w:ascii="Cambria Math" w:hAnsi="Cambria Math" w:cs="Times New Roman"/>
                        <w:i/>
                        <w:noProof/>
                        <w:sz w:val="24"/>
                        <w:szCs w:val="24"/>
                      </w:rPr>
                    </m:ctrlPr>
                  </m:fPr>
                  <m:num>
                    <m:r>
                      <w:rPr>
                        <w:rFonts w:ascii="Cambria Math" w:hAnsi="Cambria Math" w:cs="Times New Roman"/>
                        <w:noProof/>
                        <w:sz w:val="24"/>
                        <w:szCs w:val="24"/>
                      </w:rPr>
                      <m:t>Laba bersih setelah pajak</m:t>
                    </m:r>
                  </m:num>
                  <m:den>
                    <m:r>
                      <w:rPr>
                        <w:rFonts w:ascii="Cambria Math" w:hAnsi="Cambria Math" w:cs="Times New Roman"/>
                        <w:noProof/>
                        <w:sz w:val="24"/>
                        <w:szCs w:val="24"/>
                      </w:rPr>
                      <m:t>Equity</m:t>
                    </m:r>
                  </m:den>
                </m:f>
                <m:r>
                  <w:rPr>
                    <w:rFonts w:ascii="Cambria Math" w:hAnsi="Cambria Math" w:cs="Times New Roman"/>
                    <w:noProof/>
                    <w:sz w:val="24"/>
                    <w:szCs w:val="24"/>
                  </w:rPr>
                  <m:t>x 100%</m:t>
                </m:r>
              </m:oMath>
            </m:oMathPara>
          </w:p>
        </w:tc>
        <w:tc>
          <w:tcPr>
            <w:tcW w:w="850" w:type="dxa"/>
          </w:tcPr>
          <w:p w14:paraId="103B8864" w14:textId="6D278978" w:rsidR="004909DD"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56EC0F43" w14:textId="2D7B5788" w:rsidR="004909DD" w:rsidRPr="00535B1E" w:rsidRDefault="00C37F6C"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Kasmir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w:t>
            </w:r>
            <w:r w:rsidR="00E2017D" w:rsidRPr="00535B1E">
              <w:rPr>
                <w:rFonts w:ascii="Times New Roman" w:hAnsi="Times New Roman" w:cs="Times New Roman"/>
                <w:noProof/>
                <w:sz w:val="24"/>
                <w:szCs w:val="24"/>
              </w:rPr>
              <w:t>9</w:t>
            </w:r>
            <w:r w:rsidRPr="00535B1E">
              <w:rPr>
                <w:rFonts w:ascii="Times New Roman" w:hAnsi="Times New Roman" w:cs="Times New Roman"/>
                <w:noProof/>
                <w:sz w:val="24"/>
                <w:szCs w:val="24"/>
              </w:rPr>
              <w:t>:</w:t>
            </w:r>
            <w:r w:rsidR="00E2017D" w:rsidRPr="00535B1E">
              <w:rPr>
                <w:rFonts w:ascii="Times New Roman" w:hAnsi="Times New Roman" w:cs="Times New Roman"/>
                <w:noProof/>
                <w:sz w:val="24"/>
                <w:szCs w:val="24"/>
              </w:rPr>
              <w:t>20</w:t>
            </w:r>
            <w:r w:rsidRPr="00535B1E">
              <w:rPr>
                <w:rFonts w:ascii="Times New Roman" w:hAnsi="Times New Roman" w:cs="Times New Roman"/>
                <w:noProof/>
                <w:sz w:val="24"/>
                <w:szCs w:val="24"/>
              </w:rPr>
              <w:t>6)</w:t>
            </w:r>
          </w:p>
        </w:tc>
      </w:tr>
      <w:tr w:rsidR="00C37F6C" w:rsidRPr="00535B1E" w14:paraId="78C71680" w14:textId="77777777" w:rsidTr="00A8423F">
        <w:tc>
          <w:tcPr>
            <w:tcW w:w="1418" w:type="dxa"/>
          </w:tcPr>
          <w:p w14:paraId="48B58CC6" w14:textId="531140FE" w:rsidR="004909DD" w:rsidRPr="00535B1E" w:rsidRDefault="004909DD"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Variabel Independen (X5)</w:t>
            </w:r>
          </w:p>
        </w:tc>
        <w:tc>
          <w:tcPr>
            <w:tcW w:w="1276" w:type="dxa"/>
          </w:tcPr>
          <w:p w14:paraId="77E66536" w14:textId="0348697C" w:rsidR="004909DD" w:rsidRPr="00535B1E" w:rsidRDefault="004909DD" w:rsidP="008C5054">
            <w:pPr>
              <w:tabs>
                <w:tab w:val="left" w:pos="567"/>
              </w:tabs>
              <w:rPr>
                <w:rFonts w:ascii="Times New Roman" w:hAnsi="Times New Roman" w:cs="Times New Roman"/>
                <w:i/>
                <w:iCs/>
                <w:noProof/>
                <w:sz w:val="24"/>
                <w:szCs w:val="24"/>
              </w:rPr>
            </w:pPr>
            <w:r w:rsidRPr="00535B1E">
              <w:rPr>
                <w:rFonts w:ascii="Times New Roman" w:hAnsi="Times New Roman" w:cs="Times New Roman"/>
                <w:i/>
                <w:iCs/>
                <w:noProof/>
                <w:sz w:val="24"/>
                <w:szCs w:val="24"/>
              </w:rPr>
              <w:t>Earning Per Share</w:t>
            </w:r>
          </w:p>
        </w:tc>
        <w:tc>
          <w:tcPr>
            <w:tcW w:w="4536" w:type="dxa"/>
          </w:tcPr>
          <w:p w14:paraId="5CC5CE4A" w14:textId="5483E1DD" w:rsidR="004909DD" w:rsidRPr="00535B1E" w:rsidRDefault="0044463C" w:rsidP="008C5054">
            <w:pPr>
              <w:pStyle w:val="ListParagraph"/>
              <w:tabs>
                <w:tab w:val="left" w:pos="567"/>
              </w:tabs>
              <w:spacing w:line="360" w:lineRule="auto"/>
              <w:ind w:left="2161"/>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 xml:space="preserve">Earning Per Share = </m:t>
                </m:r>
                <m:f>
                  <m:fPr>
                    <m:ctrlPr>
                      <w:rPr>
                        <w:rFonts w:ascii="Cambria Math" w:hAnsi="Cambria Math" w:cs="Times New Roman"/>
                        <w:i/>
                        <w:noProof/>
                        <w:sz w:val="24"/>
                        <w:szCs w:val="24"/>
                      </w:rPr>
                    </m:ctrlPr>
                  </m:fPr>
                  <m:num>
                    <m:r>
                      <w:rPr>
                        <w:rFonts w:ascii="Cambria Math" w:hAnsi="Cambria Math" w:cs="Times New Roman"/>
                        <w:noProof/>
                        <w:sz w:val="24"/>
                        <w:szCs w:val="24"/>
                      </w:rPr>
                      <m:t xml:space="preserve">Laba bersih </m:t>
                    </m:r>
                  </m:num>
                  <m:den>
                    <m:r>
                      <w:rPr>
                        <w:rFonts w:ascii="Cambria Math" w:hAnsi="Cambria Math" w:cs="Times New Roman"/>
                        <w:noProof/>
                        <w:sz w:val="24"/>
                        <w:szCs w:val="24"/>
                      </w:rPr>
                      <m:t>Jumlah Saham yang Beredar</m:t>
                    </m:r>
                  </m:den>
                </m:f>
              </m:oMath>
            </m:oMathPara>
          </w:p>
        </w:tc>
        <w:tc>
          <w:tcPr>
            <w:tcW w:w="850" w:type="dxa"/>
          </w:tcPr>
          <w:p w14:paraId="2B87C886" w14:textId="20D1C43F" w:rsidR="004909DD" w:rsidRPr="00535B1E" w:rsidRDefault="004909DD" w:rsidP="008C5054">
            <w:pPr>
              <w:tabs>
                <w:tab w:val="left" w:pos="567"/>
              </w:tabs>
              <w:jc w:val="center"/>
              <w:rPr>
                <w:rFonts w:ascii="Times New Roman" w:hAnsi="Times New Roman" w:cs="Times New Roman"/>
                <w:noProof/>
                <w:sz w:val="24"/>
                <w:szCs w:val="24"/>
              </w:rPr>
            </w:pPr>
            <w:r w:rsidRPr="00535B1E">
              <w:rPr>
                <w:rFonts w:ascii="Times New Roman" w:hAnsi="Times New Roman" w:cs="Times New Roman"/>
                <w:noProof/>
                <w:sz w:val="24"/>
                <w:szCs w:val="24"/>
              </w:rPr>
              <w:t>Rasio</w:t>
            </w:r>
          </w:p>
        </w:tc>
        <w:tc>
          <w:tcPr>
            <w:tcW w:w="1418" w:type="dxa"/>
          </w:tcPr>
          <w:p w14:paraId="132475C7" w14:textId="110E96CE" w:rsidR="004909DD" w:rsidRPr="00535B1E" w:rsidRDefault="00EB7428" w:rsidP="008C5054">
            <w:pPr>
              <w:tabs>
                <w:tab w:val="left" w:pos="567"/>
              </w:tabs>
              <w:rPr>
                <w:rFonts w:ascii="Times New Roman" w:hAnsi="Times New Roman" w:cs="Times New Roman"/>
                <w:noProof/>
                <w:sz w:val="24"/>
                <w:szCs w:val="24"/>
              </w:rPr>
            </w:pPr>
            <w:r w:rsidRPr="00535B1E">
              <w:rPr>
                <w:rFonts w:ascii="Times New Roman" w:hAnsi="Times New Roman" w:cs="Times New Roman"/>
                <w:noProof/>
                <w:sz w:val="24"/>
                <w:szCs w:val="24"/>
              </w:rPr>
              <w:t xml:space="preserve">Dwi P.D </w:t>
            </w:r>
            <w:r w:rsidR="007B624C">
              <w:rPr>
                <w:rFonts w:ascii="Times New Roman" w:hAnsi="Times New Roman" w:cs="Times New Roman"/>
                <w:noProof/>
                <w:sz w:val="24"/>
                <w:szCs w:val="24"/>
              </w:rPr>
              <w:t>(</w:t>
            </w:r>
            <w:r w:rsidRPr="00535B1E">
              <w:rPr>
                <w:rFonts w:ascii="Times New Roman" w:hAnsi="Times New Roman" w:cs="Times New Roman"/>
                <w:noProof/>
                <w:sz w:val="24"/>
                <w:szCs w:val="24"/>
              </w:rPr>
              <w:t>2019:80)</w:t>
            </w:r>
          </w:p>
        </w:tc>
      </w:tr>
    </w:tbl>
    <w:p w14:paraId="01244CD9" w14:textId="77777777" w:rsidR="007E2E41" w:rsidRPr="00535B1E" w:rsidRDefault="007E2E41" w:rsidP="005F4FFB">
      <w:pPr>
        <w:tabs>
          <w:tab w:val="left" w:pos="567"/>
        </w:tabs>
        <w:spacing w:after="0" w:line="240" w:lineRule="auto"/>
        <w:rPr>
          <w:rFonts w:ascii="Times New Roman" w:hAnsi="Times New Roman" w:cs="Times New Roman"/>
          <w:b/>
          <w:bCs/>
          <w:noProof/>
          <w:sz w:val="24"/>
          <w:szCs w:val="24"/>
        </w:rPr>
      </w:pPr>
    </w:p>
    <w:p w14:paraId="06A23857" w14:textId="77777777" w:rsidR="006E2B21" w:rsidRPr="00535B1E" w:rsidRDefault="006E2B21" w:rsidP="008C5054">
      <w:pPr>
        <w:tabs>
          <w:tab w:val="left" w:pos="567"/>
        </w:tabs>
        <w:spacing w:after="0" w:line="240" w:lineRule="auto"/>
        <w:rPr>
          <w:rFonts w:ascii="Times New Roman" w:hAnsi="Times New Roman" w:cs="Times New Roman"/>
          <w:b/>
          <w:bCs/>
          <w:noProof/>
          <w:sz w:val="24"/>
          <w:szCs w:val="24"/>
        </w:rPr>
      </w:pPr>
    </w:p>
    <w:p w14:paraId="46550B8C" w14:textId="65234145" w:rsidR="00926BE7" w:rsidRPr="00535B1E" w:rsidRDefault="00926BE7">
      <w:pPr>
        <w:pStyle w:val="ListParagraph"/>
        <w:numPr>
          <w:ilvl w:val="0"/>
          <w:numId w:val="8"/>
        </w:numPr>
        <w:tabs>
          <w:tab w:val="left" w:pos="567"/>
        </w:tabs>
        <w:spacing w:line="480" w:lineRule="auto"/>
        <w:jc w:val="both"/>
        <w:outlineLvl w:val="1"/>
        <w:rPr>
          <w:rFonts w:ascii="Times New Roman" w:hAnsi="Times New Roman" w:cs="Times New Roman"/>
          <w:b/>
          <w:bCs/>
          <w:noProof/>
          <w:sz w:val="24"/>
          <w:szCs w:val="24"/>
        </w:rPr>
      </w:pPr>
      <w:bookmarkStart w:id="94" w:name="_Toc153210600"/>
      <w:bookmarkStart w:id="95" w:name="_Toc166169332"/>
      <w:r w:rsidRPr="00535B1E">
        <w:rPr>
          <w:rFonts w:ascii="Times New Roman" w:hAnsi="Times New Roman" w:cs="Times New Roman"/>
          <w:b/>
          <w:bCs/>
          <w:noProof/>
          <w:sz w:val="24"/>
          <w:szCs w:val="24"/>
        </w:rPr>
        <w:t>Metode Pengumpulan Data</w:t>
      </w:r>
      <w:bookmarkEnd w:id="94"/>
      <w:bookmarkEnd w:id="95"/>
    </w:p>
    <w:p w14:paraId="389FF7CF" w14:textId="51BBB04B" w:rsidR="00CC684A" w:rsidRPr="00535B1E" w:rsidRDefault="00CC684A" w:rsidP="008C5054">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Pada penelitian ini jenis data yang digunakan ialah data sekunder. Data sekunder ialah data yang diperoleh tidak langsung dapat dari berbagai sumber seperti laporan keuangan telah dipublikasikan, jurnal, buku, catatan</w:t>
      </w:r>
      <w:r w:rsidR="00D0228F" w:rsidRPr="00535B1E">
        <w:rPr>
          <w:rFonts w:ascii="Times New Roman" w:hAnsi="Times New Roman" w:cs="Times New Roman"/>
          <w:noProof/>
          <w:sz w:val="24"/>
          <w:szCs w:val="24"/>
        </w:rPr>
        <w:t xml:space="preserve"> </w:t>
      </w:r>
      <w:r w:rsidR="00D0228F"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{"citationItems":[{"id":"ITEM-1","itemData":{"ISBN":"978-979-29-6737-1","author":[{"dropping-particle":"","family":"Suliyanto","given":"","non-dropping-particle":"","parse-names":false,"suffix":""}],"id":"ITEM-1","issued":{"date-parts":[["2018"]]},"number-of-pages":"xxii + 430 hlm","title":"Metode Penelitian Bisnis: untuk skripsi, tesis, dan disertasi","type":"book"},"locator":"156","uris":["http://www.mendeley.com/documents/?uuid=75193d8d-ed34-4867-8884-a7027cab4672"]}],"mendeley":{"formattedCitation":"(Suliyanto 2018:156)","plainTextFormattedCitation":"(Suliyanto 2018:156)","previouslyFormattedCitation":"(Suliyanto 2018:156)"},"properties":{"noteIndex":0},"schema":"https://github.com/citation-style-language/schema/raw/master/csl-citation.json"}</w:instrText>
      </w:r>
      <w:r w:rsidR="00D0228F"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(Suliyanto 2018:156)</w:t>
      </w:r>
      <w:r w:rsidR="00D0228F"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Dalam penelitian ini data sekunder yang bersumber dari Bursa Efek Indonesia (BEI) idx.co.id, serta dari berbagai buku-buku dan jurnal yang berhubungan dengan objek yang akan diteliti. Periode data dalam penelitian menggunakan laporan keuangan tahunan </w:t>
      </w:r>
      <w:r w:rsidR="00452B4B"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erusahaan </w:t>
      </w:r>
      <w:r w:rsidRPr="00535B1E">
        <w:rPr>
          <w:rFonts w:ascii="Times New Roman" w:hAnsi="Times New Roman" w:cs="Times New Roman"/>
          <w:i/>
          <w:iCs/>
          <w:noProof/>
          <w:sz w:val="24"/>
          <w:szCs w:val="24"/>
        </w:rPr>
        <w:t>consumer non-cyclicals</w:t>
      </w:r>
      <w:r w:rsidRPr="00535B1E">
        <w:rPr>
          <w:rFonts w:ascii="Times New Roman" w:hAnsi="Times New Roman" w:cs="Times New Roman"/>
          <w:noProof/>
          <w:sz w:val="24"/>
          <w:szCs w:val="24"/>
        </w:rPr>
        <w:t xml:space="preserve"> yang telah dipublikasikan tahun 20</w:t>
      </w:r>
      <w:r w:rsidR="0044463C" w:rsidRPr="00535B1E">
        <w:rPr>
          <w:rFonts w:ascii="Times New Roman" w:hAnsi="Times New Roman" w:cs="Times New Roman"/>
          <w:noProof/>
          <w:sz w:val="24"/>
          <w:szCs w:val="24"/>
        </w:rPr>
        <w:t>20</w:t>
      </w:r>
      <w:r w:rsidRPr="00535B1E">
        <w:rPr>
          <w:rFonts w:ascii="Times New Roman" w:hAnsi="Times New Roman" w:cs="Times New Roman"/>
          <w:noProof/>
          <w:sz w:val="24"/>
          <w:szCs w:val="24"/>
        </w:rPr>
        <w:t xml:space="preserve"> – 202</w:t>
      </w:r>
      <w:r w:rsidR="00452B4B" w:rsidRPr="00535B1E">
        <w:rPr>
          <w:rFonts w:ascii="Times New Roman" w:hAnsi="Times New Roman" w:cs="Times New Roman"/>
          <w:noProof/>
          <w:sz w:val="24"/>
          <w:szCs w:val="24"/>
        </w:rPr>
        <w:t>3</w:t>
      </w:r>
      <w:r w:rsidRPr="00535B1E">
        <w:rPr>
          <w:rFonts w:ascii="Times New Roman" w:hAnsi="Times New Roman" w:cs="Times New Roman"/>
          <w:noProof/>
          <w:sz w:val="24"/>
          <w:szCs w:val="24"/>
        </w:rPr>
        <w:t xml:space="preserve">. </w:t>
      </w:r>
    </w:p>
    <w:p w14:paraId="134AFEBC" w14:textId="6B689579" w:rsidR="00AD3163" w:rsidRPr="00916241" w:rsidRDefault="001E6984" w:rsidP="00916241">
      <w:pPr>
        <w:pStyle w:val="ListParagraph"/>
        <w:tabs>
          <w:tab w:val="left" w:pos="567"/>
        </w:tabs>
        <w:spacing w:line="480" w:lineRule="auto"/>
        <w:ind w:firstLine="72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Metode pengambilan sampel dalam penelitian ini adalah </w:t>
      </w:r>
      <w:r w:rsidRPr="00535B1E">
        <w:rPr>
          <w:rFonts w:ascii="Times New Roman" w:hAnsi="Times New Roman" w:cs="Times New Roman"/>
          <w:i/>
          <w:iCs/>
          <w:noProof/>
          <w:sz w:val="24"/>
          <w:szCs w:val="24"/>
        </w:rPr>
        <w:t>purposive sampling</w:t>
      </w:r>
      <w:r w:rsidRPr="00535B1E">
        <w:rPr>
          <w:rFonts w:ascii="Times New Roman" w:hAnsi="Times New Roman" w:cs="Times New Roman"/>
          <w:noProof/>
          <w:sz w:val="24"/>
          <w:szCs w:val="24"/>
        </w:rPr>
        <w:t>. Set</w:t>
      </w:r>
      <w:r w:rsidR="00BF1AD9" w:rsidRPr="00535B1E">
        <w:rPr>
          <w:rFonts w:ascii="Times New Roman" w:hAnsi="Times New Roman" w:cs="Times New Roman"/>
          <w:noProof/>
          <w:sz w:val="24"/>
          <w:szCs w:val="24"/>
        </w:rPr>
        <w:t>e</w:t>
      </w:r>
      <w:r w:rsidRPr="00535B1E">
        <w:rPr>
          <w:rFonts w:ascii="Times New Roman" w:hAnsi="Times New Roman" w:cs="Times New Roman"/>
          <w:noProof/>
          <w:sz w:val="24"/>
          <w:szCs w:val="24"/>
        </w:rPr>
        <w:t>l</w:t>
      </w:r>
      <w:r w:rsidR="00BF1AD9" w:rsidRPr="00535B1E">
        <w:rPr>
          <w:rFonts w:ascii="Times New Roman" w:hAnsi="Times New Roman" w:cs="Times New Roman"/>
          <w:noProof/>
          <w:sz w:val="24"/>
          <w:szCs w:val="24"/>
        </w:rPr>
        <w:t>a</w:t>
      </w:r>
      <w:r w:rsidRPr="00535B1E">
        <w:rPr>
          <w:rFonts w:ascii="Times New Roman" w:hAnsi="Times New Roman" w:cs="Times New Roman"/>
          <w:noProof/>
          <w:sz w:val="24"/>
          <w:szCs w:val="24"/>
        </w:rPr>
        <w:t>h prosedur pemilihan perusahaan sebagai sampel yang akan digunakan selesai dilakukan, maka pengumpulan data akan dilakukan dengan menentukan data induk yang akan digunakan dalam penelitian ini.</w:t>
      </w:r>
    </w:p>
    <w:p w14:paraId="6984375D" w14:textId="36CD7A53" w:rsidR="000F46A0" w:rsidRPr="00535B1E" w:rsidRDefault="00926BE7">
      <w:pPr>
        <w:pStyle w:val="ListParagraph"/>
        <w:numPr>
          <w:ilvl w:val="0"/>
          <w:numId w:val="8"/>
        </w:numPr>
        <w:tabs>
          <w:tab w:val="left" w:pos="567"/>
        </w:tabs>
        <w:spacing w:line="480" w:lineRule="auto"/>
        <w:jc w:val="both"/>
        <w:outlineLvl w:val="1"/>
        <w:rPr>
          <w:rFonts w:ascii="Times New Roman" w:hAnsi="Times New Roman" w:cs="Times New Roman"/>
          <w:noProof/>
          <w:sz w:val="24"/>
          <w:szCs w:val="24"/>
        </w:rPr>
      </w:pPr>
      <w:bookmarkStart w:id="96" w:name="_Toc153210601"/>
      <w:bookmarkStart w:id="97" w:name="_Toc166169333"/>
      <w:r w:rsidRPr="00535B1E">
        <w:rPr>
          <w:rFonts w:ascii="Times New Roman" w:hAnsi="Times New Roman" w:cs="Times New Roman"/>
          <w:b/>
          <w:bCs/>
          <w:noProof/>
          <w:sz w:val="24"/>
          <w:szCs w:val="24"/>
        </w:rPr>
        <w:t>Metode Analisis Data</w:t>
      </w:r>
      <w:bookmarkEnd w:id="96"/>
      <w:bookmarkEnd w:id="97"/>
    </w:p>
    <w:p w14:paraId="25BFE080" w14:textId="3F32F2A9" w:rsidR="00531E4D" w:rsidRPr="00535B1E" w:rsidRDefault="00531E4D" w:rsidP="008C5054">
      <w:pPr>
        <w:pStyle w:val="ListParagraph"/>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Setelah peneliti mendapatkan data-data yang akan diteliti, peneliti akan melakukan berbagai tahapan untuk mengolah data-data tersebut, untuk dapat mendukung hipotesis yang telah diajukan oleh peneliti. Metode analisis data yang digunakan dalam penelitian ini :</w:t>
      </w:r>
    </w:p>
    <w:p w14:paraId="69B42857" w14:textId="473D66F9" w:rsidR="00531E4D" w:rsidRPr="00535B1E" w:rsidRDefault="00531E4D">
      <w:pPr>
        <w:pStyle w:val="ListParagraph"/>
        <w:numPr>
          <w:ilvl w:val="0"/>
          <w:numId w:val="1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Analisis Statistik Deskriptif</w:t>
      </w:r>
    </w:p>
    <w:p w14:paraId="73DD8F5E" w14:textId="5134F227" w:rsidR="00531E4D" w:rsidRPr="00535B1E" w:rsidRDefault="00531E4D"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Analisis Statistik Deskriptif adalah metode yang berhubungan dengan mempelajari bagaimana mengumpulkan serta menyajikan data agar dapat menyampaikan keterangan yang bermanfaat.</w:t>
      </w:r>
      <w:r w:rsidR="0000677A" w:rsidRPr="00535B1E">
        <w:rPr>
          <w:rFonts w:ascii="Times New Roman" w:hAnsi="Times New Roman" w:cs="Times New Roman"/>
          <w:noProof/>
          <w:sz w:val="24"/>
          <w:szCs w:val="24"/>
        </w:rPr>
        <w:t xml:space="preserve"> Statistik Deskriptif dapat memberikan ilustrasi maupun deskripsi data yang dicermati melalui mean, varian, standar deviasi, minimum, maksimum, jumlah dan range</w:t>
      </w:r>
      <w:r w:rsidR="00796AF2" w:rsidRPr="00535B1E">
        <w:rPr>
          <w:rFonts w:ascii="Times New Roman" w:hAnsi="Times New Roman" w:cs="Times New Roman"/>
          <w:noProof/>
          <w:sz w:val="24"/>
          <w:szCs w:val="24"/>
        </w:rPr>
        <w:t xml:space="preserve"> </w:t>
      </w:r>
      <w:r w:rsidR="00796AF2"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I","given":"","non-dropping-particle":"","parse-names":false,"suffix":""}],"edition":"8","id":"ITEM-1","issued":{"date-parts":[["2016"]]},"number-of-pages":"xvi, 474 hlm","title":"Aplikasi Analisis Multivariate: dengan program IBM SPSS 23 (Edisi 8)","type":"book"},"label":"book","locator":"19","uris":["http://www.mendeley.com/documents/?uuid=35e93e5e-a4a2-4d2c-aea0-b7fb8fc031b7"]}],"mendeley":{"formattedCitation":"(Ghozali. I 2016:19)","plainTextFormattedCitation":"(Ghozali. I 2016:19)","previouslyFormattedCitation":"(Ghozali. I 2016:19)"},"properties":{"noteIndex":0},"schema":"https://github.com/citation-style-language/schema/raw/master/csl-citation.json"}</w:instrText>
      </w:r>
      <w:r w:rsidR="00796AF2"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2016:19)</w:t>
      </w:r>
      <w:r w:rsidR="00796AF2" w:rsidRPr="00535B1E">
        <w:rPr>
          <w:rFonts w:ascii="Times New Roman" w:hAnsi="Times New Roman" w:cs="Times New Roman"/>
          <w:noProof/>
          <w:sz w:val="24"/>
          <w:szCs w:val="24"/>
        </w:rPr>
        <w:fldChar w:fldCharType="end"/>
      </w:r>
      <w:r w:rsidR="0000677A" w:rsidRPr="00535B1E">
        <w:rPr>
          <w:rFonts w:ascii="Times New Roman" w:hAnsi="Times New Roman" w:cs="Times New Roman"/>
          <w:noProof/>
          <w:sz w:val="24"/>
          <w:szCs w:val="24"/>
        </w:rPr>
        <w:t xml:space="preserve">. Statistik deskriptif juga berfungsi menggambarkan atau mendeskripsikan objek yang akan diteliti. Pada penelitian ini metode analisis data akan dilakukan dengan bantuan program </w:t>
      </w:r>
      <w:r w:rsidR="0000677A" w:rsidRPr="00535B1E">
        <w:rPr>
          <w:rFonts w:ascii="Times New Roman" w:hAnsi="Times New Roman" w:cs="Times New Roman"/>
          <w:i/>
          <w:iCs/>
          <w:noProof/>
          <w:sz w:val="24"/>
          <w:szCs w:val="24"/>
        </w:rPr>
        <w:t>Statistical Package for Social Science</w:t>
      </w:r>
      <w:r w:rsidR="0000677A" w:rsidRPr="00535B1E">
        <w:rPr>
          <w:rFonts w:ascii="Times New Roman" w:hAnsi="Times New Roman" w:cs="Times New Roman"/>
          <w:noProof/>
          <w:sz w:val="24"/>
          <w:szCs w:val="24"/>
        </w:rPr>
        <w:t xml:space="preserve"> (SPSS). Data olahan SPSS meliputi </w:t>
      </w:r>
      <w:r w:rsidR="0000677A" w:rsidRPr="00535B1E">
        <w:rPr>
          <w:rFonts w:ascii="Times New Roman" w:hAnsi="Times New Roman" w:cs="Times New Roman"/>
          <w:i/>
          <w:iCs/>
          <w:noProof/>
          <w:sz w:val="24"/>
          <w:szCs w:val="24"/>
        </w:rPr>
        <w:t>Current Ratio, Debt to Equity Ratio, Total Aset Turn Over, Return on Equity, dan Earning Per Share</w:t>
      </w:r>
      <w:r w:rsidR="0000677A" w:rsidRPr="00535B1E">
        <w:rPr>
          <w:rFonts w:ascii="Times New Roman" w:hAnsi="Times New Roman" w:cs="Times New Roman"/>
          <w:noProof/>
          <w:sz w:val="24"/>
          <w:szCs w:val="24"/>
        </w:rPr>
        <w:t xml:space="preserve"> terhadap Harga Saham, sehingga dapat diketahui nilai maksimum, minimum, rata-rata dan standar deviasi dari setiap variabel. </w:t>
      </w:r>
    </w:p>
    <w:p w14:paraId="4D0700AB" w14:textId="47F6130E" w:rsidR="003166AA" w:rsidRPr="00535B1E" w:rsidRDefault="00796FCD">
      <w:pPr>
        <w:pStyle w:val="ListParagraph"/>
        <w:numPr>
          <w:ilvl w:val="0"/>
          <w:numId w:val="1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Uji Asumsi Klasik </w:t>
      </w:r>
    </w:p>
    <w:p w14:paraId="534D4DB9" w14:textId="772F828A" w:rsidR="00D0228F" w:rsidRPr="00535B1E" w:rsidRDefault="00071FB1" w:rsidP="00B81EF9">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Suatu model regresi dikatakan baik apabila memenuhi asumsi klasik. dimana data yang diperoleh akan diuji terhadap asumsi klasik sebelum dilanjutkan dengan analisis. Berikut ini adalah uji asumsi klasik yang akan dilakukan sebagai bagian dari suatu penelitian:</w:t>
      </w:r>
    </w:p>
    <w:p w14:paraId="4661BB78" w14:textId="38ED10DB" w:rsidR="00071FB1" w:rsidRPr="00535B1E" w:rsidRDefault="00071FB1">
      <w:pPr>
        <w:pStyle w:val="ListParagraph"/>
        <w:numPr>
          <w:ilvl w:val="0"/>
          <w:numId w:val="1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Uji Normalitas</w:t>
      </w:r>
    </w:p>
    <w:p w14:paraId="73A480C5" w14:textId="2D88E85D" w:rsidR="006F0353" w:rsidRPr="00535B1E" w:rsidRDefault="006F0353"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Uji normalitas dilakukan untuk menguji apakah pada suatu model regresi, suatu variabel independen dan variabel dependen ataupun keduanya mempunyai distribusi normal atau tidak normal. Apabila </w:t>
      </w:r>
      <w:r w:rsidRPr="00535B1E">
        <w:rPr>
          <w:rFonts w:ascii="Times New Roman" w:hAnsi="Times New Roman" w:cs="Times New Roman"/>
          <w:noProof/>
          <w:sz w:val="24"/>
          <w:szCs w:val="24"/>
        </w:rPr>
        <w:lastRenderedPageBreak/>
        <w:t xml:space="preserve">suatu variabel tidak berdistribusi secara normal, maka hasil uji statistik akan mengalami penurunan. Pada uji normalitas data dapat dilakukan dengan menggunakan uji </w:t>
      </w:r>
      <w:r w:rsidR="0044463C" w:rsidRPr="00535B1E">
        <w:rPr>
          <w:rFonts w:ascii="Times New Roman" w:hAnsi="Times New Roman" w:cs="Times New Roman"/>
          <w:i/>
          <w:iCs/>
          <w:noProof/>
          <w:sz w:val="24"/>
          <w:szCs w:val="24"/>
        </w:rPr>
        <w:t>o</w:t>
      </w:r>
      <w:r w:rsidRPr="00535B1E">
        <w:rPr>
          <w:rFonts w:ascii="Times New Roman" w:hAnsi="Times New Roman" w:cs="Times New Roman"/>
          <w:i/>
          <w:iCs/>
          <w:noProof/>
          <w:sz w:val="24"/>
          <w:szCs w:val="24"/>
        </w:rPr>
        <w:t xml:space="preserve">ne </w:t>
      </w:r>
      <w:r w:rsidR="0044463C" w:rsidRPr="00535B1E">
        <w:rPr>
          <w:rFonts w:ascii="Times New Roman" w:hAnsi="Times New Roman" w:cs="Times New Roman"/>
          <w:i/>
          <w:iCs/>
          <w:noProof/>
          <w:sz w:val="24"/>
          <w:szCs w:val="24"/>
        </w:rPr>
        <w:t>s</w:t>
      </w:r>
      <w:r w:rsidRPr="00535B1E">
        <w:rPr>
          <w:rFonts w:ascii="Times New Roman" w:hAnsi="Times New Roman" w:cs="Times New Roman"/>
          <w:i/>
          <w:iCs/>
          <w:noProof/>
          <w:sz w:val="24"/>
          <w:szCs w:val="24"/>
        </w:rPr>
        <w:t xml:space="preserve">ample </w:t>
      </w:r>
      <w:r w:rsidR="0044463C" w:rsidRPr="00535B1E">
        <w:rPr>
          <w:rFonts w:ascii="Times New Roman" w:hAnsi="Times New Roman" w:cs="Times New Roman"/>
          <w:i/>
          <w:iCs/>
          <w:noProof/>
          <w:sz w:val="24"/>
          <w:szCs w:val="24"/>
        </w:rPr>
        <w:t>k</w:t>
      </w:r>
      <w:r w:rsidRPr="00535B1E">
        <w:rPr>
          <w:rFonts w:ascii="Times New Roman" w:hAnsi="Times New Roman" w:cs="Times New Roman"/>
          <w:i/>
          <w:iCs/>
          <w:noProof/>
          <w:sz w:val="24"/>
          <w:szCs w:val="24"/>
        </w:rPr>
        <w:t xml:space="preserve">olmogorov </w:t>
      </w:r>
      <w:r w:rsidR="0044463C" w:rsidRPr="00535B1E">
        <w:rPr>
          <w:rFonts w:ascii="Times New Roman" w:hAnsi="Times New Roman" w:cs="Times New Roman"/>
          <w:i/>
          <w:iCs/>
          <w:noProof/>
          <w:sz w:val="24"/>
          <w:szCs w:val="24"/>
        </w:rPr>
        <w:t>s</w:t>
      </w:r>
      <w:r w:rsidRPr="00535B1E">
        <w:rPr>
          <w:rFonts w:ascii="Times New Roman" w:hAnsi="Times New Roman" w:cs="Times New Roman"/>
          <w:i/>
          <w:iCs/>
          <w:noProof/>
          <w:sz w:val="24"/>
          <w:szCs w:val="24"/>
        </w:rPr>
        <w:t>mirnov</w:t>
      </w:r>
      <w:r w:rsidRPr="00535B1E">
        <w:rPr>
          <w:rFonts w:ascii="Times New Roman" w:hAnsi="Times New Roman" w:cs="Times New Roman"/>
          <w:noProof/>
          <w:sz w:val="24"/>
          <w:szCs w:val="24"/>
        </w:rPr>
        <w:t xml:space="preserve"> yaitu dengan ketentuan apabila nilai signifikansi diatas 5% atau 0,05 maka data memiliki distribusi normal. Sedangkan jika hasil uji </w:t>
      </w:r>
      <w:r w:rsidR="0044463C" w:rsidRPr="00535B1E">
        <w:rPr>
          <w:rFonts w:ascii="Times New Roman" w:hAnsi="Times New Roman" w:cs="Times New Roman"/>
          <w:i/>
          <w:iCs/>
          <w:noProof/>
          <w:sz w:val="24"/>
          <w:szCs w:val="24"/>
        </w:rPr>
        <w:t>o</w:t>
      </w:r>
      <w:r w:rsidRPr="00535B1E">
        <w:rPr>
          <w:rFonts w:ascii="Times New Roman" w:hAnsi="Times New Roman" w:cs="Times New Roman"/>
          <w:i/>
          <w:iCs/>
          <w:noProof/>
          <w:sz w:val="24"/>
          <w:szCs w:val="24"/>
        </w:rPr>
        <w:t xml:space="preserve">ne </w:t>
      </w:r>
      <w:r w:rsidR="0044463C" w:rsidRPr="00535B1E">
        <w:rPr>
          <w:rFonts w:ascii="Times New Roman" w:hAnsi="Times New Roman" w:cs="Times New Roman"/>
          <w:i/>
          <w:iCs/>
          <w:noProof/>
          <w:sz w:val="24"/>
          <w:szCs w:val="24"/>
        </w:rPr>
        <w:t>s</w:t>
      </w:r>
      <w:r w:rsidRPr="00535B1E">
        <w:rPr>
          <w:rFonts w:ascii="Times New Roman" w:hAnsi="Times New Roman" w:cs="Times New Roman"/>
          <w:i/>
          <w:iCs/>
          <w:noProof/>
          <w:sz w:val="24"/>
          <w:szCs w:val="24"/>
        </w:rPr>
        <w:t xml:space="preserve">ample </w:t>
      </w:r>
      <w:r w:rsidR="0044463C" w:rsidRPr="00535B1E">
        <w:rPr>
          <w:rFonts w:ascii="Times New Roman" w:hAnsi="Times New Roman" w:cs="Times New Roman"/>
          <w:i/>
          <w:iCs/>
          <w:noProof/>
          <w:sz w:val="24"/>
          <w:szCs w:val="24"/>
        </w:rPr>
        <w:t>k</w:t>
      </w:r>
      <w:r w:rsidRPr="00535B1E">
        <w:rPr>
          <w:rFonts w:ascii="Times New Roman" w:hAnsi="Times New Roman" w:cs="Times New Roman"/>
          <w:i/>
          <w:iCs/>
          <w:noProof/>
          <w:sz w:val="24"/>
          <w:szCs w:val="24"/>
        </w:rPr>
        <w:t xml:space="preserve">olmogorov </w:t>
      </w:r>
      <w:r w:rsidR="0044463C" w:rsidRPr="00535B1E">
        <w:rPr>
          <w:rFonts w:ascii="Times New Roman" w:hAnsi="Times New Roman" w:cs="Times New Roman"/>
          <w:i/>
          <w:iCs/>
          <w:noProof/>
          <w:sz w:val="24"/>
          <w:szCs w:val="24"/>
        </w:rPr>
        <w:t>s</w:t>
      </w:r>
      <w:r w:rsidRPr="00535B1E">
        <w:rPr>
          <w:rFonts w:ascii="Times New Roman" w:hAnsi="Times New Roman" w:cs="Times New Roman"/>
          <w:i/>
          <w:iCs/>
          <w:noProof/>
          <w:sz w:val="24"/>
          <w:szCs w:val="24"/>
        </w:rPr>
        <w:t>mirnov</w:t>
      </w:r>
      <w:r w:rsidRPr="00535B1E">
        <w:rPr>
          <w:rFonts w:ascii="Times New Roman" w:hAnsi="Times New Roman" w:cs="Times New Roman"/>
          <w:noProof/>
          <w:sz w:val="24"/>
          <w:szCs w:val="24"/>
        </w:rPr>
        <w:t xml:space="preserve"> menghasilkan nilai signifikan dibawah 5% atau 0,05 maka data tidak memiliki distribusi normal</w:t>
      </w:r>
      <w:r w:rsidR="00865D7D" w:rsidRPr="00535B1E">
        <w:rPr>
          <w:rFonts w:ascii="Times New Roman" w:hAnsi="Times New Roman" w:cs="Times New Roman"/>
          <w:noProof/>
          <w:sz w:val="24"/>
          <w:szCs w:val="24"/>
        </w:rPr>
        <w:t xml:space="preserve"> </w:t>
      </w:r>
      <w:r w:rsidR="00865D7D"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I","given":"","non-dropping-particle":"","parse-names":false,"suffix":""}],"edition":"8","id":"ITEM-1","issued":{"date-parts":[["2016"]]},"number-of-pages":"xvi, 474 hlm","title":"Aplikasi Analisis Multivariate: dengan program IBM SPSS 23 (Edisi 8)","type":"book"},"uris":["http://www.mendeley.com/documents/?uuid=35e93e5e-a4a2-4d2c-aea0-b7fb8fc031b7"]}],"mendeley":{"formattedCitation":"(Ghozali. I 2016)","plainTextFormattedCitation":"(Ghozali. I 2016)","previouslyFormattedCitation":"(Ghozali. I 2016)"},"properties":{"noteIndex":0},"schema":"https://github.com/citation-style-language/schema/raw/master/csl-citation.json"}</w:instrText>
      </w:r>
      <w:r w:rsidR="00865D7D"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2016)</w:t>
      </w:r>
      <w:r w:rsidR="00865D7D"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w:t>
      </w:r>
    </w:p>
    <w:p w14:paraId="65DC2E32" w14:textId="486B5CA6" w:rsidR="00071FB1" w:rsidRPr="00535B1E" w:rsidRDefault="001D5D1F">
      <w:pPr>
        <w:pStyle w:val="ListParagraph"/>
        <w:numPr>
          <w:ilvl w:val="0"/>
          <w:numId w:val="1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Uji Multikolinearitas</w:t>
      </w:r>
    </w:p>
    <w:p w14:paraId="32E5153B" w14:textId="4A3B83EA" w:rsidR="001D5D1F" w:rsidRPr="00535B1E" w:rsidRDefault="001D5D1F"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Pada pengujian multikolinearitas bertujuan untuk mengetahui apakah model regresi ditemukan adanya korelasi antar variabel independent atau variable bebas. Efek dari multikolinearitas ini adalah menyebabkan tingginya variabel pada sampel. Hal tersebut berarti standar error besar, akibatnya ketika koefisien diuji, t-hitung akan bernilai kecil dari t-tabel. Hal ini menunjukkan tidak adanya hubungan linear antara variabel independen yang dipengaruhi dengan variabel dependen.</w:t>
      </w:r>
    </w:p>
    <w:p w14:paraId="56D9113F" w14:textId="7AC6213E" w:rsidR="001D5D1F" w:rsidRPr="00535B1E" w:rsidRDefault="001D5D1F"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Untuk menemukan terdapat atau tidaknya multikolinearitas pada model regresi dapat diketahui dari nilai toleransi dan nilai </w:t>
      </w:r>
      <w:r w:rsidRPr="00535B1E">
        <w:rPr>
          <w:rFonts w:ascii="Times New Roman" w:hAnsi="Times New Roman" w:cs="Times New Roman"/>
          <w:i/>
          <w:iCs/>
          <w:noProof/>
          <w:sz w:val="24"/>
          <w:szCs w:val="24"/>
        </w:rPr>
        <w:t>variance inflation factor</w:t>
      </w:r>
      <w:r w:rsidRPr="00535B1E">
        <w:rPr>
          <w:rFonts w:ascii="Times New Roman" w:hAnsi="Times New Roman" w:cs="Times New Roman"/>
          <w:noProof/>
          <w:sz w:val="24"/>
          <w:szCs w:val="24"/>
        </w:rPr>
        <w:t xml:space="preserve"> (VIF). Nilai Tolerance mengukur variabilitas dari variabel bebas yang terpilih yang tidak dapat dijelaskan oleh variabel bebas lainnya. Jadi nilai tolerance rendah sama dengan nilai VIF tinggi, dikarenakan VIF = 1/tolerance, dan menunjukkan </w:t>
      </w:r>
      <w:r w:rsidRPr="00535B1E">
        <w:rPr>
          <w:rFonts w:ascii="Times New Roman" w:hAnsi="Times New Roman" w:cs="Times New Roman"/>
          <w:noProof/>
          <w:sz w:val="24"/>
          <w:szCs w:val="24"/>
        </w:rPr>
        <w:lastRenderedPageBreak/>
        <w:t>terdapat kolinearitas yang tinggi. Nilai cut off yang digunakan adalah untuk nilai tolerance 0,10 atau nilai VIF diatas angka 10</w:t>
      </w:r>
      <w:r w:rsidR="00865D7D" w:rsidRPr="00535B1E">
        <w:rPr>
          <w:rFonts w:ascii="Times New Roman" w:hAnsi="Times New Roman" w:cs="Times New Roman"/>
          <w:noProof/>
          <w:sz w:val="24"/>
          <w:szCs w:val="24"/>
        </w:rPr>
        <w:t xml:space="preserve"> </w:t>
      </w:r>
      <w:r w:rsidR="00865D7D"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I","given":"","non-dropping-particle":"","parse-names":false,"suffix":""}],"edition":"8","id":"ITEM-1","issued":{"date-parts":[["2016"]]},"number-of-pages":"xvi, 474 hlm","title":"Aplikasi Analisis Multivariate: dengan program IBM SPSS 23 (Edisi 8)","type":"book"},"uris":["http://www.mendeley.com/documents/?uuid=35e93e5e-a4a2-4d2c-aea0-b7fb8fc031b7"]}],"mendeley":{"formattedCitation":"(Ghozali. I 2016)","plainTextFormattedCitation":"(Ghozali. I 2016)","previouslyFormattedCitation":"(Ghozali. I 2016)"},"properties":{"noteIndex":0},"schema":"https://github.com/citation-style-language/schema/raw/master/csl-citation.json"}</w:instrText>
      </w:r>
      <w:r w:rsidR="00865D7D"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2016)</w:t>
      </w:r>
      <w:r w:rsidR="00865D7D"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w:t>
      </w:r>
    </w:p>
    <w:p w14:paraId="75DBAF00" w14:textId="77B7A266" w:rsidR="001D5D1F" w:rsidRPr="00535B1E" w:rsidRDefault="001D5D1F">
      <w:pPr>
        <w:pStyle w:val="ListParagraph"/>
        <w:numPr>
          <w:ilvl w:val="0"/>
          <w:numId w:val="1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Uji Hetero</w:t>
      </w:r>
      <w:r w:rsidR="0084758C" w:rsidRPr="00535B1E">
        <w:rPr>
          <w:rFonts w:ascii="Times New Roman" w:hAnsi="Times New Roman" w:cs="Times New Roman"/>
          <w:noProof/>
          <w:sz w:val="24"/>
          <w:szCs w:val="24"/>
        </w:rPr>
        <w:t>s</w:t>
      </w:r>
      <w:r w:rsidRPr="00535B1E">
        <w:rPr>
          <w:rFonts w:ascii="Times New Roman" w:hAnsi="Times New Roman" w:cs="Times New Roman"/>
          <w:noProof/>
          <w:sz w:val="24"/>
          <w:szCs w:val="24"/>
        </w:rPr>
        <w:t>kedastisitas</w:t>
      </w:r>
    </w:p>
    <w:p w14:paraId="4297F46C" w14:textId="5B85F27D" w:rsidR="00B81EF9" w:rsidRPr="00535B1E" w:rsidRDefault="001D5D1F" w:rsidP="0084758C">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Uji ini bertujuan untuk melakukan uji apakah pada sebuah model regresi terjadi ketidaknyamanan varian dari residual dalam satu pengamatan ke pengamatan lainnya. </w:t>
      </w:r>
      <w:r w:rsidR="0084758C" w:rsidRPr="00535B1E">
        <w:rPr>
          <w:rFonts w:ascii="Times New Roman" w:hAnsi="Times New Roman" w:cs="Times New Roman"/>
          <w:noProof/>
          <w:sz w:val="24"/>
          <w:szCs w:val="24"/>
        </w:rPr>
        <w:t xml:space="preserve">Jika </w:t>
      </w:r>
      <w:r w:rsidRPr="00535B1E">
        <w:rPr>
          <w:rFonts w:ascii="Times New Roman" w:hAnsi="Times New Roman" w:cs="Times New Roman"/>
          <w:noProof/>
          <w:sz w:val="24"/>
          <w:szCs w:val="24"/>
        </w:rPr>
        <w:t>varian</w:t>
      </w:r>
      <w:r w:rsidR="0084758C" w:rsidRPr="00535B1E">
        <w:rPr>
          <w:rFonts w:ascii="Times New Roman" w:hAnsi="Times New Roman" w:cs="Times New Roman"/>
          <w:noProof/>
          <w:sz w:val="24"/>
          <w:szCs w:val="24"/>
        </w:rPr>
        <w:t xml:space="preserve"> dari residual satu pengamatan ke pengamatan lain tetap </w:t>
      </w:r>
      <w:r w:rsidRPr="00535B1E">
        <w:rPr>
          <w:rFonts w:ascii="Times New Roman" w:hAnsi="Times New Roman" w:cs="Times New Roman"/>
          <w:noProof/>
          <w:sz w:val="24"/>
          <w:szCs w:val="24"/>
        </w:rPr>
        <w:t>disebut h</w:t>
      </w:r>
      <w:r w:rsidR="0084758C" w:rsidRPr="00535B1E">
        <w:rPr>
          <w:rFonts w:ascii="Times New Roman" w:hAnsi="Times New Roman" w:cs="Times New Roman"/>
          <w:noProof/>
          <w:sz w:val="24"/>
          <w:szCs w:val="24"/>
        </w:rPr>
        <w:t>om</w:t>
      </w:r>
      <w:r w:rsidRPr="00535B1E">
        <w:rPr>
          <w:rFonts w:ascii="Times New Roman" w:hAnsi="Times New Roman" w:cs="Times New Roman"/>
          <w:noProof/>
          <w:sz w:val="24"/>
          <w:szCs w:val="24"/>
        </w:rPr>
        <w:t>oskedastisitas</w:t>
      </w:r>
      <w:r w:rsidR="0084758C" w:rsidRPr="00535B1E">
        <w:rPr>
          <w:rFonts w:ascii="Times New Roman" w:hAnsi="Times New Roman" w:cs="Times New Roman"/>
          <w:noProof/>
          <w:sz w:val="24"/>
          <w:szCs w:val="24"/>
        </w:rPr>
        <w:t xml:space="preserve"> dan jika berbeda disebut heteroskedastisitas. </w:t>
      </w:r>
      <w:r w:rsidRPr="00535B1E">
        <w:rPr>
          <w:rFonts w:ascii="Times New Roman" w:hAnsi="Times New Roman" w:cs="Times New Roman"/>
          <w:noProof/>
          <w:sz w:val="24"/>
          <w:szCs w:val="24"/>
        </w:rPr>
        <w:t>Salah satu cara untuk mengetahui ada tidaknya heteroskedastisitas pada suatu model regresi linier berganda, yaitu dengan melihat grafik scatterplot atau dari nilai prediksi variabel terikat yaitu SRESID dengan residual error yaitu ZPRED. Apabila tidak terdapat pola tertentu dan tidak menyebar diatas maupun dibawah angka nol pada sumbu y, maka dapat disimpulkan tidak terjadi heteroskedastisitas. Untuk model penelitian yang baik adalah yang tidak terdapat heteroskedastisitas</w:t>
      </w:r>
      <w:r w:rsidR="00F16C43" w:rsidRPr="00535B1E">
        <w:rPr>
          <w:rFonts w:ascii="Times New Roman" w:hAnsi="Times New Roman" w:cs="Times New Roman"/>
          <w:noProof/>
          <w:sz w:val="24"/>
          <w:szCs w:val="24"/>
        </w:rPr>
        <w:t xml:space="preserve"> </w:t>
      </w:r>
      <w:r w:rsidR="00F16C4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I","given":"","non-dropping-particle":"","parse-names":false,"suffix":""}],"id":"ITEM-1","issued":{"date-parts":[["2018"]]},"number-of-pages":"xx, 490 hal","title":"Aplikasi Analisis Multivariate IBM SPSS 25 EDISI 9","type":"book"},"label":"book","locator":"137-138","uris":["http://www.mendeley.com/documents/?uuid=aac81794-3227-4950-af10-d6b1443bb3fa"]}],"mendeley":{"formattedCitation":"(Ghozali. I 2018:137–138)","plainTextFormattedCitation":"(Ghozali. I 2018:137–138)","previouslyFormattedCitation":"(Ghozali. I 2018:137–138)"},"properties":{"noteIndex":0},"schema":"https://github.com/citation-style-language/schema/raw/master/csl-citation.json"}</w:instrText>
      </w:r>
      <w:r w:rsidR="00F16C4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2018:137–138)</w:t>
      </w:r>
      <w:r w:rsidR="00F16C43"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w:t>
      </w:r>
    </w:p>
    <w:p w14:paraId="1BDFE448" w14:textId="77777777" w:rsidR="00C83623" w:rsidRPr="00535B1E" w:rsidRDefault="001D5D1F">
      <w:pPr>
        <w:pStyle w:val="ListParagraph"/>
        <w:numPr>
          <w:ilvl w:val="0"/>
          <w:numId w:val="16"/>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Uji Autokorelasi</w:t>
      </w:r>
    </w:p>
    <w:p w14:paraId="2B6DAEBD" w14:textId="1F117119" w:rsidR="00C83623" w:rsidRPr="00535B1E" w:rsidRDefault="00C83623"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Uji Autokorelasi bertujuan untuk menguji apakah dalam model regresi linear ada korelasi antara kesalahan pengganggu pada periode t dengan kesalahan pengganggu pada t-1 (sebelumnya)</w:t>
      </w:r>
      <w:r w:rsidR="00F16C43" w:rsidRPr="00535B1E">
        <w:rPr>
          <w:rFonts w:ascii="Times New Roman" w:hAnsi="Times New Roman" w:cs="Times New Roman"/>
          <w:noProof/>
          <w:sz w:val="24"/>
          <w:szCs w:val="24"/>
        </w:rPr>
        <w:t xml:space="preserve"> </w:t>
      </w:r>
      <w:r w:rsidR="00F16C43"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I","given":"","non-dropping-particle":"","parse-names":false,"suffix":""}],"id":"ITEM-1","issued":{"date-parts":[["2018"]]},"number-of-pages":"xx, 490 hal","title":"Aplikasi Analisis Multivariate IBM SPSS 25 EDISI 9","type":"book"},"label":"book","locator":"111","uris":["http://www.mendeley.com/documents/?uuid=aac81794-3227-4950-af10-d6b1443bb3fa"]}],"mendeley":{"formattedCitation":"(Ghozali. I 2018:111)","plainTextFormattedCitation":"(Ghozali. I 2018:111)","previouslyFormattedCitation":"(Ghozali. I 2018:111)"},"properties":{"noteIndex":0},"schema":"https://github.com/citation-style-language/schema/raw/master/csl-citation.json"}</w:instrText>
      </w:r>
      <w:r w:rsidR="00F16C43"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2018:111)</w:t>
      </w:r>
      <w:r w:rsidR="00F16C43" w:rsidRPr="00535B1E">
        <w:rPr>
          <w:rFonts w:ascii="Times New Roman" w:hAnsi="Times New Roman" w:cs="Times New Roman"/>
          <w:noProof/>
          <w:sz w:val="24"/>
          <w:szCs w:val="24"/>
        </w:rPr>
        <w:fldChar w:fldCharType="end"/>
      </w:r>
      <w:r w:rsidRPr="00535B1E">
        <w:rPr>
          <w:rFonts w:ascii="Times New Roman" w:hAnsi="Times New Roman" w:cs="Times New Roman"/>
          <w:noProof/>
          <w:sz w:val="24"/>
          <w:szCs w:val="24"/>
        </w:rPr>
        <w:t xml:space="preserve">. Autokorelasi muncul disebabkan karena observasi yang berurutan sepanjang waktu berkaitan satu sama </w:t>
      </w:r>
      <w:r w:rsidRPr="00535B1E">
        <w:rPr>
          <w:rFonts w:ascii="Times New Roman" w:hAnsi="Times New Roman" w:cs="Times New Roman"/>
          <w:noProof/>
          <w:sz w:val="24"/>
          <w:szCs w:val="24"/>
        </w:rPr>
        <w:lastRenderedPageBreak/>
        <w:t>lainnya, masalah ini timbul karena residual (kesalahan pengganggu) tidak bebas dari suatu observasi ke observasi lainnya. Ada beberapa cara yang tepat untuk mendeteksi ada atau tidaknya autokorelasi dengan Uji Durbin Waltson (DW Test):</w:t>
      </w:r>
    </w:p>
    <w:tbl>
      <w:tblPr>
        <w:tblStyle w:val="TableGrid"/>
        <w:tblpPr w:leftFromText="180" w:rightFromText="180" w:vertAnchor="text" w:horzAnchor="margin" w:tblpXSpec="right" w:tblpY="45"/>
        <w:tblW w:w="6379" w:type="dxa"/>
        <w:tblLook w:val="04A0" w:firstRow="1" w:lastRow="0" w:firstColumn="1" w:lastColumn="0" w:noHBand="0" w:noVBand="1"/>
      </w:tblPr>
      <w:tblGrid>
        <w:gridCol w:w="2414"/>
        <w:gridCol w:w="1834"/>
        <w:gridCol w:w="2131"/>
      </w:tblGrid>
      <w:tr w:rsidR="00FC3463" w:rsidRPr="00535B1E" w14:paraId="534CDD1E" w14:textId="77777777" w:rsidTr="00FC3463">
        <w:tc>
          <w:tcPr>
            <w:tcW w:w="2414" w:type="dxa"/>
          </w:tcPr>
          <w:p w14:paraId="2B96365F"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Hipotesis nol</w:t>
            </w:r>
          </w:p>
        </w:tc>
        <w:tc>
          <w:tcPr>
            <w:tcW w:w="1834" w:type="dxa"/>
          </w:tcPr>
          <w:p w14:paraId="3CB0993A"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Keputusan</w:t>
            </w:r>
          </w:p>
        </w:tc>
        <w:tc>
          <w:tcPr>
            <w:tcW w:w="2131" w:type="dxa"/>
          </w:tcPr>
          <w:p w14:paraId="5DF3212E"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Jika</w:t>
            </w:r>
          </w:p>
        </w:tc>
      </w:tr>
      <w:tr w:rsidR="00FC3463" w:rsidRPr="00535B1E" w14:paraId="0B080D20" w14:textId="77777777" w:rsidTr="00FC3463">
        <w:trPr>
          <w:trHeight w:val="853"/>
        </w:trPr>
        <w:tc>
          <w:tcPr>
            <w:tcW w:w="2414" w:type="dxa"/>
          </w:tcPr>
          <w:p w14:paraId="46CBA7F5"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Tidak ada autokorelasi positif</w:t>
            </w:r>
          </w:p>
        </w:tc>
        <w:tc>
          <w:tcPr>
            <w:tcW w:w="1834" w:type="dxa"/>
          </w:tcPr>
          <w:p w14:paraId="0DF7369A"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Tolak</w:t>
            </w:r>
          </w:p>
        </w:tc>
        <w:tc>
          <w:tcPr>
            <w:tcW w:w="2131" w:type="dxa"/>
          </w:tcPr>
          <w:p w14:paraId="5FF66831"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0 &lt; d &lt; dl</w:t>
            </w:r>
          </w:p>
        </w:tc>
      </w:tr>
      <w:tr w:rsidR="00FC3463" w:rsidRPr="00535B1E" w14:paraId="7922D586" w14:textId="77777777" w:rsidTr="00FC3463">
        <w:tc>
          <w:tcPr>
            <w:tcW w:w="2414" w:type="dxa"/>
          </w:tcPr>
          <w:p w14:paraId="4EEC38A0"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Tidak ada autokorelasi positif</w:t>
            </w:r>
          </w:p>
        </w:tc>
        <w:tc>
          <w:tcPr>
            <w:tcW w:w="1834" w:type="dxa"/>
          </w:tcPr>
          <w:p w14:paraId="57452E36" w14:textId="773C5684"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 xml:space="preserve">No </w:t>
            </w:r>
            <w:r w:rsidR="00DF1433" w:rsidRPr="00535B1E">
              <w:rPr>
                <w:rFonts w:ascii="Times New Roman" w:hAnsi="Times New Roman" w:cs="Times New Roman"/>
                <w:noProof/>
                <w:sz w:val="24"/>
                <w:szCs w:val="24"/>
              </w:rPr>
              <w:t>decision</w:t>
            </w:r>
          </w:p>
        </w:tc>
        <w:tc>
          <w:tcPr>
            <w:tcW w:w="2131" w:type="dxa"/>
          </w:tcPr>
          <w:p w14:paraId="140AB087"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dl ≤ d ≤ du</w:t>
            </w:r>
          </w:p>
        </w:tc>
      </w:tr>
      <w:tr w:rsidR="00FC3463" w:rsidRPr="00535B1E" w14:paraId="599B5BC8" w14:textId="77777777" w:rsidTr="00FC3463">
        <w:trPr>
          <w:trHeight w:val="885"/>
        </w:trPr>
        <w:tc>
          <w:tcPr>
            <w:tcW w:w="2414" w:type="dxa"/>
          </w:tcPr>
          <w:p w14:paraId="48667582"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Tidak ada autokorelasi negative</w:t>
            </w:r>
          </w:p>
        </w:tc>
        <w:tc>
          <w:tcPr>
            <w:tcW w:w="1834" w:type="dxa"/>
          </w:tcPr>
          <w:p w14:paraId="1DB6D193"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Tolak</w:t>
            </w:r>
          </w:p>
        </w:tc>
        <w:tc>
          <w:tcPr>
            <w:tcW w:w="2131" w:type="dxa"/>
          </w:tcPr>
          <w:p w14:paraId="0992A39C"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4 – dl &lt; d &lt; 4</w:t>
            </w:r>
          </w:p>
        </w:tc>
      </w:tr>
      <w:tr w:rsidR="00FC3463" w:rsidRPr="00535B1E" w14:paraId="0A93B6A4" w14:textId="77777777" w:rsidTr="00FC3463">
        <w:tc>
          <w:tcPr>
            <w:tcW w:w="2414" w:type="dxa"/>
          </w:tcPr>
          <w:p w14:paraId="381CE5C4"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Tidak ada autokorelasi negative</w:t>
            </w:r>
          </w:p>
        </w:tc>
        <w:tc>
          <w:tcPr>
            <w:tcW w:w="1834" w:type="dxa"/>
          </w:tcPr>
          <w:p w14:paraId="47A76F70"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No decision</w:t>
            </w:r>
          </w:p>
        </w:tc>
        <w:tc>
          <w:tcPr>
            <w:tcW w:w="2131" w:type="dxa"/>
          </w:tcPr>
          <w:p w14:paraId="7D6AF05A"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4 – du ≤ d ≤ 4 – dl</w:t>
            </w:r>
          </w:p>
        </w:tc>
      </w:tr>
      <w:tr w:rsidR="00FC3463" w:rsidRPr="00535B1E" w14:paraId="2E2EAEA5" w14:textId="77777777" w:rsidTr="00563DB4">
        <w:trPr>
          <w:trHeight w:val="654"/>
        </w:trPr>
        <w:tc>
          <w:tcPr>
            <w:tcW w:w="2414" w:type="dxa"/>
          </w:tcPr>
          <w:p w14:paraId="5FD2747D"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Tidak ada autokorelasi positif/negative</w:t>
            </w:r>
          </w:p>
        </w:tc>
        <w:tc>
          <w:tcPr>
            <w:tcW w:w="1834" w:type="dxa"/>
          </w:tcPr>
          <w:p w14:paraId="27CBC11E" w14:textId="77777777" w:rsidR="00FC3463" w:rsidRPr="00535B1E" w:rsidRDefault="00FC3463" w:rsidP="008C5054">
            <w:pPr>
              <w:pStyle w:val="ListParagraph"/>
              <w:tabs>
                <w:tab w:val="left" w:pos="567"/>
              </w:tabs>
              <w:ind w:left="0"/>
              <w:jc w:val="center"/>
              <w:rPr>
                <w:rFonts w:ascii="Times New Roman" w:hAnsi="Times New Roman" w:cs="Times New Roman"/>
                <w:noProof/>
                <w:sz w:val="24"/>
                <w:szCs w:val="24"/>
              </w:rPr>
            </w:pPr>
            <w:r w:rsidRPr="00535B1E">
              <w:rPr>
                <w:rFonts w:ascii="Times New Roman" w:hAnsi="Times New Roman" w:cs="Times New Roman"/>
                <w:noProof/>
                <w:sz w:val="24"/>
                <w:szCs w:val="24"/>
              </w:rPr>
              <w:t>Tidak ditolak</w:t>
            </w:r>
          </w:p>
        </w:tc>
        <w:tc>
          <w:tcPr>
            <w:tcW w:w="2131" w:type="dxa"/>
          </w:tcPr>
          <w:p w14:paraId="4EBC7058" w14:textId="77777777" w:rsidR="00FC3463" w:rsidRPr="00535B1E" w:rsidRDefault="00FC3463" w:rsidP="008C5054">
            <w:pPr>
              <w:pStyle w:val="ListParagraph"/>
              <w:tabs>
                <w:tab w:val="left" w:pos="567"/>
              </w:tabs>
              <w:ind w:left="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du &lt; d &lt; 4 – du </w:t>
            </w:r>
          </w:p>
        </w:tc>
      </w:tr>
    </w:tbl>
    <w:p w14:paraId="2343FE13" w14:textId="77777777" w:rsidR="00FC3463" w:rsidRPr="00535B1E" w:rsidRDefault="00FC3463" w:rsidP="008C5054">
      <w:pPr>
        <w:tabs>
          <w:tab w:val="left" w:pos="567"/>
        </w:tabs>
        <w:spacing w:line="480" w:lineRule="auto"/>
        <w:jc w:val="both"/>
        <w:rPr>
          <w:rFonts w:ascii="Times New Roman" w:hAnsi="Times New Roman" w:cs="Times New Roman"/>
          <w:noProof/>
          <w:sz w:val="24"/>
          <w:szCs w:val="24"/>
        </w:rPr>
      </w:pPr>
    </w:p>
    <w:p w14:paraId="5BD5FD61" w14:textId="77777777" w:rsidR="0044463C" w:rsidRPr="00535B1E" w:rsidRDefault="0044463C" w:rsidP="008C5054">
      <w:pPr>
        <w:tabs>
          <w:tab w:val="left" w:pos="567"/>
        </w:tabs>
        <w:spacing w:line="480" w:lineRule="auto"/>
        <w:jc w:val="both"/>
        <w:rPr>
          <w:rFonts w:ascii="Times New Roman" w:hAnsi="Times New Roman" w:cs="Times New Roman"/>
          <w:noProof/>
          <w:sz w:val="24"/>
          <w:szCs w:val="24"/>
        </w:rPr>
      </w:pPr>
    </w:p>
    <w:p w14:paraId="40C25473" w14:textId="77777777" w:rsidR="006B4662" w:rsidRPr="00535B1E" w:rsidRDefault="006B4662" w:rsidP="008C5054">
      <w:pPr>
        <w:tabs>
          <w:tab w:val="left" w:pos="567"/>
        </w:tabs>
        <w:spacing w:line="480" w:lineRule="auto"/>
        <w:jc w:val="both"/>
        <w:rPr>
          <w:rFonts w:ascii="Times New Roman" w:hAnsi="Times New Roman" w:cs="Times New Roman"/>
          <w:noProof/>
          <w:sz w:val="24"/>
          <w:szCs w:val="24"/>
        </w:rPr>
      </w:pPr>
    </w:p>
    <w:p w14:paraId="541787AF" w14:textId="77777777" w:rsidR="00C1785C" w:rsidRPr="00535B1E" w:rsidRDefault="00C1785C" w:rsidP="008C5054">
      <w:pPr>
        <w:tabs>
          <w:tab w:val="left" w:pos="567"/>
        </w:tabs>
        <w:spacing w:line="480" w:lineRule="auto"/>
        <w:jc w:val="both"/>
        <w:rPr>
          <w:rFonts w:ascii="Times New Roman" w:hAnsi="Times New Roman" w:cs="Times New Roman"/>
          <w:noProof/>
          <w:sz w:val="24"/>
          <w:szCs w:val="24"/>
        </w:rPr>
      </w:pPr>
    </w:p>
    <w:p w14:paraId="423C8C94" w14:textId="77777777" w:rsidR="003D69EF" w:rsidRPr="00535B1E" w:rsidRDefault="003D69EF" w:rsidP="008C5054">
      <w:pPr>
        <w:tabs>
          <w:tab w:val="left" w:pos="567"/>
        </w:tabs>
        <w:spacing w:line="480" w:lineRule="auto"/>
        <w:jc w:val="both"/>
        <w:rPr>
          <w:rFonts w:ascii="Times New Roman" w:hAnsi="Times New Roman" w:cs="Times New Roman"/>
          <w:noProof/>
          <w:sz w:val="24"/>
          <w:szCs w:val="24"/>
        </w:rPr>
      </w:pPr>
    </w:p>
    <w:p w14:paraId="495343DA" w14:textId="77777777" w:rsidR="00F16C43" w:rsidRPr="00535B1E" w:rsidRDefault="00F16C43" w:rsidP="008C5054">
      <w:pPr>
        <w:tabs>
          <w:tab w:val="left" w:pos="567"/>
        </w:tabs>
        <w:spacing w:line="480" w:lineRule="auto"/>
        <w:jc w:val="both"/>
        <w:rPr>
          <w:rFonts w:ascii="Times New Roman" w:hAnsi="Times New Roman" w:cs="Times New Roman"/>
          <w:noProof/>
          <w:sz w:val="24"/>
          <w:szCs w:val="24"/>
        </w:rPr>
      </w:pPr>
    </w:p>
    <w:p w14:paraId="14D346FB" w14:textId="3FE1A8F5" w:rsidR="00FC6123" w:rsidRPr="00535B1E" w:rsidRDefault="00FC6123">
      <w:pPr>
        <w:pStyle w:val="ListParagraph"/>
        <w:numPr>
          <w:ilvl w:val="0"/>
          <w:numId w:val="1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Analisis Regresi Linear Berganda</w:t>
      </w:r>
    </w:p>
    <w:p w14:paraId="0856D212" w14:textId="0002A5FF" w:rsidR="00FC6123" w:rsidRPr="00535B1E" w:rsidRDefault="00DF1433" w:rsidP="00DF1433">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Menurut </w:t>
      </w:r>
      <w:r w:rsidR="00A85C91"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{"citationItems":[{"id":"ITEM-1","itemData":{"ISBN":"979-8433-64-0","author":[{"dropping-particle":"","family":"Sugiyono","given":"","non-dropping-particle":"","parse-names":false,"suffix":""}],"id":"ITEM-1","issued":{"date-parts":[["2014"]]},"number-of-pages":"x, 334 hlm","publisher-place":"Bandung: Alfabeta","title":"Metode Penelitian Kuantitatif, Kualitatif, dan R&amp;D","type":"book"},"locator":"277","uris":["http://www.mendeley.com/documents/?uuid=38c64a18-6111-48ef-98cb-5393bcde1dec"]}],"mendeley":{"formattedCitation":"(Sugiyono 2014:277)","plainTextFormattedCitation":"(Sugiyono 2014:277)","previouslyFormattedCitation":"(Sugiyono 2014:277)"},"properties":{"noteIndex":0},"schema":"https://github.com/citation-style-language/schema/raw/master/csl-citation.json"}</w:instrText>
      </w:r>
      <w:r w:rsidR="00A85C91"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(Sugiyono 2014:277)</w:t>
      </w:r>
      <w:r w:rsidR="00A85C91" w:rsidRPr="00535B1E">
        <w:rPr>
          <w:rFonts w:ascii="Times New Roman" w:hAnsi="Times New Roman" w:cs="Times New Roman"/>
          <w:noProof/>
          <w:sz w:val="24"/>
          <w:szCs w:val="24"/>
        </w:rPr>
        <w:fldChar w:fldCharType="end"/>
      </w:r>
      <w:r w:rsidR="00A85C91" w:rsidRPr="00535B1E">
        <w:rPr>
          <w:rFonts w:ascii="Times New Roman" w:hAnsi="Times New Roman" w:cs="Times New Roman"/>
          <w:noProof/>
          <w:sz w:val="24"/>
          <w:szCs w:val="24"/>
        </w:rPr>
        <w:t xml:space="preserve"> </w:t>
      </w:r>
      <w:r w:rsidR="005D16DC" w:rsidRPr="00535B1E">
        <w:rPr>
          <w:rFonts w:ascii="Times New Roman" w:hAnsi="Times New Roman" w:cs="Times New Roman"/>
          <w:noProof/>
          <w:sz w:val="24"/>
          <w:szCs w:val="24"/>
        </w:rPr>
        <w:t xml:space="preserve">Analisis Linier Berganda bermaksud meramalkan bagaimana keadaan (naik turunnya) variabel </w:t>
      </w:r>
      <w:r w:rsidR="005D16DC" w:rsidRPr="00535B1E">
        <w:rPr>
          <w:rFonts w:ascii="Times New Roman" w:hAnsi="Times New Roman" w:cs="Times New Roman"/>
          <w:i/>
          <w:iCs/>
          <w:noProof/>
          <w:sz w:val="24"/>
          <w:szCs w:val="24"/>
        </w:rPr>
        <w:t xml:space="preserve">dependen </w:t>
      </w:r>
      <w:r w:rsidR="005D16DC" w:rsidRPr="00535B1E">
        <w:rPr>
          <w:rFonts w:ascii="Times New Roman" w:hAnsi="Times New Roman" w:cs="Times New Roman"/>
          <w:noProof/>
          <w:sz w:val="24"/>
          <w:szCs w:val="24"/>
        </w:rPr>
        <w:t xml:space="preserve">(kriterium), bila dua atau lebih variabel </w:t>
      </w:r>
      <w:r w:rsidR="005D16DC" w:rsidRPr="00535B1E">
        <w:rPr>
          <w:rFonts w:ascii="Times New Roman" w:hAnsi="Times New Roman" w:cs="Times New Roman"/>
          <w:i/>
          <w:iCs/>
          <w:noProof/>
          <w:sz w:val="24"/>
          <w:szCs w:val="24"/>
        </w:rPr>
        <w:t xml:space="preserve">independent </w:t>
      </w:r>
      <w:r w:rsidR="005D16DC" w:rsidRPr="00535B1E">
        <w:rPr>
          <w:rFonts w:ascii="Times New Roman" w:hAnsi="Times New Roman" w:cs="Times New Roman"/>
          <w:noProof/>
          <w:sz w:val="24"/>
          <w:szCs w:val="24"/>
        </w:rPr>
        <w:t xml:space="preserve">sebagai faktor prediator dimanipulasi (dinaik turunkan nilainya). Jadi analisis regresi berganda akan dilakukan bila jumlah variabel independennya minimal 2. </w:t>
      </w:r>
      <w:r w:rsidR="00FC6123" w:rsidRPr="00535B1E">
        <w:rPr>
          <w:rFonts w:ascii="Times New Roman" w:hAnsi="Times New Roman" w:cs="Times New Roman"/>
          <w:noProof/>
          <w:sz w:val="24"/>
          <w:szCs w:val="24"/>
        </w:rPr>
        <w:t>Dengan menggunakan analisis regresi linear berganda untuk menguji pengaruh dua ataupun lebih variabel independent. Perubahan variabel dalam variabel dependen, yaitu apakah variabel independent berkorelasi positif atau negative, serta memprediksi nilai variabel dependen ketika nilai variabel independent meningkat atau menurun. Menggunakan program SPSS untuk melakukan metode regresi berganda (</w:t>
      </w:r>
      <w:r w:rsidR="00FC6123" w:rsidRPr="00535B1E">
        <w:rPr>
          <w:rFonts w:ascii="Times New Roman" w:hAnsi="Times New Roman" w:cs="Times New Roman"/>
          <w:i/>
          <w:iCs/>
          <w:noProof/>
          <w:sz w:val="24"/>
          <w:szCs w:val="24"/>
        </w:rPr>
        <w:t xml:space="preserve">multiple </w:t>
      </w:r>
      <w:r w:rsidR="00FC6123" w:rsidRPr="00535B1E">
        <w:rPr>
          <w:rFonts w:ascii="Times New Roman" w:hAnsi="Times New Roman" w:cs="Times New Roman"/>
          <w:i/>
          <w:iCs/>
          <w:noProof/>
          <w:sz w:val="24"/>
          <w:szCs w:val="24"/>
        </w:rPr>
        <w:lastRenderedPageBreak/>
        <w:t>regression</w:t>
      </w:r>
      <w:r w:rsidR="00FC6123" w:rsidRPr="00535B1E">
        <w:rPr>
          <w:rFonts w:ascii="Times New Roman" w:hAnsi="Times New Roman" w:cs="Times New Roman"/>
          <w:noProof/>
          <w:sz w:val="24"/>
          <w:szCs w:val="24"/>
        </w:rPr>
        <w:t xml:space="preserve">) terhadap model yang diusulkan peneliti untuk memprediksi hubungan antara variabel independent dengan variabel dependen. </w:t>
      </w:r>
      <w:r w:rsidR="008E63D4" w:rsidRPr="00535B1E">
        <w:rPr>
          <w:rFonts w:ascii="Times New Roman" w:hAnsi="Times New Roman" w:cs="Times New Roman"/>
          <w:noProof/>
          <w:sz w:val="24"/>
          <w:szCs w:val="24"/>
        </w:rPr>
        <w:t xml:space="preserve">Menurut </w:t>
      </w:r>
      <w:r w:rsidR="00A85C91"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{"citationItems":[{"id":"ITEM-1","itemData":{"ISBN":"979-8433-64-0","author":[{"dropping-particle":"","family":"Sugiyono","given":"","non-dropping-particle":"","parse-names":false,"suffix":""}],"id":"ITEM-1","issued":{"date-parts":[["2014"]]},"number-of-pages":"x, 334 hlm","publisher-place":"Bandung: Alfabeta","title":"Metode Penelitian Kuantitatif, Kualitatif, dan R&amp;D","type":"book"},"locator":"277","uris":["http://www.mendeley.com/documents/?uuid=38c64a18-6111-48ef-98cb-5393bcde1dec"]}],"mendeley":{"formattedCitation":"(Sugiyono 2014:277)","plainTextFormattedCitation":"(Sugiyono 2014:277)","previouslyFormattedCitation":"(Sugiyono 2014:277)"},"properties":{"noteIndex":0},"schema":"https://github.com/citation-style-language/schema/raw/master/csl-citation.json"}</w:instrText>
      </w:r>
      <w:r w:rsidR="00A85C91"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(Sugiyono 2014:277)</w:t>
      </w:r>
      <w:r w:rsidR="00A85C91" w:rsidRPr="00535B1E">
        <w:rPr>
          <w:rFonts w:ascii="Times New Roman" w:hAnsi="Times New Roman" w:cs="Times New Roman"/>
          <w:noProof/>
          <w:sz w:val="24"/>
          <w:szCs w:val="24"/>
        </w:rPr>
        <w:fldChar w:fldCharType="end"/>
      </w:r>
      <w:r w:rsidR="00A85C91" w:rsidRPr="00535B1E">
        <w:rPr>
          <w:rFonts w:ascii="Times New Roman" w:hAnsi="Times New Roman" w:cs="Times New Roman"/>
          <w:noProof/>
          <w:sz w:val="24"/>
          <w:szCs w:val="24"/>
        </w:rPr>
        <w:t xml:space="preserve"> </w:t>
      </w:r>
      <w:r w:rsidR="00FC6123" w:rsidRPr="00535B1E">
        <w:rPr>
          <w:rFonts w:ascii="Times New Roman" w:hAnsi="Times New Roman" w:cs="Times New Roman"/>
          <w:noProof/>
          <w:sz w:val="24"/>
          <w:szCs w:val="24"/>
        </w:rPr>
        <w:t>Persamaan</w:t>
      </w:r>
      <w:r w:rsidR="00CD4EC2" w:rsidRPr="00535B1E">
        <w:rPr>
          <w:rFonts w:ascii="Times New Roman" w:hAnsi="Times New Roman" w:cs="Times New Roman"/>
          <w:noProof/>
          <w:sz w:val="24"/>
          <w:szCs w:val="24"/>
        </w:rPr>
        <w:t xml:space="preserve"> Regresi Linier Berganda dirumuskan</w:t>
      </w:r>
      <w:r w:rsidR="00FC6123" w:rsidRPr="00535B1E">
        <w:rPr>
          <w:rFonts w:ascii="Times New Roman" w:hAnsi="Times New Roman" w:cs="Times New Roman"/>
          <w:noProof/>
          <w:sz w:val="24"/>
          <w:szCs w:val="24"/>
        </w:rPr>
        <w:t xml:space="preserve"> sebagai berikut :</w:t>
      </w:r>
    </w:p>
    <w:p w14:paraId="5AD5A02C" w14:textId="63A3B7A1" w:rsidR="008E63D4" w:rsidRPr="00535B1E" w:rsidRDefault="008E63D4" w:rsidP="007B2C48">
      <w:pPr>
        <w:pStyle w:val="ListParagraph"/>
        <w:tabs>
          <w:tab w:val="left" w:pos="567"/>
        </w:tabs>
        <w:spacing w:line="480" w:lineRule="auto"/>
        <w:ind w:left="1080"/>
        <w:rPr>
          <w:rFonts w:ascii="Times New Roman" w:hAnsi="Times New Roman" w:cs="Times New Roman"/>
          <w:noProof/>
          <w:sz w:val="24"/>
          <w:szCs w:val="24"/>
        </w:rPr>
      </w:pPr>
      <w:r w:rsidRPr="00535B1E">
        <w:rPr>
          <w:rFonts w:ascii="Times New Roman" w:hAnsi="Times New Roman" w:cs="Times New Roman"/>
          <w:noProof/>
          <w:sz w:val="24"/>
          <w:szCs w:val="24"/>
        </w:rPr>
        <w:t>Y = a + b</w:t>
      </w:r>
      <w:r w:rsidRPr="00535B1E">
        <w:rPr>
          <w:rFonts w:ascii="Times New Roman" w:hAnsi="Times New Roman" w:cs="Times New Roman"/>
          <w:noProof/>
          <w:sz w:val="24"/>
          <w:szCs w:val="24"/>
          <w:vertAlign w:val="subscript"/>
        </w:rPr>
        <w:t>1</w:t>
      </w:r>
      <w:r w:rsidRPr="00535B1E">
        <w:rPr>
          <w:rFonts w:ascii="Times New Roman" w:hAnsi="Times New Roman" w:cs="Times New Roman"/>
          <w:noProof/>
          <w:sz w:val="24"/>
          <w:szCs w:val="24"/>
        </w:rPr>
        <w:t>X</w:t>
      </w:r>
      <w:r w:rsidRPr="00535B1E">
        <w:rPr>
          <w:rFonts w:ascii="Times New Roman" w:hAnsi="Times New Roman" w:cs="Times New Roman"/>
          <w:noProof/>
          <w:sz w:val="24"/>
          <w:szCs w:val="24"/>
          <w:vertAlign w:val="subscript"/>
        </w:rPr>
        <w:t>1</w:t>
      </w:r>
      <w:r w:rsidRPr="00535B1E">
        <w:rPr>
          <w:rFonts w:ascii="Times New Roman" w:hAnsi="Times New Roman" w:cs="Times New Roman"/>
          <w:noProof/>
          <w:sz w:val="24"/>
          <w:szCs w:val="24"/>
        </w:rPr>
        <w:t xml:space="preserve"> + b</w:t>
      </w:r>
      <w:r w:rsidRPr="00535B1E">
        <w:rPr>
          <w:rFonts w:ascii="Times New Roman" w:hAnsi="Times New Roman" w:cs="Times New Roman"/>
          <w:noProof/>
          <w:sz w:val="24"/>
          <w:szCs w:val="24"/>
          <w:vertAlign w:val="subscript"/>
        </w:rPr>
        <w:t>2</w:t>
      </w:r>
      <w:r w:rsidRPr="00535B1E">
        <w:rPr>
          <w:rFonts w:ascii="Times New Roman" w:hAnsi="Times New Roman" w:cs="Times New Roman"/>
          <w:noProof/>
          <w:sz w:val="24"/>
          <w:szCs w:val="24"/>
        </w:rPr>
        <w:t>X</w:t>
      </w:r>
      <w:r w:rsidRPr="00535B1E">
        <w:rPr>
          <w:rFonts w:ascii="Times New Roman" w:hAnsi="Times New Roman" w:cs="Times New Roman"/>
          <w:noProof/>
          <w:sz w:val="24"/>
          <w:szCs w:val="24"/>
          <w:vertAlign w:val="subscript"/>
        </w:rPr>
        <w:t>2</w:t>
      </w:r>
      <w:r w:rsidRPr="00535B1E">
        <w:rPr>
          <w:rFonts w:ascii="Times New Roman" w:hAnsi="Times New Roman" w:cs="Times New Roman"/>
          <w:noProof/>
          <w:sz w:val="24"/>
          <w:szCs w:val="24"/>
        </w:rPr>
        <w:t xml:space="preserve"> + …+ </w:t>
      </w:r>
      <w:r w:rsidR="005D16DC" w:rsidRPr="00535B1E">
        <w:rPr>
          <w:rFonts w:ascii="Times New Roman" w:hAnsi="Times New Roman" w:cs="Times New Roman"/>
          <w:noProof/>
          <w:sz w:val="24"/>
          <w:szCs w:val="24"/>
        </w:rPr>
        <w:t>℮</w:t>
      </w:r>
    </w:p>
    <w:p w14:paraId="240C6FC0" w14:textId="0AFE5A29" w:rsidR="007B2C48" w:rsidRPr="00535B1E" w:rsidRDefault="007B2C48" w:rsidP="007B2C48">
      <w:pPr>
        <w:pStyle w:val="ListParagraph"/>
        <w:tabs>
          <w:tab w:val="left" w:pos="567"/>
        </w:tabs>
        <w:spacing w:line="480" w:lineRule="auto"/>
        <w:ind w:left="1080"/>
        <w:rPr>
          <w:rFonts w:ascii="Times New Roman" w:hAnsi="Times New Roman" w:cs="Times New Roman"/>
          <w:noProof/>
          <w:sz w:val="24"/>
          <w:szCs w:val="24"/>
        </w:rPr>
      </w:pPr>
      <w:r w:rsidRPr="00535B1E">
        <w:rPr>
          <w:rFonts w:ascii="Times New Roman" w:hAnsi="Times New Roman" w:cs="Times New Roman"/>
          <w:noProof/>
          <w:sz w:val="24"/>
          <w:szCs w:val="24"/>
        </w:rPr>
        <w:t>Atau</w:t>
      </w:r>
    </w:p>
    <w:p w14:paraId="05C5A993" w14:textId="1C9F4BC3" w:rsidR="00FC6123" w:rsidRPr="00535B1E" w:rsidRDefault="00FC6123"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Y = a + </w:t>
      </w:r>
      <w:r w:rsidR="008E63D4" w:rsidRPr="00535B1E">
        <w:rPr>
          <w:rFonts w:ascii="Times New Roman" w:hAnsi="Times New Roman" w:cs="Times New Roman"/>
          <w:noProof/>
          <w:sz w:val="24"/>
          <w:szCs w:val="24"/>
        </w:rPr>
        <w:t>b</w:t>
      </w:r>
      <w:r w:rsidRPr="00535B1E">
        <w:rPr>
          <w:rFonts w:ascii="Times New Roman" w:hAnsi="Times New Roman" w:cs="Times New Roman"/>
          <w:noProof/>
          <w:sz w:val="24"/>
          <w:szCs w:val="24"/>
          <w:vertAlign w:val="subscript"/>
        </w:rPr>
        <w:t>1</w:t>
      </w:r>
      <w:r w:rsidRPr="00535B1E">
        <w:rPr>
          <w:rFonts w:ascii="Times New Roman" w:hAnsi="Times New Roman" w:cs="Times New Roman"/>
          <w:noProof/>
          <w:sz w:val="24"/>
          <w:szCs w:val="24"/>
        </w:rPr>
        <w:t xml:space="preserve"> CR+ </w:t>
      </w:r>
      <w:r w:rsidR="008E63D4" w:rsidRPr="00535B1E">
        <w:rPr>
          <w:rFonts w:ascii="Times New Roman" w:hAnsi="Times New Roman" w:cs="Times New Roman"/>
          <w:noProof/>
          <w:sz w:val="24"/>
          <w:szCs w:val="24"/>
        </w:rPr>
        <w:t>b</w:t>
      </w:r>
      <w:r w:rsidRPr="00535B1E">
        <w:rPr>
          <w:rFonts w:ascii="Times New Roman" w:hAnsi="Times New Roman" w:cs="Times New Roman"/>
          <w:noProof/>
          <w:sz w:val="24"/>
          <w:szCs w:val="24"/>
          <w:vertAlign w:val="subscript"/>
        </w:rPr>
        <w:t xml:space="preserve">2 </w:t>
      </w:r>
      <w:r w:rsidRPr="00535B1E">
        <w:rPr>
          <w:rFonts w:ascii="Times New Roman" w:hAnsi="Times New Roman" w:cs="Times New Roman"/>
          <w:noProof/>
          <w:sz w:val="24"/>
          <w:szCs w:val="24"/>
        </w:rPr>
        <w:t xml:space="preserve">DER+ </w:t>
      </w:r>
      <w:r w:rsidR="008E63D4" w:rsidRPr="00535B1E">
        <w:rPr>
          <w:rFonts w:ascii="Times New Roman" w:hAnsi="Times New Roman" w:cs="Times New Roman"/>
          <w:noProof/>
          <w:sz w:val="24"/>
          <w:szCs w:val="24"/>
        </w:rPr>
        <w:t>b</w:t>
      </w:r>
      <w:r w:rsidRPr="00535B1E">
        <w:rPr>
          <w:rFonts w:ascii="Times New Roman" w:hAnsi="Times New Roman" w:cs="Times New Roman"/>
          <w:noProof/>
          <w:sz w:val="24"/>
          <w:szCs w:val="24"/>
          <w:vertAlign w:val="subscript"/>
        </w:rPr>
        <w:t xml:space="preserve">3 </w:t>
      </w:r>
      <w:r w:rsidRPr="00535B1E">
        <w:rPr>
          <w:rFonts w:ascii="Times New Roman" w:hAnsi="Times New Roman" w:cs="Times New Roman"/>
          <w:noProof/>
          <w:sz w:val="24"/>
          <w:szCs w:val="24"/>
        </w:rPr>
        <w:t xml:space="preserve">TATO + </w:t>
      </w:r>
      <w:r w:rsidR="008E63D4" w:rsidRPr="00535B1E">
        <w:rPr>
          <w:rFonts w:ascii="Times New Roman" w:hAnsi="Times New Roman" w:cs="Times New Roman"/>
          <w:noProof/>
          <w:sz w:val="24"/>
          <w:szCs w:val="24"/>
        </w:rPr>
        <w:t>b</w:t>
      </w:r>
      <w:r w:rsidRPr="00535B1E">
        <w:rPr>
          <w:rFonts w:ascii="Times New Roman" w:hAnsi="Times New Roman" w:cs="Times New Roman"/>
          <w:noProof/>
          <w:sz w:val="24"/>
          <w:szCs w:val="24"/>
          <w:vertAlign w:val="subscript"/>
        </w:rPr>
        <w:t>4</w:t>
      </w:r>
      <w:r w:rsidRPr="00535B1E">
        <w:rPr>
          <w:rFonts w:ascii="Times New Roman" w:hAnsi="Times New Roman" w:cs="Times New Roman"/>
          <w:noProof/>
          <w:sz w:val="24"/>
          <w:szCs w:val="24"/>
        </w:rPr>
        <w:t xml:space="preserve"> ROE + </w:t>
      </w:r>
      <w:r w:rsidR="008E63D4" w:rsidRPr="00535B1E">
        <w:rPr>
          <w:rFonts w:ascii="Times New Roman" w:hAnsi="Times New Roman" w:cs="Times New Roman"/>
          <w:noProof/>
          <w:sz w:val="24"/>
          <w:szCs w:val="24"/>
        </w:rPr>
        <w:t>b</w:t>
      </w:r>
      <w:r w:rsidRPr="00535B1E">
        <w:rPr>
          <w:rFonts w:ascii="Times New Roman" w:hAnsi="Times New Roman" w:cs="Times New Roman"/>
          <w:noProof/>
          <w:sz w:val="24"/>
          <w:szCs w:val="24"/>
          <w:vertAlign w:val="subscript"/>
        </w:rPr>
        <w:t xml:space="preserve">5 </w:t>
      </w:r>
      <w:r w:rsidRPr="00535B1E">
        <w:rPr>
          <w:rFonts w:ascii="Times New Roman" w:hAnsi="Times New Roman" w:cs="Times New Roman"/>
          <w:noProof/>
          <w:sz w:val="24"/>
          <w:szCs w:val="24"/>
        </w:rPr>
        <w:t xml:space="preserve">EPS + </w:t>
      </w:r>
      <w:r w:rsidR="005D16DC" w:rsidRPr="00535B1E">
        <w:rPr>
          <w:rFonts w:ascii="Times New Roman" w:hAnsi="Times New Roman" w:cs="Times New Roman"/>
          <w:noProof/>
          <w:sz w:val="24"/>
          <w:szCs w:val="24"/>
        </w:rPr>
        <w:t>℮</w:t>
      </w:r>
    </w:p>
    <w:p w14:paraId="0B072640" w14:textId="77777777" w:rsidR="00FC6123" w:rsidRPr="00535B1E" w:rsidRDefault="00FC6123"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Keterangan : </w:t>
      </w:r>
    </w:p>
    <w:p w14:paraId="51F12FB4" w14:textId="1E8DBF15" w:rsidR="00CD4EC2" w:rsidRPr="00535B1E" w:rsidRDefault="00CD4EC2" w:rsidP="00CD4EC2">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Y</w:t>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t>: Harga Saham</w:t>
      </w:r>
    </w:p>
    <w:p w14:paraId="53CF9D08" w14:textId="627231E6" w:rsidR="007B2C48" w:rsidRPr="00535B1E" w:rsidRDefault="007B2C48"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a</w:t>
      </w:r>
      <w:r w:rsidRPr="00535B1E">
        <w:rPr>
          <w:rFonts w:ascii="Times New Roman" w:hAnsi="Times New Roman" w:cs="Times New Roman"/>
          <w:noProof/>
          <w:sz w:val="24"/>
          <w:szCs w:val="24"/>
        </w:rPr>
        <w:tab/>
      </w:r>
      <w:r w:rsidRPr="00535B1E">
        <w:rPr>
          <w:rFonts w:ascii="Times New Roman" w:hAnsi="Times New Roman" w:cs="Times New Roman"/>
          <w:noProof/>
          <w:sz w:val="24"/>
          <w:szCs w:val="24"/>
        </w:rPr>
        <w:tab/>
        <w:t>: Konstanta</w:t>
      </w:r>
    </w:p>
    <w:p w14:paraId="0C35DA3E" w14:textId="6AE67444" w:rsidR="00FC6123" w:rsidRPr="00535B1E" w:rsidRDefault="008E63D4"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b</w:t>
      </w:r>
      <w:r w:rsidR="008D2BD0" w:rsidRPr="00535B1E">
        <w:rPr>
          <w:rFonts w:ascii="Times New Roman" w:hAnsi="Times New Roman" w:cs="Times New Roman"/>
          <w:noProof/>
          <w:sz w:val="24"/>
          <w:szCs w:val="24"/>
          <w:vertAlign w:val="subscript"/>
        </w:rPr>
        <w:t>1</w:t>
      </w:r>
      <w:r w:rsidR="00CD4EC2" w:rsidRPr="00535B1E">
        <w:rPr>
          <w:rFonts w:ascii="Times New Roman" w:hAnsi="Times New Roman" w:cs="Times New Roman"/>
          <w:noProof/>
          <w:sz w:val="24"/>
          <w:szCs w:val="24"/>
          <w:vertAlign w:val="subscript"/>
        </w:rPr>
        <w:t>,2,3,4,5</w:t>
      </w:r>
      <w:r w:rsidR="00FC6123" w:rsidRPr="00535B1E">
        <w:rPr>
          <w:rFonts w:ascii="Times New Roman" w:hAnsi="Times New Roman" w:cs="Times New Roman"/>
          <w:noProof/>
          <w:sz w:val="24"/>
          <w:szCs w:val="24"/>
        </w:rPr>
        <w:tab/>
        <w:t xml:space="preserve">: Koefisien Regresi </w:t>
      </w:r>
    </w:p>
    <w:p w14:paraId="0902443C" w14:textId="6F87DA36" w:rsidR="00FC6123" w:rsidRPr="00535B1E" w:rsidRDefault="00CD4EC2"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X</w:t>
      </w:r>
      <w:r w:rsidR="00FC6123" w:rsidRPr="00535B1E">
        <w:rPr>
          <w:rFonts w:ascii="Times New Roman" w:hAnsi="Times New Roman" w:cs="Times New Roman"/>
          <w:noProof/>
          <w:sz w:val="24"/>
          <w:szCs w:val="24"/>
          <w:vertAlign w:val="subscript"/>
        </w:rPr>
        <w:t>1</w:t>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rPr>
        <w:t xml:space="preserve">: </w:t>
      </w:r>
      <w:r w:rsidR="00FC6123" w:rsidRPr="00535B1E">
        <w:rPr>
          <w:rFonts w:ascii="Times New Roman" w:hAnsi="Times New Roman" w:cs="Times New Roman"/>
          <w:i/>
          <w:iCs/>
          <w:noProof/>
          <w:sz w:val="24"/>
          <w:szCs w:val="24"/>
        </w:rPr>
        <w:t>Current Ratio</w:t>
      </w:r>
      <w:r w:rsidR="00FC612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(CR)</w:t>
      </w:r>
    </w:p>
    <w:p w14:paraId="37005EC1" w14:textId="5C5F7BB7" w:rsidR="00FC6123" w:rsidRPr="00535B1E" w:rsidRDefault="00CD4EC2"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X</w:t>
      </w:r>
      <w:r w:rsidR="00FC6123" w:rsidRPr="00535B1E">
        <w:rPr>
          <w:rFonts w:ascii="Times New Roman" w:hAnsi="Times New Roman" w:cs="Times New Roman"/>
          <w:noProof/>
          <w:sz w:val="24"/>
          <w:szCs w:val="24"/>
          <w:vertAlign w:val="subscript"/>
        </w:rPr>
        <w:t>2</w:t>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rPr>
        <w:t xml:space="preserve">: </w:t>
      </w:r>
      <w:r w:rsidR="00FC6123" w:rsidRPr="00535B1E">
        <w:rPr>
          <w:rFonts w:ascii="Times New Roman" w:hAnsi="Times New Roman" w:cs="Times New Roman"/>
          <w:i/>
          <w:iCs/>
          <w:noProof/>
          <w:sz w:val="24"/>
          <w:szCs w:val="24"/>
        </w:rPr>
        <w:t>Debt to Equity Ratio</w:t>
      </w:r>
      <w:r w:rsidR="00FC612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(DER)</w:t>
      </w:r>
    </w:p>
    <w:p w14:paraId="243FEB5B" w14:textId="77F22657" w:rsidR="00FC6123" w:rsidRPr="00535B1E" w:rsidRDefault="00CD4EC2"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X</w:t>
      </w:r>
      <w:r w:rsidR="00FC6123" w:rsidRPr="00535B1E">
        <w:rPr>
          <w:rFonts w:ascii="Times New Roman" w:hAnsi="Times New Roman" w:cs="Times New Roman"/>
          <w:noProof/>
          <w:sz w:val="24"/>
          <w:szCs w:val="24"/>
          <w:vertAlign w:val="subscript"/>
        </w:rPr>
        <w:t>3</w:t>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rPr>
        <w:t xml:space="preserve">: </w:t>
      </w:r>
      <w:r w:rsidR="00FC6123" w:rsidRPr="00535B1E">
        <w:rPr>
          <w:rFonts w:ascii="Times New Roman" w:hAnsi="Times New Roman" w:cs="Times New Roman"/>
          <w:i/>
          <w:iCs/>
          <w:noProof/>
          <w:sz w:val="24"/>
          <w:szCs w:val="24"/>
        </w:rPr>
        <w:t>Total Asset on Equity</w:t>
      </w:r>
      <w:r w:rsidR="00FC612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(TATO)</w:t>
      </w:r>
    </w:p>
    <w:p w14:paraId="4334C259" w14:textId="4171A380" w:rsidR="00FC6123" w:rsidRPr="00535B1E" w:rsidRDefault="00CD4EC2"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X</w:t>
      </w:r>
      <w:r w:rsidR="00FC6123" w:rsidRPr="00535B1E">
        <w:rPr>
          <w:rFonts w:ascii="Times New Roman" w:hAnsi="Times New Roman" w:cs="Times New Roman"/>
          <w:noProof/>
          <w:sz w:val="24"/>
          <w:szCs w:val="24"/>
          <w:vertAlign w:val="subscript"/>
        </w:rPr>
        <w:t>4</w:t>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rPr>
        <w:t xml:space="preserve">: </w:t>
      </w:r>
      <w:r w:rsidR="00FC6123" w:rsidRPr="00535B1E">
        <w:rPr>
          <w:rFonts w:ascii="Times New Roman" w:hAnsi="Times New Roman" w:cs="Times New Roman"/>
          <w:i/>
          <w:iCs/>
          <w:noProof/>
          <w:sz w:val="24"/>
          <w:szCs w:val="24"/>
        </w:rPr>
        <w:t>Return on Equity</w:t>
      </w:r>
      <w:r w:rsidR="00FC6123" w:rsidRPr="00535B1E">
        <w:rPr>
          <w:rFonts w:ascii="Times New Roman" w:hAnsi="Times New Roman" w:cs="Times New Roman"/>
          <w:noProof/>
          <w:sz w:val="24"/>
          <w:szCs w:val="24"/>
        </w:rPr>
        <w:t xml:space="preserve"> </w:t>
      </w:r>
      <w:r w:rsidRPr="00535B1E">
        <w:rPr>
          <w:rFonts w:ascii="Times New Roman" w:hAnsi="Times New Roman" w:cs="Times New Roman"/>
          <w:noProof/>
          <w:sz w:val="24"/>
          <w:szCs w:val="24"/>
        </w:rPr>
        <w:t>(ROE)</w:t>
      </w:r>
    </w:p>
    <w:p w14:paraId="5A10A453" w14:textId="63CEE115" w:rsidR="00FC6123" w:rsidRPr="00535B1E" w:rsidRDefault="00CD4EC2" w:rsidP="008C5054">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X</w:t>
      </w:r>
      <w:r w:rsidR="00FC6123" w:rsidRPr="00535B1E">
        <w:rPr>
          <w:rFonts w:ascii="Times New Roman" w:hAnsi="Times New Roman" w:cs="Times New Roman"/>
          <w:noProof/>
          <w:sz w:val="24"/>
          <w:szCs w:val="24"/>
          <w:vertAlign w:val="subscript"/>
        </w:rPr>
        <w:t>5</w:t>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vertAlign w:val="subscript"/>
        </w:rPr>
        <w:tab/>
      </w:r>
      <w:r w:rsidR="00FC6123" w:rsidRPr="00535B1E">
        <w:rPr>
          <w:rFonts w:ascii="Times New Roman" w:hAnsi="Times New Roman" w:cs="Times New Roman"/>
          <w:noProof/>
          <w:sz w:val="24"/>
          <w:szCs w:val="24"/>
        </w:rPr>
        <w:t xml:space="preserve">: </w:t>
      </w:r>
      <w:r w:rsidR="00FC6123" w:rsidRPr="00535B1E">
        <w:rPr>
          <w:rFonts w:ascii="Times New Roman" w:hAnsi="Times New Roman" w:cs="Times New Roman"/>
          <w:i/>
          <w:iCs/>
          <w:noProof/>
          <w:sz w:val="24"/>
          <w:szCs w:val="24"/>
        </w:rPr>
        <w:t xml:space="preserve">Earning Per Share </w:t>
      </w:r>
      <w:r w:rsidRPr="00535B1E">
        <w:rPr>
          <w:rFonts w:ascii="Times New Roman" w:hAnsi="Times New Roman" w:cs="Times New Roman"/>
          <w:noProof/>
          <w:sz w:val="24"/>
          <w:szCs w:val="24"/>
        </w:rPr>
        <w:t>(EPS)</w:t>
      </w:r>
    </w:p>
    <w:p w14:paraId="5E091463" w14:textId="1E311960" w:rsidR="002628D2" w:rsidRPr="00535B1E" w:rsidRDefault="005D16DC" w:rsidP="00D0228F">
      <w:pPr>
        <w:pStyle w:val="ListParagraph"/>
        <w:tabs>
          <w:tab w:val="left" w:pos="567"/>
        </w:tabs>
        <w:spacing w:line="480" w:lineRule="auto"/>
        <w:ind w:left="1080"/>
        <w:jc w:val="both"/>
        <w:rPr>
          <w:rFonts w:ascii="Times New Roman" w:hAnsi="Times New Roman" w:cs="Times New Roman"/>
          <w:noProof/>
          <w:sz w:val="24"/>
          <w:szCs w:val="24"/>
        </w:rPr>
      </w:pPr>
      <w:r w:rsidRPr="00535B1E">
        <w:rPr>
          <w:rFonts w:ascii="Times New Roman" w:hAnsi="Times New Roman" w:cs="Times New Roman"/>
          <w:noProof/>
          <w:sz w:val="24"/>
          <w:szCs w:val="24"/>
        </w:rPr>
        <w:t>℮</w:t>
      </w:r>
      <w:r w:rsidR="00FC6123" w:rsidRPr="00535B1E">
        <w:rPr>
          <w:rFonts w:ascii="Times New Roman" w:hAnsi="Times New Roman" w:cs="Times New Roman"/>
          <w:noProof/>
          <w:sz w:val="24"/>
          <w:szCs w:val="24"/>
        </w:rPr>
        <w:tab/>
      </w:r>
      <w:r w:rsidR="00FC6123" w:rsidRPr="00535B1E">
        <w:rPr>
          <w:rFonts w:ascii="Times New Roman" w:hAnsi="Times New Roman" w:cs="Times New Roman"/>
          <w:noProof/>
          <w:sz w:val="24"/>
          <w:szCs w:val="24"/>
        </w:rPr>
        <w:tab/>
        <w:t xml:space="preserve">: </w:t>
      </w:r>
      <w:r w:rsidR="00CD4EC2" w:rsidRPr="00535B1E">
        <w:rPr>
          <w:rFonts w:ascii="Times New Roman" w:hAnsi="Times New Roman" w:cs="Times New Roman"/>
          <w:noProof/>
          <w:sz w:val="24"/>
          <w:szCs w:val="24"/>
        </w:rPr>
        <w:t>Standar Error</w:t>
      </w:r>
      <w:r w:rsidRPr="00535B1E">
        <w:rPr>
          <w:rFonts w:ascii="Times New Roman" w:hAnsi="Times New Roman" w:cs="Times New Roman"/>
          <w:noProof/>
          <w:sz w:val="24"/>
          <w:szCs w:val="24"/>
        </w:rPr>
        <w:t>, variabel gangguan</w:t>
      </w:r>
    </w:p>
    <w:p w14:paraId="5D209517" w14:textId="3A92CAC0" w:rsidR="0000677A" w:rsidRPr="00535B1E" w:rsidRDefault="002C3E4F">
      <w:pPr>
        <w:pStyle w:val="ListParagraph"/>
        <w:numPr>
          <w:ilvl w:val="0"/>
          <w:numId w:val="1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Uji Hipotesis</w:t>
      </w:r>
    </w:p>
    <w:p w14:paraId="0FC9E999" w14:textId="3F23F0CB" w:rsidR="002C3E4F" w:rsidRPr="00535B1E" w:rsidRDefault="002C3E4F">
      <w:pPr>
        <w:pStyle w:val="ListParagraph"/>
        <w:numPr>
          <w:ilvl w:val="0"/>
          <w:numId w:val="17"/>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Uji </w:t>
      </w:r>
      <w:r w:rsidR="00547907" w:rsidRPr="00535B1E">
        <w:rPr>
          <w:rFonts w:ascii="Times New Roman" w:hAnsi="Times New Roman" w:cs="Times New Roman"/>
          <w:noProof/>
          <w:sz w:val="24"/>
          <w:szCs w:val="24"/>
        </w:rPr>
        <w:t xml:space="preserve">Signifikan Parsial ( Uji </w:t>
      </w:r>
      <w:r w:rsidRPr="00535B1E">
        <w:rPr>
          <w:rFonts w:ascii="Times New Roman" w:hAnsi="Times New Roman" w:cs="Times New Roman"/>
          <w:noProof/>
          <w:sz w:val="24"/>
          <w:szCs w:val="24"/>
        </w:rPr>
        <w:t>t</w:t>
      </w:r>
      <w:r w:rsidR="00547907" w:rsidRPr="00535B1E">
        <w:rPr>
          <w:rFonts w:ascii="Times New Roman" w:hAnsi="Times New Roman" w:cs="Times New Roman"/>
          <w:noProof/>
          <w:sz w:val="24"/>
          <w:szCs w:val="24"/>
        </w:rPr>
        <w:t xml:space="preserve"> )</w:t>
      </w:r>
    </w:p>
    <w:p w14:paraId="08F74D01" w14:textId="28EBD27D" w:rsidR="002C3E4F" w:rsidRPr="00535B1E" w:rsidRDefault="002C3E4F"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Uji t dilakukan untuk menguji signifikan dari setiap variabel independent akan berpengaruh terhadap variabel dependen. Pada penelitian ini, uji t dilakukan untuk menguji signifikan </w:t>
      </w:r>
      <w:r w:rsidR="0044463C" w:rsidRPr="00535B1E">
        <w:rPr>
          <w:rFonts w:ascii="Times New Roman" w:hAnsi="Times New Roman" w:cs="Times New Roman"/>
          <w:noProof/>
          <w:sz w:val="24"/>
          <w:szCs w:val="24"/>
        </w:rPr>
        <w:t>P</w:t>
      </w:r>
      <w:r w:rsidRPr="00535B1E">
        <w:rPr>
          <w:rFonts w:ascii="Times New Roman" w:hAnsi="Times New Roman" w:cs="Times New Roman"/>
          <w:noProof/>
          <w:sz w:val="24"/>
          <w:szCs w:val="24"/>
        </w:rPr>
        <w:t xml:space="preserve">engaruh </w:t>
      </w:r>
      <w:r w:rsidR="0044463C" w:rsidRPr="00535B1E">
        <w:rPr>
          <w:rFonts w:ascii="Times New Roman" w:hAnsi="Times New Roman" w:cs="Times New Roman"/>
          <w:i/>
          <w:iCs/>
          <w:noProof/>
          <w:sz w:val="24"/>
          <w:szCs w:val="24"/>
        </w:rPr>
        <w:t>C</w:t>
      </w:r>
      <w:r w:rsidRPr="00535B1E">
        <w:rPr>
          <w:rFonts w:ascii="Times New Roman" w:hAnsi="Times New Roman" w:cs="Times New Roman"/>
          <w:i/>
          <w:iCs/>
          <w:noProof/>
          <w:sz w:val="24"/>
          <w:szCs w:val="24"/>
        </w:rPr>
        <w:t xml:space="preserve">urrent </w:t>
      </w:r>
      <w:r w:rsidR="0044463C" w:rsidRPr="00535B1E">
        <w:rPr>
          <w:rFonts w:ascii="Times New Roman" w:hAnsi="Times New Roman" w:cs="Times New Roman"/>
          <w:i/>
          <w:iCs/>
          <w:noProof/>
          <w:sz w:val="24"/>
          <w:szCs w:val="24"/>
        </w:rPr>
        <w:t>R</w:t>
      </w:r>
      <w:r w:rsidRPr="00535B1E">
        <w:rPr>
          <w:rFonts w:ascii="Times New Roman" w:hAnsi="Times New Roman" w:cs="Times New Roman"/>
          <w:i/>
          <w:iCs/>
          <w:noProof/>
          <w:sz w:val="24"/>
          <w:szCs w:val="24"/>
        </w:rPr>
        <w:t>atio</w:t>
      </w:r>
      <w:r w:rsidRPr="00535B1E">
        <w:rPr>
          <w:rFonts w:ascii="Times New Roman" w:hAnsi="Times New Roman" w:cs="Times New Roman"/>
          <w:noProof/>
          <w:sz w:val="24"/>
          <w:szCs w:val="24"/>
        </w:rPr>
        <w:t xml:space="preserve">, </w:t>
      </w:r>
      <w:r w:rsidR="0044463C" w:rsidRPr="00535B1E">
        <w:rPr>
          <w:rFonts w:ascii="Times New Roman" w:hAnsi="Times New Roman" w:cs="Times New Roman"/>
          <w:i/>
          <w:iCs/>
          <w:noProof/>
          <w:sz w:val="24"/>
          <w:szCs w:val="24"/>
        </w:rPr>
        <w:t>D</w:t>
      </w:r>
      <w:r w:rsidRPr="00535B1E">
        <w:rPr>
          <w:rFonts w:ascii="Times New Roman" w:hAnsi="Times New Roman" w:cs="Times New Roman"/>
          <w:i/>
          <w:iCs/>
          <w:noProof/>
          <w:sz w:val="24"/>
          <w:szCs w:val="24"/>
        </w:rPr>
        <w:t xml:space="preserve">ebt </w:t>
      </w:r>
      <w:r w:rsidR="0044463C" w:rsidRPr="00535B1E">
        <w:rPr>
          <w:rFonts w:ascii="Times New Roman" w:hAnsi="Times New Roman" w:cs="Times New Roman"/>
          <w:i/>
          <w:iCs/>
          <w:noProof/>
          <w:sz w:val="24"/>
          <w:szCs w:val="24"/>
        </w:rPr>
        <w:t>T</w:t>
      </w:r>
      <w:r w:rsidRPr="00535B1E">
        <w:rPr>
          <w:rFonts w:ascii="Times New Roman" w:hAnsi="Times New Roman" w:cs="Times New Roman"/>
          <w:i/>
          <w:iCs/>
          <w:noProof/>
          <w:sz w:val="24"/>
          <w:szCs w:val="24"/>
        </w:rPr>
        <w:t xml:space="preserve">o </w:t>
      </w:r>
      <w:r w:rsidR="0044463C" w:rsidRPr="00535B1E">
        <w:rPr>
          <w:rFonts w:ascii="Times New Roman" w:hAnsi="Times New Roman" w:cs="Times New Roman"/>
          <w:i/>
          <w:iCs/>
          <w:noProof/>
          <w:sz w:val="24"/>
          <w:szCs w:val="24"/>
        </w:rPr>
        <w:t>E</w:t>
      </w:r>
      <w:r w:rsidRPr="00535B1E">
        <w:rPr>
          <w:rFonts w:ascii="Times New Roman" w:hAnsi="Times New Roman" w:cs="Times New Roman"/>
          <w:i/>
          <w:iCs/>
          <w:noProof/>
          <w:sz w:val="24"/>
          <w:szCs w:val="24"/>
        </w:rPr>
        <w:t xml:space="preserve">quity </w:t>
      </w:r>
      <w:r w:rsidR="0044463C" w:rsidRPr="00535B1E">
        <w:rPr>
          <w:rFonts w:ascii="Times New Roman" w:hAnsi="Times New Roman" w:cs="Times New Roman"/>
          <w:i/>
          <w:iCs/>
          <w:noProof/>
          <w:sz w:val="24"/>
          <w:szCs w:val="24"/>
        </w:rPr>
        <w:t>R</w:t>
      </w:r>
      <w:r w:rsidRPr="00535B1E">
        <w:rPr>
          <w:rFonts w:ascii="Times New Roman" w:hAnsi="Times New Roman" w:cs="Times New Roman"/>
          <w:i/>
          <w:iCs/>
          <w:noProof/>
          <w:sz w:val="24"/>
          <w:szCs w:val="24"/>
        </w:rPr>
        <w:t>atio</w:t>
      </w:r>
      <w:r w:rsidRPr="00535B1E">
        <w:rPr>
          <w:rFonts w:ascii="Times New Roman" w:hAnsi="Times New Roman" w:cs="Times New Roman"/>
          <w:noProof/>
          <w:sz w:val="24"/>
          <w:szCs w:val="24"/>
        </w:rPr>
        <w:t xml:space="preserve">, </w:t>
      </w:r>
      <w:r w:rsidR="0044463C" w:rsidRPr="00535B1E">
        <w:rPr>
          <w:rFonts w:ascii="Times New Roman" w:hAnsi="Times New Roman" w:cs="Times New Roman"/>
          <w:i/>
          <w:iCs/>
          <w:noProof/>
          <w:sz w:val="24"/>
          <w:szCs w:val="24"/>
        </w:rPr>
        <w:t>T</w:t>
      </w:r>
      <w:r w:rsidRPr="00535B1E">
        <w:rPr>
          <w:rFonts w:ascii="Times New Roman" w:hAnsi="Times New Roman" w:cs="Times New Roman"/>
          <w:i/>
          <w:iCs/>
          <w:noProof/>
          <w:sz w:val="24"/>
          <w:szCs w:val="24"/>
        </w:rPr>
        <w:t xml:space="preserve">otal </w:t>
      </w:r>
      <w:r w:rsidR="0044463C" w:rsidRPr="00535B1E">
        <w:rPr>
          <w:rFonts w:ascii="Times New Roman" w:hAnsi="Times New Roman" w:cs="Times New Roman"/>
          <w:i/>
          <w:iCs/>
          <w:noProof/>
          <w:sz w:val="24"/>
          <w:szCs w:val="24"/>
        </w:rPr>
        <w:t>A</w:t>
      </w:r>
      <w:r w:rsidRPr="00535B1E">
        <w:rPr>
          <w:rFonts w:ascii="Times New Roman" w:hAnsi="Times New Roman" w:cs="Times New Roman"/>
          <w:i/>
          <w:iCs/>
          <w:noProof/>
          <w:sz w:val="24"/>
          <w:szCs w:val="24"/>
        </w:rPr>
        <w:t xml:space="preserve">ssets </w:t>
      </w:r>
      <w:r w:rsidR="0044463C" w:rsidRPr="00535B1E">
        <w:rPr>
          <w:rFonts w:ascii="Times New Roman" w:hAnsi="Times New Roman" w:cs="Times New Roman"/>
          <w:i/>
          <w:iCs/>
          <w:noProof/>
          <w:sz w:val="24"/>
          <w:szCs w:val="24"/>
        </w:rPr>
        <w:t>T</w:t>
      </w:r>
      <w:r w:rsidRPr="00535B1E">
        <w:rPr>
          <w:rFonts w:ascii="Times New Roman" w:hAnsi="Times New Roman" w:cs="Times New Roman"/>
          <w:i/>
          <w:iCs/>
          <w:noProof/>
          <w:sz w:val="24"/>
          <w:szCs w:val="24"/>
        </w:rPr>
        <w:t xml:space="preserve">urn </w:t>
      </w:r>
      <w:r w:rsidR="0044463C" w:rsidRPr="00535B1E">
        <w:rPr>
          <w:rFonts w:ascii="Times New Roman" w:hAnsi="Times New Roman" w:cs="Times New Roman"/>
          <w:i/>
          <w:iCs/>
          <w:noProof/>
          <w:sz w:val="24"/>
          <w:szCs w:val="24"/>
        </w:rPr>
        <w:t>O</w:t>
      </w:r>
      <w:r w:rsidRPr="00535B1E">
        <w:rPr>
          <w:rFonts w:ascii="Times New Roman" w:hAnsi="Times New Roman" w:cs="Times New Roman"/>
          <w:i/>
          <w:iCs/>
          <w:noProof/>
          <w:sz w:val="24"/>
          <w:szCs w:val="24"/>
        </w:rPr>
        <w:t>ver</w:t>
      </w:r>
      <w:r w:rsidRPr="00535B1E">
        <w:rPr>
          <w:rFonts w:ascii="Times New Roman" w:hAnsi="Times New Roman" w:cs="Times New Roman"/>
          <w:noProof/>
          <w:sz w:val="24"/>
          <w:szCs w:val="24"/>
        </w:rPr>
        <w:t xml:space="preserve">, </w:t>
      </w:r>
      <w:r w:rsidR="0044463C" w:rsidRPr="00535B1E">
        <w:rPr>
          <w:rFonts w:ascii="Times New Roman" w:hAnsi="Times New Roman" w:cs="Times New Roman"/>
          <w:i/>
          <w:iCs/>
          <w:noProof/>
          <w:sz w:val="24"/>
          <w:szCs w:val="24"/>
        </w:rPr>
        <w:t>R</w:t>
      </w:r>
      <w:r w:rsidRPr="00535B1E">
        <w:rPr>
          <w:rFonts w:ascii="Times New Roman" w:hAnsi="Times New Roman" w:cs="Times New Roman"/>
          <w:i/>
          <w:iCs/>
          <w:noProof/>
          <w:sz w:val="24"/>
          <w:szCs w:val="24"/>
        </w:rPr>
        <w:t xml:space="preserve">eturn </w:t>
      </w:r>
      <w:r w:rsidR="0044463C" w:rsidRPr="00535B1E">
        <w:rPr>
          <w:rFonts w:ascii="Times New Roman" w:hAnsi="Times New Roman" w:cs="Times New Roman"/>
          <w:i/>
          <w:iCs/>
          <w:noProof/>
          <w:sz w:val="24"/>
          <w:szCs w:val="24"/>
        </w:rPr>
        <w:lastRenderedPageBreak/>
        <w:t>O</w:t>
      </w:r>
      <w:r w:rsidRPr="00535B1E">
        <w:rPr>
          <w:rFonts w:ascii="Times New Roman" w:hAnsi="Times New Roman" w:cs="Times New Roman"/>
          <w:i/>
          <w:iCs/>
          <w:noProof/>
          <w:sz w:val="24"/>
          <w:szCs w:val="24"/>
        </w:rPr>
        <w:t xml:space="preserve">n </w:t>
      </w:r>
      <w:r w:rsidR="0044463C" w:rsidRPr="00535B1E">
        <w:rPr>
          <w:rFonts w:ascii="Times New Roman" w:hAnsi="Times New Roman" w:cs="Times New Roman"/>
          <w:i/>
          <w:iCs/>
          <w:noProof/>
          <w:sz w:val="24"/>
          <w:szCs w:val="24"/>
        </w:rPr>
        <w:t>E</w:t>
      </w:r>
      <w:r w:rsidRPr="00535B1E">
        <w:rPr>
          <w:rFonts w:ascii="Times New Roman" w:hAnsi="Times New Roman" w:cs="Times New Roman"/>
          <w:i/>
          <w:iCs/>
          <w:noProof/>
          <w:sz w:val="24"/>
          <w:szCs w:val="24"/>
        </w:rPr>
        <w:t>quity</w:t>
      </w:r>
      <w:r w:rsidRPr="00535B1E">
        <w:rPr>
          <w:rFonts w:ascii="Times New Roman" w:hAnsi="Times New Roman" w:cs="Times New Roman"/>
          <w:noProof/>
          <w:sz w:val="24"/>
          <w:szCs w:val="24"/>
        </w:rPr>
        <w:t xml:space="preserve">, dan </w:t>
      </w:r>
      <w:r w:rsidR="0044463C" w:rsidRPr="00535B1E">
        <w:rPr>
          <w:rFonts w:ascii="Times New Roman" w:hAnsi="Times New Roman" w:cs="Times New Roman"/>
          <w:i/>
          <w:iCs/>
          <w:noProof/>
          <w:sz w:val="24"/>
          <w:szCs w:val="24"/>
        </w:rPr>
        <w:t>E</w:t>
      </w:r>
      <w:r w:rsidRPr="00535B1E">
        <w:rPr>
          <w:rFonts w:ascii="Times New Roman" w:hAnsi="Times New Roman" w:cs="Times New Roman"/>
          <w:i/>
          <w:iCs/>
          <w:noProof/>
          <w:sz w:val="24"/>
          <w:szCs w:val="24"/>
        </w:rPr>
        <w:t xml:space="preserve">arning </w:t>
      </w:r>
      <w:r w:rsidR="0044463C" w:rsidRPr="00535B1E">
        <w:rPr>
          <w:rFonts w:ascii="Times New Roman" w:hAnsi="Times New Roman" w:cs="Times New Roman"/>
          <w:i/>
          <w:iCs/>
          <w:noProof/>
          <w:sz w:val="24"/>
          <w:szCs w:val="24"/>
        </w:rPr>
        <w:t>P</w:t>
      </w:r>
      <w:r w:rsidRPr="00535B1E">
        <w:rPr>
          <w:rFonts w:ascii="Times New Roman" w:hAnsi="Times New Roman" w:cs="Times New Roman"/>
          <w:i/>
          <w:iCs/>
          <w:noProof/>
          <w:sz w:val="24"/>
          <w:szCs w:val="24"/>
        </w:rPr>
        <w:t xml:space="preserve">er </w:t>
      </w:r>
      <w:r w:rsidR="0044463C" w:rsidRPr="00535B1E">
        <w:rPr>
          <w:rFonts w:ascii="Times New Roman" w:hAnsi="Times New Roman" w:cs="Times New Roman"/>
          <w:i/>
          <w:iCs/>
          <w:noProof/>
          <w:sz w:val="24"/>
          <w:szCs w:val="24"/>
        </w:rPr>
        <w:t>S</w:t>
      </w:r>
      <w:r w:rsidRPr="00535B1E">
        <w:rPr>
          <w:rFonts w:ascii="Times New Roman" w:hAnsi="Times New Roman" w:cs="Times New Roman"/>
          <w:i/>
          <w:iCs/>
          <w:noProof/>
          <w:sz w:val="24"/>
          <w:szCs w:val="24"/>
        </w:rPr>
        <w:t>hare</w:t>
      </w:r>
      <w:r w:rsidRPr="00535B1E">
        <w:rPr>
          <w:rFonts w:ascii="Times New Roman" w:hAnsi="Times New Roman" w:cs="Times New Roman"/>
          <w:noProof/>
          <w:sz w:val="24"/>
          <w:szCs w:val="24"/>
        </w:rPr>
        <w:t xml:space="preserve"> terhadap </w:t>
      </w:r>
      <w:r w:rsidR="006E7A90" w:rsidRPr="00535B1E">
        <w:rPr>
          <w:rFonts w:ascii="Times New Roman" w:hAnsi="Times New Roman" w:cs="Times New Roman"/>
          <w:i/>
          <w:iCs/>
          <w:noProof/>
          <w:sz w:val="24"/>
          <w:szCs w:val="24"/>
        </w:rPr>
        <w:t xml:space="preserve">Stock </w:t>
      </w:r>
      <w:r w:rsidR="0044463C" w:rsidRPr="00535B1E">
        <w:rPr>
          <w:rFonts w:ascii="Times New Roman" w:hAnsi="Times New Roman" w:cs="Times New Roman"/>
          <w:i/>
          <w:iCs/>
          <w:noProof/>
          <w:sz w:val="24"/>
          <w:szCs w:val="24"/>
        </w:rPr>
        <w:t>Price</w:t>
      </w:r>
      <w:r w:rsidRPr="00535B1E">
        <w:rPr>
          <w:rFonts w:ascii="Times New Roman" w:hAnsi="Times New Roman" w:cs="Times New Roman"/>
          <w:noProof/>
          <w:sz w:val="24"/>
          <w:szCs w:val="24"/>
        </w:rPr>
        <w:t xml:space="preserve">. </w:t>
      </w:r>
      <w:r w:rsidR="00E81C92" w:rsidRPr="00535B1E">
        <w:rPr>
          <w:rFonts w:ascii="Times New Roman" w:hAnsi="Times New Roman" w:cs="Times New Roman"/>
          <w:noProof/>
          <w:sz w:val="24"/>
          <w:szCs w:val="24"/>
        </w:rPr>
        <w:t xml:space="preserve">Menurut </w:t>
      </w:r>
      <w:r w:rsidR="00B81EF9" w:rsidRPr="00535B1E">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{"citationItems":[{"id":"ITEM-1","itemData":{"author":[{"dropping-particle":"","family":"Djarwanto dan Subagyo","given":"","non-dropping-particle":"","parse-names":false,"suffix":""}],"id":"ITEM-1","issued":{"date-parts":[["2011"]]},"title":"Bab III Metode Penelitian Rumus Uji T","type":"article-journal"},"locator":"268","uris":["http://www.mendeley.com/documents/?uuid=dd97c249-6bb4-469e-a665-e3912809d0be"]}],"mendeley":{"formattedCitation":"(Djarwanto dan Subagyo 2011:268)","plainTextFormattedCitation":"(Djarwanto dan Subagyo 2011:268)","previouslyFormattedCitation":"(Djarwanto dan Subagyo 2011:268)"},"properties":{"noteIndex":0},"schema":"https://github.com/citation-style-language/schema/raw/master/csl-citation.json"}</w:instrText>
      </w:r>
      <w:r w:rsidR="00B81EF9" w:rsidRPr="00535B1E">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(Djarwanto dan Subagyo 2011:268)</w:t>
      </w:r>
      <w:r w:rsidR="00B81EF9" w:rsidRPr="00535B1E">
        <w:rPr>
          <w:rFonts w:ascii="Times New Roman" w:hAnsi="Times New Roman" w:cs="Times New Roman"/>
          <w:noProof/>
          <w:sz w:val="24"/>
          <w:szCs w:val="24"/>
        </w:rPr>
        <w:fldChar w:fldCharType="end"/>
      </w:r>
      <w:r w:rsidR="00B81EF9" w:rsidRPr="00535B1E">
        <w:rPr>
          <w:rFonts w:ascii="Times New Roman" w:hAnsi="Times New Roman" w:cs="Times New Roman"/>
          <w:noProof/>
          <w:sz w:val="24"/>
          <w:szCs w:val="24"/>
        </w:rPr>
        <w:t xml:space="preserve"> </w:t>
      </w:r>
      <w:r w:rsidR="00E81C92" w:rsidRPr="00535B1E">
        <w:rPr>
          <w:rFonts w:ascii="Times New Roman" w:hAnsi="Times New Roman" w:cs="Times New Roman"/>
          <w:noProof/>
          <w:sz w:val="24"/>
          <w:szCs w:val="24"/>
        </w:rPr>
        <w:t>r</w:t>
      </w:r>
      <w:r w:rsidRPr="00535B1E">
        <w:rPr>
          <w:rFonts w:ascii="Times New Roman" w:hAnsi="Times New Roman" w:cs="Times New Roman"/>
          <w:noProof/>
          <w:sz w:val="24"/>
          <w:szCs w:val="24"/>
        </w:rPr>
        <w:t>umus yang digunakan untuk menghitung uji t adalah:</w:t>
      </w:r>
      <w:r w:rsidR="0044463C" w:rsidRPr="00535B1E">
        <w:rPr>
          <w:rFonts w:ascii="Times New Roman" w:hAnsi="Times New Roman" w:cs="Times New Roman"/>
          <w:noProof/>
          <w:sz w:val="24"/>
          <w:szCs w:val="24"/>
        </w:rPr>
        <w:t xml:space="preserve"> </w:t>
      </w:r>
    </w:p>
    <w:p w14:paraId="2733A7E1" w14:textId="44AF2B7F" w:rsidR="008E63D4" w:rsidRPr="00535B1E" w:rsidRDefault="00DD31A2"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m:oMathPara>
        <m:oMath>
          <m:r>
            <w:rPr>
              <w:rFonts w:ascii="Cambria Math" w:hAnsi="Cambria Math" w:cs="Times New Roman"/>
              <w:noProof/>
              <w:sz w:val="24"/>
              <w:szCs w:val="24"/>
            </w:rPr>
            <m:t>t =</m:t>
          </m:r>
          <m:f>
            <m:fPr>
              <m:ctrlPr>
                <w:rPr>
                  <w:rFonts w:ascii="Cambria Math" w:hAnsi="Cambria Math" w:cs="Times New Roman"/>
                  <w:i/>
                  <w:noProof/>
                  <w:sz w:val="24"/>
                  <w:szCs w:val="24"/>
                </w:rPr>
              </m:ctrlPr>
            </m:fPr>
            <m:num>
              <m:r>
                <w:rPr>
                  <w:rFonts w:ascii="Cambria Math" w:hAnsi="Cambria Math" w:cs="Times New Roman"/>
                  <w:noProof/>
                  <w:sz w:val="24"/>
                  <w:szCs w:val="24"/>
                </w:rPr>
                <m:t>b- β</m:t>
              </m:r>
            </m:num>
            <m:den>
              <m:r>
                <w:rPr>
                  <w:rFonts w:ascii="Cambria Math" w:hAnsi="Cambria Math" w:cs="Times New Roman"/>
                  <w:noProof/>
                  <w:sz w:val="24"/>
                  <w:szCs w:val="24"/>
                </w:rPr>
                <m:t>Sb</m:t>
              </m:r>
            </m:den>
          </m:f>
        </m:oMath>
      </m:oMathPara>
    </w:p>
    <w:p w14:paraId="2AFFD7DC" w14:textId="5C33C3CB" w:rsidR="00344B1F" w:rsidRPr="00535B1E" w:rsidRDefault="00344B1F"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Keterangan:</w:t>
      </w:r>
    </w:p>
    <w:p w14:paraId="0185F7B5" w14:textId="5291D677" w:rsidR="00344B1F" w:rsidRPr="00535B1E" w:rsidRDefault="00344B1F"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t</w:t>
      </w:r>
      <w:r w:rsidRPr="00535B1E">
        <w:rPr>
          <w:rFonts w:ascii="Times New Roman" w:eastAsiaTheme="minorEastAsia" w:hAnsi="Times New Roman" w:cs="Times New Roman"/>
          <w:noProof/>
          <w:sz w:val="24"/>
          <w:szCs w:val="24"/>
        </w:rPr>
        <w:tab/>
        <w:t xml:space="preserve">: </w:t>
      </w:r>
      <w:r w:rsidR="00191012" w:rsidRPr="00535B1E">
        <w:rPr>
          <w:rFonts w:ascii="Times New Roman" w:eastAsiaTheme="minorEastAsia" w:hAnsi="Times New Roman" w:cs="Times New Roman"/>
          <w:noProof/>
          <w:sz w:val="24"/>
          <w:szCs w:val="24"/>
        </w:rPr>
        <w:t>Besarnya t hitung</w:t>
      </w:r>
    </w:p>
    <w:p w14:paraId="5ACE1E61" w14:textId="791E87A6" w:rsidR="00344B1F" w:rsidRPr="00535B1E" w:rsidRDefault="00191012"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b</w:t>
      </w:r>
      <w:r w:rsidR="00344B1F" w:rsidRPr="00535B1E">
        <w:rPr>
          <w:rFonts w:ascii="Times New Roman" w:eastAsiaTheme="minorEastAsia" w:hAnsi="Times New Roman" w:cs="Times New Roman"/>
          <w:noProof/>
          <w:sz w:val="24"/>
          <w:szCs w:val="24"/>
        </w:rPr>
        <w:tab/>
        <w:t xml:space="preserve">: Koefisien korelasi </w:t>
      </w:r>
    </w:p>
    <w:p w14:paraId="21C7B9E1" w14:textId="79F1A91E" w:rsidR="00344B1F" w:rsidRPr="00535B1E" w:rsidRDefault="00191012"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β</w:t>
      </w:r>
      <w:r w:rsidR="00344B1F" w:rsidRPr="00535B1E">
        <w:rPr>
          <w:rFonts w:ascii="Times New Roman" w:eastAsiaTheme="minorEastAsia" w:hAnsi="Times New Roman" w:cs="Times New Roman"/>
          <w:noProof/>
          <w:sz w:val="24"/>
          <w:szCs w:val="24"/>
          <w:vertAlign w:val="superscript"/>
        </w:rPr>
        <w:tab/>
      </w:r>
      <w:r w:rsidR="00344B1F" w:rsidRPr="00535B1E">
        <w:rPr>
          <w:rFonts w:ascii="Times New Roman" w:eastAsiaTheme="minorEastAsia" w:hAnsi="Times New Roman" w:cs="Times New Roman"/>
          <w:noProof/>
          <w:sz w:val="24"/>
          <w:szCs w:val="24"/>
        </w:rPr>
        <w:t xml:space="preserve">: </w:t>
      </w:r>
      <w:r w:rsidRPr="00535B1E">
        <w:rPr>
          <w:rFonts w:ascii="Times New Roman" w:eastAsiaTheme="minorEastAsia" w:hAnsi="Times New Roman" w:cs="Times New Roman"/>
          <w:noProof/>
          <w:sz w:val="24"/>
          <w:szCs w:val="24"/>
        </w:rPr>
        <w:t>Beta / Nilai dari hipotesis 0</w:t>
      </w:r>
    </w:p>
    <w:p w14:paraId="1A1A46B8" w14:textId="229EB04C" w:rsidR="00344B1F" w:rsidRPr="00535B1E" w:rsidRDefault="00191012" w:rsidP="008E63D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Sb</w:t>
      </w:r>
      <w:r w:rsidR="00344B1F" w:rsidRPr="00535B1E">
        <w:rPr>
          <w:rFonts w:ascii="Times New Roman" w:eastAsiaTheme="minorEastAsia" w:hAnsi="Times New Roman" w:cs="Times New Roman"/>
          <w:noProof/>
          <w:sz w:val="24"/>
          <w:szCs w:val="24"/>
        </w:rPr>
        <w:tab/>
        <w:t xml:space="preserve">: </w:t>
      </w:r>
      <w:r w:rsidRPr="00535B1E">
        <w:rPr>
          <w:rFonts w:ascii="Times New Roman" w:eastAsiaTheme="minorEastAsia" w:hAnsi="Times New Roman" w:cs="Times New Roman"/>
          <w:noProof/>
          <w:sz w:val="24"/>
          <w:szCs w:val="24"/>
        </w:rPr>
        <w:t>Standar Error Regresi</w:t>
      </w:r>
    </w:p>
    <w:p w14:paraId="728CCA8E" w14:textId="26FBA6B9" w:rsidR="006C6302" w:rsidRPr="00916241" w:rsidRDefault="00DD31A2" w:rsidP="00916241">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Pengambilan keputusan dilakukan berdasarkan perbandingan nilai t hitung masing-masing koefisien dengan t tabel, dengan signifikan 5%. Jika t hitung lebih besar dibandingkan dengan t tabel pada taraf signifikan 5%, maka variabel tersebut memiliki pengaruh signifikan. Apabila t hitung lebih kecil dibandingkan t tabel pada taraf signifikan 5%, maka variabel tersebut memiliki pengaruh yang tidak signifikan.</w:t>
      </w:r>
    </w:p>
    <w:p w14:paraId="3CD45AFF" w14:textId="7CF33232" w:rsidR="00DD31A2" w:rsidRPr="00535B1E" w:rsidRDefault="00DD31A2">
      <w:pPr>
        <w:pStyle w:val="ListParagraph"/>
        <w:numPr>
          <w:ilvl w:val="0"/>
          <w:numId w:val="17"/>
        </w:numPr>
        <w:tabs>
          <w:tab w:val="left" w:pos="567"/>
        </w:tabs>
        <w:spacing w:line="480" w:lineRule="auto"/>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Uji</w:t>
      </w:r>
      <w:r w:rsidR="00547907" w:rsidRPr="00535B1E">
        <w:rPr>
          <w:rFonts w:ascii="Times New Roman" w:eastAsiaTheme="minorEastAsia" w:hAnsi="Times New Roman" w:cs="Times New Roman"/>
          <w:noProof/>
          <w:sz w:val="24"/>
          <w:szCs w:val="24"/>
        </w:rPr>
        <w:t xml:space="preserve"> Kelayakan Model ( Uji</w:t>
      </w:r>
      <w:r w:rsidRPr="00535B1E">
        <w:rPr>
          <w:rFonts w:ascii="Times New Roman" w:eastAsiaTheme="minorEastAsia" w:hAnsi="Times New Roman" w:cs="Times New Roman"/>
          <w:noProof/>
          <w:sz w:val="24"/>
          <w:szCs w:val="24"/>
        </w:rPr>
        <w:t xml:space="preserve"> F</w:t>
      </w:r>
      <w:r w:rsidR="00547907" w:rsidRPr="00535B1E">
        <w:rPr>
          <w:rFonts w:ascii="Times New Roman" w:eastAsiaTheme="minorEastAsia" w:hAnsi="Times New Roman" w:cs="Times New Roman"/>
          <w:noProof/>
          <w:sz w:val="24"/>
          <w:szCs w:val="24"/>
        </w:rPr>
        <w:t xml:space="preserve"> )</w:t>
      </w:r>
    </w:p>
    <w:p w14:paraId="5D409806" w14:textId="400BDE94" w:rsidR="00DD31A2" w:rsidRPr="00535B1E" w:rsidRDefault="00DD31A2"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 xml:space="preserve">Uji </w:t>
      </w:r>
      <w:r w:rsidR="00883426" w:rsidRPr="00535B1E">
        <w:rPr>
          <w:rFonts w:ascii="Times New Roman" w:eastAsiaTheme="minorEastAsia" w:hAnsi="Times New Roman" w:cs="Times New Roman"/>
          <w:noProof/>
          <w:sz w:val="24"/>
          <w:szCs w:val="24"/>
        </w:rPr>
        <w:t>F</w:t>
      </w:r>
      <w:r w:rsidRPr="00535B1E">
        <w:rPr>
          <w:rFonts w:ascii="Times New Roman" w:eastAsiaTheme="minorEastAsia" w:hAnsi="Times New Roman" w:cs="Times New Roman"/>
          <w:noProof/>
          <w:sz w:val="24"/>
          <w:szCs w:val="24"/>
        </w:rPr>
        <w:t xml:space="preserve"> adalah</w:t>
      </w:r>
      <w:r w:rsidR="00883426" w:rsidRPr="00535B1E">
        <w:rPr>
          <w:rFonts w:ascii="Times New Roman" w:eastAsiaTheme="minorEastAsia" w:hAnsi="Times New Roman" w:cs="Times New Roman"/>
          <w:noProof/>
          <w:sz w:val="24"/>
          <w:szCs w:val="24"/>
        </w:rPr>
        <w:t xml:space="preserve"> suatu pengujian untuk melihat bagaimanakah pengaruh semua variabel bebasnya secara simultan terhadap variabel terikatnya. Atau untuk menguji apakah model regresi yang kita buat baik/signifikan atau tidak baik/tidak signifikan. Uji F dapat dilakukan dengan membandingkan F hitung dengan F tabel, jika F hitung &gt; dari F tabel maka Ho ditolak Ha diterima atau sebaliknya.</w:t>
      </w:r>
    </w:p>
    <w:p w14:paraId="59E7F06B" w14:textId="43EDE231" w:rsidR="00883426" w:rsidRPr="00535B1E" w:rsidRDefault="00883426"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lastRenderedPageBreak/>
        <w:t>Adapun rumus menghitung F hitung adalah:</w:t>
      </w:r>
    </w:p>
    <w:p w14:paraId="0350908A" w14:textId="3DAA3F38" w:rsidR="00883426" w:rsidRPr="00535B1E" w:rsidRDefault="00883426"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m:oMathPara>
        <m:oMath>
          <m:r>
            <w:rPr>
              <w:rFonts w:ascii="Cambria Math" w:eastAsiaTheme="minorEastAsia" w:hAnsi="Cambria Math" w:cs="Times New Roman"/>
              <w:noProof/>
              <w:sz w:val="24"/>
              <w:szCs w:val="24"/>
            </w:rPr>
            <m:t>F=</m:t>
          </m:r>
          <m:f>
            <m:fPr>
              <m:ctrlPr>
                <w:rPr>
                  <w:rFonts w:ascii="Cambria Math" w:eastAsiaTheme="minorEastAsia" w:hAnsi="Cambria Math" w:cs="Times New Roman"/>
                  <w:i/>
                  <w:noProof/>
                  <w:sz w:val="24"/>
                  <w:szCs w:val="24"/>
                </w:rPr>
              </m:ctrlPr>
            </m:fPr>
            <m:num>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2</m:t>
                  </m:r>
                </m:sup>
              </m:sSup>
              <m:r>
                <w:rPr>
                  <w:rFonts w:ascii="Cambria Math" w:eastAsiaTheme="minorEastAsia" w:hAnsi="Cambria Math" w:cs="Times New Roman"/>
                  <w:noProof/>
                  <w:sz w:val="24"/>
                  <w:szCs w:val="24"/>
                </w:rPr>
                <m:t>/ (k-1)</m:t>
              </m:r>
            </m:num>
            <m:den>
              <m:d>
                <m:dPr>
                  <m:ctrlPr>
                    <w:rPr>
                      <w:rFonts w:ascii="Cambria Math" w:eastAsiaTheme="minorEastAsia" w:hAnsi="Cambria Math" w:cs="Times New Roman"/>
                      <w:i/>
                      <w:noProof/>
                      <w:sz w:val="24"/>
                      <w:szCs w:val="24"/>
                    </w:rPr>
                  </m:ctrlPr>
                </m:dPr>
                <m:e>
                  <m:r>
                    <w:rPr>
                      <w:rFonts w:ascii="Cambria Math" w:eastAsiaTheme="minorEastAsia" w:hAnsi="Cambria Math" w:cs="Times New Roman"/>
                      <w:noProof/>
                      <w:sz w:val="24"/>
                      <w:szCs w:val="24"/>
                    </w:rPr>
                    <m:t xml:space="preserve">1- </m:t>
                  </m:r>
                  <m:sSup>
                    <m:sSupPr>
                      <m:ctrlPr>
                        <w:rPr>
                          <w:rFonts w:ascii="Cambria Math" w:eastAsiaTheme="minorEastAsia" w:hAnsi="Cambria Math" w:cs="Times New Roman"/>
                          <w:i/>
                          <w:noProof/>
                          <w:sz w:val="24"/>
                          <w:szCs w:val="24"/>
                        </w:rPr>
                      </m:ctrlPr>
                    </m:sSupPr>
                    <m:e>
                      <m:r>
                        <w:rPr>
                          <w:rFonts w:ascii="Cambria Math" w:eastAsiaTheme="minorEastAsia" w:hAnsi="Cambria Math" w:cs="Times New Roman"/>
                          <w:noProof/>
                          <w:sz w:val="24"/>
                          <w:szCs w:val="24"/>
                        </w:rPr>
                        <m:t>r</m:t>
                      </m:r>
                    </m:e>
                    <m:sup>
                      <m:r>
                        <w:rPr>
                          <w:rFonts w:ascii="Cambria Math" w:eastAsiaTheme="minorEastAsia" w:hAnsi="Cambria Math" w:cs="Times New Roman"/>
                          <w:noProof/>
                          <w:sz w:val="24"/>
                          <w:szCs w:val="24"/>
                        </w:rPr>
                        <m:t>2</m:t>
                      </m:r>
                    </m:sup>
                  </m:sSup>
                </m:e>
              </m:d>
              <m:r>
                <w:rPr>
                  <w:rFonts w:ascii="Cambria Math" w:eastAsiaTheme="minorEastAsia" w:hAnsi="Cambria Math" w:cs="Times New Roman"/>
                  <w:noProof/>
                  <w:sz w:val="24"/>
                  <w:szCs w:val="24"/>
                </w:rPr>
                <m:t>/(n-k)</m:t>
              </m:r>
            </m:den>
          </m:f>
        </m:oMath>
      </m:oMathPara>
    </w:p>
    <w:p w14:paraId="16E4937C" w14:textId="77FAF4D3" w:rsidR="00344B1F" w:rsidRPr="00535B1E" w:rsidRDefault="00344B1F"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Keterangan:</w:t>
      </w:r>
    </w:p>
    <w:p w14:paraId="77252C84" w14:textId="57F58521" w:rsidR="00344B1F" w:rsidRPr="00535B1E" w:rsidRDefault="00344B1F"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r</w:t>
      </w:r>
      <w:r w:rsidRPr="00535B1E">
        <w:rPr>
          <w:rFonts w:ascii="Times New Roman" w:eastAsiaTheme="minorEastAsia" w:hAnsi="Times New Roman" w:cs="Times New Roman"/>
          <w:noProof/>
          <w:sz w:val="24"/>
          <w:szCs w:val="24"/>
          <w:vertAlign w:val="superscript"/>
        </w:rPr>
        <w:t>2:</w:t>
      </w:r>
      <w:r w:rsidRPr="00535B1E">
        <w:rPr>
          <w:rFonts w:ascii="Times New Roman" w:eastAsiaTheme="minorEastAsia" w:hAnsi="Times New Roman" w:cs="Times New Roman"/>
          <w:noProof/>
          <w:sz w:val="24"/>
          <w:szCs w:val="24"/>
          <w:vertAlign w:val="superscript"/>
        </w:rPr>
        <w:tab/>
      </w:r>
      <w:r w:rsidRPr="00535B1E">
        <w:rPr>
          <w:rFonts w:ascii="Times New Roman" w:eastAsiaTheme="minorEastAsia" w:hAnsi="Times New Roman" w:cs="Times New Roman"/>
          <w:noProof/>
          <w:sz w:val="24"/>
          <w:szCs w:val="24"/>
        </w:rPr>
        <w:t>: Koefisien determinasi</w:t>
      </w:r>
    </w:p>
    <w:p w14:paraId="04332CA4" w14:textId="65661D6E" w:rsidR="00344B1F" w:rsidRPr="00535B1E" w:rsidRDefault="00344B1F"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k</w:t>
      </w:r>
      <w:r w:rsidRPr="00535B1E">
        <w:rPr>
          <w:rFonts w:ascii="Times New Roman" w:eastAsiaTheme="minorEastAsia" w:hAnsi="Times New Roman" w:cs="Times New Roman"/>
          <w:noProof/>
          <w:sz w:val="24"/>
          <w:szCs w:val="24"/>
        </w:rPr>
        <w:tab/>
        <w:t>: Jumlah variabel independent</w:t>
      </w:r>
    </w:p>
    <w:p w14:paraId="2F744FD6" w14:textId="4591EEC4" w:rsidR="00344B1F" w:rsidRPr="00535B1E" w:rsidRDefault="00344B1F" w:rsidP="008C5054">
      <w:pPr>
        <w:pStyle w:val="ListParagraph"/>
        <w:tabs>
          <w:tab w:val="left" w:pos="567"/>
        </w:tabs>
        <w:spacing w:line="480" w:lineRule="auto"/>
        <w:ind w:left="1440"/>
        <w:jc w:val="both"/>
        <w:rPr>
          <w:rFonts w:ascii="Times New Roman" w:eastAsiaTheme="minorEastAsia" w:hAnsi="Times New Roman" w:cs="Times New Roman"/>
          <w:noProof/>
          <w:sz w:val="24"/>
          <w:szCs w:val="24"/>
        </w:rPr>
      </w:pPr>
      <w:r w:rsidRPr="00535B1E">
        <w:rPr>
          <w:rFonts w:ascii="Times New Roman" w:eastAsiaTheme="minorEastAsia" w:hAnsi="Times New Roman" w:cs="Times New Roman"/>
          <w:noProof/>
          <w:sz w:val="24"/>
          <w:szCs w:val="24"/>
        </w:rPr>
        <w:t>n</w:t>
      </w:r>
      <w:r w:rsidRPr="00535B1E">
        <w:rPr>
          <w:rFonts w:ascii="Times New Roman" w:eastAsiaTheme="minorEastAsia" w:hAnsi="Times New Roman" w:cs="Times New Roman"/>
          <w:noProof/>
          <w:sz w:val="24"/>
          <w:szCs w:val="24"/>
        </w:rPr>
        <w:tab/>
        <w:t xml:space="preserve">: Jumlah anggota data atau kasus </w:t>
      </w:r>
    </w:p>
    <w:p w14:paraId="7EBD3188" w14:textId="4BB1CA95" w:rsidR="002C3E4F" w:rsidRPr="00535B1E" w:rsidRDefault="00D5756A" w:rsidP="008C5054">
      <w:pPr>
        <w:pStyle w:val="ListParagraph"/>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Dasar pengambilan keputusan dalam uji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berdasarkan nilai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hitung dan F tabel:</w:t>
      </w:r>
    </w:p>
    <w:p w14:paraId="3032042E" w14:textId="0632FD1B" w:rsidR="00D5756A" w:rsidRPr="00535B1E" w:rsidRDefault="00D5756A">
      <w:pPr>
        <w:pStyle w:val="ListParagraph"/>
        <w:numPr>
          <w:ilvl w:val="0"/>
          <w:numId w:val="18"/>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Jika nilai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hitung &gt;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tabel maka variabel independent (bebas) secara simultan berpengaruh terhadap variabael dependen (terikat).</w:t>
      </w:r>
    </w:p>
    <w:p w14:paraId="28542CD6" w14:textId="128EE1DC" w:rsidR="00D5756A" w:rsidRPr="00535B1E" w:rsidRDefault="00D5756A">
      <w:pPr>
        <w:pStyle w:val="ListParagraph"/>
        <w:numPr>
          <w:ilvl w:val="0"/>
          <w:numId w:val="18"/>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Sebalinya, jika nilai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hitung &lt;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tabel maka variabel independent </w:t>
      </w:r>
      <w:r w:rsidR="001F571D" w:rsidRPr="00535B1E">
        <w:rPr>
          <w:rFonts w:ascii="Times New Roman" w:hAnsi="Times New Roman" w:cs="Times New Roman"/>
          <w:noProof/>
          <w:sz w:val="24"/>
          <w:szCs w:val="24"/>
        </w:rPr>
        <w:t>(bebas) secara simultan tidak berpengaruh terhadap variabel dependen (terikat).</w:t>
      </w:r>
    </w:p>
    <w:p w14:paraId="1D6C8845" w14:textId="2EA32B43" w:rsidR="001F571D" w:rsidRPr="00535B1E" w:rsidRDefault="001F571D" w:rsidP="008C5054">
      <w:pPr>
        <w:tabs>
          <w:tab w:val="left" w:pos="567"/>
        </w:tabs>
        <w:spacing w:line="480" w:lineRule="auto"/>
        <w:ind w:left="1440"/>
        <w:jc w:val="both"/>
        <w:rPr>
          <w:rFonts w:ascii="Times New Roman" w:hAnsi="Times New Roman" w:cs="Times New Roman"/>
          <w:noProof/>
          <w:sz w:val="24"/>
          <w:szCs w:val="24"/>
        </w:rPr>
      </w:pPr>
      <w:r w:rsidRPr="00535B1E">
        <w:rPr>
          <w:rFonts w:ascii="Times New Roman" w:hAnsi="Times New Roman" w:cs="Times New Roman"/>
          <w:noProof/>
          <w:sz w:val="24"/>
          <w:szCs w:val="24"/>
        </w:rPr>
        <w:t xml:space="preserve">Dasar pengambilan keputusan dalam uji </w:t>
      </w:r>
      <w:r w:rsidR="00547907" w:rsidRPr="00535B1E">
        <w:rPr>
          <w:rFonts w:ascii="Times New Roman" w:hAnsi="Times New Roman" w:cs="Times New Roman"/>
          <w:noProof/>
          <w:sz w:val="24"/>
          <w:szCs w:val="24"/>
        </w:rPr>
        <w:t>f</w:t>
      </w:r>
      <w:r w:rsidRPr="00535B1E">
        <w:rPr>
          <w:rFonts w:ascii="Times New Roman" w:hAnsi="Times New Roman" w:cs="Times New Roman"/>
          <w:noProof/>
          <w:sz w:val="24"/>
          <w:szCs w:val="24"/>
        </w:rPr>
        <w:t xml:space="preserve"> berdasarkan nilai signifikan hasil output SPSS:</w:t>
      </w:r>
    </w:p>
    <w:p w14:paraId="74EBB1EE" w14:textId="676B23E9" w:rsidR="001F571D" w:rsidRPr="00535B1E" w:rsidRDefault="001F571D">
      <w:pPr>
        <w:pStyle w:val="ListParagraph"/>
        <w:numPr>
          <w:ilvl w:val="0"/>
          <w:numId w:val="19"/>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Jika nilai signifikansi &lt; 0,05 maka variabel independent secara bersama-sama berpengaruh signifikan terhadap variabel independent.</w:t>
      </w:r>
    </w:p>
    <w:p w14:paraId="6C010059" w14:textId="6C51AA67" w:rsidR="008E63D4" w:rsidRPr="00535B1E" w:rsidRDefault="001F571D">
      <w:pPr>
        <w:pStyle w:val="ListParagraph"/>
        <w:numPr>
          <w:ilvl w:val="0"/>
          <w:numId w:val="19"/>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t>Jika nilai signifikansi &gt; 0,05 maka variabel independent secara bersama-sama tidak berpengaruh signifikan terhadap variabel dependen.</w:t>
      </w:r>
    </w:p>
    <w:p w14:paraId="12F40676" w14:textId="4A64826F" w:rsidR="004847BF" w:rsidRDefault="001466F3">
      <w:pPr>
        <w:pStyle w:val="ListParagraph"/>
        <w:numPr>
          <w:ilvl w:val="0"/>
          <w:numId w:val="15"/>
        </w:numPr>
        <w:tabs>
          <w:tab w:val="left" w:pos="567"/>
        </w:tabs>
        <w:spacing w:line="480" w:lineRule="auto"/>
        <w:jc w:val="both"/>
        <w:rPr>
          <w:rFonts w:ascii="Times New Roman" w:hAnsi="Times New Roman" w:cs="Times New Roman"/>
          <w:noProof/>
          <w:sz w:val="24"/>
          <w:szCs w:val="24"/>
        </w:rPr>
      </w:pPr>
      <w:r w:rsidRPr="00535B1E">
        <w:rPr>
          <w:rFonts w:ascii="Times New Roman" w:hAnsi="Times New Roman" w:cs="Times New Roman"/>
          <w:noProof/>
          <w:sz w:val="24"/>
          <w:szCs w:val="24"/>
        </w:rPr>
        <w:lastRenderedPageBreak/>
        <w:t>Koefisien Determinasi (R</w:t>
      </w:r>
      <w:r w:rsidRPr="00535B1E">
        <w:rPr>
          <w:rFonts w:ascii="Times New Roman" w:hAnsi="Times New Roman" w:cs="Times New Roman"/>
          <w:noProof/>
          <w:sz w:val="24"/>
          <w:szCs w:val="24"/>
          <w:vertAlign w:val="superscript"/>
        </w:rPr>
        <w:t>2</w:t>
      </w:r>
      <w:r w:rsidRPr="00535B1E">
        <w:rPr>
          <w:rFonts w:ascii="Times New Roman" w:hAnsi="Times New Roman" w:cs="Times New Roman"/>
          <w:noProof/>
          <w:sz w:val="24"/>
          <w:szCs w:val="24"/>
        </w:rPr>
        <w:t>)</w:t>
      </w:r>
    </w:p>
    <w:p w14:paraId="5DB18376" w14:textId="77777777" w:rsidR="004847BF" w:rsidRDefault="001466F3"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 xml:space="preserve">Uji ini memiliki tujuan untuk menguraikan seberapa besar pengaruhnya variabel bebas yakni </w:t>
      </w:r>
      <w:r w:rsidRPr="004847BF">
        <w:rPr>
          <w:rFonts w:ascii="Times New Roman" w:hAnsi="Times New Roman" w:cs="Times New Roman"/>
          <w:i/>
          <w:iCs/>
          <w:noProof/>
          <w:sz w:val="24"/>
          <w:szCs w:val="24"/>
        </w:rPr>
        <w:t>Current Ratio</w:t>
      </w:r>
      <w:r w:rsidRPr="004847BF">
        <w:rPr>
          <w:rFonts w:ascii="Times New Roman" w:hAnsi="Times New Roman" w:cs="Times New Roman"/>
          <w:noProof/>
          <w:sz w:val="24"/>
          <w:szCs w:val="24"/>
        </w:rPr>
        <w:t xml:space="preserve">, </w:t>
      </w:r>
      <w:r w:rsidRPr="004847BF">
        <w:rPr>
          <w:rFonts w:ascii="Times New Roman" w:hAnsi="Times New Roman" w:cs="Times New Roman"/>
          <w:i/>
          <w:iCs/>
          <w:noProof/>
          <w:sz w:val="24"/>
          <w:szCs w:val="24"/>
        </w:rPr>
        <w:t>Debt to Equity Ratio</w:t>
      </w:r>
      <w:r w:rsidRPr="004847BF">
        <w:rPr>
          <w:rFonts w:ascii="Times New Roman" w:hAnsi="Times New Roman" w:cs="Times New Roman"/>
          <w:noProof/>
          <w:sz w:val="24"/>
          <w:szCs w:val="24"/>
        </w:rPr>
        <w:t xml:space="preserve">, </w:t>
      </w:r>
      <w:r w:rsidRPr="004847BF">
        <w:rPr>
          <w:rFonts w:ascii="Times New Roman" w:hAnsi="Times New Roman" w:cs="Times New Roman"/>
          <w:i/>
          <w:iCs/>
          <w:noProof/>
          <w:sz w:val="24"/>
          <w:szCs w:val="24"/>
        </w:rPr>
        <w:t>Total Asset Turn Over</w:t>
      </w:r>
      <w:r w:rsidRPr="004847BF">
        <w:rPr>
          <w:rFonts w:ascii="Times New Roman" w:hAnsi="Times New Roman" w:cs="Times New Roman"/>
          <w:noProof/>
          <w:sz w:val="24"/>
          <w:szCs w:val="24"/>
        </w:rPr>
        <w:t xml:space="preserve">, </w:t>
      </w:r>
      <w:r w:rsidRPr="004847BF">
        <w:rPr>
          <w:rFonts w:ascii="Times New Roman" w:hAnsi="Times New Roman" w:cs="Times New Roman"/>
          <w:i/>
          <w:iCs/>
          <w:noProof/>
          <w:sz w:val="24"/>
          <w:szCs w:val="24"/>
        </w:rPr>
        <w:t>Return on Equity</w:t>
      </w:r>
      <w:r w:rsidRPr="004847BF">
        <w:rPr>
          <w:rFonts w:ascii="Times New Roman" w:hAnsi="Times New Roman" w:cs="Times New Roman"/>
          <w:noProof/>
          <w:sz w:val="24"/>
          <w:szCs w:val="24"/>
        </w:rPr>
        <w:t xml:space="preserve">, dan </w:t>
      </w:r>
      <w:r w:rsidRPr="004847BF">
        <w:rPr>
          <w:rFonts w:ascii="Times New Roman" w:hAnsi="Times New Roman" w:cs="Times New Roman"/>
          <w:i/>
          <w:iCs/>
          <w:noProof/>
          <w:sz w:val="24"/>
          <w:szCs w:val="24"/>
        </w:rPr>
        <w:t>Earning Per Share</w:t>
      </w:r>
      <w:r w:rsidRPr="004847BF">
        <w:rPr>
          <w:rFonts w:ascii="Times New Roman" w:hAnsi="Times New Roman" w:cs="Times New Roman"/>
          <w:noProof/>
          <w:sz w:val="24"/>
          <w:szCs w:val="24"/>
        </w:rPr>
        <w:t xml:space="preserve"> terhadap variabel terikat </w:t>
      </w:r>
      <w:r w:rsidR="00F51F80" w:rsidRPr="004847BF">
        <w:rPr>
          <w:rFonts w:ascii="Times New Roman" w:hAnsi="Times New Roman" w:cs="Times New Roman"/>
          <w:i/>
          <w:iCs/>
          <w:noProof/>
          <w:sz w:val="24"/>
          <w:szCs w:val="24"/>
        </w:rPr>
        <w:t>Stock</w:t>
      </w:r>
      <w:r w:rsidR="0044463C" w:rsidRPr="004847BF">
        <w:rPr>
          <w:rFonts w:ascii="Times New Roman" w:hAnsi="Times New Roman" w:cs="Times New Roman"/>
          <w:i/>
          <w:iCs/>
          <w:noProof/>
          <w:sz w:val="24"/>
          <w:szCs w:val="24"/>
        </w:rPr>
        <w:t xml:space="preserve"> Price</w:t>
      </w:r>
      <w:r w:rsidRPr="004847BF">
        <w:rPr>
          <w:rFonts w:ascii="Times New Roman" w:hAnsi="Times New Roman" w:cs="Times New Roman"/>
          <w:noProof/>
          <w:sz w:val="24"/>
          <w:szCs w:val="24"/>
        </w:rPr>
        <w:t>.</w:t>
      </w:r>
    </w:p>
    <w:p w14:paraId="158F0042" w14:textId="11B2CFBE" w:rsidR="004847BF" w:rsidRDefault="001466F3"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Koefisien determinasi (R</w:t>
      </w:r>
      <w:r w:rsidRPr="004847BF">
        <w:rPr>
          <w:rFonts w:ascii="Times New Roman" w:hAnsi="Times New Roman" w:cs="Times New Roman"/>
          <w:noProof/>
          <w:sz w:val="24"/>
          <w:szCs w:val="24"/>
          <w:vertAlign w:val="superscript"/>
        </w:rPr>
        <w:t>2</w:t>
      </w:r>
      <w:r w:rsidRPr="004847BF">
        <w:rPr>
          <w:rFonts w:ascii="Times New Roman" w:hAnsi="Times New Roman" w:cs="Times New Roman"/>
          <w:noProof/>
          <w:sz w:val="24"/>
          <w:szCs w:val="24"/>
        </w:rPr>
        <w:t xml:space="preserve">) berguna </w:t>
      </w:r>
      <w:r w:rsidR="0010610C" w:rsidRPr="004847BF">
        <w:rPr>
          <w:rFonts w:ascii="Times New Roman" w:hAnsi="Times New Roman" w:cs="Times New Roman"/>
          <w:noProof/>
          <w:sz w:val="24"/>
          <w:szCs w:val="24"/>
        </w:rPr>
        <w:t>mengenal sejauh mana kapabilitas model untuk menguraikan variasi variabel bebas. Nilai koefisien determinasi yaitu diantara nol dan satu.  Nilai R</w:t>
      </w:r>
      <w:r w:rsidR="0010610C" w:rsidRPr="004847BF">
        <w:rPr>
          <w:rFonts w:ascii="Times New Roman" w:hAnsi="Times New Roman" w:cs="Times New Roman"/>
          <w:noProof/>
          <w:sz w:val="24"/>
          <w:szCs w:val="24"/>
          <w:vertAlign w:val="superscript"/>
        </w:rPr>
        <w:t xml:space="preserve">2 </w:t>
      </w:r>
      <w:r w:rsidR="0010610C" w:rsidRPr="004847BF">
        <w:rPr>
          <w:rFonts w:ascii="Times New Roman" w:hAnsi="Times New Roman" w:cs="Times New Roman"/>
          <w:noProof/>
          <w:sz w:val="24"/>
          <w:szCs w:val="24"/>
        </w:rPr>
        <w:t>yang kecil memiliki arti kapabilitas variabel-variabel bebas saat menguraikan variasi variabel terikat sangat terbatas. Nilai yang hampir mencapai satu maka variabel-variabel bebas meneruskan informasi yang mendekati semua yang diperlukan dalam memperkirakan variabel terikat. Secara general koefisien determinasi pada data silang relative rendah sebab ada variasi yang besar diantara tiap-tiap observasi, sementara itu, pada data deret waktu biasanya memiliki nilai koefisien determinasi yang tinggi</w:t>
      </w:r>
      <w:r w:rsidR="00F16C43" w:rsidRPr="004847BF">
        <w:rPr>
          <w:rFonts w:ascii="Times New Roman" w:hAnsi="Times New Roman" w:cs="Times New Roman"/>
          <w:noProof/>
          <w:sz w:val="24"/>
          <w:szCs w:val="24"/>
        </w:rPr>
        <w:t xml:space="preserve"> </w:t>
      </w:r>
      <w:r w:rsidR="00F16C43" w:rsidRPr="004847BF">
        <w:rPr>
          <w:rFonts w:ascii="Times New Roman" w:hAnsi="Times New Roman" w:cs="Times New Roman"/>
          <w:noProof/>
          <w:sz w:val="24"/>
          <w:szCs w:val="24"/>
        </w:rPr>
        <w:fldChar w:fldCharType="begin" w:fldLock="1"/>
      </w:r>
      <w:r w:rsidR="005A0AB7">
        <w:rPr>
          <w:rFonts w:ascii="Times New Roman" w:hAnsi="Times New Roman" w:cs="Times New Roman"/>
          <w:noProof/>
          <w:sz w:val="24"/>
          <w:szCs w:val="24"/>
        </w:rPr>
        <w:instrText>ADDIN CSL_CITATION {"citationItems":[{"id":"ITEM-1","itemData":{"ISBN":"979-704-015-1","author":[{"dropping-particle":"","family":"Ghozali. I","given":"","non-dropping-particle":"","parse-names":false,"suffix":""}],"id":"ITEM-1","issued":{"date-parts":[["2018"]]},"number-of-pages":"xx, 490 hal","title":"Aplikasi Analisis Multivariate IBM SPSS 25 EDISI 9","type":"book"},"label":"book","locator":"97","uris":["http://www.mendeley.com/documents/?uuid=aac81794-3227-4950-af10-d6b1443bb3fa"]}],"mendeley":{"formattedCitation":"(Ghozali. I 2018:97)","plainTextFormattedCitation":"(Ghozali. I 2018:97)","previouslyFormattedCitation":"(Ghozali. I 2018:97)"},"properties":{"noteIndex":0},"schema":"https://github.com/citation-style-language/schema/raw/master/csl-citation.json"}</w:instrText>
      </w:r>
      <w:r w:rsidR="00F16C43" w:rsidRPr="004847BF">
        <w:rPr>
          <w:rFonts w:ascii="Times New Roman" w:hAnsi="Times New Roman" w:cs="Times New Roman"/>
          <w:noProof/>
          <w:sz w:val="24"/>
          <w:szCs w:val="24"/>
        </w:rPr>
        <w:fldChar w:fldCharType="separate"/>
      </w:r>
      <w:r w:rsidR="000F422B" w:rsidRPr="000F422B">
        <w:rPr>
          <w:rFonts w:ascii="Times New Roman" w:hAnsi="Times New Roman" w:cs="Times New Roman"/>
          <w:noProof/>
          <w:sz w:val="24"/>
          <w:szCs w:val="24"/>
        </w:rPr>
        <w:t>(Ghozali. I 2018:97)</w:t>
      </w:r>
      <w:r w:rsidR="00F16C43" w:rsidRPr="004847BF">
        <w:rPr>
          <w:rFonts w:ascii="Times New Roman" w:hAnsi="Times New Roman" w:cs="Times New Roman"/>
          <w:noProof/>
          <w:sz w:val="24"/>
          <w:szCs w:val="24"/>
        </w:rPr>
        <w:fldChar w:fldCharType="end"/>
      </w:r>
      <w:r w:rsidR="0010610C" w:rsidRPr="004847BF">
        <w:rPr>
          <w:rFonts w:ascii="Times New Roman" w:hAnsi="Times New Roman" w:cs="Times New Roman"/>
          <w:noProof/>
          <w:sz w:val="24"/>
          <w:szCs w:val="24"/>
        </w:rPr>
        <w:t>.</w:t>
      </w:r>
    </w:p>
    <w:p w14:paraId="7A710816" w14:textId="77777777" w:rsidR="004847BF" w:rsidRDefault="0010610C"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 xml:space="preserve">Koefisien </w:t>
      </w:r>
      <w:r w:rsidR="0032242E" w:rsidRPr="004847BF">
        <w:rPr>
          <w:rFonts w:ascii="Times New Roman" w:hAnsi="Times New Roman" w:cs="Times New Roman"/>
          <w:noProof/>
          <w:sz w:val="24"/>
          <w:szCs w:val="24"/>
        </w:rPr>
        <w:t>D</w:t>
      </w:r>
      <w:r w:rsidRPr="004847BF">
        <w:rPr>
          <w:rFonts w:ascii="Times New Roman" w:hAnsi="Times New Roman" w:cs="Times New Roman"/>
          <w:noProof/>
          <w:sz w:val="24"/>
          <w:szCs w:val="24"/>
        </w:rPr>
        <w:t>eterminasi didapat dengan :</w:t>
      </w:r>
    </w:p>
    <w:p w14:paraId="1A5574BC" w14:textId="1EBF6E43" w:rsidR="00916241" w:rsidRPr="00916241" w:rsidRDefault="0010610C" w:rsidP="00916241">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KD = r</w:t>
      </w:r>
      <w:r w:rsidRPr="004847BF">
        <w:rPr>
          <w:rFonts w:ascii="Times New Roman" w:hAnsi="Times New Roman" w:cs="Times New Roman"/>
          <w:noProof/>
          <w:sz w:val="24"/>
          <w:szCs w:val="24"/>
          <w:vertAlign w:val="superscript"/>
        </w:rPr>
        <w:t xml:space="preserve">2 </w:t>
      </w:r>
      <w:r w:rsidRPr="004847BF">
        <w:rPr>
          <w:rFonts w:ascii="Times New Roman" w:hAnsi="Times New Roman" w:cs="Times New Roman"/>
          <w:noProof/>
          <w:sz w:val="24"/>
          <w:szCs w:val="24"/>
        </w:rPr>
        <w:t>x 100%</w:t>
      </w:r>
    </w:p>
    <w:p w14:paraId="0A660F73" w14:textId="77777777" w:rsidR="004847BF" w:rsidRDefault="0010610C"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Keterangan :</w:t>
      </w:r>
    </w:p>
    <w:p w14:paraId="045EF833" w14:textId="77777777" w:rsidR="004847BF" w:rsidRDefault="00524AF8"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KD</w:t>
      </w:r>
      <w:r w:rsidRPr="004847BF">
        <w:rPr>
          <w:rFonts w:ascii="Times New Roman" w:hAnsi="Times New Roman" w:cs="Times New Roman"/>
          <w:noProof/>
          <w:sz w:val="24"/>
          <w:szCs w:val="24"/>
        </w:rPr>
        <w:tab/>
        <w:t>: Koefisien Determinasi</w:t>
      </w:r>
    </w:p>
    <w:p w14:paraId="74ABA225" w14:textId="7EC5C68C" w:rsidR="0032242E" w:rsidRPr="004847BF" w:rsidRDefault="0032242E" w:rsidP="004847BF">
      <w:pPr>
        <w:pStyle w:val="ListParagraph"/>
        <w:tabs>
          <w:tab w:val="left" w:pos="567"/>
        </w:tabs>
        <w:spacing w:line="480" w:lineRule="auto"/>
        <w:ind w:left="1080"/>
        <w:jc w:val="both"/>
        <w:rPr>
          <w:rFonts w:ascii="Times New Roman" w:hAnsi="Times New Roman" w:cs="Times New Roman"/>
          <w:noProof/>
          <w:sz w:val="24"/>
          <w:szCs w:val="24"/>
        </w:rPr>
      </w:pPr>
      <w:r w:rsidRPr="004847BF">
        <w:rPr>
          <w:rFonts w:ascii="Times New Roman" w:hAnsi="Times New Roman" w:cs="Times New Roman"/>
          <w:noProof/>
          <w:sz w:val="24"/>
          <w:szCs w:val="24"/>
        </w:rPr>
        <w:t>r</w:t>
      </w:r>
      <w:r w:rsidRPr="004847BF">
        <w:rPr>
          <w:rFonts w:ascii="Times New Roman" w:hAnsi="Times New Roman" w:cs="Times New Roman"/>
          <w:noProof/>
          <w:sz w:val="24"/>
          <w:szCs w:val="24"/>
        </w:rPr>
        <w:tab/>
        <w:t>: Koefisien Korelasi Berganda</w:t>
      </w:r>
    </w:p>
    <w:p w14:paraId="6BE61474" w14:textId="77777777" w:rsidR="0032242E" w:rsidRPr="00535B1E" w:rsidRDefault="0032242E" w:rsidP="00524AF8">
      <w:pPr>
        <w:pStyle w:val="ListParagraph"/>
        <w:tabs>
          <w:tab w:val="left" w:pos="567"/>
        </w:tabs>
        <w:spacing w:line="480" w:lineRule="auto"/>
        <w:ind w:left="1418"/>
        <w:jc w:val="both"/>
        <w:rPr>
          <w:rFonts w:ascii="Times New Roman" w:hAnsi="Times New Roman" w:cs="Times New Roman"/>
          <w:noProof/>
          <w:sz w:val="24"/>
          <w:szCs w:val="24"/>
        </w:rPr>
      </w:pPr>
    </w:p>
    <w:p w14:paraId="302D110A" w14:textId="731543F2" w:rsidR="00BD3DAC" w:rsidRDefault="00BD3DAC" w:rsidP="00317191">
      <w:pPr>
        <w:pStyle w:val="Heading1"/>
        <w:spacing w:line="480" w:lineRule="auto"/>
        <w:rPr>
          <w:rFonts w:ascii="Times New Roman" w:hAnsi="Times New Roman" w:cs="Times New Roman"/>
          <w:noProof/>
          <w:sz w:val="24"/>
          <w:szCs w:val="24"/>
        </w:rPr>
      </w:pPr>
      <w:bookmarkStart w:id="98" w:name="_Hlk163330555"/>
      <w:bookmarkEnd w:id="98"/>
    </w:p>
    <w:sectPr w:rsidR="00BD3DAC" w:rsidSect="008979CB">
      <w:headerReference w:type="default" r:id="rId29"/>
      <w:footerReference w:type="default" r:id="rId30"/>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374AD2" w14:textId="77777777" w:rsidR="007C62CC" w:rsidRDefault="007C62CC" w:rsidP="00404C54">
      <w:pPr>
        <w:spacing w:after="0" w:line="240" w:lineRule="auto"/>
      </w:pPr>
      <w:r>
        <w:separator/>
      </w:r>
    </w:p>
  </w:endnote>
  <w:endnote w:type="continuationSeparator" w:id="0">
    <w:p w14:paraId="3737B51C" w14:textId="77777777" w:rsidR="007C62CC" w:rsidRDefault="007C62CC" w:rsidP="00404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531447"/>
      <w:docPartObj>
        <w:docPartGallery w:val="Page Numbers (Bottom of Page)"/>
        <w:docPartUnique/>
      </w:docPartObj>
    </w:sdtPr>
    <w:sdtEndPr>
      <w:rPr>
        <w:noProof/>
      </w:rPr>
    </w:sdtEndPr>
    <w:sdtContent>
      <w:p w14:paraId="00145153" w14:textId="75180C22" w:rsidR="007802AD" w:rsidRDefault="007802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848C96" w14:textId="77777777" w:rsidR="00F74954" w:rsidRDefault="00F749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1885961"/>
      <w:docPartObj>
        <w:docPartGallery w:val="Page Numbers (Bottom of Page)"/>
        <w:docPartUnique/>
      </w:docPartObj>
    </w:sdtPr>
    <w:sdtEndPr>
      <w:rPr>
        <w:noProof/>
      </w:rPr>
    </w:sdtEndPr>
    <w:sdtContent>
      <w:p w14:paraId="0EB4D196" w14:textId="0ADF9CA3" w:rsidR="007802AD" w:rsidRDefault="007802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737CA" w14:textId="77777777" w:rsidR="00F74954" w:rsidRDefault="00F749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C19D1" w14:textId="77777777" w:rsidR="00F74954" w:rsidRDefault="00F749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8439842"/>
      <w:docPartObj>
        <w:docPartGallery w:val="Page Numbers (Bottom of Page)"/>
        <w:docPartUnique/>
      </w:docPartObj>
    </w:sdtPr>
    <w:sdtEndPr>
      <w:rPr>
        <w:noProof/>
      </w:rPr>
    </w:sdtEndPr>
    <w:sdtContent>
      <w:p w14:paraId="3F9351CD" w14:textId="1D5A872C" w:rsidR="007802AD" w:rsidRDefault="007802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5BAB47" w14:textId="77777777" w:rsidR="00F74954" w:rsidRDefault="00F7495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59FBA7" w14:textId="77777777" w:rsidR="00F74954" w:rsidRDefault="00F749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1627000"/>
      <w:docPartObj>
        <w:docPartGallery w:val="Page Numbers (Bottom of Page)"/>
        <w:docPartUnique/>
      </w:docPartObj>
    </w:sdtPr>
    <w:sdtEndPr>
      <w:rPr>
        <w:noProof/>
      </w:rPr>
    </w:sdtEndPr>
    <w:sdtContent>
      <w:p w14:paraId="10767C1F" w14:textId="383F8D36" w:rsidR="007802AD" w:rsidRDefault="007802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B46B82" w14:textId="77777777" w:rsidR="007802AD" w:rsidRDefault="007802AD" w:rsidP="007802AD">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AE5C7" w14:textId="77777777" w:rsidR="007802AD" w:rsidRDefault="007802AD" w:rsidP="007802AD">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DA89D2" w14:textId="77777777" w:rsidR="007C62CC" w:rsidRDefault="007C62CC" w:rsidP="00404C54">
      <w:pPr>
        <w:spacing w:after="0" w:line="240" w:lineRule="auto"/>
      </w:pPr>
      <w:r>
        <w:separator/>
      </w:r>
    </w:p>
  </w:footnote>
  <w:footnote w:type="continuationSeparator" w:id="0">
    <w:p w14:paraId="1B300DF1" w14:textId="77777777" w:rsidR="007C62CC" w:rsidRDefault="007C62CC" w:rsidP="00404C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921BA" w14:textId="77777777" w:rsidR="00F74954" w:rsidRDefault="00F74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5BF2B" w14:textId="77777777" w:rsidR="00F74954" w:rsidRDefault="00F749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6024542"/>
      <w:docPartObj>
        <w:docPartGallery w:val="Page Numbers (Top of Page)"/>
        <w:docPartUnique/>
      </w:docPartObj>
    </w:sdtPr>
    <w:sdtEndPr>
      <w:rPr>
        <w:noProof/>
      </w:rPr>
    </w:sdtEndPr>
    <w:sdtContent>
      <w:p w14:paraId="333134E3" w14:textId="1486DA50" w:rsidR="007802AD" w:rsidRDefault="007802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37FEE89" w14:textId="77777777" w:rsidR="00F74954" w:rsidRDefault="00F749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4DD07" w14:textId="77777777" w:rsidR="00F74954" w:rsidRDefault="00F7495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5218405"/>
      <w:docPartObj>
        <w:docPartGallery w:val="Page Numbers (Top of Page)"/>
        <w:docPartUnique/>
      </w:docPartObj>
    </w:sdtPr>
    <w:sdtEndPr>
      <w:rPr>
        <w:noProof/>
      </w:rPr>
    </w:sdtEndPr>
    <w:sdtContent>
      <w:p w14:paraId="3FA0C300" w14:textId="1B3123D4" w:rsidR="007802AD" w:rsidRDefault="007802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A5C790E" w14:textId="77777777" w:rsidR="00F74954" w:rsidRDefault="00F749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E4BCC" w14:textId="5EAEA38E" w:rsidR="007802AD" w:rsidRDefault="00886022">
    <w:pPr>
      <w:pStyle w:val="Header"/>
    </w:pPr>
    <w:r>
      <w:tab/>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14031707"/>
      <w:docPartObj>
        <w:docPartGallery w:val="Page Numbers (Top of Page)"/>
        <w:docPartUnique/>
      </w:docPartObj>
    </w:sdtPr>
    <w:sdtEndPr>
      <w:rPr>
        <w:noProof/>
      </w:rPr>
    </w:sdtEndPr>
    <w:sdtContent>
      <w:p w14:paraId="24D17722" w14:textId="46EA1BC6" w:rsidR="007802AD" w:rsidRDefault="007802A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FDF7BA" w14:textId="77777777" w:rsidR="007802AD" w:rsidRDefault="00780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F5A5E"/>
    <w:multiLevelType w:val="hybridMultilevel"/>
    <w:tmpl w:val="9BEE9A4A"/>
    <w:lvl w:ilvl="0" w:tplc="B224AAD8">
      <w:start w:val="1"/>
      <w:numFmt w:val="decimal"/>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5504B2"/>
    <w:multiLevelType w:val="hybridMultilevel"/>
    <w:tmpl w:val="E3221AB6"/>
    <w:lvl w:ilvl="0" w:tplc="AD343ED6">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15:restartNumberingAfterBreak="0">
    <w:nsid w:val="03615F7A"/>
    <w:multiLevelType w:val="hybridMultilevel"/>
    <w:tmpl w:val="9E84B96C"/>
    <w:lvl w:ilvl="0" w:tplc="A8C89A0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066F77B1"/>
    <w:multiLevelType w:val="hybridMultilevel"/>
    <w:tmpl w:val="8E0840BE"/>
    <w:lvl w:ilvl="0" w:tplc="808C1AF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C0D0FD1"/>
    <w:multiLevelType w:val="hybridMultilevel"/>
    <w:tmpl w:val="1A4C18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45C441C"/>
    <w:multiLevelType w:val="hybridMultilevel"/>
    <w:tmpl w:val="6186E27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1BFC3F3C"/>
    <w:multiLevelType w:val="hybridMultilevel"/>
    <w:tmpl w:val="60BEE5E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212B3911"/>
    <w:multiLevelType w:val="hybridMultilevel"/>
    <w:tmpl w:val="B96E2E26"/>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22E8498D"/>
    <w:multiLevelType w:val="hybridMultilevel"/>
    <w:tmpl w:val="44503D94"/>
    <w:lvl w:ilvl="0" w:tplc="37FAD768">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29956F63"/>
    <w:multiLevelType w:val="hybridMultilevel"/>
    <w:tmpl w:val="DBECAC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C5E49BE"/>
    <w:multiLevelType w:val="hybridMultilevel"/>
    <w:tmpl w:val="87C29D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2FE05F51"/>
    <w:multiLevelType w:val="hybridMultilevel"/>
    <w:tmpl w:val="C62C41F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31107CB9"/>
    <w:multiLevelType w:val="hybridMultilevel"/>
    <w:tmpl w:val="B8D2F73C"/>
    <w:lvl w:ilvl="0" w:tplc="3809000F">
      <w:start w:val="1"/>
      <w:numFmt w:val="decimal"/>
      <w:lvlText w:val="%1."/>
      <w:lvlJc w:val="left"/>
      <w:pPr>
        <w:ind w:left="1446" w:hanging="360"/>
      </w:pPr>
    </w:lvl>
    <w:lvl w:ilvl="1" w:tplc="38090019" w:tentative="1">
      <w:start w:val="1"/>
      <w:numFmt w:val="lowerLetter"/>
      <w:lvlText w:val="%2."/>
      <w:lvlJc w:val="left"/>
      <w:pPr>
        <w:ind w:left="2166" w:hanging="360"/>
      </w:pPr>
    </w:lvl>
    <w:lvl w:ilvl="2" w:tplc="3809001B" w:tentative="1">
      <w:start w:val="1"/>
      <w:numFmt w:val="lowerRoman"/>
      <w:lvlText w:val="%3."/>
      <w:lvlJc w:val="right"/>
      <w:pPr>
        <w:ind w:left="2886" w:hanging="180"/>
      </w:pPr>
    </w:lvl>
    <w:lvl w:ilvl="3" w:tplc="3809000F" w:tentative="1">
      <w:start w:val="1"/>
      <w:numFmt w:val="decimal"/>
      <w:lvlText w:val="%4."/>
      <w:lvlJc w:val="left"/>
      <w:pPr>
        <w:ind w:left="3606" w:hanging="360"/>
      </w:pPr>
    </w:lvl>
    <w:lvl w:ilvl="4" w:tplc="38090019" w:tentative="1">
      <w:start w:val="1"/>
      <w:numFmt w:val="lowerLetter"/>
      <w:lvlText w:val="%5."/>
      <w:lvlJc w:val="left"/>
      <w:pPr>
        <w:ind w:left="4326" w:hanging="360"/>
      </w:pPr>
    </w:lvl>
    <w:lvl w:ilvl="5" w:tplc="3809001B" w:tentative="1">
      <w:start w:val="1"/>
      <w:numFmt w:val="lowerRoman"/>
      <w:lvlText w:val="%6."/>
      <w:lvlJc w:val="right"/>
      <w:pPr>
        <w:ind w:left="5046" w:hanging="180"/>
      </w:pPr>
    </w:lvl>
    <w:lvl w:ilvl="6" w:tplc="3809000F" w:tentative="1">
      <w:start w:val="1"/>
      <w:numFmt w:val="decimal"/>
      <w:lvlText w:val="%7."/>
      <w:lvlJc w:val="left"/>
      <w:pPr>
        <w:ind w:left="5766" w:hanging="360"/>
      </w:pPr>
    </w:lvl>
    <w:lvl w:ilvl="7" w:tplc="38090019" w:tentative="1">
      <w:start w:val="1"/>
      <w:numFmt w:val="lowerLetter"/>
      <w:lvlText w:val="%8."/>
      <w:lvlJc w:val="left"/>
      <w:pPr>
        <w:ind w:left="6486" w:hanging="360"/>
      </w:pPr>
    </w:lvl>
    <w:lvl w:ilvl="8" w:tplc="3809001B" w:tentative="1">
      <w:start w:val="1"/>
      <w:numFmt w:val="lowerRoman"/>
      <w:lvlText w:val="%9."/>
      <w:lvlJc w:val="right"/>
      <w:pPr>
        <w:ind w:left="7206" w:hanging="180"/>
      </w:pPr>
    </w:lvl>
  </w:abstractNum>
  <w:abstractNum w:abstractNumId="13" w15:restartNumberingAfterBreak="0">
    <w:nsid w:val="338525EA"/>
    <w:multiLevelType w:val="hybridMultilevel"/>
    <w:tmpl w:val="17EC3FA0"/>
    <w:lvl w:ilvl="0" w:tplc="5998A82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37950571"/>
    <w:multiLevelType w:val="hybridMultilevel"/>
    <w:tmpl w:val="28522FDC"/>
    <w:lvl w:ilvl="0" w:tplc="3CD2AC28">
      <w:start w:val="1"/>
      <w:numFmt w:val="upp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37CE1B2B"/>
    <w:multiLevelType w:val="hybridMultilevel"/>
    <w:tmpl w:val="8F4497FC"/>
    <w:lvl w:ilvl="0" w:tplc="A814AC68">
      <w:start w:val="1"/>
      <w:numFmt w:val="decimal"/>
      <w:lvlText w:val="%1."/>
      <w:lvlJc w:val="left"/>
      <w:pPr>
        <w:ind w:left="1080" w:hanging="360"/>
      </w:pPr>
      <w:rPr>
        <w:rFonts w:hint="default"/>
        <w:color w:val="00000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CA01254"/>
    <w:multiLevelType w:val="hybridMultilevel"/>
    <w:tmpl w:val="56824A1E"/>
    <w:lvl w:ilvl="0" w:tplc="A53C7BEA">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7" w15:restartNumberingAfterBreak="0">
    <w:nsid w:val="3E13219F"/>
    <w:multiLevelType w:val="hybridMultilevel"/>
    <w:tmpl w:val="927C06D0"/>
    <w:lvl w:ilvl="0" w:tplc="272C3ABC">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8" w15:restartNumberingAfterBreak="0">
    <w:nsid w:val="3EE10230"/>
    <w:multiLevelType w:val="hybridMultilevel"/>
    <w:tmpl w:val="66FA00F0"/>
    <w:lvl w:ilvl="0" w:tplc="754C40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9" w15:restartNumberingAfterBreak="0">
    <w:nsid w:val="406E003A"/>
    <w:multiLevelType w:val="hybridMultilevel"/>
    <w:tmpl w:val="15640696"/>
    <w:lvl w:ilvl="0" w:tplc="020613E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0" w15:restartNumberingAfterBreak="0">
    <w:nsid w:val="411176E1"/>
    <w:multiLevelType w:val="hybridMultilevel"/>
    <w:tmpl w:val="726E5A02"/>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1" w15:restartNumberingAfterBreak="0">
    <w:nsid w:val="4355505B"/>
    <w:multiLevelType w:val="hybridMultilevel"/>
    <w:tmpl w:val="72663352"/>
    <w:lvl w:ilvl="0" w:tplc="23B6608E">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15:restartNumberingAfterBreak="0">
    <w:nsid w:val="43C640A1"/>
    <w:multiLevelType w:val="hybridMultilevel"/>
    <w:tmpl w:val="DDF6E7E2"/>
    <w:lvl w:ilvl="0" w:tplc="E1FC16F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15:restartNumberingAfterBreak="0">
    <w:nsid w:val="46415F8E"/>
    <w:multiLevelType w:val="hybridMultilevel"/>
    <w:tmpl w:val="A3EC115E"/>
    <w:lvl w:ilvl="0" w:tplc="F0F223F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46C81AC0"/>
    <w:multiLevelType w:val="hybridMultilevel"/>
    <w:tmpl w:val="CDF6DE8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5" w15:restartNumberingAfterBreak="0">
    <w:nsid w:val="46F60D9F"/>
    <w:multiLevelType w:val="hybridMultilevel"/>
    <w:tmpl w:val="785E2F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4E1D013E"/>
    <w:multiLevelType w:val="hybridMultilevel"/>
    <w:tmpl w:val="24147C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FDA2141"/>
    <w:multiLevelType w:val="hybridMultilevel"/>
    <w:tmpl w:val="AE22F91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56292350"/>
    <w:multiLevelType w:val="hybridMultilevel"/>
    <w:tmpl w:val="5F2EF6A8"/>
    <w:lvl w:ilvl="0" w:tplc="A8F412D8">
      <w:start w:val="1"/>
      <w:numFmt w:val="lowerLetter"/>
      <w:lvlText w:val="%1."/>
      <w:lvlJc w:val="left"/>
      <w:pPr>
        <w:ind w:left="1440" w:hanging="360"/>
      </w:pPr>
      <w:rPr>
        <w:rFonts w:hint="default"/>
      </w:r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9" w15:restartNumberingAfterBreak="0">
    <w:nsid w:val="57A656A7"/>
    <w:multiLevelType w:val="hybridMultilevel"/>
    <w:tmpl w:val="27ECDAD2"/>
    <w:lvl w:ilvl="0" w:tplc="8A904A9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587D027E"/>
    <w:multiLevelType w:val="hybridMultilevel"/>
    <w:tmpl w:val="D8327F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978177A"/>
    <w:multiLevelType w:val="hybridMultilevel"/>
    <w:tmpl w:val="1A34C6A2"/>
    <w:lvl w:ilvl="0" w:tplc="7D8AB062">
      <w:start w:val="1"/>
      <w:numFmt w:val="decimal"/>
      <w:lvlText w:val="%1."/>
      <w:lvlJc w:val="left"/>
      <w:pPr>
        <w:ind w:left="2161" w:hanging="360"/>
      </w:pPr>
      <w:rPr>
        <w:rFonts w:hint="default"/>
      </w:rPr>
    </w:lvl>
    <w:lvl w:ilvl="1" w:tplc="38090019" w:tentative="1">
      <w:start w:val="1"/>
      <w:numFmt w:val="lowerLetter"/>
      <w:lvlText w:val="%2."/>
      <w:lvlJc w:val="left"/>
      <w:pPr>
        <w:ind w:left="2881" w:hanging="360"/>
      </w:pPr>
    </w:lvl>
    <w:lvl w:ilvl="2" w:tplc="3809001B" w:tentative="1">
      <w:start w:val="1"/>
      <w:numFmt w:val="lowerRoman"/>
      <w:lvlText w:val="%3."/>
      <w:lvlJc w:val="right"/>
      <w:pPr>
        <w:ind w:left="3601" w:hanging="180"/>
      </w:pPr>
    </w:lvl>
    <w:lvl w:ilvl="3" w:tplc="3809000F" w:tentative="1">
      <w:start w:val="1"/>
      <w:numFmt w:val="decimal"/>
      <w:lvlText w:val="%4."/>
      <w:lvlJc w:val="left"/>
      <w:pPr>
        <w:ind w:left="4321" w:hanging="360"/>
      </w:pPr>
    </w:lvl>
    <w:lvl w:ilvl="4" w:tplc="38090019" w:tentative="1">
      <w:start w:val="1"/>
      <w:numFmt w:val="lowerLetter"/>
      <w:lvlText w:val="%5."/>
      <w:lvlJc w:val="left"/>
      <w:pPr>
        <w:ind w:left="5041" w:hanging="360"/>
      </w:pPr>
    </w:lvl>
    <w:lvl w:ilvl="5" w:tplc="3809001B" w:tentative="1">
      <w:start w:val="1"/>
      <w:numFmt w:val="lowerRoman"/>
      <w:lvlText w:val="%6."/>
      <w:lvlJc w:val="right"/>
      <w:pPr>
        <w:ind w:left="5761" w:hanging="180"/>
      </w:pPr>
    </w:lvl>
    <w:lvl w:ilvl="6" w:tplc="3809000F" w:tentative="1">
      <w:start w:val="1"/>
      <w:numFmt w:val="decimal"/>
      <w:lvlText w:val="%7."/>
      <w:lvlJc w:val="left"/>
      <w:pPr>
        <w:ind w:left="6481" w:hanging="360"/>
      </w:pPr>
    </w:lvl>
    <w:lvl w:ilvl="7" w:tplc="38090019" w:tentative="1">
      <w:start w:val="1"/>
      <w:numFmt w:val="lowerLetter"/>
      <w:lvlText w:val="%8."/>
      <w:lvlJc w:val="left"/>
      <w:pPr>
        <w:ind w:left="7201" w:hanging="360"/>
      </w:pPr>
    </w:lvl>
    <w:lvl w:ilvl="8" w:tplc="3809001B" w:tentative="1">
      <w:start w:val="1"/>
      <w:numFmt w:val="lowerRoman"/>
      <w:lvlText w:val="%9."/>
      <w:lvlJc w:val="right"/>
      <w:pPr>
        <w:ind w:left="7921" w:hanging="180"/>
      </w:pPr>
    </w:lvl>
  </w:abstractNum>
  <w:abstractNum w:abstractNumId="32" w15:restartNumberingAfterBreak="0">
    <w:nsid w:val="5A84545C"/>
    <w:multiLevelType w:val="hybridMultilevel"/>
    <w:tmpl w:val="1E305D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EDC5BE7"/>
    <w:multiLevelType w:val="hybridMultilevel"/>
    <w:tmpl w:val="A370A39A"/>
    <w:lvl w:ilvl="0" w:tplc="082E3EA4">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4" w15:restartNumberingAfterBreak="0">
    <w:nsid w:val="5F4B08D2"/>
    <w:multiLevelType w:val="hybridMultilevel"/>
    <w:tmpl w:val="FCD8B7A0"/>
    <w:lvl w:ilvl="0" w:tplc="4868256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15:restartNumberingAfterBreak="0">
    <w:nsid w:val="5F772529"/>
    <w:multiLevelType w:val="hybridMultilevel"/>
    <w:tmpl w:val="C302C6BE"/>
    <w:lvl w:ilvl="0" w:tplc="4502C6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15:restartNumberingAfterBreak="0">
    <w:nsid w:val="5F963BD0"/>
    <w:multiLevelType w:val="hybridMultilevel"/>
    <w:tmpl w:val="425AFC6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2425AA6"/>
    <w:multiLevelType w:val="hybridMultilevel"/>
    <w:tmpl w:val="1780D1C4"/>
    <w:lvl w:ilvl="0" w:tplc="13168E9A">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8" w15:restartNumberingAfterBreak="0">
    <w:nsid w:val="70E840A5"/>
    <w:multiLevelType w:val="hybridMultilevel"/>
    <w:tmpl w:val="FC5C1084"/>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39" w15:restartNumberingAfterBreak="0">
    <w:nsid w:val="70EC5991"/>
    <w:multiLevelType w:val="hybridMultilevel"/>
    <w:tmpl w:val="9FB21EA2"/>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0" w15:restartNumberingAfterBreak="0">
    <w:nsid w:val="73C35DF1"/>
    <w:multiLevelType w:val="hybridMultilevel"/>
    <w:tmpl w:val="81B0A612"/>
    <w:lvl w:ilvl="0" w:tplc="38090019">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1" w15:restartNumberingAfterBreak="0">
    <w:nsid w:val="76381F52"/>
    <w:multiLevelType w:val="hybridMultilevel"/>
    <w:tmpl w:val="9B0E037C"/>
    <w:lvl w:ilvl="0" w:tplc="753E665E">
      <w:start w:val="1"/>
      <w:numFmt w:val="lowerLetter"/>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2" w15:restartNumberingAfterBreak="0">
    <w:nsid w:val="79586A3D"/>
    <w:multiLevelType w:val="hybridMultilevel"/>
    <w:tmpl w:val="C3AACA44"/>
    <w:lvl w:ilvl="0" w:tplc="B062139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7EA71D9F"/>
    <w:multiLevelType w:val="hybridMultilevel"/>
    <w:tmpl w:val="E7F08E26"/>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16cid:durableId="702752261">
    <w:abstractNumId w:val="25"/>
  </w:num>
  <w:num w:numId="2" w16cid:durableId="499345199">
    <w:abstractNumId w:val="27"/>
  </w:num>
  <w:num w:numId="3" w16cid:durableId="1063258169">
    <w:abstractNumId w:val="6"/>
  </w:num>
  <w:num w:numId="4" w16cid:durableId="2024092327">
    <w:abstractNumId w:val="36"/>
  </w:num>
  <w:num w:numId="5" w16cid:durableId="1128737915">
    <w:abstractNumId w:val="7"/>
  </w:num>
  <w:num w:numId="6" w16cid:durableId="1027681829">
    <w:abstractNumId w:val="38"/>
  </w:num>
  <w:num w:numId="7" w16cid:durableId="2062047617">
    <w:abstractNumId w:val="11"/>
  </w:num>
  <w:num w:numId="8" w16cid:durableId="1923830476">
    <w:abstractNumId w:val="14"/>
  </w:num>
  <w:num w:numId="9" w16cid:durableId="139003275">
    <w:abstractNumId w:val="24"/>
  </w:num>
  <w:num w:numId="10" w16cid:durableId="307246614">
    <w:abstractNumId w:val="41"/>
  </w:num>
  <w:num w:numId="11" w16cid:durableId="306784911">
    <w:abstractNumId w:val="22"/>
  </w:num>
  <w:num w:numId="12" w16cid:durableId="1050886084">
    <w:abstractNumId w:val="17"/>
  </w:num>
  <w:num w:numId="13" w16cid:durableId="259601646">
    <w:abstractNumId w:val="16"/>
  </w:num>
  <w:num w:numId="14" w16cid:durableId="472798902">
    <w:abstractNumId w:val="31"/>
  </w:num>
  <w:num w:numId="15" w16cid:durableId="233127574">
    <w:abstractNumId w:val="29"/>
  </w:num>
  <w:num w:numId="16" w16cid:durableId="68777297">
    <w:abstractNumId w:val="23"/>
  </w:num>
  <w:num w:numId="17" w16cid:durableId="1443920021">
    <w:abstractNumId w:val="18"/>
  </w:num>
  <w:num w:numId="18" w16cid:durableId="1603876063">
    <w:abstractNumId w:val="37"/>
  </w:num>
  <w:num w:numId="19" w16cid:durableId="2091265380">
    <w:abstractNumId w:val="39"/>
  </w:num>
  <w:num w:numId="20" w16cid:durableId="442771887">
    <w:abstractNumId w:val="32"/>
  </w:num>
  <w:num w:numId="21" w16cid:durableId="1388452173">
    <w:abstractNumId w:val="10"/>
  </w:num>
  <w:num w:numId="22" w16cid:durableId="1703087361">
    <w:abstractNumId w:val="0"/>
  </w:num>
  <w:num w:numId="23" w16cid:durableId="2048097098">
    <w:abstractNumId w:val="26"/>
  </w:num>
  <w:num w:numId="24" w16cid:durableId="1765300370">
    <w:abstractNumId w:val="35"/>
  </w:num>
  <w:num w:numId="25" w16cid:durableId="450520142">
    <w:abstractNumId w:val="3"/>
  </w:num>
  <w:num w:numId="26" w16cid:durableId="1436366511">
    <w:abstractNumId w:val="33"/>
  </w:num>
  <w:num w:numId="27" w16cid:durableId="205482970">
    <w:abstractNumId w:val="2"/>
  </w:num>
  <w:num w:numId="28" w16cid:durableId="1688601992">
    <w:abstractNumId w:val="28"/>
  </w:num>
  <w:num w:numId="29" w16cid:durableId="774864711">
    <w:abstractNumId w:val="34"/>
  </w:num>
  <w:num w:numId="30" w16cid:durableId="273220224">
    <w:abstractNumId w:val="8"/>
  </w:num>
  <w:num w:numId="31" w16cid:durableId="112092565">
    <w:abstractNumId w:val="1"/>
  </w:num>
  <w:num w:numId="32" w16cid:durableId="1430588618">
    <w:abstractNumId w:val="43"/>
  </w:num>
  <w:num w:numId="33" w16cid:durableId="1898319874">
    <w:abstractNumId w:val="42"/>
  </w:num>
  <w:num w:numId="34" w16cid:durableId="1578056574">
    <w:abstractNumId w:val="19"/>
  </w:num>
  <w:num w:numId="35" w16cid:durableId="373846826">
    <w:abstractNumId w:val="40"/>
  </w:num>
  <w:num w:numId="36" w16cid:durableId="1316185405">
    <w:abstractNumId w:val="12"/>
  </w:num>
  <w:num w:numId="37" w16cid:durableId="429201692">
    <w:abstractNumId w:val="20"/>
  </w:num>
  <w:num w:numId="38" w16cid:durableId="888689574">
    <w:abstractNumId w:val="15"/>
  </w:num>
  <w:num w:numId="39" w16cid:durableId="186531052">
    <w:abstractNumId w:val="4"/>
  </w:num>
  <w:num w:numId="40" w16cid:durableId="709498769">
    <w:abstractNumId w:val="21"/>
  </w:num>
  <w:num w:numId="41" w16cid:durableId="1377584059">
    <w:abstractNumId w:val="5"/>
  </w:num>
  <w:num w:numId="42" w16cid:durableId="1659117325">
    <w:abstractNumId w:val="30"/>
  </w:num>
  <w:num w:numId="43" w16cid:durableId="1580361251">
    <w:abstractNumId w:val="9"/>
  </w:num>
  <w:num w:numId="44" w16cid:durableId="1976714632">
    <w:abstractNumId w:val="1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BAD"/>
    <w:rsid w:val="0000677A"/>
    <w:rsid w:val="00011989"/>
    <w:rsid w:val="00012B3B"/>
    <w:rsid w:val="00014F94"/>
    <w:rsid w:val="00015C5A"/>
    <w:rsid w:val="00017165"/>
    <w:rsid w:val="00021A24"/>
    <w:rsid w:val="00026297"/>
    <w:rsid w:val="00026821"/>
    <w:rsid w:val="00030682"/>
    <w:rsid w:val="00035DC0"/>
    <w:rsid w:val="00037730"/>
    <w:rsid w:val="00040849"/>
    <w:rsid w:val="000428E9"/>
    <w:rsid w:val="00042FA3"/>
    <w:rsid w:val="000448CE"/>
    <w:rsid w:val="00046ECB"/>
    <w:rsid w:val="00053D44"/>
    <w:rsid w:val="000540B7"/>
    <w:rsid w:val="00060875"/>
    <w:rsid w:val="00061197"/>
    <w:rsid w:val="00063747"/>
    <w:rsid w:val="00066408"/>
    <w:rsid w:val="000668E0"/>
    <w:rsid w:val="000709B5"/>
    <w:rsid w:val="00070CAF"/>
    <w:rsid w:val="00071FB1"/>
    <w:rsid w:val="0007577A"/>
    <w:rsid w:val="00075B86"/>
    <w:rsid w:val="0007734F"/>
    <w:rsid w:val="000821E9"/>
    <w:rsid w:val="00082CFF"/>
    <w:rsid w:val="00083136"/>
    <w:rsid w:val="00083C23"/>
    <w:rsid w:val="000873F3"/>
    <w:rsid w:val="000941DE"/>
    <w:rsid w:val="00097696"/>
    <w:rsid w:val="000A00CD"/>
    <w:rsid w:val="000A11F8"/>
    <w:rsid w:val="000A3D69"/>
    <w:rsid w:val="000A4058"/>
    <w:rsid w:val="000A4208"/>
    <w:rsid w:val="000A50EE"/>
    <w:rsid w:val="000A5FE6"/>
    <w:rsid w:val="000A748B"/>
    <w:rsid w:val="000B2712"/>
    <w:rsid w:val="000B3431"/>
    <w:rsid w:val="000B4BBF"/>
    <w:rsid w:val="000B5448"/>
    <w:rsid w:val="000B590F"/>
    <w:rsid w:val="000B627C"/>
    <w:rsid w:val="000B66A9"/>
    <w:rsid w:val="000C1920"/>
    <w:rsid w:val="000C4620"/>
    <w:rsid w:val="000C571F"/>
    <w:rsid w:val="000C5A2E"/>
    <w:rsid w:val="000D0859"/>
    <w:rsid w:val="000D2E05"/>
    <w:rsid w:val="000D3DAC"/>
    <w:rsid w:val="000D43B0"/>
    <w:rsid w:val="000D6257"/>
    <w:rsid w:val="000E039C"/>
    <w:rsid w:val="000E5B22"/>
    <w:rsid w:val="000E5B8E"/>
    <w:rsid w:val="000E66E1"/>
    <w:rsid w:val="000E7357"/>
    <w:rsid w:val="000F02CE"/>
    <w:rsid w:val="000F422B"/>
    <w:rsid w:val="000F46A0"/>
    <w:rsid w:val="000F4C2E"/>
    <w:rsid w:val="000F6843"/>
    <w:rsid w:val="001012F5"/>
    <w:rsid w:val="00101EA2"/>
    <w:rsid w:val="0010236C"/>
    <w:rsid w:val="001032BD"/>
    <w:rsid w:val="001037A9"/>
    <w:rsid w:val="0010610C"/>
    <w:rsid w:val="00107B17"/>
    <w:rsid w:val="00113076"/>
    <w:rsid w:val="00115711"/>
    <w:rsid w:val="00116EBD"/>
    <w:rsid w:val="00120C2B"/>
    <w:rsid w:val="00125950"/>
    <w:rsid w:val="00125AEC"/>
    <w:rsid w:val="00126EBE"/>
    <w:rsid w:val="0012709E"/>
    <w:rsid w:val="001302AF"/>
    <w:rsid w:val="00133C3D"/>
    <w:rsid w:val="00134D8E"/>
    <w:rsid w:val="00134FD8"/>
    <w:rsid w:val="001357C4"/>
    <w:rsid w:val="00140A02"/>
    <w:rsid w:val="00141817"/>
    <w:rsid w:val="00144E1B"/>
    <w:rsid w:val="00145EC7"/>
    <w:rsid w:val="0014664F"/>
    <w:rsid w:val="001466F3"/>
    <w:rsid w:val="00146F8B"/>
    <w:rsid w:val="0014733B"/>
    <w:rsid w:val="00150B01"/>
    <w:rsid w:val="00151C24"/>
    <w:rsid w:val="001569AA"/>
    <w:rsid w:val="00156C0A"/>
    <w:rsid w:val="001578BD"/>
    <w:rsid w:val="00162C6D"/>
    <w:rsid w:val="00170366"/>
    <w:rsid w:val="0017279A"/>
    <w:rsid w:val="001727C7"/>
    <w:rsid w:val="0017371E"/>
    <w:rsid w:val="00177126"/>
    <w:rsid w:val="001824A3"/>
    <w:rsid w:val="00182830"/>
    <w:rsid w:val="00182BB3"/>
    <w:rsid w:val="00183C47"/>
    <w:rsid w:val="001874F4"/>
    <w:rsid w:val="0019078B"/>
    <w:rsid w:val="00191012"/>
    <w:rsid w:val="001952E3"/>
    <w:rsid w:val="00195EFD"/>
    <w:rsid w:val="00197A34"/>
    <w:rsid w:val="001A2552"/>
    <w:rsid w:val="001A349D"/>
    <w:rsid w:val="001A390A"/>
    <w:rsid w:val="001A4B0C"/>
    <w:rsid w:val="001A64AF"/>
    <w:rsid w:val="001B016B"/>
    <w:rsid w:val="001B07A2"/>
    <w:rsid w:val="001B2C48"/>
    <w:rsid w:val="001B54DF"/>
    <w:rsid w:val="001C03BC"/>
    <w:rsid w:val="001C1D15"/>
    <w:rsid w:val="001C2892"/>
    <w:rsid w:val="001C31BB"/>
    <w:rsid w:val="001C5F81"/>
    <w:rsid w:val="001D1E61"/>
    <w:rsid w:val="001D3183"/>
    <w:rsid w:val="001D3D2D"/>
    <w:rsid w:val="001D40E2"/>
    <w:rsid w:val="001D503C"/>
    <w:rsid w:val="001D5D1F"/>
    <w:rsid w:val="001D610E"/>
    <w:rsid w:val="001D6C05"/>
    <w:rsid w:val="001E02F7"/>
    <w:rsid w:val="001E1DD9"/>
    <w:rsid w:val="001E5154"/>
    <w:rsid w:val="001E6984"/>
    <w:rsid w:val="001F0346"/>
    <w:rsid w:val="001F3B1D"/>
    <w:rsid w:val="001F4FEB"/>
    <w:rsid w:val="001F571D"/>
    <w:rsid w:val="001F72A2"/>
    <w:rsid w:val="0020317A"/>
    <w:rsid w:val="00203F20"/>
    <w:rsid w:val="002054EF"/>
    <w:rsid w:val="00212132"/>
    <w:rsid w:val="002148F7"/>
    <w:rsid w:val="00216098"/>
    <w:rsid w:val="002170E6"/>
    <w:rsid w:val="002203EE"/>
    <w:rsid w:val="00222E62"/>
    <w:rsid w:val="002238B6"/>
    <w:rsid w:val="002306D8"/>
    <w:rsid w:val="002319BC"/>
    <w:rsid w:val="00232292"/>
    <w:rsid w:val="002364A0"/>
    <w:rsid w:val="0023797A"/>
    <w:rsid w:val="0024041E"/>
    <w:rsid w:val="00240CE0"/>
    <w:rsid w:val="00242885"/>
    <w:rsid w:val="0024353C"/>
    <w:rsid w:val="002456E7"/>
    <w:rsid w:val="00245A5E"/>
    <w:rsid w:val="00254A03"/>
    <w:rsid w:val="00255192"/>
    <w:rsid w:val="002562A1"/>
    <w:rsid w:val="0025694D"/>
    <w:rsid w:val="00257230"/>
    <w:rsid w:val="002610ED"/>
    <w:rsid w:val="002628D2"/>
    <w:rsid w:val="002647ED"/>
    <w:rsid w:val="0026628E"/>
    <w:rsid w:val="00271545"/>
    <w:rsid w:val="00271AB6"/>
    <w:rsid w:val="0027311F"/>
    <w:rsid w:val="00274174"/>
    <w:rsid w:val="00276127"/>
    <w:rsid w:val="00276D5C"/>
    <w:rsid w:val="0028078F"/>
    <w:rsid w:val="00281CBE"/>
    <w:rsid w:val="0028207F"/>
    <w:rsid w:val="00282D37"/>
    <w:rsid w:val="00286310"/>
    <w:rsid w:val="00286C5C"/>
    <w:rsid w:val="00290226"/>
    <w:rsid w:val="0029126E"/>
    <w:rsid w:val="0029297D"/>
    <w:rsid w:val="00296BE0"/>
    <w:rsid w:val="002A0693"/>
    <w:rsid w:val="002A2DAB"/>
    <w:rsid w:val="002A3517"/>
    <w:rsid w:val="002A4DCA"/>
    <w:rsid w:val="002A5CB7"/>
    <w:rsid w:val="002A6433"/>
    <w:rsid w:val="002B07D8"/>
    <w:rsid w:val="002B1596"/>
    <w:rsid w:val="002B2542"/>
    <w:rsid w:val="002B2D78"/>
    <w:rsid w:val="002B4D14"/>
    <w:rsid w:val="002B6A3E"/>
    <w:rsid w:val="002B7751"/>
    <w:rsid w:val="002B7BF2"/>
    <w:rsid w:val="002C09EC"/>
    <w:rsid w:val="002C36D8"/>
    <w:rsid w:val="002C3E4F"/>
    <w:rsid w:val="002C42AF"/>
    <w:rsid w:val="002C575B"/>
    <w:rsid w:val="002C7020"/>
    <w:rsid w:val="002D1692"/>
    <w:rsid w:val="002D2002"/>
    <w:rsid w:val="002D4EC1"/>
    <w:rsid w:val="002D5EB9"/>
    <w:rsid w:val="002D6552"/>
    <w:rsid w:val="002D6E18"/>
    <w:rsid w:val="002D7B5B"/>
    <w:rsid w:val="002E17C8"/>
    <w:rsid w:val="002E23BF"/>
    <w:rsid w:val="002E4911"/>
    <w:rsid w:val="002E545D"/>
    <w:rsid w:val="002E5D3B"/>
    <w:rsid w:val="002F39B3"/>
    <w:rsid w:val="002F6FF0"/>
    <w:rsid w:val="00300601"/>
    <w:rsid w:val="00300E8D"/>
    <w:rsid w:val="0030300B"/>
    <w:rsid w:val="00305643"/>
    <w:rsid w:val="00312EE6"/>
    <w:rsid w:val="003166AA"/>
    <w:rsid w:val="00317191"/>
    <w:rsid w:val="0032242E"/>
    <w:rsid w:val="00323737"/>
    <w:rsid w:val="00325132"/>
    <w:rsid w:val="00325201"/>
    <w:rsid w:val="00331B23"/>
    <w:rsid w:val="003327CC"/>
    <w:rsid w:val="00333167"/>
    <w:rsid w:val="00335CE5"/>
    <w:rsid w:val="003365B3"/>
    <w:rsid w:val="003366ED"/>
    <w:rsid w:val="0034424C"/>
    <w:rsid w:val="00344871"/>
    <w:rsid w:val="00344B1F"/>
    <w:rsid w:val="00345042"/>
    <w:rsid w:val="003462A9"/>
    <w:rsid w:val="00346499"/>
    <w:rsid w:val="003473E9"/>
    <w:rsid w:val="0035784B"/>
    <w:rsid w:val="00357E98"/>
    <w:rsid w:val="00362D2F"/>
    <w:rsid w:val="00364BC0"/>
    <w:rsid w:val="003660DC"/>
    <w:rsid w:val="0037221A"/>
    <w:rsid w:val="00373B3F"/>
    <w:rsid w:val="00376F95"/>
    <w:rsid w:val="003814E3"/>
    <w:rsid w:val="00381663"/>
    <w:rsid w:val="00383F4B"/>
    <w:rsid w:val="003840DF"/>
    <w:rsid w:val="0038431C"/>
    <w:rsid w:val="00386021"/>
    <w:rsid w:val="00386420"/>
    <w:rsid w:val="003865BB"/>
    <w:rsid w:val="00386B05"/>
    <w:rsid w:val="00386B19"/>
    <w:rsid w:val="00390AA3"/>
    <w:rsid w:val="00391D10"/>
    <w:rsid w:val="003925B1"/>
    <w:rsid w:val="003934BC"/>
    <w:rsid w:val="0039538C"/>
    <w:rsid w:val="0039579D"/>
    <w:rsid w:val="00397F36"/>
    <w:rsid w:val="003A3615"/>
    <w:rsid w:val="003A39C3"/>
    <w:rsid w:val="003A6AE8"/>
    <w:rsid w:val="003A6B26"/>
    <w:rsid w:val="003A6C1E"/>
    <w:rsid w:val="003A75DC"/>
    <w:rsid w:val="003B05A8"/>
    <w:rsid w:val="003B09E9"/>
    <w:rsid w:val="003B2133"/>
    <w:rsid w:val="003B276F"/>
    <w:rsid w:val="003B302D"/>
    <w:rsid w:val="003B4E6B"/>
    <w:rsid w:val="003B4EBC"/>
    <w:rsid w:val="003B5EBD"/>
    <w:rsid w:val="003B6985"/>
    <w:rsid w:val="003C21DB"/>
    <w:rsid w:val="003C39FE"/>
    <w:rsid w:val="003C3E2A"/>
    <w:rsid w:val="003C570D"/>
    <w:rsid w:val="003C70D8"/>
    <w:rsid w:val="003D1F73"/>
    <w:rsid w:val="003D46C9"/>
    <w:rsid w:val="003D4C48"/>
    <w:rsid w:val="003D61C9"/>
    <w:rsid w:val="003D69EF"/>
    <w:rsid w:val="003E110C"/>
    <w:rsid w:val="003E226D"/>
    <w:rsid w:val="003E2E2C"/>
    <w:rsid w:val="003E71FB"/>
    <w:rsid w:val="003F12CE"/>
    <w:rsid w:val="003F3008"/>
    <w:rsid w:val="003F40BB"/>
    <w:rsid w:val="003F43B2"/>
    <w:rsid w:val="0040025F"/>
    <w:rsid w:val="004002CA"/>
    <w:rsid w:val="00401CEF"/>
    <w:rsid w:val="00402136"/>
    <w:rsid w:val="00402401"/>
    <w:rsid w:val="004030E7"/>
    <w:rsid w:val="004032D0"/>
    <w:rsid w:val="00404C54"/>
    <w:rsid w:val="00405382"/>
    <w:rsid w:val="0040591D"/>
    <w:rsid w:val="00406BE0"/>
    <w:rsid w:val="00410D6D"/>
    <w:rsid w:val="00417E1F"/>
    <w:rsid w:val="00420EF8"/>
    <w:rsid w:val="004220BD"/>
    <w:rsid w:val="00423BA6"/>
    <w:rsid w:val="004252E4"/>
    <w:rsid w:val="00426AAA"/>
    <w:rsid w:val="004278D2"/>
    <w:rsid w:val="00430893"/>
    <w:rsid w:val="00430CED"/>
    <w:rsid w:val="004313C8"/>
    <w:rsid w:val="00433AD9"/>
    <w:rsid w:val="004344F1"/>
    <w:rsid w:val="00435983"/>
    <w:rsid w:val="00436DBE"/>
    <w:rsid w:val="00442D2B"/>
    <w:rsid w:val="004438D8"/>
    <w:rsid w:val="0044463C"/>
    <w:rsid w:val="004447A5"/>
    <w:rsid w:val="0044488A"/>
    <w:rsid w:val="0044492E"/>
    <w:rsid w:val="00444CF6"/>
    <w:rsid w:val="00444E66"/>
    <w:rsid w:val="0044570E"/>
    <w:rsid w:val="00451107"/>
    <w:rsid w:val="00451661"/>
    <w:rsid w:val="0045187F"/>
    <w:rsid w:val="00452B4B"/>
    <w:rsid w:val="004540A3"/>
    <w:rsid w:val="00455321"/>
    <w:rsid w:val="00455677"/>
    <w:rsid w:val="00457182"/>
    <w:rsid w:val="00460908"/>
    <w:rsid w:val="00461AC4"/>
    <w:rsid w:val="0046213A"/>
    <w:rsid w:val="00464F48"/>
    <w:rsid w:val="004661C7"/>
    <w:rsid w:val="004724FC"/>
    <w:rsid w:val="004745D5"/>
    <w:rsid w:val="004763DA"/>
    <w:rsid w:val="00476C47"/>
    <w:rsid w:val="004800FC"/>
    <w:rsid w:val="00480EA8"/>
    <w:rsid w:val="00480F81"/>
    <w:rsid w:val="00482534"/>
    <w:rsid w:val="004847BF"/>
    <w:rsid w:val="00485F23"/>
    <w:rsid w:val="004909DD"/>
    <w:rsid w:val="00495944"/>
    <w:rsid w:val="00495AD1"/>
    <w:rsid w:val="004972A8"/>
    <w:rsid w:val="004A2E79"/>
    <w:rsid w:val="004A46D7"/>
    <w:rsid w:val="004B1987"/>
    <w:rsid w:val="004B4397"/>
    <w:rsid w:val="004B473E"/>
    <w:rsid w:val="004B6477"/>
    <w:rsid w:val="004B6936"/>
    <w:rsid w:val="004C0801"/>
    <w:rsid w:val="004C0C79"/>
    <w:rsid w:val="004C1D09"/>
    <w:rsid w:val="004C3EEA"/>
    <w:rsid w:val="004C6178"/>
    <w:rsid w:val="004C6742"/>
    <w:rsid w:val="004C78C5"/>
    <w:rsid w:val="004C7F6D"/>
    <w:rsid w:val="004D2393"/>
    <w:rsid w:val="004D28D5"/>
    <w:rsid w:val="004E0B49"/>
    <w:rsid w:val="004E3F9E"/>
    <w:rsid w:val="004E4675"/>
    <w:rsid w:val="004E545A"/>
    <w:rsid w:val="004E654D"/>
    <w:rsid w:val="004E6A0D"/>
    <w:rsid w:val="004E727B"/>
    <w:rsid w:val="004E7E76"/>
    <w:rsid w:val="004F0507"/>
    <w:rsid w:val="004F0B7A"/>
    <w:rsid w:val="004F2D31"/>
    <w:rsid w:val="004F33DD"/>
    <w:rsid w:val="004F3B9F"/>
    <w:rsid w:val="004F4BAE"/>
    <w:rsid w:val="004F54DF"/>
    <w:rsid w:val="004F5A6E"/>
    <w:rsid w:val="00500D9E"/>
    <w:rsid w:val="00502103"/>
    <w:rsid w:val="0050211B"/>
    <w:rsid w:val="005021BB"/>
    <w:rsid w:val="00502C03"/>
    <w:rsid w:val="00502CD9"/>
    <w:rsid w:val="0050506A"/>
    <w:rsid w:val="00506231"/>
    <w:rsid w:val="00512174"/>
    <w:rsid w:val="005158C4"/>
    <w:rsid w:val="00524AF8"/>
    <w:rsid w:val="00526268"/>
    <w:rsid w:val="00527B76"/>
    <w:rsid w:val="00531E4D"/>
    <w:rsid w:val="0053223B"/>
    <w:rsid w:val="005327CF"/>
    <w:rsid w:val="00532C8E"/>
    <w:rsid w:val="00534FEB"/>
    <w:rsid w:val="00535B1E"/>
    <w:rsid w:val="00535EF2"/>
    <w:rsid w:val="0053638F"/>
    <w:rsid w:val="005369ED"/>
    <w:rsid w:val="005400C8"/>
    <w:rsid w:val="00544A61"/>
    <w:rsid w:val="00547907"/>
    <w:rsid w:val="00550C87"/>
    <w:rsid w:val="00550E94"/>
    <w:rsid w:val="005526DF"/>
    <w:rsid w:val="00552A9A"/>
    <w:rsid w:val="00552BE9"/>
    <w:rsid w:val="0055425D"/>
    <w:rsid w:val="0055493A"/>
    <w:rsid w:val="0055505D"/>
    <w:rsid w:val="005633E2"/>
    <w:rsid w:val="00563DB4"/>
    <w:rsid w:val="00566F34"/>
    <w:rsid w:val="005701F6"/>
    <w:rsid w:val="00570C76"/>
    <w:rsid w:val="005723D2"/>
    <w:rsid w:val="005729AB"/>
    <w:rsid w:val="00576144"/>
    <w:rsid w:val="00576E57"/>
    <w:rsid w:val="00582BF1"/>
    <w:rsid w:val="00584251"/>
    <w:rsid w:val="00585A81"/>
    <w:rsid w:val="00590974"/>
    <w:rsid w:val="00590EF7"/>
    <w:rsid w:val="00591F2A"/>
    <w:rsid w:val="00593DBD"/>
    <w:rsid w:val="00595ABA"/>
    <w:rsid w:val="00596DCC"/>
    <w:rsid w:val="0059767F"/>
    <w:rsid w:val="005A0AB7"/>
    <w:rsid w:val="005B1057"/>
    <w:rsid w:val="005B4527"/>
    <w:rsid w:val="005B6013"/>
    <w:rsid w:val="005C1073"/>
    <w:rsid w:val="005C1417"/>
    <w:rsid w:val="005C4779"/>
    <w:rsid w:val="005C7111"/>
    <w:rsid w:val="005D0BAD"/>
    <w:rsid w:val="005D16DC"/>
    <w:rsid w:val="005D5CF2"/>
    <w:rsid w:val="005D6EE6"/>
    <w:rsid w:val="005E1469"/>
    <w:rsid w:val="005E1A38"/>
    <w:rsid w:val="005E56AF"/>
    <w:rsid w:val="005F0FA6"/>
    <w:rsid w:val="005F1E36"/>
    <w:rsid w:val="005F2503"/>
    <w:rsid w:val="005F4FFB"/>
    <w:rsid w:val="005F6C13"/>
    <w:rsid w:val="005F6EFE"/>
    <w:rsid w:val="006011D8"/>
    <w:rsid w:val="0060690E"/>
    <w:rsid w:val="00606F5F"/>
    <w:rsid w:val="006075DB"/>
    <w:rsid w:val="00612B31"/>
    <w:rsid w:val="00614006"/>
    <w:rsid w:val="0061574D"/>
    <w:rsid w:val="00620C33"/>
    <w:rsid w:val="00621267"/>
    <w:rsid w:val="0062229B"/>
    <w:rsid w:val="00624279"/>
    <w:rsid w:val="006270C2"/>
    <w:rsid w:val="00633086"/>
    <w:rsid w:val="00637D1B"/>
    <w:rsid w:val="00640C9E"/>
    <w:rsid w:val="0064531F"/>
    <w:rsid w:val="00646538"/>
    <w:rsid w:val="00653221"/>
    <w:rsid w:val="00657B35"/>
    <w:rsid w:val="006601F8"/>
    <w:rsid w:val="00660F20"/>
    <w:rsid w:val="00665770"/>
    <w:rsid w:val="00666BE0"/>
    <w:rsid w:val="00666CBF"/>
    <w:rsid w:val="00671C96"/>
    <w:rsid w:val="006722D8"/>
    <w:rsid w:val="0067239D"/>
    <w:rsid w:val="006746B7"/>
    <w:rsid w:val="0068033F"/>
    <w:rsid w:val="00680F0C"/>
    <w:rsid w:val="00683E01"/>
    <w:rsid w:val="0068450A"/>
    <w:rsid w:val="00685AC2"/>
    <w:rsid w:val="006873A9"/>
    <w:rsid w:val="00692578"/>
    <w:rsid w:val="00695AD0"/>
    <w:rsid w:val="006A1DF4"/>
    <w:rsid w:val="006A7388"/>
    <w:rsid w:val="006B031F"/>
    <w:rsid w:val="006B0A23"/>
    <w:rsid w:val="006B1D2F"/>
    <w:rsid w:val="006B3CAA"/>
    <w:rsid w:val="006B3DE7"/>
    <w:rsid w:val="006B4054"/>
    <w:rsid w:val="006B4662"/>
    <w:rsid w:val="006C1D34"/>
    <w:rsid w:val="006C460F"/>
    <w:rsid w:val="006C58EA"/>
    <w:rsid w:val="006C5C43"/>
    <w:rsid w:val="006C6302"/>
    <w:rsid w:val="006C7C53"/>
    <w:rsid w:val="006D1DD9"/>
    <w:rsid w:val="006D53F8"/>
    <w:rsid w:val="006D5BB7"/>
    <w:rsid w:val="006E2027"/>
    <w:rsid w:val="006E2B21"/>
    <w:rsid w:val="006E4A24"/>
    <w:rsid w:val="006E7A90"/>
    <w:rsid w:val="006F0353"/>
    <w:rsid w:val="006F03D0"/>
    <w:rsid w:val="006F163E"/>
    <w:rsid w:val="006F1AE1"/>
    <w:rsid w:val="006F3EEF"/>
    <w:rsid w:val="006F4A83"/>
    <w:rsid w:val="006F6453"/>
    <w:rsid w:val="006F68BE"/>
    <w:rsid w:val="006F6D73"/>
    <w:rsid w:val="006F7FFE"/>
    <w:rsid w:val="00700C42"/>
    <w:rsid w:val="00704137"/>
    <w:rsid w:val="00705093"/>
    <w:rsid w:val="00711B36"/>
    <w:rsid w:val="00716798"/>
    <w:rsid w:val="00717D26"/>
    <w:rsid w:val="00722B23"/>
    <w:rsid w:val="007242E9"/>
    <w:rsid w:val="00725384"/>
    <w:rsid w:val="007264F4"/>
    <w:rsid w:val="007305F6"/>
    <w:rsid w:val="00735992"/>
    <w:rsid w:val="00735EE2"/>
    <w:rsid w:val="00736213"/>
    <w:rsid w:val="00737404"/>
    <w:rsid w:val="007422D0"/>
    <w:rsid w:val="0075008F"/>
    <w:rsid w:val="0075225F"/>
    <w:rsid w:val="00754D32"/>
    <w:rsid w:val="007554DB"/>
    <w:rsid w:val="00755649"/>
    <w:rsid w:val="00757321"/>
    <w:rsid w:val="00763325"/>
    <w:rsid w:val="00763522"/>
    <w:rsid w:val="00763E99"/>
    <w:rsid w:val="00765101"/>
    <w:rsid w:val="0077120F"/>
    <w:rsid w:val="007727F5"/>
    <w:rsid w:val="007774EC"/>
    <w:rsid w:val="007802AD"/>
    <w:rsid w:val="00782143"/>
    <w:rsid w:val="007854CB"/>
    <w:rsid w:val="00787F3C"/>
    <w:rsid w:val="00790061"/>
    <w:rsid w:val="007903C8"/>
    <w:rsid w:val="00791126"/>
    <w:rsid w:val="00793E25"/>
    <w:rsid w:val="00793FD6"/>
    <w:rsid w:val="0079436C"/>
    <w:rsid w:val="00796AF2"/>
    <w:rsid w:val="00796FCD"/>
    <w:rsid w:val="007A12F9"/>
    <w:rsid w:val="007A16A5"/>
    <w:rsid w:val="007A28C7"/>
    <w:rsid w:val="007A42A6"/>
    <w:rsid w:val="007A6081"/>
    <w:rsid w:val="007A62B9"/>
    <w:rsid w:val="007A698E"/>
    <w:rsid w:val="007A6B84"/>
    <w:rsid w:val="007A7CC1"/>
    <w:rsid w:val="007B2C48"/>
    <w:rsid w:val="007B3D15"/>
    <w:rsid w:val="007B42A2"/>
    <w:rsid w:val="007B4AE7"/>
    <w:rsid w:val="007B5D15"/>
    <w:rsid w:val="007B624C"/>
    <w:rsid w:val="007B70C1"/>
    <w:rsid w:val="007B7F2A"/>
    <w:rsid w:val="007C0B7D"/>
    <w:rsid w:val="007C0C3C"/>
    <w:rsid w:val="007C2011"/>
    <w:rsid w:val="007C385C"/>
    <w:rsid w:val="007C4C8D"/>
    <w:rsid w:val="007C5122"/>
    <w:rsid w:val="007C561F"/>
    <w:rsid w:val="007C62CC"/>
    <w:rsid w:val="007D1B8B"/>
    <w:rsid w:val="007D20CD"/>
    <w:rsid w:val="007D2432"/>
    <w:rsid w:val="007D3F76"/>
    <w:rsid w:val="007D4689"/>
    <w:rsid w:val="007D4AB1"/>
    <w:rsid w:val="007D5B6F"/>
    <w:rsid w:val="007D68A2"/>
    <w:rsid w:val="007E02CF"/>
    <w:rsid w:val="007E2E41"/>
    <w:rsid w:val="007E3CE2"/>
    <w:rsid w:val="007E400F"/>
    <w:rsid w:val="007E440D"/>
    <w:rsid w:val="007E5F5B"/>
    <w:rsid w:val="007E6E20"/>
    <w:rsid w:val="007E781D"/>
    <w:rsid w:val="007E7AFA"/>
    <w:rsid w:val="007F4C49"/>
    <w:rsid w:val="007F4EDD"/>
    <w:rsid w:val="007F6957"/>
    <w:rsid w:val="007F72C8"/>
    <w:rsid w:val="008003B8"/>
    <w:rsid w:val="0080090F"/>
    <w:rsid w:val="008017CA"/>
    <w:rsid w:val="0080209B"/>
    <w:rsid w:val="00804E34"/>
    <w:rsid w:val="0080639E"/>
    <w:rsid w:val="008073D4"/>
    <w:rsid w:val="0080755D"/>
    <w:rsid w:val="008137A8"/>
    <w:rsid w:val="00814D8B"/>
    <w:rsid w:val="00816870"/>
    <w:rsid w:val="0081725D"/>
    <w:rsid w:val="00817417"/>
    <w:rsid w:val="008178E7"/>
    <w:rsid w:val="00817B07"/>
    <w:rsid w:val="00820BA6"/>
    <w:rsid w:val="0082167A"/>
    <w:rsid w:val="008255C0"/>
    <w:rsid w:val="00825BA7"/>
    <w:rsid w:val="008275D8"/>
    <w:rsid w:val="00831804"/>
    <w:rsid w:val="008325E2"/>
    <w:rsid w:val="00836713"/>
    <w:rsid w:val="00836F51"/>
    <w:rsid w:val="00842883"/>
    <w:rsid w:val="00843550"/>
    <w:rsid w:val="0084504D"/>
    <w:rsid w:val="00847293"/>
    <w:rsid w:val="0084758C"/>
    <w:rsid w:val="00851062"/>
    <w:rsid w:val="00861E69"/>
    <w:rsid w:val="00864801"/>
    <w:rsid w:val="00864DC2"/>
    <w:rsid w:val="00865D7D"/>
    <w:rsid w:val="00866AA4"/>
    <w:rsid w:val="00866E2C"/>
    <w:rsid w:val="008675D2"/>
    <w:rsid w:val="00867CB6"/>
    <w:rsid w:val="008744CE"/>
    <w:rsid w:val="00875685"/>
    <w:rsid w:val="008767A6"/>
    <w:rsid w:val="00877BAB"/>
    <w:rsid w:val="00882647"/>
    <w:rsid w:val="008828AD"/>
    <w:rsid w:val="00883426"/>
    <w:rsid w:val="008849F4"/>
    <w:rsid w:val="00884FD6"/>
    <w:rsid w:val="00885B25"/>
    <w:rsid w:val="00886022"/>
    <w:rsid w:val="00886F0C"/>
    <w:rsid w:val="008916ED"/>
    <w:rsid w:val="0089661A"/>
    <w:rsid w:val="008979CB"/>
    <w:rsid w:val="008A0105"/>
    <w:rsid w:val="008A02FD"/>
    <w:rsid w:val="008A08DD"/>
    <w:rsid w:val="008A2CF6"/>
    <w:rsid w:val="008A32FF"/>
    <w:rsid w:val="008A3F18"/>
    <w:rsid w:val="008A6E32"/>
    <w:rsid w:val="008A7AFA"/>
    <w:rsid w:val="008B09DB"/>
    <w:rsid w:val="008B0AFE"/>
    <w:rsid w:val="008B0BA7"/>
    <w:rsid w:val="008B2254"/>
    <w:rsid w:val="008B3A41"/>
    <w:rsid w:val="008B4A41"/>
    <w:rsid w:val="008B5CC5"/>
    <w:rsid w:val="008C2EAA"/>
    <w:rsid w:val="008C5054"/>
    <w:rsid w:val="008C511F"/>
    <w:rsid w:val="008C6B57"/>
    <w:rsid w:val="008C7C0C"/>
    <w:rsid w:val="008D198E"/>
    <w:rsid w:val="008D2BD0"/>
    <w:rsid w:val="008D39B9"/>
    <w:rsid w:val="008D4D18"/>
    <w:rsid w:val="008D4E9E"/>
    <w:rsid w:val="008D6E0E"/>
    <w:rsid w:val="008D7167"/>
    <w:rsid w:val="008D76BA"/>
    <w:rsid w:val="008E2E70"/>
    <w:rsid w:val="008E3294"/>
    <w:rsid w:val="008E36CF"/>
    <w:rsid w:val="008E63D4"/>
    <w:rsid w:val="008E7C9E"/>
    <w:rsid w:val="008F1D4A"/>
    <w:rsid w:val="008F28E3"/>
    <w:rsid w:val="00901526"/>
    <w:rsid w:val="009016A9"/>
    <w:rsid w:val="0090201F"/>
    <w:rsid w:val="00903058"/>
    <w:rsid w:val="009047AA"/>
    <w:rsid w:val="00906548"/>
    <w:rsid w:val="00906945"/>
    <w:rsid w:val="0091183E"/>
    <w:rsid w:val="0091301C"/>
    <w:rsid w:val="009145EF"/>
    <w:rsid w:val="00916241"/>
    <w:rsid w:val="00921EFE"/>
    <w:rsid w:val="009226CB"/>
    <w:rsid w:val="009230D7"/>
    <w:rsid w:val="00925A1F"/>
    <w:rsid w:val="00926BE7"/>
    <w:rsid w:val="00926EEB"/>
    <w:rsid w:val="00930755"/>
    <w:rsid w:val="00931759"/>
    <w:rsid w:val="0093459F"/>
    <w:rsid w:val="0093474F"/>
    <w:rsid w:val="00936909"/>
    <w:rsid w:val="00937A87"/>
    <w:rsid w:val="00937E00"/>
    <w:rsid w:val="00940925"/>
    <w:rsid w:val="0094228B"/>
    <w:rsid w:val="00942823"/>
    <w:rsid w:val="00942D8E"/>
    <w:rsid w:val="00943B13"/>
    <w:rsid w:val="009465BE"/>
    <w:rsid w:val="00950AE9"/>
    <w:rsid w:val="009516F6"/>
    <w:rsid w:val="00953963"/>
    <w:rsid w:val="00954796"/>
    <w:rsid w:val="009554CB"/>
    <w:rsid w:val="00957696"/>
    <w:rsid w:val="00957F80"/>
    <w:rsid w:val="00960213"/>
    <w:rsid w:val="00961793"/>
    <w:rsid w:val="0096282D"/>
    <w:rsid w:val="00965F87"/>
    <w:rsid w:val="00967089"/>
    <w:rsid w:val="009721FE"/>
    <w:rsid w:val="00972E58"/>
    <w:rsid w:val="0097305A"/>
    <w:rsid w:val="00976CE5"/>
    <w:rsid w:val="00977E42"/>
    <w:rsid w:val="00980D03"/>
    <w:rsid w:val="00982331"/>
    <w:rsid w:val="00983292"/>
    <w:rsid w:val="00984648"/>
    <w:rsid w:val="00986A97"/>
    <w:rsid w:val="00997C37"/>
    <w:rsid w:val="00997FD8"/>
    <w:rsid w:val="009A58DB"/>
    <w:rsid w:val="009A6B1C"/>
    <w:rsid w:val="009A6DA6"/>
    <w:rsid w:val="009B023A"/>
    <w:rsid w:val="009B19B8"/>
    <w:rsid w:val="009B37DE"/>
    <w:rsid w:val="009B6B3E"/>
    <w:rsid w:val="009C0801"/>
    <w:rsid w:val="009C12EC"/>
    <w:rsid w:val="009C237E"/>
    <w:rsid w:val="009C2929"/>
    <w:rsid w:val="009C2CA5"/>
    <w:rsid w:val="009C3F5D"/>
    <w:rsid w:val="009C4528"/>
    <w:rsid w:val="009C5493"/>
    <w:rsid w:val="009C5D83"/>
    <w:rsid w:val="009C5E16"/>
    <w:rsid w:val="009D1D11"/>
    <w:rsid w:val="009D3B33"/>
    <w:rsid w:val="009D4690"/>
    <w:rsid w:val="009D5EEB"/>
    <w:rsid w:val="009E0902"/>
    <w:rsid w:val="009E0D51"/>
    <w:rsid w:val="009E48FB"/>
    <w:rsid w:val="009E4C15"/>
    <w:rsid w:val="009F0907"/>
    <w:rsid w:val="009F26EC"/>
    <w:rsid w:val="009F2F70"/>
    <w:rsid w:val="00A02763"/>
    <w:rsid w:val="00A03071"/>
    <w:rsid w:val="00A062C6"/>
    <w:rsid w:val="00A07361"/>
    <w:rsid w:val="00A1192F"/>
    <w:rsid w:val="00A126C0"/>
    <w:rsid w:val="00A20638"/>
    <w:rsid w:val="00A222A1"/>
    <w:rsid w:val="00A22533"/>
    <w:rsid w:val="00A34EEE"/>
    <w:rsid w:val="00A37F20"/>
    <w:rsid w:val="00A401A4"/>
    <w:rsid w:val="00A41616"/>
    <w:rsid w:val="00A41B22"/>
    <w:rsid w:val="00A421F2"/>
    <w:rsid w:val="00A427E3"/>
    <w:rsid w:val="00A43075"/>
    <w:rsid w:val="00A43222"/>
    <w:rsid w:val="00A4647C"/>
    <w:rsid w:val="00A47CF9"/>
    <w:rsid w:val="00A5342B"/>
    <w:rsid w:val="00A53FBF"/>
    <w:rsid w:val="00A567A1"/>
    <w:rsid w:val="00A57DB9"/>
    <w:rsid w:val="00A64C63"/>
    <w:rsid w:val="00A67720"/>
    <w:rsid w:val="00A72385"/>
    <w:rsid w:val="00A72391"/>
    <w:rsid w:val="00A76DC6"/>
    <w:rsid w:val="00A7744C"/>
    <w:rsid w:val="00A77A80"/>
    <w:rsid w:val="00A77D67"/>
    <w:rsid w:val="00A80401"/>
    <w:rsid w:val="00A82840"/>
    <w:rsid w:val="00A8423F"/>
    <w:rsid w:val="00A85349"/>
    <w:rsid w:val="00A85BA0"/>
    <w:rsid w:val="00A85C91"/>
    <w:rsid w:val="00A901D0"/>
    <w:rsid w:val="00A91321"/>
    <w:rsid w:val="00A92B73"/>
    <w:rsid w:val="00A933CE"/>
    <w:rsid w:val="00A94E41"/>
    <w:rsid w:val="00A95E85"/>
    <w:rsid w:val="00A96DEA"/>
    <w:rsid w:val="00AA3E67"/>
    <w:rsid w:val="00AA3F94"/>
    <w:rsid w:val="00AA4248"/>
    <w:rsid w:val="00AA6BAD"/>
    <w:rsid w:val="00AA6C87"/>
    <w:rsid w:val="00AA6D67"/>
    <w:rsid w:val="00AA7CB6"/>
    <w:rsid w:val="00AB089C"/>
    <w:rsid w:val="00AB08D0"/>
    <w:rsid w:val="00AB29EF"/>
    <w:rsid w:val="00AB2A39"/>
    <w:rsid w:val="00AB6548"/>
    <w:rsid w:val="00AB6D4E"/>
    <w:rsid w:val="00AC1221"/>
    <w:rsid w:val="00AC14D4"/>
    <w:rsid w:val="00AC279A"/>
    <w:rsid w:val="00AC4877"/>
    <w:rsid w:val="00AC4D19"/>
    <w:rsid w:val="00AD2D31"/>
    <w:rsid w:val="00AD3163"/>
    <w:rsid w:val="00AD521F"/>
    <w:rsid w:val="00AD5E6D"/>
    <w:rsid w:val="00AD5FC1"/>
    <w:rsid w:val="00AE117A"/>
    <w:rsid w:val="00AE17CC"/>
    <w:rsid w:val="00AE2329"/>
    <w:rsid w:val="00AE30FD"/>
    <w:rsid w:val="00AE430E"/>
    <w:rsid w:val="00AE4320"/>
    <w:rsid w:val="00AE50E0"/>
    <w:rsid w:val="00AE75FE"/>
    <w:rsid w:val="00AE7AFB"/>
    <w:rsid w:val="00AF3FA1"/>
    <w:rsid w:val="00AF5FAD"/>
    <w:rsid w:val="00B01022"/>
    <w:rsid w:val="00B017A7"/>
    <w:rsid w:val="00B01ECA"/>
    <w:rsid w:val="00B0541D"/>
    <w:rsid w:val="00B0689F"/>
    <w:rsid w:val="00B1065F"/>
    <w:rsid w:val="00B12631"/>
    <w:rsid w:val="00B24774"/>
    <w:rsid w:val="00B253B6"/>
    <w:rsid w:val="00B314DD"/>
    <w:rsid w:val="00B317AC"/>
    <w:rsid w:val="00B31EDF"/>
    <w:rsid w:val="00B33036"/>
    <w:rsid w:val="00B34765"/>
    <w:rsid w:val="00B35D8E"/>
    <w:rsid w:val="00B423EC"/>
    <w:rsid w:val="00B4278F"/>
    <w:rsid w:val="00B473E3"/>
    <w:rsid w:val="00B5084B"/>
    <w:rsid w:val="00B56E35"/>
    <w:rsid w:val="00B57396"/>
    <w:rsid w:val="00B57874"/>
    <w:rsid w:val="00B613DF"/>
    <w:rsid w:val="00B634C5"/>
    <w:rsid w:val="00B67979"/>
    <w:rsid w:val="00B67BE5"/>
    <w:rsid w:val="00B746FE"/>
    <w:rsid w:val="00B7537C"/>
    <w:rsid w:val="00B75A75"/>
    <w:rsid w:val="00B75BEA"/>
    <w:rsid w:val="00B808D6"/>
    <w:rsid w:val="00B80B59"/>
    <w:rsid w:val="00B80D5F"/>
    <w:rsid w:val="00B815D4"/>
    <w:rsid w:val="00B81EF9"/>
    <w:rsid w:val="00B827E7"/>
    <w:rsid w:val="00B836D9"/>
    <w:rsid w:val="00B841ED"/>
    <w:rsid w:val="00B84AF6"/>
    <w:rsid w:val="00B853D0"/>
    <w:rsid w:val="00B8559F"/>
    <w:rsid w:val="00B91265"/>
    <w:rsid w:val="00B94A4A"/>
    <w:rsid w:val="00B95317"/>
    <w:rsid w:val="00B95AE4"/>
    <w:rsid w:val="00B9745C"/>
    <w:rsid w:val="00BA068D"/>
    <w:rsid w:val="00BA265A"/>
    <w:rsid w:val="00BA5388"/>
    <w:rsid w:val="00BA601F"/>
    <w:rsid w:val="00BA66D8"/>
    <w:rsid w:val="00BA6AFC"/>
    <w:rsid w:val="00BA7D28"/>
    <w:rsid w:val="00BA7FC4"/>
    <w:rsid w:val="00BB2DA5"/>
    <w:rsid w:val="00BB4A1A"/>
    <w:rsid w:val="00BB5B86"/>
    <w:rsid w:val="00BB7186"/>
    <w:rsid w:val="00BC1177"/>
    <w:rsid w:val="00BC353B"/>
    <w:rsid w:val="00BC3D5C"/>
    <w:rsid w:val="00BC4D7D"/>
    <w:rsid w:val="00BC7879"/>
    <w:rsid w:val="00BC7953"/>
    <w:rsid w:val="00BC7B06"/>
    <w:rsid w:val="00BC7B47"/>
    <w:rsid w:val="00BD0076"/>
    <w:rsid w:val="00BD0CAD"/>
    <w:rsid w:val="00BD3DAC"/>
    <w:rsid w:val="00BD458C"/>
    <w:rsid w:val="00BE0DB3"/>
    <w:rsid w:val="00BE2312"/>
    <w:rsid w:val="00BE2650"/>
    <w:rsid w:val="00BE435C"/>
    <w:rsid w:val="00BE6CC3"/>
    <w:rsid w:val="00BF0D04"/>
    <w:rsid w:val="00BF165D"/>
    <w:rsid w:val="00BF1AD5"/>
    <w:rsid w:val="00BF1AD9"/>
    <w:rsid w:val="00BF2DFF"/>
    <w:rsid w:val="00BF58FB"/>
    <w:rsid w:val="00BF5E87"/>
    <w:rsid w:val="00C0229B"/>
    <w:rsid w:val="00C036C1"/>
    <w:rsid w:val="00C06DD3"/>
    <w:rsid w:val="00C07042"/>
    <w:rsid w:val="00C101D5"/>
    <w:rsid w:val="00C1111A"/>
    <w:rsid w:val="00C11168"/>
    <w:rsid w:val="00C13194"/>
    <w:rsid w:val="00C17213"/>
    <w:rsid w:val="00C173C3"/>
    <w:rsid w:val="00C1785C"/>
    <w:rsid w:val="00C17FBF"/>
    <w:rsid w:val="00C232AE"/>
    <w:rsid w:val="00C23712"/>
    <w:rsid w:val="00C23855"/>
    <w:rsid w:val="00C26276"/>
    <w:rsid w:val="00C264FA"/>
    <w:rsid w:val="00C31FBE"/>
    <w:rsid w:val="00C3276D"/>
    <w:rsid w:val="00C3759D"/>
    <w:rsid w:val="00C37F6C"/>
    <w:rsid w:val="00C40EB8"/>
    <w:rsid w:val="00C43176"/>
    <w:rsid w:val="00C55356"/>
    <w:rsid w:val="00C55E61"/>
    <w:rsid w:val="00C573DA"/>
    <w:rsid w:val="00C611CA"/>
    <w:rsid w:val="00C62259"/>
    <w:rsid w:val="00C666D0"/>
    <w:rsid w:val="00C671CF"/>
    <w:rsid w:val="00C70162"/>
    <w:rsid w:val="00C705EF"/>
    <w:rsid w:val="00C71E07"/>
    <w:rsid w:val="00C73D79"/>
    <w:rsid w:val="00C73D95"/>
    <w:rsid w:val="00C74041"/>
    <w:rsid w:val="00C80623"/>
    <w:rsid w:val="00C82D14"/>
    <w:rsid w:val="00C83623"/>
    <w:rsid w:val="00C8383C"/>
    <w:rsid w:val="00C870B5"/>
    <w:rsid w:val="00C9380D"/>
    <w:rsid w:val="00C93A14"/>
    <w:rsid w:val="00C955A2"/>
    <w:rsid w:val="00C9568C"/>
    <w:rsid w:val="00C95ED8"/>
    <w:rsid w:val="00C96268"/>
    <w:rsid w:val="00C96D35"/>
    <w:rsid w:val="00C97295"/>
    <w:rsid w:val="00C97574"/>
    <w:rsid w:val="00CA2CBE"/>
    <w:rsid w:val="00CA3C6A"/>
    <w:rsid w:val="00CA3E72"/>
    <w:rsid w:val="00CA5777"/>
    <w:rsid w:val="00CA7E60"/>
    <w:rsid w:val="00CB52C0"/>
    <w:rsid w:val="00CB54D7"/>
    <w:rsid w:val="00CB6485"/>
    <w:rsid w:val="00CB7F19"/>
    <w:rsid w:val="00CC02AC"/>
    <w:rsid w:val="00CC0BBA"/>
    <w:rsid w:val="00CC16B6"/>
    <w:rsid w:val="00CC3104"/>
    <w:rsid w:val="00CC684A"/>
    <w:rsid w:val="00CC6CC6"/>
    <w:rsid w:val="00CC7572"/>
    <w:rsid w:val="00CD01C0"/>
    <w:rsid w:val="00CD1DB3"/>
    <w:rsid w:val="00CD299D"/>
    <w:rsid w:val="00CD3235"/>
    <w:rsid w:val="00CD36E0"/>
    <w:rsid w:val="00CD3FEF"/>
    <w:rsid w:val="00CD4EC2"/>
    <w:rsid w:val="00CD55E8"/>
    <w:rsid w:val="00CD5B98"/>
    <w:rsid w:val="00CE0A6A"/>
    <w:rsid w:val="00CE17FF"/>
    <w:rsid w:val="00CE34D3"/>
    <w:rsid w:val="00CE4405"/>
    <w:rsid w:val="00CE6BA3"/>
    <w:rsid w:val="00CE6BBE"/>
    <w:rsid w:val="00CE79D0"/>
    <w:rsid w:val="00CF0955"/>
    <w:rsid w:val="00CF40BF"/>
    <w:rsid w:val="00CF6FA2"/>
    <w:rsid w:val="00D01976"/>
    <w:rsid w:val="00D01B64"/>
    <w:rsid w:val="00D01E56"/>
    <w:rsid w:val="00D0228F"/>
    <w:rsid w:val="00D043DC"/>
    <w:rsid w:val="00D04444"/>
    <w:rsid w:val="00D048D6"/>
    <w:rsid w:val="00D07744"/>
    <w:rsid w:val="00D07EB0"/>
    <w:rsid w:val="00D10A11"/>
    <w:rsid w:val="00D1351B"/>
    <w:rsid w:val="00D14C19"/>
    <w:rsid w:val="00D151DF"/>
    <w:rsid w:val="00D154C2"/>
    <w:rsid w:val="00D204CE"/>
    <w:rsid w:val="00D22A6D"/>
    <w:rsid w:val="00D25201"/>
    <w:rsid w:val="00D33308"/>
    <w:rsid w:val="00D34DFC"/>
    <w:rsid w:val="00D35B84"/>
    <w:rsid w:val="00D42890"/>
    <w:rsid w:val="00D43FB0"/>
    <w:rsid w:val="00D44BFE"/>
    <w:rsid w:val="00D453A2"/>
    <w:rsid w:val="00D45D13"/>
    <w:rsid w:val="00D56EFB"/>
    <w:rsid w:val="00D5756A"/>
    <w:rsid w:val="00D602A7"/>
    <w:rsid w:val="00D636FA"/>
    <w:rsid w:val="00D64A65"/>
    <w:rsid w:val="00D667EB"/>
    <w:rsid w:val="00D6704C"/>
    <w:rsid w:val="00D67AEF"/>
    <w:rsid w:val="00D73114"/>
    <w:rsid w:val="00D74039"/>
    <w:rsid w:val="00D74902"/>
    <w:rsid w:val="00D764C6"/>
    <w:rsid w:val="00D7736E"/>
    <w:rsid w:val="00D800BB"/>
    <w:rsid w:val="00D84DE8"/>
    <w:rsid w:val="00D87896"/>
    <w:rsid w:val="00D87BBC"/>
    <w:rsid w:val="00D91B13"/>
    <w:rsid w:val="00D93EDA"/>
    <w:rsid w:val="00D96A23"/>
    <w:rsid w:val="00D97D81"/>
    <w:rsid w:val="00DA2434"/>
    <w:rsid w:val="00DA24A5"/>
    <w:rsid w:val="00DA36AF"/>
    <w:rsid w:val="00DA38C8"/>
    <w:rsid w:val="00DA398B"/>
    <w:rsid w:val="00DB02E2"/>
    <w:rsid w:val="00DB39F9"/>
    <w:rsid w:val="00DB4664"/>
    <w:rsid w:val="00DB5343"/>
    <w:rsid w:val="00DC0729"/>
    <w:rsid w:val="00DC4307"/>
    <w:rsid w:val="00DC4C69"/>
    <w:rsid w:val="00DC594A"/>
    <w:rsid w:val="00DD28EC"/>
    <w:rsid w:val="00DD31A2"/>
    <w:rsid w:val="00DD3FF7"/>
    <w:rsid w:val="00DD567B"/>
    <w:rsid w:val="00DD5EE1"/>
    <w:rsid w:val="00DE0BD0"/>
    <w:rsid w:val="00DE219F"/>
    <w:rsid w:val="00DE2346"/>
    <w:rsid w:val="00DE2DF7"/>
    <w:rsid w:val="00DE35BA"/>
    <w:rsid w:val="00DF0A89"/>
    <w:rsid w:val="00DF1433"/>
    <w:rsid w:val="00DF38B5"/>
    <w:rsid w:val="00DF648D"/>
    <w:rsid w:val="00E01979"/>
    <w:rsid w:val="00E06185"/>
    <w:rsid w:val="00E06A52"/>
    <w:rsid w:val="00E06D65"/>
    <w:rsid w:val="00E10456"/>
    <w:rsid w:val="00E10D3D"/>
    <w:rsid w:val="00E11E72"/>
    <w:rsid w:val="00E17422"/>
    <w:rsid w:val="00E2017D"/>
    <w:rsid w:val="00E233FC"/>
    <w:rsid w:val="00E24077"/>
    <w:rsid w:val="00E2623C"/>
    <w:rsid w:val="00E3457C"/>
    <w:rsid w:val="00E34784"/>
    <w:rsid w:val="00E35859"/>
    <w:rsid w:val="00E36217"/>
    <w:rsid w:val="00E37753"/>
    <w:rsid w:val="00E406E9"/>
    <w:rsid w:val="00E45C80"/>
    <w:rsid w:val="00E511FD"/>
    <w:rsid w:val="00E55CFB"/>
    <w:rsid w:val="00E60EFF"/>
    <w:rsid w:val="00E663F7"/>
    <w:rsid w:val="00E72D81"/>
    <w:rsid w:val="00E76E04"/>
    <w:rsid w:val="00E81C92"/>
    <w:rsid w:val="00E86D71"/>
    <w:rsid w:val="00E8763F"/>
    <w:rsid w:val="00E922FE"/>
    <w:rsid w:val="00E927F8"/>
    <w:rsid w:val="00E9292F"/>
    <w:rsid w:val="00E960ED"/>
    <w:rsid w:val="00E9623E"/>
    <w:rsid w:val="00E966DF"/>
    <w:rsid w:val="00E9786A"/>
    <w:rsid w:val="00E97D4D"/>
    <w:rsid w:val="00EA077E"/>
    <w:rsid w:val="00EA1C2C"/>
    <w:rsid w:val="00EA3856"/>
    <w:rsid w:val="00EB1C5E"/>
    <w:rsid w:val="00EB2468"/>
    <w:rsid w:val="00EB3532"/>
    <w:rsid w:val="00EB5395"/>
    <w:rsid w:val="00EB6220"/>
    <w:rsid w:val="00EB649D"/>
    <w:rsid w:val="00EB7428"/>
    <w:rsid w:val="00EC09C5"/>
    <w:rsid w:val="00EC25DA"/>
    <w:rsid w:val="00EC43B5"/>
    <w:rsid w:val="00EC51E6"/>
    <w:rsid w:val="00EC62A8"/>
    <w:rsid w:val="00EC62BF"/>
    <w:rsid w:val="00EC63AA"/>
    <w:rsid w:val="00ED0FA5"/>
    <w:rsid w:val="00ED1694"/>
    <w:rsid w:val="00ED224E"/>
    <w:rsid w:val="00EE05FB"/>
    <w:rsid w:val="00EE4B21"/>
    <w:rsid w:val="00EE50B7"/>
    <w:rsid w:val="00EE544A"/>
    <w:rsid w:val="00EF1F5F"/>
    <w:rsid w:val="00EF2C64"/>
    <w:rsid w:val="00EF46F8"/>
    <w:rsid w:val="00EF622C"/>
    <w:rsid w:val="00F00210"/>
    <w:rsid w:val="00F02D0B"/>
    <w:rsid w:val="00F070CD"/>
    <w:rsid w:val="00F143CE"/>
    <w:rsid w:val="00F15279"/>
    <w:rsid w:val="00F156CA"/>
    <w:rsid w:val="00F16C43"/>
    <w:rsid w:val="00F178DC"/>
    <w:rsid w:val="00F213CE"/>
    <w:rsid w:val="00F23932"/>
    <w:rsid w:val="00F23954"/>
    <w:rsid w:val="00F26E2E"/>
    <w:rsid w:val="00F31A0D"/>
    <w:rsid w:val="00F31CED"/>
    <w:rsid w:val="00F31F5D"/>
    <w:rsid w:val="00F32D29"/>
    <w:rsid w:val="00F36B3F"/>
    <w:rsid w:val="00F36EEA"/>
    <w:rsid w:val="00F41F99"/>
    <w:rsid w:val="00F42DDC"/>
    <w:rsid w:val="00F43BD6"/>
    <w:rsid w:val="00F5103D"/>
    <w:rsid w:val="00F51F80"/>
    <w:rsid w:val="00F5352C"/>
    <w:rsid w:val="00F54E97"/>
    <w:rsid w:val="00F57B9F"/>
    <w:rsid w:val="00F632AE"/>
    <w:rsid w:val="00F6467B"/>
    <w:rsid w:val="00F65E59"/>
    <w:rsid w:val="00F6779D"/>
    <w:rsid w:val="00F7018B"/>
    <w:rsid w:val="00F731A8"/>
    <w:rsid w:val="00F73401"/>
    <w:rsid w:val="00F74954"/>
    <w:rsid w:val="00F75EE4"/>
    <w:rsid w:val="00F76E84"/>
    <w:rsid w:val="00F77222"/>
    <w:rsid w:val="00F82C13"/>
    <w:rsid w:val="00FA07F7"/>
    <w:rsid w:val="00FA2D13"/>
    <w:rsid w:val="00FA2E65"/>
    <w:rsid w:val="00FA4963"/>
    <w:rsid w:val="00FA7AD2"/>
    <w:rsid w:val="00FB0589"/>
    <w:rsid w:val="00FB21EF"/>
    <w:rsid w:val="00FB49B4"/>
    <w:rsid w:val="00FB77B9"/>
    <w:rsid w:val="00FC1D34"/>
    <w:rsid w:val="00FC3463"/>
    <w:rsid w:val="00FC6123"/>
    <w:rsid w:val="00FD0850"/>
    <w:rsid w:val="00FD0CB6"/>
    <w:rsid w:val="00FD52E8"/>
    <w:rsid w:val="00FD69E1"/>
    <w:rsid w:val="00FD7F80"/>
    <w:rsid w:val="00FE0BDE"/>
    <w:rsid w:val="00FE2E14"/>
    <w:rsid w:val="00FE3A5E"/>
    <w:rsid w:val="00FE4A13"/>
    <w:rsid w:val="00FF342D"/>
    <w:rsid w:val="00FF36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18F2A8"/>
  <w15:chartTrackingRefBased/>
  <w15:docId w15:val="{F268B7E3-D551-4088-935C-0A98E5C5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C8E"/>
  </w:style>
  <w:style w:type="paragraph" w:styleId="Heading1">
    <w:name w:val="heading 1"/>
    <w:basedOn w:val="Normal"/>
    <w:next w:val="Normal"/>
    <w:link w:val="Heading1Char"/>
    <w:uiPriority w:val="9"/>
    <w:qFormat/>
    <w:rsid w:val="00CB7F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B7F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162C6D"/>
    <w:pPr>
      <w:ind w:left="720"/>
      <w:contextualSpacing/>
    </w:pPr>
  </w:style>
  <w:style w:type="character" w:styleId="PlaceholderText">
    <w:name w:val="Placeholder Text"/>
    <w:basedOn w:val="DefaultParagraphFont"/>
    <w:uiPriority w:val="99"/>
    <w:semiHidden/>
    <w:rsid w:val="003366ED"/>
    <w:rPr>
      <w:color w:val="808080"/>
    </w:rPr>
  </w:style>
  <w:style w:type="table" w:styleId="TableGrid">
    <w:name w:val="Table Grid"/>
    <w:basedOn w:val="TableNormal"/>
    <w:uiPriority w:val="39"/>
    <w:rsid w:val="00A82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
    <w:name w:val="sw"/>
    <w:basedOn w:val="DefaultParagraphFont"/>
    <w:rsid w:val="00A76DC6"/>
  </w:style>
  <w:style w:type="paragraph" w:styleId="Header">
    <w:name w:val="header"/>
    <w:basedOn w:val="Normal"/>
    <w:link w:val="HeaderChar"/>
    <w:uiPriority w:val="99"/>
    <w:unhideWhenUsed/>
    <w:rsid w:val="00404C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4C54"/>
  </w:style>
  <w:style w:type="paragraph" w:styleId="Footer">
    <w:name w:val="footer"/>
    <w:basedOn w:val="Normal"/>
    <w:link w:val="FooterChar"/>
    <w:uiPriority w:val="99"/>
    <w:unhideWhenUsed/>
    <w:rsid w:val="00404C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4C54"/>
  </w:style>
  <w:style w:type="character" w:styleId="Hyperlink">
    <w:name w:val="Hyperlink"/>
    <w:basedOn w:val="DefaultParagraphFont"/>
    <w:uiPriority w:val="99"/>
    <w:unhideWhenUsed/>
    <w:rsid w:val="00A43222"/>
    <w:rPr>
      <w:color w:val="0563C1" w:themeColor="hyperlink"/>
      <w:u w:val="single"/>
    </w:rPr>
  </w:style>
  <w:style w:type="character" w:styleId="UnresolvedMention">
    <w:name w:val="Unresolved Mention"/>
    <w:basedOn w:val="DefaultParagraphFont"/>
    <w:uiPriority w:val="99"/>
    <w:semiHidden/>
    <w:unhideWhenUsed/>
    <w:rsid w:val="00A43222"/>
    <w:rPr>
      <w:color w:val="605E5C"/>
      <w:shd w:val="clear" w:color="auto" w:fill="E1DFDD"/>
    </w:rPr>
  </w:style>
  <w:style w:type="character" w:customStyle="1" w:styleId="Heading1Char">
    <w:name w:val="Heading 1 Char"/>
    <w:basedOn w:val="DefaultParagraphFont"/>
    <w:link w:val="Heading1"/>
    <w:uiPriority w:val="9"/>
    <w:rsid w:val="00CB7F1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B7F1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F0507"/>
    <w:pPr>
      <w:outlineLvl w:val="9"/>
    </w:pPr>
    <w:rPr>
      <w:kern w:val="0"/>
      <w:lang w:val="en-US"/>
      <w14:ligatures w14:val="none"/>
    </w:rPr>
  </w:style>
  <w:style w:type="paragraph" w:styleId="TOC1">
    <w:name w:val="toc 1"/>
    <w:basedOn w:val="Normal"/>
    <w:next w:val="Normal"/>
    <w:autoRedefine/>
    <w:uiPriority w:val="39"/>
    <w:unhideWhenUsed/>
    <w:rsid w:val="006B4054"/>
    <w:pPr>
      <w:tabs>
        <w:tab w:val="right" w:leader="dot" w:pos="7927"/>
      </w:tabs>
      <w:spacing w:after="100" w:line="480" w:lineRule="auto"/>
    </w:pPr>
    <w:rPr>
      <w:rFonts w:ascii="Times New Roman" w:hAnsi="Times New Roman" w:cs="Times New Roman"/>
      <w:noProof/>
      <w:spacing w:val="7"/>
      <w:sz w:val="24"/>
      <w:szCs w:val="24"/>
      <w:shd w:val="clear" w:color="auto" w:fill="FFFFFF"/>
    </w:rPr>
  </w:style>
  <w:style w:type="paragraph" w:styleId="TOC2">
    <w:name w:val="toc 2"/>
    <w:basedOn w:val="Normal"/>
    <w:next w:val="Normal"/>
    <w:autoRedefine/>
    <w:uiPriority w:val="39"/>
    <w:unhideWhenUsed/>
    <w:rsid w:val="004F0507"/>
    <w:pPr>
      <w:spacing w:after="100"/>
      <w:ind w:left="220"/>
    </w:pPr>
  </w:style>
  <w:style w:type="table" w:styleId="TableGridLight">
    <w:name w:val="Grid Table Light"/>
    <w:basedOn w:val="TableNormal"/>
    <w:uiPriority w:val="40"/>
    <w:rsid w:val="00D22A6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E10D3D"/>
    <w:rPr>
      <w:color w:val="954F72"/>
      <w:u w:val="single"/>
    </w:rPr>
  </w:style>
  <w:style w:type="paragraph" w:customStyle="1" w:styleId="msonormal0">
    <w:name w:val="msonormal"/>
    <w:basedOn w:val="Normal"/>
    <w:rsid w:val="00E10D3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5">
    <w:name w:val="xl65"/>
    <w:basedOn w:val="Normal"/>
    <w:rsid w:val="00E10D3D"/>
    <w:pPr>
      <w:spacing w:before="100" w:beforeAutospacing="1" w:after="100" w:afterAutospacing="1" w:line="240" w:lineRule="auto"/>
      <w:jc w:val="center"/>
    </w:pPr>
    <w:rPr>
      <w:rFonts w:ascii="Times New Roman" w:eastAsia="Times New Roman" w:hAnsi="Times New Roman" w:cs="Times New Roman"/>
      <w:kern w:val="0"/>
      <w:sz w:val="24"/>
      <w:szCs w:val="24"/>
      <w:lang w:eastAsia="en-ID"/>
      <w14:ligatures w14:val="none"/>
    </w:rPr>
  </w:style>
  <w:style w:type="paragraph" w:customStyle="1" w:styleId="xl66">
    <w:name w:val="xl66"/>
    <w:basedOn w:val="Normal"/>
    <w:rsid w:val="00E10D3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7">
    <w:name w:val="xl67"/>
    <w:basedOn w:val="Normal"/>
    <w:rsid w:val="00E10D3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8">
    <w:name w:val="xl68"/>
    <w:basedOn w:val="Normal"/>
    <w:rsid w:val="00E10D3D"/>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customStyle="1" w:styleId="xl69">
    <w:name w:val="xl69"/>
    <w:basedOn w:val="Normal"/>
    <w:rsid w:val="00E10D3D"/>
    <w:pPr>
      <w:spacing w:before="100" w:beforeAutospacing="1" w:after="100" w:afterAutospacing="1" w:line="240" w:lineRule="auto"/>
      <w:jc w:val="right"/>
    </w:pPr>
    <w:rPr>
      <w:rFonts w:ascii="Times New Roman" w:eastAsia="Times New Roman" w:hAnsi="Times New Roman" w:cs="Times New Roman"/>
      <w:kern w:val="0"/>
      <w:sz w:val="24"/>
      <w:szCs w:val="24"/>
      <w:lang w:eastAsia="en-ID"/>
      <w14:ligatures w14:val="none"/>
    </w:rPr>
  </w:style>
  <w:style w:type="paragraph" w:customStyle="1" w:styleId="xl70">
    <w:name w:val="xl70"/>
    <w:basedOn w:val="Normal"/>
    <w:rsid w:val="00E10D3D"/>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14:ligatures w14:val="none"/>
    </w:rPr>
  </w:style>
  <w:style w:type="paragraph" w:customStyle="1" w:styleId="xl71">
    <w:name w:val="xl71"/>
    <w:basedOn w:val="Normal"/>
    <w:rsid w:val="00E10D3D"/>
    <w:pPr>
      <w:spacing w:before="100" w:beforeAutospacing="1" w:after="100" w:afterAutospacing="1" w:line="240" w:lineRule="auto"/>
      <w:jc w:val="center"/>
      <w:textAlignment w:val="center"/>
    </w:pPr>
    <w:rPr>
      <w:rFonts w:ascii="Times New Roman" w:eastAsia="Times New Roman" w:hAnsi="Times New Roman" w:cs="Times New Roman"/>
      <w:b/>
      <w:bCs/>
      <w:i/>
      <w:iCs/>
      <w:kern w:val="0"/>
      <w:sz w:val="24"/>
      <w:szCs w:val="24"/>
      <w:lang w:eastAsia="en-ID"/>
      <w14:ligatures w14:val="none"/>
    </w:rPr>
  </w:style>
  <w:style w:type="paragraph" w:customStyle="1" w:styleId="xl72">
    <w:name w:val="xl72"/>
    <w:basedOn w:val="Normal"/>
    <w:rsid w:val="00940925"/>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14:ligatures w14:val="none"/>
    </w:rPr>
  </w:style>
  <w:style w:type="paragraph" w:customStyle="1" w:styleId="xl73">
    <w:name w:val="xl73"/>
    <w:basedOn w:val="Normal"/>
    <w:rsid w:val="00940925"/>
    <w:pPr>
      <w:spacing w:before="100" w:beforeAutospacing="1" w:after="100" w:afterAutospacing="1" w:line="240" w:lineRule="auto"/>
      <w:jc w:val="center"/>
      <w:textAlignment w:val="center"/>
    </w:pPr>
    <w:rPr>
      <w:rFonts w:ascii="Times New Roman" w:eastAsia="Times New Roman" w:hAnsi="Times New Roman" w:cs="Times New Roman"/>
      <w:b/>
      <w:bCs/>
      <w:i/>
      <w:iCs/>
      <w:kern w:val="0"/>
      <w:sz w:val="24"/>
      <w:szCs w:val="24"/>
      <w:lang w:eastAsia="en-ID"/>
      <w14:ligatures w14:val="none"/>
    </w:rPr>
  </w:style>
  <w:style w:type="paragraph" w:customStyle="1" w:styleId="xl74">
    <w:name w:val="xl74"/>
    <w:basedOn w:val="Normal"/>
    <w:rsid w:val="00940925"/>
    <w:pPr>
      <w:spacing w:before="100" w:beforeAutospacing="1" w:after="100" w:afterAutospacing="1" w:line="240" w:lineRule="auto"/>
      <w:jc w:val="right"/>
    </w:pPr>
    <w:rPr>
      <w:rFonts w:ascii="Times New Roman" w:eastAsia="Times New Roman" w:hAnsi="Times New Roman" w:cs="Times New Roman"/>
      <w:kern w:val="0"/>
      <w:sz w:val="24"/>
      <w:szCs w:val="24"/>
      <w:lang w:eastAsia="en-ID"/>
      <w14:ligatures w14:val="none"/>
    </w:rPr>
  </w:style>
  <w:style w:type="paragraph" w:customStyle="1" w:styleId="xl75">
    <w:name w:val="xl75"/>
    <w:basedOn w:val="Normal"/>
    <w:rsid w:val="00940925"/>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eastAsia="en-ID"/>
      <w14:ligatures w14:val="none"/>
    </w:rPr>
  </w:style>
  <w:style w:type="paragraph" w:customStyle="1" w:styleId="xl76">
    <w:name w:val="xl76"/>
    <w:basedOn w:val="Normal"/>
    <w:rsid w:val="00940925"/>
    <w:pPr>
      <w:spacing w:before="100" w:beforeAutospacing="1" w:after="100" w:afterAutospacing="1" w:line="240" w:lineRule="auto"/>
      <w:jc w:val="center"/>
      <w:textAlignment w:val="center"/>
    </w:pPr>
    <w:rPr>
      <w:rFonts w:ascii="Times New Roman" w:eastAsia="Times New Roman" w:hAnsi="Times New Roman" w:cs="Times New Roman"/>
      <w:b/>
      <w:bCs/>
      <w:i/>
      <w:iCs/>
      <w:kern w:val="0"/>
      <w:sz w:val="24"/>
      <w:szCs w:val="24"/>
      <w:lang w:eastAsia="en-ID"/>
      <w14:ligatures w14:val="none"/>
    </w:rPr>
  </w:style>
  <w:style w:type="paragraph" w:styleId="NormalWeb">
    <w:name w:val="Normal (Web)"/>
    <w:basedOn w:val="Normal"/>
    <w:uiPriority w:val="99"/>
    <w:semiHidden/>
    <w:unhideWhenUsed/>
    <w:rsid w:val="00D74039"/>
    <w:rPr>
      <w:rFonts w:ascii="Times New Roman" w:hAnsi="Times New Roman" w:cs="Times New Roman"/>
      <w:sz w:val="24"/>
      <w:szCs w:val="24"/>
    </w:rPr>
  </w:style>
  <w:style w:type="numbering" w:customStyle="1" w:styleId="NoList1">
    <w:name w:val="No List1"/>
    <w:next w:val="NoList"/>
    <w:uiPriority w:val="99"/>
    <w:semiHidden/>
    <w:unhideWhenUsed/>
    <w:rsid w:val="00430893"/>
  </w:style>
  <w:style w:type="paragraph" w:styleId="BodyText">
    <w:name w:val="Body Text"/>
    <w:basedOn w:val="Normal"/>
    <w:link w:val="BodyTextChar"/>
    <w:uiPriority w:val="1"/>
    <w:qFormat/>
    <w:rsid w:val="00430893"/>
    <w:pPr>
      <w:widowControl w:val="0"/>
      <w:autoSpaceDE w:val="0"/>
      <w:autoSpaceDN w:val="0"/>
      <w:spacing w:after="0" w:line="240" w:lineRule="auto"/>
    </w:pPr>
    <w:rPr>
      <w:rFonts w:ascii="Times New Roman" w:eastAsia="Times New Roman" w:hAnsi="Times New Roman" w:cs="Times New Roman"/>
      <w:kern w:val="0"/>
      <w:sz w:val="20"/>
      <w:szCs w:val="20"/>
      <w:lang w:val="id"/>
      <w14:ligatures w14:val="none"/>
    </w:rPr>
  </w:style>
  <w:style w:type="character" w:customStyle="1" w:styleId="BodyTextChar">
    <w:name w:val="Body Text Char"/>
    <w:basedOn w:val="DefaultParagraphFont"/>
    <w:link w:val="BodyText"/>
    <w:uiPriority w:val="1"/>
    <w:rsid w:val="00430893"/>
    <w:rPr>
      <w:rFonts w:ascii="Times New Roman" w:eastAsia="Times New Roman" w:hAnsi="Times New Roman" w:cs="Times New Roman"/>
      <w:kern w:val="0"/>
      <w:sz w:val="20"/>
      <w:szCs w:val="20"/>
      <w:lang w:val="id"/>
      <w14:ligatures w14:val="none"/>
    </w:rPr>
  </w:style>
  <w:style w:type="paragraph" w:styleId="Title">
    <w:name w:val="Title"/>
    <w:basedOn w:val="Normal"/>
    <w:link w:val="TitleChar"/>
    <w:uiPriority w:val="10"/>
    <w:qFormat/>
    <w:rsid w:val="00430893"/>
    <w:pPr>
      <w:widowControl w:val="0"/>
      <w:autoSpaceDE w:val="0"/>
      <w:autoSpaceDN w:val="0"/>
      <w:spacing w:before="71" w:after="0" w:line="240" w:lineRule="auto"/>
      <w:ind w:left="1179" w:right="1177"/>
      <w:jc w:val="center"/>
    </w:pPr>
    <w:rPr>
      <w:rFonts w:ascii="Times New Roman" w:eastAsia="Times New Roman" w:hAnsi="Times New Roman" w:cs="Times New Roman"/>
      <w:b/>
      <w:bCs/>
      <w:kern w:val="0"/>
      <w:sz w:val="36"/>
      <w:szCs w:val="36"/>
      <w:lang w:val="id"/>
      <w14:ligatures w14:val="none"/>
    </w:rPr>
  </w:style>
  <w:style w:type="character" w:customStyle="1" w:styleId="TitleChar">
    <w:name w:val="Title Char"/>
    <w:basedOn w:val="DefaultParagraphFont"/>
    <w:link w:val="Title"/>
    <w:uiPriority w:val="10"/>
    <w:rsid w:val="00430893"/>
    <w:rPr>
      <w:rFonts w:ascii="Times New Roman" w:eastAsia="Times New Roman" w:hAnsi="Times New Roman" w:cs="Times New Roman"/>
      <w:b/>
      <w:bCs/>
      <w:kern w:val="0"/>
      <w:sz w:val="36"/>
      <w:szCs w:val="36"/>
      <w:lang w:val="id"/>
      <w14:ligatures w14:val="none"/>
    </w:rPr>
  </w:style>
  <w:style w:type="paragraph" w:customStyle="1" w:styleId="TableParagraph">
    <w:name w:val="Table Paragraph"/>
    <w:basedOn w:val="Normal"/>
    <w:uiPriority w:val="1"/>
    <w:qFormat/>
    <w:rsid w:val="00430893"/>
    <w:pPr>
      <w:widowControl w:val="0"/>
      <w:autoSpaceDE w:val="0"/>
      <w:autoSpaceDN w:val="0"/>
      <w:spacing w:before="22" w:after="0" w:line="240" w:lineRule="auto"/>
      <w:ind w:right="96"/>
      <w:jc w:val="right"/>
    </w:pPr>
    <w:rPr>
      <w:rFonts w:ascii="Times New Roman" w:eastAsia="Times New Roman" w:hAnsi="Times New Roman" w:cs="Times New Roman"/>
      <w:kern w:val="0"/>
      <w:lang w:val="id"/>
      <w14:ligatures w14:val="none"/>
    </w:rPr>
  </w:style>
  <w:style w:type="character" w:styleId="Emphasis">
    <w:name w:val="Emphasis"/>
    <w:basedOn w:val="DefaultParagraphFont"/>
    <w:uiPriority w:val="20"/>
    <w:qFormat/>
    <w:rsid w:val="00CA7E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40523">
      <w:bodyDiv w:val="1"/>
      <w:marLeft w:val="0"/>
      <w:marRight w:val="0"/>
      <w:marTop w:val="0"/>
      <w:marBottom w:val="0"/>
      <w:divBdr>
        <w:top w:val="none" w:sz="0" w:space="0" w:color="auto"/>
        <w:left w:val="none" w:sz="0" w:space="0" w:color="auto"/>
        <w:bottom w:val="none" w:sz="0" w:space="0" w:color="auto"/>
        <w:right w:val="none" w:sz="0" w:space="0" w:color="auto"/>
      </w:divBdr>
      <w:divsChild>
        <w:div w:id="1873640773">
          <w:marLeft w:val="0"/>
          <w:marRight w:val="0"/>
          <w:marTop w:val="0"/>
          <w:marBottom w:val="0"/>
          <w:divBdr>
            <w:top w:val="none" w:sz="0" w:space="0" w:color="auto"/>
            <w:left w:val="none" w:sz="0" w:space="0" w:color="auto"/>
            <w:bottom w:val="none" w:sz="0" w:space="0" w:color="auto"/>
            <w:right w:val="none" w:sz="0" w:space="0" w:color="auto"/>
          </w:divBdr>
          <w:divsChild>
            <w:div w:id="1989673186">
              <w:marLeft w:val="0"/>
              <w:marRight w:val="0"/>
              <w:marTop w:val="0"/>
              <w:marBottom w:val="0"/>
              <w:divBdr>
                <w:top w:val="none" w:sz="0" w:space="0" w:color="auto"/>
                <w:left w:val="none" w:sz="0" w:space="0" w:color="auto"/>
                <w:bottom w:val="none" w:sz="0" w:space="0" w:color="auto"/>
                <w:right w:val="none" w:sz="0" w:space="0" w:color="auto"/>
              </w:divBdr>
            </w:div>
          </w:divsChild>
        </w:div>
        <w:div w:id="1580864287">
          <w:marLeft w:val="0"/>
          <w:marRight w:val="0"/>
          <w:marTop w:val="0"/>
          <w:marBottom w:val="0"/>
          <w:divBdr>
            <w:top w:val="none" w:sz="0" w:space="0" w:color="auto"/>
            <w:left w:val="none" w:sz="0" w:space="0" w:color="auto"/>
            <w:bottom w:val="none" w:sz="0" w:space="0" w:color="auto"/>
            <w:right w:val="none" w:sz="0" w:space="0" w:color="auto"/>
          </w:divBdr>
        </w:div>
        <w:div w:id="328875504">
          <w:marLeft w:val="0"/>
          <w:marRight w:val="0"/>
          <w:marTop w:val="0"/>
          <w:marBottom w:val="0"/>
          <w:divBdr>
            <w:top w:val="none" w:sz="0" w:space="0" w:color="auto"/>
            <w:left w:val="none" w:sz="0" w:space="0" w:color="auto"/>
            <w:bottom w:val="none" w:sz="0" w:space="0" w:color="auto"/>
            <w:right w:val="none" w:sz="0" w:space="0" w:color="auto"/>
          </w:divBdr>
        </w:div>
        <w:div w:id="712771521">
          <w:marLeft w:val="0"/>
          <w:marRight w:val="0"/>
          <w:marTop w:val="0"/>
          <w:marBottom w:val="0"/>
          <w:divBdr>
            <w:top w:val="none" w:sz="0" w:space="0" w:color="auto"/>
            <w:left w:val="none" w:sz="0" w:space="0" w:color="auto"/>
            <w:bottom w:val="none" w:sz="0" w:space="0" w:color="auto"/>
            <w:right w:val="none" w:sz="0" w:space="0" w:color="auto"/>
          </w:divBdr>
        </w:div>
      </w:divsChild>
    </w:div>
    <w:div w:id="181555390">
      <w:bodyDiv w:val="1"/>
      <w:marLeft w:val="0"/>
      <w:marRight w:val="0"/>
      <w:marTop w:val="0"/>
      <w:marBottom w:val="0"/>
      <w:divBdr>
        <w:top w:val="none" w:sz="0" w:space="0" w:color="auto"/>
        <w:left w:val="none" w:sz="0" w:space="0" w:color="auto"/>
        <w:bottom w:val="none" w:sz="0" w:space="0" w:color="auto"/>
        <w:right w:val="none" w:sz="0" w:space="0" w:color="auto"/>
      </w:divBdr>
    </w:div>
    <w:div w:id="277028634">
      <w:bodyDiv w:val="1"/>
      <w:marLeft w:val="0"/>
      <w:marRight w:val="0"/>
      <w:marTop w:val="0"/>
      <w:marBottom w:val="0"/>
      <w:divBdr>
        <w:top w:val="none" w:sz="0" w:space="0" w:color="auto"/>
        <w:left w:val="none" w:sz="0" w:space="0" w:color="auto"/>
        <w:bottom w:val="none" w:sz="0" w:space="0" w:color="auto"/>
        <w:right w:val="none" w:sz="0" w:space="0" w:color="auto"/>
      </w:divBdr>
    </w:div>
    <w:div w:id="461389472">
      <w:bodyDiv w:val="1"/>
      <w:marLeft w:val="0"/>
      <w:marRight w:val="0"/>
      <w:marTop w:val="0"/>
      <w:marBottom w:val="0"/>
      <w:divBdr>
        <w:top w:val="none" w:sz="0" w:space="0" w:color="auto"/>
        <w:left w:val="none" w:sz="0" w:space="0" w:color="auto"/>
        <w:bottom w:val="none" w:sz="0" w:space="0" w:color="auto"/>
        <w:right w:val="none" w:sz="0" w:space="0" w:color="auto"/>
      </w:divBdr>
    </w:div>
    <w:div w:id="468910327">
      <w:bodyDiv w:val="1"/>
      <w:marLeft w:val="0"/>
      <w:marRight w:val="0"/>
      <w:marTop w:val="0"/>
      <w:marBottom w:val="0"/>
      <w:divBdr>
        <w:top w:val="none" w:sz="0" w:space="0" w:color="auto"/>
        <w:left w:val="none" w:sz="0" w:space="0" w:color="auto"/>
        <w:bottom w:val="none" w:sz="0" w:space="0" w:color="auto"/>
        <w:right w:val="none" w:sz="0" w:space="0" w:color="auto"/>
      </w:divBdr>
    </w:div>
    <w:div w:id="524558403">
      <w:bodyDiv w:val="1"/>
      <w:marLeft w:val="0"/>
      <w:marRight w:val="0"/>
      <w:marTop w:val="0"/>
      <w:marBottom w:val="0"/>
      <w:divBdr>
        <w:top w:val="none" w:sz="0" w:space="0" w:color="auto"/>
        <w:left w:val="none" w:sz="0" w:space="0" w:color="auto"/>
        <w:bottom w:val="none" w:sz="0" w:space="0" w:color="auto"/>
        <w:right w:val="none" w:sz="0" w:space="0" w:color="auto"/>
      </w:divBdr>
    </w:div>
    <w:div w:id="608510678">
      <w:bodyDiv w:val="1"/>
      <w:marLeft w:val="0"/>
      <w:marRight w:val="0"/>
      <w:marTop w:val="0"/>
      <w:marBottom w:val="0"/>
      <w:divBdr>
        <w:top w:val="none" w:sz="0" w:space="0" w:color="auto"/>
        <w:left w:val="none" w:sz="0" w:space="0" w:color="auto"/>
        <w:bottom w:val="none" w:sz="0" w:space="0" w:color="auto"/>
        <w:right w:val="none" w:sz="0" w:space="0" w:color="auto"/>
      </w:divBdr>
    </w:div>
    <w:div w:id="633217039">
      <w:bodyDiv w:val="1"/>
      <w:marLeft w:val="0"/>
      <w:marRight w:val="0"/>
      <w:marTop w:val="0"/>
      <w:marBottom w:val="0"/>
      <w:divBdr>
        <w:top w:val="none" w:sz="0" w:space="0" w:color="auto"/>
        <w:left w:val="none" w:sz="0" w:space="0" w:color="auto"/>
        <w:bottom w:val="none" w:sz="0" w:space="0" w:color="auto"/>
        <w:right w:val="none" w:sz="0" w:space="0" w:color="auto"/>
      </w:divBdr>
    </w:div>
    <w:div w:id="644547872">
      <w:bodyDiv w:val="1"/>
      <w:marLeft w:val="0"/>
      <w:marRight w:val="0"/>
      <w:marTop w:val="0"/>
      <w:marBottom w:val="0"/>
      <w:divBdr>
        <w:top w:val="none" w:sz="0" w:space="0" w:color="auto"/>
        <w:left w:val="none" w:sz="0" w:space="0" w:color="auto"/>
        <w:bottom w:val="none" w:sz="0" w:space="0" w:color="auto"/>
        <w:right w:val="none" w:sz="0" w:space="0" w:color="auto"/>
      </w:divBdr>
    </w:div>
    <w:div w:id="651370817">
      <w:bodyDiv w:val="1"/>
      <w:marLeft w:val="0"/>
      <w:marRight w:val="0"/>
      <w:marTop w:val="0"/>
      <w:marBottom w:val="0"/>
      <w:divBdr>
        <w:top w:val="none" w:sz="0" w:space="0" w:color="auto"/>
        <w:left w:val="none" w:sz="0" w:space="0" w:color="auto"/>
        <w:bottom w:val="none" w:sz="0" w:space="0" w:color="auto"/>
        <w:right w:val="none" w:sz="0" w:space="0" w:color="auto"/>
      </w:divBdr>
    </w:div>
    <w:div w:id="708651499">
      <w:bodyDiv w:val="1"/>
      <w:marLeft w:val="0"/>
      <w:marRight w:val="0"/>
      <w:marTop w:val="0"/>
      <w:marBottom w:val="0"/>
      <w:divBdr>
        <w:top w:val="none" w:sz="0" w:space="0" w:color="auto"/>
        <w:left w:val="none" w:sz="0" w:space="0" w:color="auto"/>
        <w:bottom w:val="none" w:sz="0" w:space="0" w:color="auto"/>
        <w:right w:val="none" w:sz="0" w:space="0" w:color="auto"/>
      </w:divBdr>
    </w:div>
    <w:div w:id="717779645">
      <w:bodyDiv w:val="1"/>
      <w:marLeft w:val="0"/>
      <w:marRight w:val="0"/>
      <w:marTop w:val="0"/>
      <w:marBottom w:val="0"/>
      <w:divBdr>
        <w:top w:val="none" w:sz="0" w:space="0" w:color="auto"/>
        <w:left w:val="none" w:sz="0" w:space="0" w:color="auto"/>
        <w:bottom w:val="none" w:sz="0" w:space="0" w:color="auto"/>
        <w:right w:val="none" w:sz="0" w:space="0" w:color="auto"/>
      </w:divBdr>
    </w:div>
    <w:div w:id="777331821">
      <w:bodyDiv w:val="1"/>
      <w:marLeft w:val="0"/>
      <w:marRight w:val="0"/>
      <w:marTop w:val="0"/>
      <w:marBottom w:val="0"/>
      <w:divBdr>
        <w:top w:val="none" w:sz="0" w:space="0" w:color="auto"/>
        <w:left w:val="none" w:sz="0" w:space="0" w:color="auto"/>
        <w:bottom w:val="none" w:sz="0" w:space="0" w:color="auto"/>
        <w:right w:val="none" w:sz="0" w:space="0" w:color="auto"/>
      </w:divBdr>
    </w:div>
    <w:div w:id="875119916">
      <w:bodyDiv w:val="1"/>
      <w:marLeft w:val="0"/>
      <w:marRight w:val="0"/>
      <w:marTop w:val="0"/>
      <w:marBottom w:val="0"/>
      <w:divBdr>
        <w:top w:val="none" w:sz="0" w:space="0" w:color="auto"/>
        <w:left w:val="none" w:sz="0" w:space="0" w:color="auto"/>
        <w:bottom w:val="none" w:sz="0" w:space="0" w:color="auto"/>
        <w:right w:val="none" w:sz="0" w:space="0" w:color="auto"/>
      </w:divBdr>
    </w:div>
    <w:div w:id="892161473">
      <w:bodyDiv w:val="1"/>
      <w:marLeft w:val="0"/>
      <w:marRight w:val="0"/>
      <w:marTop w:val="0"/>
      <w:marBottom w:val="0"/>
      <w:divBdr>
        <w:top w:val="none" w:sz="0" w:space="0" w:color="auto"/>
        <w:left w:val="none" w:sz="0" w:space="0" w:color="auto"/>
        <w:bottom w:val="none" w:sz="0" w:space="0" w:color="auto"/>
        <w:right w:val="none" w:sz="0" w:space="0" w:color="auto"/>
      </w:divBdr>
    </w:div>
    <w:div w:id="911044689">
      <w:bodyDiv w:val="1"/>
      <w:marLeft w:val="0"/>
      <w:marRight w:val="0"/>
      <w:marTop w:val="0"/>
      <w:marBottom w:val="0"/>
      <w:divBdr>
        <w:top w:val="none" w:sz="0" w:space="0" w:color="auto"/>
        <w:left w:val="none" w:sz="0" w:space="0" w:color="auto"/>
        <w:bottom w:val="none" w:sz="0" w:space="0" w:color="auto"/>
        <w:right w:val="none" w:sz="0" w:space="0" w:color="auto"/>
      </w:divBdr>
    </w:div>
    <w:div w:id="920869268">
      <w:bodyDiv w:val="1"/>
      <w:marLeft w:val="0"/>
      <w:marRight w:val="0"/>
      <w:marTop w:val="0"/>
      <w:marBottom w:val="0"/>
      <w:divBdr>
        <w:top w:val="none" w:sz="0" w:space="0" w:color="auto"/>
        <w:left w:val="none" w:sz="0" w:space="0" w:color="auto"/>
        <w:bottom w:val="none" w:sz="0" w:space="0" w:color="auto"/>
        <w:right w:val="none" w:sz="0" w:space="0" w:color="auto"/>
      </w:divBdr>
    </w:div>
    <w:div w:id="1003824266">
      <w:bodyDiv w:val="1"/>
      <w:marLeft w:val="0"/>
      <w:marRight w:val="0"/>
      <w:marTop w:val="0"/>
      <w:marBottom w:val="0"/>
      <w:divBdr>
        <w:top w:val="none" w:sz="0" w:space="0" w:color="auto"/>
        <w:left w:val="none" w:sz="0" w:space="0" w:color="auto"/>
        <w:bottom w:val="none" w:sz="0" w:space="0" w:color="auto"/>
        <w:right w:val="none" w:sz="0" w:space="0" w:color="auto"/>
      </w:divBdr>
    </w:div>
    <w:div w:id="1029527671">
      <w:bodyDiv w:val="1"/>
      <w:marLeft w:val="0"/>
      <w:marRight w:val="0"/>
      <w:marTop w:val="0"/>
      <w:marBottom w:val="0"/>
      <w:divBdr>
        <w:top w:val="none" w:sz="0" w:space="0" w:color="auto"/>
        <w:left w:val="none" w:sz="0" w:space="0" w:color="auto"/>
        <w:bottom w:val="none" w:sz="0" w:space="0" w:color="auto"/>
        <w:right w:val="none" w:sz="0" w:space="0" w:color="auto"/>
      </w:divBdr>
      <w:divsChild>
        <w:div w:id="1137063649">
          <w:marLeft w:val="0"/>
          <w:marRight w:val="0"/>
          <w:marTop w:val="0"/>
          <w:marBottom w:val="0"/>
          <w:divBdr>
            <w:top w:val="none" w:sz="0" w:space="0" w:color="auto"/>
            <w:left w:val="none" w:sz="0" w:space="0" w:color="auto"/>
            <w:bottom w:val="none" w:sz="0" w:space="0" w:color="auto"/>
            <w:right w:val="none" w:sz="0" w:space="0" w:color="auto"/>
          </w:divBdr>
          <w:divsChild>
            <w:div w:id="97067836">
              <w:marLeft w:val="0"/>
              <w:marRight w:val="0"/>
              <w:marTop w:val="0"/>
              <w:marBottom w:val="0"/>
              <w:divBdr>
                <w:top w:val="none" w:sz="0" w:space="0" w:color="auto"/>
                <w:left w:val="none" w:sz="0" w:space="0" w:color="auto"/>
                <w:bottom w:val="none" w:sz="0" w:space="0" w:color="auto"/>
                <w:right w:val="none" w:sz="0" w:space="0" w:color="auto"/>
              </w:divBdr>
              <w:divsChild>
                <w:div w:id="1787433215">
                  <w:marLeft w:val="0"/>
                  <w:marRight w:val="0"/>
                  <w:marTop w:val="0"/>
                  <w:marBottom w:val="0"/>
                  <w:divBdr>
                    <w:top w:val="none" w:sz="0" w:space="0" w:color="auto"/>
                    <w:left w:val="none" w:sz="0" w:space="0" w:color="auto"/>
                    <w:bottom w:val="none" w:sz="0" w:space="0" w:color="auto"/>
                    <w:right w:val="none" w:sz="0" w:space="0" w:color="auto"/>
                  </w:divBdr>
                  <w:divsChild>
                    <w:div w:id="6113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111409">
          <w:marLeft w:val="0"/>
          <w:marRight w:val="0"/>
          <w:marTop w:val="0"/>
          <w:marBottom w:val="0"/>
          <w:divBdr>
            <w:top w:val="none" w:sz="0" w:space="0" w:color="auto"/>
            <w:left w:val="none" w:sz="0" w:space="0" w:color="auto"/>
            <w:bottom w:val="none" w:sz="0" w:space="0" w:color="auto"/>
            <w:right w:val="none" w:sz="0" w:space="0" w:color="auto"/>
          </w:divBdr>
          <w:divsChild>
            <w:div w:id="1470244672">
              <w:marLeft w:val="0"/>
              <w:marRight w:val="0"/>
              <w:marTop w:val="0"/>
              <w:marBottom w:val="0"/>
              <w:divBdr>
                <w:top w:val="none" w:sz="0" w:space="0" w:color="auto"/>
                <w:left w:val="none" w:sz="0" w:space="0" w:color="auto"/>
                <w:bottom w:val="none" w:sz="0" w:space="0" w:color="auto"/>
                <w:right w:val="none" w:sz="0" w:space="0" w:color="auto"/>
              </w:divBdr>
              <w:divsChild>
                <w:div w:id="996107343">
                  <w:marLeft w:val="0"/>
                  <w:marRight w:val="0"/>
                  <w:marTop w:val="0"/>
                  <w:marBottom w:val="0"/>
                  <w:divBdr>
                    <w:top w:val="none" w:sz="0" w:space="0" w:color="auto"/>
                    <w:left w:val="none" w:sz="0" w:space="0" w:color="auto"/>
                    <w:bottom w:val="none" w:sz="0" w:space="0" w:color="auto"/>
                    <w:right w:val="none" w:sz="0" w:space="0" w:color="auto"/>
                  </w:divBdr>
                  <w:divsChild>
                    <w:div w:id="16793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360394">
      <w:bodyDiv w:val="1"/>
      <w:marLeft w:val="0"/>
      <w:marRight w:val="0"/>
      <w:marTop w:val="0"/>
      <w:marBottom w:val="0"/>
      <w:divBdr>
        <w:top w:val="none" w:sz="0" w:space="0" w:color="auto"/>
        <w:left w:val="none" w:sz="0" w:space="0" w:color="auto"/>
        <w:bottom w:val="none" w:sz="0" w:space="0" w:color="auto"/>
        <w:right w:val="none" w:sz="0" w:space="0" w:color="auto"/>
      </w:divBdr>
      <w:divsChild>
        <w:div w:id="1334260212">
          <w:marLeft w:val="0"/>
          <w:marRight w:val="0"/>
          <w:marTop w:val="0"/>
          <w:marBottom w:val="0"/>
          <w:divBdr>
            <w:top w:val="none" w:sz="0" w:space="0" w:color="auto"/>
            <w:left w:val="none" w:sz="0" w:space="0" w:color="auto"/>
            <w:bottom w:val="none" w:sz="0" w:space="0" w:color="auto"/>
            <w:right w:val="none" w:sz="0" w:space="0" w:color="auto"/>
          </w:divBdr>
          <w:divsChild>
            <w:div w:id="322970752">
              <w:marLeft w:val="0"/>
              <w:marRight w:val="0"/>
              <w:marTop w:val="0"/>
              <w:marBottom w:val="0"/>
              <w:divBdr>
                <w:top w:val="none" w:sz="0" w:space="0" w:color="auto"/>
                <w:left w:val="none" w:sz="0" w:space="0" w:color="auto"/>
                <w:bottom w:val="none" w:sz="0" w:space="0" w:color="auto"/>
                <w:right w:val="none" w:sz="0" w:space="0" w:color="auto"/>
              </w:divBdr>
              <w:divsChild>
                <w:div w:id="1374233716">
                  <w:marLeft w:val="0"/>
                  <w:marRight w:val="0"/>
                  <w:marTop w:val="0"/>
                  <w:marBottom w:val="0"/>
                  <w:divBdr>
                    <w:top w:val="none" w:sz="0" w:space="0" w:color="auto"/>
                    <w:left w:val="none" w:sz="0" w:space="0" w:color="auto"/>
                    <w:bottom w:val="none" w:sz="0" w:space="0" w:color="auto"/>
                    <w:right w:val="none" w:sz="0" w:space="0" w:color="auto"/>
                  </w:divBdr>
                  <w:divsChild>
                    <w:div w:id="128604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78583">
          <w:marLeft w:val="0"/>
          <w:marRight w:val="0"/>
          <w:marTop w:val="0"/>
          <w:marBottom w:val="0"/>
          <w:divBdr>
            <w:top w:val="none" w:sz="0" w:space="0" w:color="auto"/>
            <w:left w:val="none" w:sz="0" w:space="0" w:color="auto"/>
            <w:bottom w:val="none" w:sz="0" w:space="0" w:color="auto"/>
            <w:right w:val="none" w:sz="0" w:space="0" w:color="auto"/>
          </w:divBdr>
          <w:divsChild>
            <w:div w:id="1021591894">
              <w:marLeft w:val="0"/>
              <w:marRight w:val="0"/>
              <w:marTop w:val="0"/>
              <w:marBottom w:val="0"/>
              <w:divBdr>
                <w:top w:val="none" w:sz="0" w:space="0" w:color="auto"/>
                <w:left w:val="none" w:sz="0" w:space="0" w:color="auto"/>
                <w:bottom w:val="none" w:sz="0" w:space="0" w:color="auto"/>
                <w:right w:val="none" w:sz="0" w:space="0" w:color="auto"/>
              </w:divBdr>
              <w:divsChild>
                <w:div w:id="1032455613">
                  <w:marLeft w:val="0"/>
                  <w:marRight w:val="0"/>
                  <w:marTop w:val="0"/>
                  <w:marBottom w:val="0"/>
                  <w:divBdr>
                    <w:top w:val="none" w:sz="0" w:space="0" w:color="auto"/>
                    <w:left w:val="none" w:sz="0" w:space="0" w:color="auto"/>
                    <w:bottom w:val="none" w:sz="0" w:space="0" w:color="auto"/>
                    <w:right w:val="none" w:sz="0" w:space="0" w:color="auto"/>
                  </w:divBdr>
                  <w:divsChild>
                    <w:div w:id="20072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29619">
      <w:bodyDiv w:val="1"/>
      <w:marLeft w:val="0"/>
      <w:marRight w:val="0"/>
      <w:marTop w:val="0"/>
      <w:marBottom w:val="0"/>
      <w:divBdr>
        <w:top w:val="none" w:sz="0" w:space="0" w:color="auto"/>
        <w:left w:val="none" w:sz="0" w:space="0" w:color="auto"/>
        <w:bottom w:val="none" w:sz="0" w:space="0" w:color="auto"/>
        <w:right w:val="none" w:sz="0" w:space="0" w:color="auto"/>
      </w:divBdr>
    </w:div>
    <w:div w:id="1104495529">
      <w:bodyDiv w:val="1"/>
      <w:marLeft w:val="0"/>
      <w:marRight w:val="0"/>
      <w:marTop w:val="0"/>
      <w:marBottom w:val="0"/>
      <w:divBdr>
        <w:top w:val="none" w:sz="0" w:space="0" w:color="auto"/>
        <w:left w:val="none" w:sz="0" w:space="0" w:color="auto"/>
        <w:bottom w:val="none" w:sz="0" w:space="0" w:color="auto"/>
        <w:right w:val="none" w:sz="0" w:space="0" w:color="auto"/>
      </w:divBdr>
      <w:divsChild>
        <w:div w:id="327830201">
          <w:marLeft w:val="0"/>
          <w:marRight w:val="0"/>
          <w:marTop w:val="0"/>
          <w:marBottom w:val="0"/>
          <w:divBdr>
            <w:top w:val="none" w:sz="0" w:space="0" w:color="auto"/>
            <w:left w:val="none" w:sz="0" w:space="0" w:color="auto"/>
            <w:bottom w:val="none" w:sz="0" w:space="0" w:color="auto"/>
            <w:right w:val="none" w:sz="0" w:space="0" w:color="auto"/>
          </w:divBdr>
          <w:divsChild>
            <w:div w:id="1630043178">
              <w:marLeft w:val="0"/>
              <w:marRight w:val="0"/>
              <w:marTop w:val="0"/>
              <w:marBottom w:val="0"/>
              <w:divBdr>
                <w:top w:val="none" w:sz="0" w:space="0" w:color="auto"/>
                <w:left w:val="none" w:sz="0" w:space="0" w:color="auto"/>
                <w:bottom w:val="none" w:sz="0" w:space="0" w:color="auto"/>
                <w:right w:val="none" w:sz="0" w:space="0" w:color="auto"/>
              </w:divBdr>
              <w:divsChild>
                <w:div w:id="1207254276">
                  <w:marLeft w:val="0"/>
                  <w:marRight w:val="0"/>
                  <w:marTop w:val="0"/>
                  <w:marBottom w:val="0"/>
                  <w:divBdr>
                    <w:top w:val="none" w:sz="0" w:space="0" w:color="auto"/>
                    <w:left w:val="none" w:sz="0" w:space="0" w:color="auto"/>
                    <w:bottom w:val="none" w:sz="0" w:space="0" w:color="auto"/>
                    <w:right w:val="none" w:sz="0" w:space="0" w:color="auto"/>
                  </w:divBdr>
                  <w:divsChild>
                    <w:div w:id="11414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5450">
          <w:marLeft w:val="0"/>
          <w:marRight w:val="0"/>
          <w:marTop w:val="0"/>
          <w:marBottom w:val="0"/>
          <w:divBdr>
            <w:top w:val="none" w:sz="0" w:space="0" w:color="auto"/>
            <w:left w:val="none" w:sz="0" w:space="0" w:color="auto"/>
            <w:bottom w:val="none" w:sz="0" w:space="0" w:color="auto"/>
            <w:right w:val="none" w:sz="0" w:space="0" w:color="auto"/>
          </w:divBdr>
          <w:divsChild>
            <w:div w:id="688265336">
              <w:marLeft w:val="0"/>
              <w:marRight w:val="0"/>
              <w:marTop w:val="0"/>
              <w:marBottom w:val="0"/>
              <w:divBdr>
                <w:top w:val="none" w:sz="0" w:space="0" w:color="auto"/>
                <w:left w:val="none" w:sz="0" w:space="0" w:color="auto"/>
                <w:bottom w:val="none" w:sz="0" w:space="0" w:color="auto"/>
                <w:right w:val="none" w:sz="0" w:space="0" w:color="auto"/>
              </w:divBdr>
              <w:divsChild>
                <w:div w:id="1668709389">
                  <w:marLeft w:val="0"/>
                  <w:marRight w:val="0"/>
                  <w:marTop w:val="0"/>
                  <w:marBottom w:val="0"/>
                  <w:divBdr>
                    <w:top w:val="none" w:sz="0" w:space="0" w:color="auto"/>
                    <w:left w:val="none" w:sz="0" w:space="0" w:color="auto"/>
                    <w:bottom w:val="none" w:sz="0" w:space="0" w:color="auto"/>
                    <w:right w:val="none" w:sz="0" w:space="0" w:color="auto"/>
                  </w:divBdr>
                  <w:divsChild>
                    <w:div w:id="8311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738">
      <w:bodyDiv w:val="1"/>
      <w:marLeft w:val="0"/>
      <w:marRight w:val="0"/>
      <w:marTop w:val="0"/>
      <w:marBottom w:val="0"/>
      <w:divBdr>
        <w:top w:val="none" w:sz="0" w:space="0" w:color="auto"/>
        <w:left w:val="none" w:sz="0" w:space="0" w:color="auto"/>
        <w:bottom w:val="none" w:sz="0" w:space="0" w:color="auto"/>
        <w:right w:val="none" w:sz="0" w:space="0" w:color="auto"/>
      </w:divBdr>
      <w:divsChild>
        <w:div w:id="2047019124">
          <w:marLeft w:val="0"/>
          <w:marRight w:val="0"/>
          <w:marTop w:val="0"/>
          <w:marBottom w:val="0"/>
          <w:divBdr>
            <w:top w:val="none" w:sz="0" w:space="0" w:color="auto"/>
            <w:left w:val="none" w:sz="0" w:space="0" w:color="auto"/>
            <w:bottom w:val="none" w:sz="0" w:space="0" w:color="auto"/>
            <w:right w:val="none" w:sz="0" w:space="0" w:color="auto"/>
          </w:divBdr>
        </w:div>
        <w:div w:id="1596672183">
          <w:marLeft w:val="0"/>
          <w:marRight w:val="0"/>
          <w:marTop w:val="0"/>
          <w:marBottom w:val="0"/>
          <w:divBdr>
            <w:top w:val="none" w:sz="0" w:space="0" w:color="auto"/>
            <w:left w:val="none" w:sz="0" w:space="0" w:color="auto"/>
            <w:bottom w:val="none" w:sz="0" w:space="0" w:color="auto"/>
            <w:right w:val="none" w:sz="0" w:space="0" w:color="auto"/>
          </w:divBdr>
        </w:div>
      </w:divsChild>
    </w:div>
    <w:div w:id="1180851310">
      <w:bodyDiv w:val="1"/>
      <w:marLeft w:val="0"/>
      <w:marRight w:val="0"/>
      <w:marTop w:val="0"/>
      <w:marBottom w:val="0"/>
      <w:divBdr>
        <w:top w:val="none" w:sz="0" w:space="0" w:color="auto"/>
        <w:left w:val="none" w:sz="0" w:space="0" w:color="auto"/>
        <w:bottom w:val="none" w:sz="0" w:space="0" w:color="auto"/>
        <w:right w:val="none" w:sz="0" w:space="0" w:color="auto"/>
      </w:divBdr>
    </w:div>
    <w:div w:id="1187717773">
      <w:bodyDiv w:val="1"/>
      <w:marLeft w:val="0"/>
      <w:marRight w:val="0"/>
      <w:marTop w:val="0"/>
      <w:marBottom w:val="0"/>
      <w:divBdr>
        <w:top w:val="none" w:sz="0" w:space="0" w:color="auto"/>
        <w:left w:val="none" w:sz="0" w:space="0" w:color="auto"/>
        <w:bottom w:val="none" w:sz="0" w:space="0" w:color="auto"/>
        <w:right w:val="none" w:sz="0" w:space="0" w:color="auto"/>
      </w:divBdr>
    </w:div>
    <w:div w:id="1238981738">
      <w:bodyDiv w:val="1"/>
      <w:marLeft w:val="0"/>
      <w:marRight w:val="0"/>
      <w:marTop w:val="0"/>
      <w:marBottom w:val="0"/>
      <w:divBdr>
        <w:top w:val="none" w:sz="0" w:space="0" w:color="auto"/>
        <w:left w:val="none" w:sz="0" w:space="0" w:color="auto"/>
        <w:bottom w:val="none" w:sz="0" w:space="0" w:color="auto"/>
        <w:right w:val="none" w:sz="0" w:space="0" w:color="auto"/>
      </w:divBdr>
    </w:div>
    <w:div w:id="1278633456">
      <w:bodyDiv w:val="1"/>
      <w:marLeft w:val="0"/>
      <w:marRight w:val="0"/>
      <w:marTop w:val="0"/>
      <w:marBottom w:val="0"/>
      <w:divBdr>
        <w:top w:val="none" w:sz="0" w:space="0" w:color="auto"/>
        <w:left w:val="none" w:sz="0" w:space="0" w:color="auto"/>
        <w:bottom w:val="none" w:sz="0" w:space="0" w:color="auto"/>
        <w:right w:val="none" w:sz="0" w:space="0" w:color="auto"/>
      </w:divBdr>
      <w:divsChild>
        <w:div w:id="356079726">
          <w:marLeft w:val="0"/>
          <w:marRight w:val="0"/>
          <w:marTop w:val="0"/>
          <w:marBottom w:val="0"/>
          <w:divBdr>
            <w:top w:val="none" w:sz="0" w:space="0" w:color="auto"/>
            <w:left w:val="none" w:sz="0" w:space="0" w:color="auto"/>
            <w:bottom w:val="none" w:sz="0" w:space="0" w:color="auto"/>
            <w:right w:val="none" w:sz="0" w:space="0" w:color="auto"/>
          </w:divBdr>
          <w:divsChild>
            <w:div w:id="42797631">
              <w:marLeft w:val="0"/>
              <w:marRight w:val="0"/>
              <w:marTop w:val="0"/>
              <w:marBottom w:val="0"/>
              <w:divBdr>
                <w:top w:val="none" w:sz="0" w:space="0" w:color="auto"/>
                <w:left w:val="none" w:sz="0" w:space="0" w:color="auto"/>
                <w:bottom w:val="none" w:sz="0" w:space="0" w:color="auto"/>
                <w:right w:val="none" w:sz="0" w:space="0" w:color="auto"/>
              </w:divBdr>
              <w:divsChild>
                <w:div w:id="1350715854">
                  <w:marLeft w:val="0"/>
                  <w:marRight w:val="0"/>
                  <w:marTop w:val="0"/>
                  <w:marBottom w:val="0"/>
                  <w:divBdr>
                    <w:top w:val="none" w:sz="0" w:space="0" w:color="auto"/>
                    <w:left w:val="none" w:sz="0" w:space="0" w:color="auto"/>
                    <w:bottom w:val="none" w:sz="0" w:space="0" w:color="auto"/>
                    <w:right w:val="none" w:sz="0" w:space="0" w:color="auto"/>
                  </w:divBdr>
                  <w:divsChild>
                    <w:div w:id="16337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651244">
          <w:marLeft w:val="0"/>
          <w:marRight w:val="0"/>
          <w:marTop w:val="0"/>
          <w:marBottom w:val="0"/>
          <w:divBdr>
            <w:top w:val="none" w:sz="0" w:space="0" w:color="auto"/>
            <w:left w:val="none" w:sz="0" w:space="0" w:color="auto"/>
            <w:bottom w:val="none" w:sz="0" w:space="0" w:color="auto"/>
            <w:right w:val="none" w:sz="0" w:space="0" w:color="auto"/>
          </w:divBdr>
          <w:divsChild>
            <w:div w:id="2117141218">
              <w:marLeft w:val="0"/>
              <w:marRight w:val="0"/>
              <w:marTop w:val="0"/>
              <w:marBottom w:val="0"/>
              <w:divBdr>
                <w:top w:val="none" w:sz="0" w:space="0" w:color="auto"/>
                <w:left w:val="none" w:sz="0" w:space="0" w:color="auto"/>
                <w:bottom w:val="none" w:sz="0" w:space="0" w:color="auto"/>
                <w:right w:val="none" w:sz="0" w:space="0" w:color="auto"/>
              </w:divBdr>
              <w:divsChild>
                <w:div w:id="658928218">
                  <w:marLeft w:val="0"/>
                  <w:marRight w:val="0"/>
                  <w:marTop w:val="0"/>
                  <w:marBottom w:val="0"/>
                  <w:divBdr>
                    <w:top w:val="none" w:sz="0" w:space="0" w:color="auto"/>
                    <w:left w:val="none" w:sz="0" w:space="0" w:color="auto"/>
                    <w:bottom w:val="none" w:sz="0" w:space="0" w:color="auto"/>
                    <w:right w:val="none" w:sz="0" w:space="0" w:color="auto"/>
                  </w:divBdr>
                  <w:divsChild>
                    <w:div w:id="67334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9836">
      <w:bodyDiv w:val="1"/>
      <w:marLeft w:val="0"/>
      <w:marRight w:val="0"/>
      <w:marTop w:val="0"/>
      <w:marBottom w:val="0"/>
      <w:divBdr>
        <w:top w:val="none" w:sz="0" w:space="0" w:color="auto"/>
        <w:left w:val="none" w:sz="0" w:space="0" w:color="auto"/>
        <w:bottom w:val="none" w:sz="0" w:space="0" w:color="auto"/>
        <w:right w:val="none" w:sz="0" w:space="0" w:color="auto"/>
      </w:divBdr>
    </w:div>
    <w:div w:id="1345203871">
      <w:bodyDiv w:val="1"/>
      <w:marLeft w:val="0"/>
      <w:marRight w:val="0"/>
      <w:marTop w:val="0"/>
      <w:marBottom w:val="0"/>
      <w:divBdr>
        <w:top w:val="none" w:sz="0" w:space="0" w:color="auto"/>
        <w:left w:val="none" w:sz="0" w:space="0" w:color="auto"/>
        <w:bottom w:val="none" w:sz="0" w:space="0" w:color="auto"/>
        <w:right w:val="none" w:sz="0" w:space="0" w:color="auto"/>
      </w:divBdr>
      <w:divsChild>
        <w:div w:id="370422045">
          <w:marLeft w:val="0"/>
          <w:marRight w:val="0"/>
          <w:marTop w:val="0"/>
          <w:marBottom w:val="0"/>
          <w:divBdr>
            <w:top w:val="none" w:sz="0" w:space="0" w:color="auto"/>
            <w:left w:val="none" w:sz="0" w:space="0" w:color="auto"/>
            <w:bottom w:val="none" w:sz="0" w:space="0" w:color="auto"/>
            <w:right w:val="none" w:sz="0" w:space="0" w:color="auto"/>
          </w:divBdr>
        </w:div>
        <w:div w:id="725180372">
          <w:marLeft w:val="0"/>
          <w:marRight w:val="0"/>
          <w:marTop w:val="0"/>
          <w:marBottom w:val="0"/>
          <w:divBdr>
            <w:top w:val="none" w:sz="0" w:space="0" w:color="auto"/>
            <w:left w:val="none" w:sz="0" w:space="0" w:color="auto"/>
            <w:bottom w:val="none" w:sz="0" w:space="0" w:color="auto"/>
            <w:right w:val="none" w:sz="0" w:space="0" w:color="auto"/>
          </w:divBdr>
        </w:div>
        <w:div w:id="1815371151">
          <w:marLeft w:val="0"/>
          <w:marRight w:val="0"/>
          <w:marTop w:val="0"/>
          <w:marBottom w:val="0"/>
          <w:divBdr>
            <w:top w:val="none" w:sz="0" w:space="0" w:color="auto"/>
            <w:left w:val="none" w:sz="0" w:space="0" w:color="auto"/>
            <w:bottom w:val="none" w:sz="0" w:space="0" w:color="auto"/>
            <w:right w:val="none" w:sz="0" w:space="0" w:color="auto"/>
          </w:divBdr>
        </w:div>
      </w:divsChild>
    </w:div>
    <w:div w:id="1404062589">
      <w:bodyDiv w:val="1"/>
      <w:marLeft w:val="0"/>
      <w:marRight w:val="0"/>
      <w:marTop w:val="0"/>
      <w:marBottom w:val="0"/>
      <w:divBdr>
        <w:top w:val="none" w:sz="0" w:space="0" w:color="auto"/>
        <w:left w:val="none" w:sz="0" w:space="0" w:color="auto"/>
        <w:bottom w:val="none" w:sz="0" w:space="0" w:color="auto"/>
        <w:right w:val="none" w:sz="0" w:space="0" w:color="auto"/>
      </w:divBdr>
    </w:div>
    <w:div w:id="1436752130">
      <w:bodyDiv w:val="1"/>
      <w:marLeft w:val="0"/>
      <w:marRight w:val="0"/>
      <w:marTop w:val="0"/>
      <w:marBottom w:val="0"/>
      <w:divBdr>
        <w:top w:val="none" w:sz="0" w:space="0" w:color="auto"/>
        <w:left w:val="none" w:sz="0" w:space="0" w:color="auto"/>
        <w:bottom w:val="none" w:sz="0" w:space="0" w:color="auto"/>
        <w:right w:val="none" w:sz="0" w:space="0" w:color="auto"/>
      </w:divBdr>
    </w:div>
    <w:div w:id="1478256693">
      <w:bodyDiv w:val="1"/>
      <w:marLeft w:val="0"/>
      <w:marRight w:val="0"/>
      <w:marTop w:val="0"/>
      <w:marBottom w:val="0"/>
      <w:divBdr>
        <w:top w:val="none" w:sz="0" w:space="0" w:color="auto"/>
        <w:left w:val="none" w:sz="0" w:space="0" w:color="auto"/>
        <w:bottom w:val="none" w:sz="0" w:space="0" w:color="auto"/>
        <w:right w:val="none" w:sz="0" w:space="0" w:color="auto"/>
      </w:divBdr>
    </w:div>
    <w:div w:id="1498382051">
      <w:bodyDiv w:val="1"/>
      <w:marLeft w:val="0"/>
      <w:marRight w:val="0"/>
      <w:marTop w:val="0"/>
      <w:marBottom w:val="0"/>
      <w:divBdr>
        <w:top w:val="none" w:sz="0" w:space="0" w:color="auto"/>
        <w:left w:val="none" w:sz="0" w:space="0" w:color="auto"/>
        <w:bottom w:val="none" w:sz="0" w:space="0" w:color="auto"/>
        <w:right w:val="none" w:sz="0" w:space="0" w:color="auto"/>
      </w:divBdr>
    </w:div>
    <w:div w:id="1527477277">
      <w:bodyDiv w:val="1"/>
      <w:marLeft w:val="0"/>
      <w:marRight w:val="0"/>
      <w:marTop w:val="0"/>
      <w:marBottom w:val="0"/>
      <w:divBdr>
        <w:top w:val="none" w:sz="0" w:space="0" w:color="auto"/>
        <w:left w:val="none" w:sz="0" w:space="0" w:color="auto"/>
        <w:bottom w:val="none" w:sz="0" w:space="0" w:color="auto"/>
        <w:right w:val="none" w:sz="0" w:space="0" w:color="auto"/>
      </w:divBdr>
    </w:div>
    <w:div w:id="1562716673">
      <w:bodyDiv w:val="1"/>
      <w:marLeft w:val="0"/>
      <w:marRight w:val="0"/>
      <w:marTop w:val="0"/>
      <w:marBottom w:val="0"/>
      <w:divBdr>
        <w:top w:val="none" w:sz="0" w:space="0" w:color="auto"/>
        <w:left w:val="none" w:sz="0" w:space="0" w:color="auto"/>
        <w:bottom w:val="none" w:sz="0" w:space="0" w:color="auto"/>
        <w:right w:val="none" w:sz="0" w:space="0" w:color="auto"/>
      </w:divBdr>
    </w:div>
    <w:div w:id="1569222814">
      <w:bodyDiv w:val="1"/>
      <w:marLeft w:val="0"/>
      <w:marRight w:val="0"/>
      <w:marTop w:val="0"/>
      <w:marBottom w:val="0"/>
      <w:divBdr>
        <w:top w:val="none" w:sz="0" w:space="0" w:color="auto"/>
        <w:left w:val="none" w:sz="0" w:space="0" w:color="auto"/>
        <w:bottom w:val="none" w:sz="0" w:space="0" w:color="auto"/>
        <w:right w:val="none" w:sz="0" w:space="0" w:color="auto"/>
      </w:divBdr>
    </w:div>
    <w:div w:id="1617636065">
      <w:bodyDiv w:val="1"/>
      <w:marLeft w:val="0"/>
      <w:marRight w:val="0"/>
      <w:marTop w:val="0"/>
      <w:marBottom w:val="0"/>
      <w:divBdr>
        <w:top w:val="none" w:sz="0" w:space="0" w:color="auto"/>
        <w:left w:val="none" w:sz="0" w:space="0" w:color="auto"/>
        <w:bottom w:val="none" w:sz="0" w:space="0" w:color="auto"/>
        <w:right w:val="none" w:sz="0" w:space="0" w:color="auto"/>
      </w:divBdr>
    </w:div>
    <w:div w:id="1822884094">
      <w:bodyDiv w:val="1"/>
      <w:marLeft w:val="0"/>
      <w:marRight w:val="0"/>
      <w:marTop w:val="0"/>
      <w:marBottom w:val="0"/>
      <w:divBdr>
        <w:top w:val="none" w:sz="0" w:space="0" w:color="auto"/>
        <w:left w:val="none" w:sz="0" w:space="0" w:color="auto"/>
        <w:bottom w:val="none" w:sz="0" w:space="0" w:color="auto"/>
        <w:right w:val="none" w:sz="0" w:space="0" w:color="auto"/>
      </w:divBdr>
    </w:div>
    <w:div w:id="1842546793">
      <w:bodyDiv w:val="1"/>
      <w:marLeft w:val="0"/>
      <w:marRight w:val="0"/>
      <w:marTop w:val="0"/>
      <w:marBottom w:val="0"/>
      <w:divBdr>
        <w:top w:val="none" w:sz="0" w:space="0" w:color="auto"/>
        <w:left w:val="none" w:sz="0" w:space="0" w:color="auto"/>
        <w:bottom w:val="none" w:sz="0" w:space="0" w:color="auto"/>
        <w:right w:val="none" w:sz="0" w:space="0" w:color="auto"/>
      </w:divBdr>
    </w:div>
    <w:div w:id="1920869971">
      <w:bodyDiv w:val="1"/>
      <w:marLeft w:val="0"/>
      <w:marRight w:val="0"/>
      <w:marTop w:val="0"/>
      <w:marBottom w:val="0"/>
      <w:divBdr>
        <w:top w:val="none" w:sz="0" w:space="0" w:color="auto"/>
        <w:left w:val="none" w:sz="0" w:space="0" w:color="auto"/>
        <w:bottom w:val="none" w:sz="0" w:space="0" w:color="auto"/>
        <w:right w:val="none" w:sz="0" w:space="0" w:color="auto"/>
      </w:divBdr>
    </w:div>
    <w:div w:id="1922256475">
      <w:bodyDiv w:val="1"/>
      <w:marLeft w:val="0"/>
      <w:marRight w:val="0"/>
      <w:marTop w:val="0"/>
      <w:marBottom w:val="0"/>
      <w:divBdr>
        <w:top w:val="none" w:sz="0" w:space="0" w:color="auto"/>
        <w:left w:val="none" w:sz="0" w:space="0" w:color="auto"/>
        <w:bottom w:val="none" w:sz="0" w:space="0" w:color="auto"/>
        <w:right w:val="none" w:sz="0" w:space="0" w:color="auto"/>
      </w:divBdr>
      <w:divsChild>
        <w:div w:id="1773743174">
          <w:marLeft w:val="0"/>
          <w:marRight w:val="0"/>
          <w:marTop w:val="0"/>
          <w:marBottom w:val="0"/>
          <w:divBdr>
            <w:top w:val="none" w:sz="0" w:space="0" w:color="auto"/>
            <w:left w:val="none" w:sz="0" w:space="0" w:color="auto"/>
            <w:bottom w:val="none" w:sz="0" w:space="0" w:color="auto"/>
            <w:right w:val="none" w:sz="0" w:space="0" w:color="auto"/>
          </w:divBdr>
          <w:divsChild>
            <w:div w:id="428738977">
              <w:marLeft w:val="0"/>
              <w:marRight w:val="0"/>
              <w:marTop w:val="0"/>
              <w:marBottom w:val="0"/>
              <w:divBdr>
                <w:top w:val="none" w:sz="0" w:space="0" w:color="auto"/>
                <w:left w:val="none" w:sz="0" w:space="0" w:color="auto"/>
                <w:bottom w:val="none" w:sz="0" w:space="0" w:color="auto"/>
                <w:right w:val="none" w:sz="0" w:space="0" w:color="auto"/>
              </w:divBdr>
              <w:divsChild>
                <w:div w:id="574515198">
                  <w:marLeft w:val="0"/>
                  <w:marRight w:val="0"/>
                  <w:marTop w:val="0"/>
                  <w:marBottom w:val="0"/>
                  <w:divBdr>
                    <w:top w:val="none" w:sz="0" w:space="0" w:color="auto"/>
                    <w:left w:val="none" w:sz="0" w:space="0" w:color="auto"/>
                    <w:bottom w:val="none" w:sz="0" w:space="0" w:color="auto"/>
                    <w:right w:val="none" w:sz="0" w:space="0" w:color="auto"/>
                  </w:divBdr>
                  <w:divsChild>
                    <w:div w:id="18883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287202">
          <w:marLeft w:val="0"/>
          <w:marRight w:val="0"/>
          <w:marTop w:val="0"/>
          <w:marBottom w:val="0"/>
          <w:divBdr>
            <w:top w:val="none" w:sz="0" w:space="0" w:color="auto"/>
            <w:left w:val="none" w:sz="0" w:space="0" w:color="auto"/>
            <w:bottom w:val="none" w:sz="0" w:space="0" w:color="auto"/>
            <w:right w:val="none" w:sz="0" w:space="0" w:color="auto"/>
          </w:divBdr>
          <w:divsChild>
            <w:div w:id="382024885">
              <w:marLeft w:val="0"/>
              <w:marRight w:val="0"/>
              <w:marTop w:val="0"/>
              <w:marBottom w:val="0"/>
              <w:divBdr>
                <w:top w:val="none" w:sz="0" w:space="0" w:color="auto"/>
                <w:left w:val="none" w:sz="0" w:space="0" w:color="auto"/>
                <w:bottom w:val="none" w:sz="0" w:space="0" w:color="auto"/>
                <w:right w:val="none" w:sz="0" w:space="0" w:color="auto"/>
              </w:divBdr>
              <w:divsChild>
                <w:div w:id="599726462">
                  <w:marLeft w:val="0"/>
                  <w:marRight w:val="0"/>
                  <w:marTop w:val="0"/>
                  <w:marBottom w:val="0"/>
                  <w:divBdr>
                    <w:top w:val="none" w:sz="0" w:space="0" w:color="auto"/>
                    <w:left w:val="none" w:sz="0" w:space="0" w:color="auto"/>
                    <w:bottom w:val="none" w:sz="0" w:space="0" w:color="auto"/>
                    <w:right w:val="none" w:sz="0" w:space="0" w:color="auto"/>
                  </w:divBdr>
                  <w:divsChild>
                    <w:div w:id="902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817340">
      <w:bodyDiv w:val="1"/>
      <w:marLeft w:val="0"/>
      <w:marRight w:val="0"/>
      <w:marTop w:val="0"/>
      <w:marBottom w:val="0"/>
      <w:divBdr>
        <w:top w:val="none" w:sz="0" w:space="0" w:color="auto"/>
        <w:left w:val="none" w:sz="0" w:space="0" w:color="auto"/>
        <w:bottom w:val="none" w:sz="0" w:space="0" w:color="auto"/>
        <w:right w:val="none" w:sz="0" w:space="0" w:color="auto"/>
      </w:divBdr>
    </w:div>
    <w:div w:id="2046982272">
      <w:bodyDiv w:val="1"/>
      <w:marLeft w:val="0"/>
      <w:marRight w:val="0"/>
      <w:marTop w:val="0"/>
      <w:marBottom w:val="0"/>
      <w:divBdr>
        <w:top w:val="none" w:sz="0" w:space="0" w:color="auto"/>
        <w:left w:val="none" w:sz="0" w:space="0" w:color="auto"/>
        <w:bottom w:val="none" w:sz="0" w:space="0" w:color="auto"/>
        <w:right w:val="none" w:sz="0" w:space="0" w:color="auto"/>
      </w:divBdr>
      <w:divsChild>
        <w:div w:id="1227303749">
          <w:marLeft w:val="0"/>
          <w:marRight w:val="0"/>
          <w:marTop w:val="0"/>
          <w:marBottom w:val="0"/>
          <w:divBdr>
            <w:top w:val="none" w:sz="0" w:space="0" w:color="auto"/>
            <w:left w:val="none" w:sz="0" w:space="0" w:color="auto"/>
            <w:bottom w:val="none" w:sz="0" w:space="0" w:color="auto"/>
            <w:right w:val="none" w:sz="0" w:space="0" w:color="auto"/>
          </w:divBdr>
          <w:divsChild>
            <w:div w:id="1275357310">
              <w:marLeft w:val="0"/>
              <w:marRight w:val="0"/>
              <w:marTop w:val="0"/>
              <w:marBottom w:val="0"/>
              <w:divBdr>
                <w:top w:val="none" w:sz="0" w:space="0" w:color="auto"/>
                <w:left w:val="none" w:sz="0" w:space="0" w:color="auto"/>
                <w:bottom w:val="none" w:sz="0" w:space="0" w:color="auto"/>
                <w:right w:val="none" w:sz="0" w:space="0" w:color="auto"/>
              </w:divBdr>
              <w:divsChild>
                <w:div w:id="1541236492">
                  <w:marLeft w:val="0"/>
                  <w:marRight w:val="0"/>
                  <w:marTop w:val="0"/>
                  <w:marBottom w:val="0"/>
                  <w:divBdr>
                    <w:top w:val="none" w:sz="0" w:space="0" w:color="auto"/>
                    <w:left w:val="none" w:sz="0" w:space="0" w:color="auto"/>
                    <w:bottom w:val="none" w:sz="0" w:space="0" w:color="auto"/>
                    <w:right w:val="none" w:sz="0" w:space="0" w:color="auto"/>
                  </w:divBdr>
                  <w:divsChild>
                    <w:div w:id="126946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342654">
          <w:marLeft w:val="0"/>
          <w:marRight w:val="0"/>
          <w:marTop w:val="0"/>
          <w:marBottom w:val="0"/>
          <w:divBdr>
            <w:top w:val="none" w:sz="0" w:space="0" w:color="auto"/>
            <w:left w:val="none" w:sz="0" w:space="0" w:color="auto"/>
            <w:bottom w:val="none" w:sz="0" w:space="0" w:color="auto"/>
            <w:right w:val="none" w:sz="0" w:space="0" w:color="auto"/>
          </w:divBdr>
          <w:divsChild>
            <w:div w:id="1407798350">
              <w:marLeft w:val="0"/>
              <w:marRight w:val="0"/>
              <w:marTop w:val="0"/>
              <w:marBottom w:val="0"/>
              <w:divBdr>
                <w:top w:val="none" w:sz="0" w:space="0" w:color="auto"/>
                <w:left w:val="none" w:sz="0" w:space="0" w:color="auto"/>
                <w:bottom w:val="none" w:sz="0" w:space="0" w:color="auto"/>
                <w:right w:val="none" w:sz="0" w:space="0" w:color="auto"/>
              </w:divBdr>
              <w:divsChild>
                <w:div w:id="1999993420">
                  <w:marLeft w:val="0"/>
                  <w:marRight w:val="0"/>
                  <w:marTop w:val="0"/>
                  <w:marBottom w:val="0"/>
                  <w:divBdr>
                    <w:top w:val="none" w:sz="0" w:space="0" w:color="auto"/>
                    <w:left w:val="none" w:sz="0" w:space="0" w:color="auto"/>
                    <w:bottom w:val="none" w:sz="0" w:space="0" w:color="auto"/>
                    <w:right w:val="none" w:sz="0" w:space="0" w:color="auto"/>
                  </w:divBdr>
                  <w:divsChild>
                    <w:div w:id="1508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78A93-4A0B-414B-80C0-DD66E6234A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97</Pages>
  <Words>41336</Words>
  <Characters>235621</Characters>
  <Application>Microsoft Office Word</Application>
  <DocSecurity>0</DocSecurity>
  <Lines>1963</Lines>
  <Paragraphs>552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IND</dc:creator>
  <cp:keywords/>
  <dc:description/>
  <cp:lastModifiedBy>Lenovo IND</cp:lastModifiedBy>
  <cp:revision>15</cp:revision>
  <cp:lastPrinted>2024-06-19T13:28:00Z</cp:lastPrinted>
  <dcterms:created xsi:type="dcterms:W3CDTF">2024-06-19T13:27:00Z</dcterms:created>
  <dcterms:modified xsi:type="dcterms:W3CDTF">2024-08-05T07:01:00Z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3504966d-ae56-3999-8a10-8c7934b9186b</vt:lpwstr>
  </property>
  <property fmtid="{D5CDD505-2E9C-101B-9397-08002B2CF9AE}" pid="24" name="Mendeley Citation Style_1">
    <vt:lpwstr>http://www.zotero.org/styles/american-sociological-association</vt:lpwstr>
  </property>
</Properties>
</file>