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F10" w:rsidRDefault="00A41F10" w:rsidP="00A41F10">
      <w:pPr>
        <w:tabs>
          <w:tab w:val="left" w:pos="7088"/>
        </w:tabs>
        <w:spacing w:line="480" w:lineRule="auto"/>
        <w:jc w:val="center"/>
        <w:rPr>
          <w:rFonts w:ascii="Times New Roman" w:hAnsi="Times New Roman"/>
          <w:b/>
          <w:sz w:val="24"/>
          <w:szCs w:val="24"/>
          <w:lang w:val="en-ID"/>
        </w:rPr>
      </w:pPr>
      <w:r>
        <w:rPr>
          <w:rFonts w:ascii="Times New Roman" w:hAnsi="Times New Roman"/>
          <w:b/>
          <w:noProof/>
          <w:sz w:val="24"/>
          <w:szCs w:val="24"/>
        </w:rPr>
        <w:drawing>
          <wp:inline distT="0" distB="0" distL="0" distR="0" wp14:anchorId="772210DD" wp14:editId="70EDE498">
            <wp:extent cx="1784612" cy="1714500"/>
            <wp:effectExtent l="0" t="0" r="6350" b="0"/>
            <wp:docPr id="25" name="Picture 25" descr="E:\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612" cy="1714500"/>
                    </a:xfrm>
                    <a:prstGeom prst="rect">
                      <a:avLst/>
                    </a:prstGeom>
                    <a:noFill/>
                    <a:ln>
                      <a:noFill/>
                    </a:ln>
                  </pic:spPr>
                </pic:pic>
              </a:graphicData>
            </a:graphic>
          </wp:inline>
        </w:drawing>
      </w:r>
    </w:p>
    <w:p w:rsidR="00A41F10" w:rsidRDefault="00A41F10" w:rsidP="00A41F10">
      <w:pPr>
        <w:spacing w:line="360" w:lineRule="auto"/>
        <w:jc w:val="center"/>
        <w:rPr>
          <w:rFonts w:ascii="Times New Roman" w:hAnsi="Times New Roman" w:cs="Times New Roman"/>
          <w:b/>
          <w:sz w:val="24"/>
          <w:szCs w:val="24"/>
        </w:rPr>
      </w:pPr>
    </w:p>
    <w:p w:rsidR="00A41F10" w:rsidRDefault="00A41F10" w:rsidP="00A41F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PENGARUH </w:t>
      </w:r>
      <w:r w:rsidRPr="0065429C">
        <w:rPr>
          <w:rFonts w:ascii="Times New Roman" w:hAnsi="Times New Roman" w:cs="Times New Roman"/>
          <w:b/>
          <w:i/>
          <w:sz w:val="24"/>
          <w:szCs w:val="24"/>
        </w:rPr>
        <w:t>OPERATING CAPACITY</w:t>
      </w:r>
      <w:r>
        <w:rPr>
          <w:rFonts w:ascii="Times New Roman" w:hAnsi="Times New Roman" w:cs="Times New Roman"/>
          <w:b/>
          <w:sz w:val="24"/>
          <w:szCs w:val="24"/>
        </w:rPr>
        <w:t xml:space="preserve">, </w:t>
      </w:r>
      <w:r w:rsidRPr="0065429C">
        <w:rPr>
          <w:rFonts w:ascii="Times New Roman" w:hAnsi="Times New Roman" w:cs="Times New Roman"/>
          <w:b/>
          <w:i/>
          <w:sz w:val="24"/>
          <w:szCs w:val="24"/>
        </w:rPr>
        <w:t>SALES GROWTH</w:t>
      </w:r>
      <w:r>
        <w:rPr>
          <w:rFonts w:ascii="Times New Roman" w:hAnsi="Times New Roman" w:cs="Times New Roman"/>
          <w:b/>
          <w:sz w:val="24"/>
          <w:szCs w:val="24"/>
        </w:rPr>
        <w:t xml:space="preserve">, ARUS KAS OPERASI, DAN </w:t>
      </w:r>
      <w:r w:rsidRPr="002B016A">
        <w:rPr>
          <w:rFonts w:ascii="Times New Roman" w:hAnsi="Times New Roman" w:cs="Times New Roman"/>
          <w:b/>
          <w:sz w:val="24"/>
          <w:szCs w:val="24"/>
        </w:rPr>
        <w:t>LIKUIDITAS</w:t>
      </w:r>
      <w:r>
        <w:rPr>
          <w:rFonts w:ascii="Times New Roman" w:hAnsi="Times New Roman" w:cs="Times New Roman"/>
          <w:b/>
          <w:sz w:val="24"/>
          <w:szCs w:val="24"/>
        </w:rPr>
        <w:t xml:space="preserve"> TERHADAP </w:t>
      </w:r>
      <w:r w:rsidRPr="0065429C">
        <w:rPr>
          <w:rFonts w:ascii="Times New Roman" w:hAnsi="Times New Roman" w:cs="Times New Roman"/>
          <w:b/>
          <w:i/>
          <w:sz w:val="24"/>
          <w:szCs w:val="24"/>
        </w:rPr>
        <w:t>FINANCIAL DISTRESS</w:t>
      </w:r>
      <w:r>
        <w:rPr>
          <w:rFonts w:ascii="Times New Roman" w:hAnsi="Times New Roman" w:cs="Times New Roman"/>
          <w:b/>
          <w:sz w:val="24"/>
          <w:szCs w:val="24"/>
        </w:rPr>
        <w:t xml:space="preserve"> </w:t>
      </w:r>
    </w:p>
    <w:p w:rsidR="00A41F10" w:rsidRPr="002B016A" w:rsidRDefault="00A41F10" w:rsidP="00A41F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PADA PERUSAHAAN SEKTOR INDUSTRIAL YANG TERDAFTAR DI </w:t>
      </w:r>
      <w:r w:rsidRPr="002B016A">
        <w:rPr>
          <w:rFonts w:ascii="Times New Roman" w:hAnsi="Times New Roman" w:cs="Times New Roman"/>
          <w:b/>
          <w:sz w:val="24"/>
          <w:szCs w:val="24"/>
        </w:rPr>
        <w:t>BURSA</w:t>
      </w:r>
      <w:r>
        <w:rPr>
          <w:rFonts w:ascii="Times New Roman" w:hAnsi="Times New Roman" w:cs="Times New Roman"/>
          <w:b/>
          <w:sz w:val="24"/>
          <w:szCs w:val="24"/>
        </w:rPr>
        <w:t xml:space="preserve"> </w:t>
      </w:r>
      <w:r w:rsidRPr="002B016A">
        <w:rPr>
          <w:rFonts w:ascii="Times New Roman" w:hAnsi="Times New Roman" w:cs="Times New Roman"/>
          <w:b/>
          <w:sz w:val="24"/>
          <w:szCs w:val="24"/>
        </w:rPr>
        <w:t>EFEK</w:t>
      </w:r>
      <w:r>
        <w:rPr>
          <w:rFonts w:ascii="Times New Roman" w:hAnsi="Times New Roman" w:cs="Times New Roman"/>
          <w:b/>
          <w:sz w:val="24"/>
          <w:szCs w:val="24"/>
        </w:rPr>
        <w:t xml:space="preserve"> INDONESIA PERIODE </w:t>
      </w:r>
      <w:r w:rsidRPr="002B016A">
        <w:rPr>
          <w:rFonts w:ascii="Times New Roman" w:hAnsi="Times New Roman" w:cs="Times New Roman"/>
          <w:b/>
          <w:sz w:val="24"/>
          <w:szCs w:val="24"/>
        </w:rPr>
        <w:t xml:space="preserve">2019-2023 </w:t>
      </w:r>
    </w:p>
    <w:p w:rsidR="00A41F10" w:rsidRDefault="00A41F10" w:rsidP="00A41F10">
      <w:pPr>
        <w:spacing w:line="480" w:lineRule="auto"/>
        <w:jc w:val="center"/>
        <w:rPr>
          <w:rFonts w:ascii="Times New Roman" w:hAnsi="Times New Roman"/>
          <w:b/>
          <w:sz w:val="24"/>
          <w:szCs w:val="24"/>
          <w:lang w:val="en-ID"/>
        </w:rPr>
      </w:pPr>
    </w:p>
    <w:p w:rsidR="00A41F10" w:rsidRPr="00E46084" w:rsidRDefault="00A41F10" w:rsidP="00A41F10">
      <w:pPr>
        <w:spacing w:line="480" w:lineRule="auto"/>
        <w:jc w:val="center"/>
        <w:rPr>
          <w:rFonts w:ascii="Times New Roman" w:hAnsi="Times New Roman"/>
          <w:b/>
          <w:sz w:val="24"/>
          <w:szCs w:val="24"/>
          <w:lang w:val="en-ID"/>
        </w:rPr>
      </w:pPr>
      <w:r>
        <w:rPr>
          <w:rFonts w:ascii="Times New Roman" w:hAnsi="Times New Roman"/>
          <w:b/>
          <w:sz w:val="24"/>
          <w:szCs w:val="24"/>
          <w:lang w:val="en-ID"/>
        </w:rPr>
        <w:t>SKRIPSI</w:t>
      </w:r>
    </w:p>
    <w:p w:rsidR="00A41F10" w:rsidRDefault="00A41F10" w:rsidP="00A41F10">
      <w:pPr>
        <w:spacing w:line="480" w:lineRule="auto"/>
        <w:jc w:val="center"/>
        <w:rPr>
          <w:rFonts w:ascii="Times New Roman" w:hAnsi="Times New Roman"/>
          <w:sz w:val="24"/>
          <w:szCs w:val="24"/>
          <w:lang w:val="en-ID"/>
        </w:rPr>
      </w:pPr>
    </w:p>
    <w:p w:rsidR="00A41F10" w:rsidRDefault="00A41F10" w:rsidP="00A41F10">
      <w:pPr>
        <w:spacing w:line="480" w:lineRule="auto"/>
        <w:jc w:val="center"/>
        <w:rPr>
          <w:rFonts w:ascii="Times New Roman" w:hAnsi="Times New Roman"/>
          <w:sz w:val="24"/>
          <w:szCs w:val="24"/>
          <w:lang w:val="en-ID"/>
        </w:rPr>
      </w:pPr>
    </w:p>
    <w:p w:rsidR="00A41F10" w:rsidRDefault="00A41F10" w:rsidP="00A41F10">
      <w:pPr>
        <w:spacing w:line="480" w:lineRule="auto"/>
        <w:jc w:val="center"/>
        <w:rPr>
          <w:rFonts w:ascii="Times New Roman" w:hAnsi="Times New Roman"/>
          <w:sz w:val="24"/>
          <w:szCs w:val="24"/>
          <w:lang w:val="en-ID"/>
        </w:rPr>
      </w:pPr>
      <w:proofErr w:type="gramStart"/>
      <w:r>
        <w:rPr>
          <w:rFonts w:ascii="Times New Roman" w:hAnsi="Times New Roman"/>
          <w:sz w:val="24"/>
          <w:szCs w:val="24"/>
          <w:lang w:val="en-ID"/>
        </w:rPr>
        <w:t>Oleh :</w:t>
      </w:r>
      <w:proofErr w:type="gramEnd"/>
    </w:p>
    <w:p w:rsidR="00A41F10" w:rsidRPr="00AC0C25" w:rsidRDefault="00A41F10" w:rsidP="00A41F10">
      <w:pPr>
        <w:spacing w:line="480" w:lineRule="auto"/>
        <w:jc w:val="center"/>
        <w:rPr>
          <w:rFonts w:ascii="Times New Roman" w:hAnsi="Times New Roman"/>
          <w:b/>
          <w:sz w:val="24"/>
          <w:szCs w:val="24"/>
          <w:lang w:val="en-ID"/>
        </w:rPr>
      </w:pPr>
      <w:r>
        <w:rPr>
          <w:rFonts w:ascii="Times New Roman" w:hAnsi="Times New Roman"/>
          <w:b/>
          <w:sz w:val="24"/>
          <w:szCs w:val="24"/>
          <w:lang w:val="en-ID"/>
        </w:rPr>
        <w:t>Ikhsan Aminudin</w:t>
      </w:r>
    </w:p>
    <w:p w:rsidR="00A41F10" w:rsidRDefault="00A41F10" w:rsidP="00A41F10">
      <w:pPr>
        <w:spacing w:line="480" w:lineRule="auto"/>
        <w:jc w:val="center"/>
        <w:rPr>
          <w:rFonts w:ascii="Times New Roman" w:hAnsi="Times New Roman"/>
          <w:b/>
          <w:sz w:val="24"/>
          <w:szCs w:val="24"/>
          <w:lang w:val="en-ID"/>
        </w:rPr>
      </w:pPr>
      <w:r>
        <w:rPr>
          <w:rFonts w:ascii="Times New Roman" w:hAnsi="Times New Roman"/>
          <w:b/>
          <w:sz w:val="24"/>
          <w:szCs w:val="24"/>
          <w:lang w:val="en-ID"/>
        </w:rPr>
        <w:t>NPM : 4120600303</w:t>
      </w:r>
    </w:p>
    <w:p w:rsidR="00A41F10" w:rsidRDefault="00A41F10" w:rsidP="00A41F10">
      <w:pPr>
        <w:spacing w:line="480" w:lineRule="auto"/>
        <w:rPr>
          <w:rFonts w:ascii="Times New Roman" w:hAnsi="Times New Roman"/>
          <w:b/>
          <w:sz w:val="24"/>
          <w:szCs w:val="24"/>
          <w:lang w:val="en-ID"/>
        </w:rPr>
      </w:pPr>
    </w:p>
    <w:p w:rsidR="00A41F10" w:rsidRDefault="00A41F10" w:rsidP="00A41F10">
      <w:pPr>
        <w:spacing w:line="480" w:lineRule="auto"/>
        <w:jc w:val="center"/>
        <w:rPr>
          <w:rFonts w:ascii="Times New Roman" w:hAnsi="Times New Roman"/>
          <w:sz w:val="24"/>
          <w:szCs w:val="24"/>
          <w:lang w:val="en-ID"/>
        </w:rPr>
      </w:pPr>
      <w:r>
        <w:rPr>
          <w:rFonts w:ascii="Times New Roman" w:hAnsi="Times New Roman"/>
          <w:sz w:val="24"/>
          <w:szCs w:val="24"/>
          <w:lang w:val="en-ID"/>
        </w:rPr>
        <w:t>Diajukan Kepada :</w:t>
      </w:r>
    </w:p>
    <w:p w:rsidR="00A41F10" w:rsidRDefault="00A41F10" w:rsidP="00A41F10">
      <w:pPr>
        <w:spacing w:line="480" w:lineRule="auto"/>
        <w:jc w:val="center"/>
        <w:rPr>
          <w:rFonts w:ascii="Times New Roman" w:hAnsi="Times New Roman"/>
          <w:sz w:val="24"/>
          <w:szCs w:val="24"/>
          <w:lang w:val="en-ID"/>
        </w:rPr>
      </w:pPr>
    </w:p>
    <w:p w:rsidR="00A41F10" w:rsidRPr="002B016A" w:rsidRDefault="00A41F10" w:rsidP="00A41F1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Program </w:t>
      </w:r>
      <w:r w:rsidRPr="002B016A">
        <w:rPr>
          <w:rFonts w:ascii="Times New Roman" w:hAnsi="Times New Roman" w:cs="Times New Roman"/>
          <w:b/>
          <w:sz w:val="24"/>
          <w:szCs w:val="24"/>
        </w:rPr>
        <w:t>Stu</w:t>
      </w:r>
      <w:r>
        <w:rPr>
          <w:rFonts w:ascii="Times New Roman" w:hAnsi="Times New Roman" w:cs="Times New Roman"/>
          <w:b/>
          <w:sz w:val="24"/>
          <w:szCs w:val="24"/>
        </w:rPr>
        <w:t xml:space="preserve">di </w:t>
      </w:r>
      <w:r w:rsidRPr="002B016A">
        <w:rPr>
          <w:rFonts w:ascii="Times New Roman" w:hAnsi="Times New Roman" w:cs="Times New Roman"/>
          <w:b/>
          <w:sz w:val="24"/>
          <w:szCs w:val="24"/>
        </w:rPr>
        <w:t>Manajemen</w:t>
      </w:r>
    </w:p>
    <w:p w:rsidR="00A41F10" w:rsidRPr="002B016A" w:rsidRDefault="00A41F10" w:rsidP="00A41F1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Ekonomi </w:t>
      </w:r>
      <w:r w:rsidRPr="002B016A">
        <w:rPr>
          <w:rFonts w:ascii="Times New Roman" w:hAnsi="Times New Roman" w:cs="Times New Roman"/>
          <w:b/>
          <w:sz w:val="24"/>
          <w:szCs w:val="24"/>
        </w:rPr>
        <w:t>D</w:t>
      </w:r>
      <w:r>
        <w:rPr>
          <w:rFonts w:ascii="Times New Roman" w:hAnsi="Times New Roman" w:cs="Times New Roman"/>
          <w:b/>
          <w:sz w:val="24"/>
          <w:szCs w:val="24"/>
        </w:rPr>
        <w:t xml:space="preserve">an </w:t>
      </w:r>
      <w:r w:rsidRPr="002B016A">
        <w:rPr>
          <w:rFonts w:ascii="Times New Roman" w:hAnsi="Times New Roman" w:cs="Times New Roman"/>
          <w:b/>
          <w:sz w:val="24"/>
          <w:szCs w:val="24"/>
        </w:rPr>
        <w:t>Bisnis</w:t>
      </w:r>
    </w:p>
    <w:p w:rsidR="00A41F10" w:rsidRPr="002B016A" w:rsidRDefault="00A41F10" w:rsidP="00A41F1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Universitas Pancasakti </w:t>
      </w:r>
      <w:r w:rsidRPr="002B016A">
        <w:rPr>
          <w:rFonts w:ascii="Times New Roman" w:hAnsi="Times New Roman" w:cs="Times New Roman"/>
          <w:b/>
          <w:sz w:val="24"/>
          <w:szCs w:val="24"/>
        </w:rPr>
        <w:t>Tegal</w:t>
      </w:r>
    </w:p>
    <w:p w:rsidR="00A41F10" w:rsidRPr="002B016A" w:rsidRDefault="00A41F10" w:rsidP="00A41F1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2024</w:t>
      </w:r>
    </w:p>
    <w:p w:rsidR="00A41F10" w:rsidRDefault="00A41F10" w:rsidP="00A41F10">
      <w:pPr>
        <w:spacing w:line="480" w:lineRule="auto"/>
        <w:jc w:val="center"/>
        <w:rPr>
          <w:rFonts w:ascii="Times New Roman" w:hAnsi="Times New Roman"/>
          <w:b/>
          <w:sz w:val="24"/>
          <w:szCs w:val="24"/>
          <w:lang w:val="en-ID"/>
        </w:rPr>
      </w:pPr>
    </w:p>
    <w:p w:rsidR="00A41F10" w:rsidRDefault="00A41F10" w:rsidP="00A41F10">
      <w:pPr>
        <w:spacing w:line="480" w:lineRule="auto"/>
        <w:rPr>
          <w:rFonts w:ascii="Times New Roman" w:hAnsi="Times New Roman"/>
          <w:b/>
          <w:sz w:val="24"/>
          <w:szCs w:val="24"/>
          <w:lang w:val="en-ID"/>
        </w:rPr>
        <w:sectPr w:rsidR="00A41F10" w:rsidSect="009D1367">
          <w:headerReference w:type="default" r:id="rId9"/>
          <w:footerReference w:type="default" r:id="rId10"/>
          <w:footerReference w:type="first" r:id="rId11"/>
          <w:pgSz w:w="11907" w:h="16839" w:code="9"/>
          <w:pgMar w:top="1701" w:right="1701" w:bottom="1701" w:left="2268" w:header="720" w:footer="720" w:gutter="0"/>
          <w:cols w:space="720"/>
          <w:titlePg/>
          <w:docGrid w:linePitch="360"/>
        </w:sectPr>
      </w:pPr>
    </w:p>
    <w:p w:rsidR="00A41F10" w:rsidRDefault="00A41F10" w:rsidP="00A41F10">
      <w:pPr>
        <w:spacing w:line="480" w:lineRule="auto"/>
        <w:jc w:val="center"/>
        <w:rPr>
          <w:rFonts w:ascii="Times New Roman" w:hAnsi="Times New Roman"/>
          <w:b/>
          <w:sz w:val="24"/>
          <w:szCs w:val="24"/>
          <w:lang w:val="en-ID"/>
        </w:rPr>
      </w:pPr>
      <w:r>
        <w:rPr>
          <w:rFonts w:ascii="Times New Roman" w:hAnsi="Times New Roman"/>
          <w:b/>
          <w:noProof/>
          <w:sz w:val="24"/>
          <w:szCs w:val="24"/>
        </w:rPr>
        <w:lastRenderedPageBreak/>
        <w:drawing>
          <wp:inline distT="0" distB="0" distL="0" distR="0" wp14:anchorId="7167943A" wp14:editId="2DAE5C66">
            <wp:extent cx="1854014" cy="1781175"/>
            <wp:effectExtent l="0" t="0" r="0" b="0"/>
            <wp:docPr id="26" name="Picture 26" descr="E:\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413" cy="1793087"/>
                    </a:xfrm>
                    <a:prstGeom prst="rect">
                      <a:avLst/>
                    </a:prstGeom>
                    <a:noFill/>
                    <a:ln>
                      <a:noFill/>
                    </a:ln>
                  </pic:spPr>
                </pic:pic>
              </a:graphicData>
            </a:graphic>
          </wp:inline>
        </w:drawing>
      </w:r>
    </w:p>
    <w:p w:rsidR="00A41F10" w:rsidRDefault="00A41F10" w:rsidP="00A41F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PENGARUH </w:t>
      </w:r>
      <w:r w:rsidRPr="0065429C">
        <w:rPr>
          <w:rFonts w:ascii="Times New Roman" w:hAnsi="Times New Roman" w:cs="Times New Roman"/>
          <w:b/>
          <w:i/>
          <w:sz w:val="24"/>
          <w:szCs w:val="24"/>
        </w:rPr>
        <w:t>OPERATING CAPACITY</w:t>
      </w:r>
      <w:r>
        <w:rPr>
          <w:rFonts w:ascii="Times New Roman" w:hAnsi="Times New Roman" w:cs="Times New Roman"/>
          <w:b/>
          <w:sz w:val="24"/>
          <w:szCs w:val="24"/>
        </w:rPr>
        <w:t xml:space="preserve">, </w:t>
      </w:r>
      <w:r w:rsidRPr="0065429C">
        <w:rPr>
          <w:rFonts w:ascii="Times New Roman" w:hAnsi="Times New Roman" w:cs="Times New Roman"/>
          <w:b/>
          <w:i/>
          <w:sz w:val="24"/>
          <w:szCs w:val="24"/>
        </w:rPr>
        <w:t>SALES GROWTH</w:t>
      </w:r>
      <w:r>
        <w:rPr>
          <w:rFonts w:ascii="Times New Roman" w:hAnsi="Times New Roman" w:cs="Times New Roman"/>
          <w:b/>
          <w:sz w:val="24"/>
          <w:szCs w:val="24"/>
        </w:rPr>
        <w:t xml:space="preserve">, ARUS KAS OPERASI, DAN </w:t>
      </w:r>
      <w:r w:rsidRPr="002B016A">
        <w:rPr>
          <w:rFonts w:ascii="Times New Roman" w:hAnsi="Times New Roman" w:cs="Times New Roman"/>
          <w:b/>
          <w:sz w:val="24"/>
          <w:szCs w:val="24"/>
        </w:rPr>
        <w:t>LIKUIDITAS</w:t>
      </w:r>
      <w:r>
        <w:rPr>
          <w:rFonts w:ascii="Times New Roman" w:hAnsi="Times New Roman" w:cs="Times New Roman"/>
          <w:b/>
          <w:sz w:val="24"/>
          <w:szCs w:val="24"/>
        </w:rPr>
        <w:t xml:space="preserve"> TERHADAP </w:t>
      </w:r>
      <w:r w:rsidRPr="0065429C">
        <w:rPr>
          <w:rFonts w:ascii="Times New Roman" w:hAnsi="Times New Roman" w:cs="Times New Roman"/>
          <w:b/>
          <w:i/>
          <w:sz w:val="24"/>
          <w:szCs w:val="24"/>
        </w:rPr>
        <w:t>FINANCIAL DISTRESS</w:t>
      </w:r>
      <w:r>
        <w:rPr>
          <w:rFonts w:ascii="Times New Roman" w:hAnsi="Times New Roman" w:cs="Times New Roman"/>
          <w:b/>
          <w:sz w:val="24"/>
          <w:szCs w:val="24"/>
        </w:rPr>
        <w:t xml:space="preserve"> </w:t>
      </w:r>
    </w:p>
    <w:p w:rsidR="00A41F10" w:rsidRPr="002B016A" w:rsidRDefault="00A41F10" w:rsidP="00A41F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PADA PERUSAHAAN SEKTOR INDUSTRIAL YANG TERDAFTAR DI </w:t>
      </w:r>
      <w:r w:rsidRPr="002B016A">
        <w:rPr>
          <w:rFonts w:ascii="Times New Roman" w:hAnsi="Times New Roman" w:cs="Times New Roman"/>
          <w:b/>
          <w:sz w:val="24"/>
          <w:szCs w:val="24"/>
        </w:rPr>
        <w:t>BURSA</w:t>
      </w:r>
      <w:r>
        <w:rPr>
          <w:rFonts w:ascii="Times New Roman" w:hAnsi="Times New Roman" w:cs="Times New Roman"/>
          <w:b/>
          <w:sz w:val="24"/>
          <w:szCs w:val="24"/>
        </w:rPr>
        <w:t xml:space="preserve"> </w:t>
      </w:r>
      <w:r w:rsidRPr="002B016A">
        <w:rPr>
          <w:rFonts w:ascii="Times New Roman" w:hAnsi="Times New Roman" w:cs="Times New Roman"/>
          <w:b/>
          <w:sz w:val="24"/>
          <w:szCs w:val="24"/>
        </w:rPr>
        <w:t>EFEK</w:t>
      </w:r>
      <w:r>
        <w:rPr>
          <w:rFonts w:ascii="Times New Roman" w:hAnsi="Times New Roman" w:cs="Times New Roman"/>
          <w:b/>
          <w:sz w:val="24"/>
          <w:szCs w:val="24"/>
        </w:rPr>
        <w:t xml:space="preserve"> INDONESIA PERIODE </w:t>
      </w:r>
      <w:r w:rsidRPr="002B016A">
        <w:rPr>
          <w:rFonts w:ascii="Times New Roman" w:hAnsi="Times New Roman" w:cs="Times New Roman"/>
          <w:b/>
          <w:sz w:val="24"/>
          <w:szCs w:val="24"/>
        </w:rPr>
        <w:t xml:space="preserve">2019-2023 </w:t>
      </w:r>
    </w:p>
    <w:p w:rsidR="00A41F10" w:rsidRDefault="00A41F10" w:rsidP="00A41F10">
      <w:pPr>
        <w:spacing w:line="480" w:lineRule="auto"/>
        <w:jc w:val="center"/>
        <w:rPr>
          <w:rFonts w:ascii="Times New Roman" w:hAnsi="Times New Roman"/>
          <w:b/>
          <w:sz w:val="24"/>
          <w:szCs w:val="24"/>
          <w:lang w:val="en-ID"/>
        </w:rPr>
      </w:pPr>
    </w:p>
    <w:p w:rsidR="00A41F10" w:rsidRDefault="00A41F10" w:rsidP="00A41F10">
      <w:pPr>
        <w:spacing w:line="480" w:lineRule="auto"/>
        <w:jc w:val="center"/>
        <w:rPr>
          <w:rFonts w:ascii="Times New Roman" w:hAnsi="Times New Roman"/>
          <w:b/>
          <w:sz w:val="24"/>
          <w:szCs w:val="24"/>
          <w:lang w:val="en-ID"/>
        </w:rPr>
      </w:pPr>
      <w:r>
        <w:rPr>
          <w:rFonts w:ascii="Times New Roman" w:hAnsi="Times New Roman"/>
          <w:b/>
          <w:sz w:val="24"/>
          <w:szCs w:val="24"/>
          <w:lang w:val="en-ID"/>
        </w:rPr>
        <w:t>SKRIPSI</w:t>
      </w:r>
    </w:p>
    <w:p w:rsidR="00A41F10" w:rsidRDefault="00A41F10" w:rsidP="00A41F10">
      <w:pPr>
        <w:spacing w:line="480" w:lineRule="auto"/>
        <w:jc w:val="center"/>
        <w:rPr>
          <w:rFonts w:ascii="Times New Roman" w:hAnsi="Times New Roman"/>
          <w:sz w:val="24"/>
          <w:szCs w:val="24"/>
          <w:lang w:val="en-ID"/>
        </w:rPr>
      </w:pPr>
    </w:p>
    <w:p w:rsidR="00A41F10" w:rsidRDefault="00A41F10" w:rsidP="00A41F10">
      <w:pPr>
        <w:spacing w:line="360" w:lineRule="auto"/>
        <w:ind w:hanging="284"/>
        <w:jc w:val="center"/>
        <w:rPr>
          <w:rFonts w:ascii="Times New Roman" w:hAnsi="Times New Roman"/>
          <w:sz w:val="24"/>
          <w:szCs w:val="24"/>
          <w:lang w:val="en-ID"/>
        </w:rPr>
      </w:pPr>
      <w:r>
        <w:rPr>
          <w:rFonts w:ascii="Times New Roman" w:hAnsi="Times New Roman"/>
          <w:sz w:val="24"/>
          <w:szCs w:val="24"/>
          <w:lang w:val="en-ID"/>
        </w:rPr>
        <w:t xml:space="preserve"> Disusun Untuk Memenuhi Persyaratan Memperoleh Gelar Sarjana Manajemen Pada Fakultas Ekonomi dan Bisnis Universitas Pancasakti Tegal</w:t>
      </w:r>
    </w:p>
    <w:p w:rsidR="00A41F10" w:rsidRDefault="00A41F10" w:rsidP="00A41F10">
      <w:pPr>
        <w:spacing w:line="360" w:lineRule="auto"/>
        <w:jc w:val="center"/>
        <w:rPr>
          <w:rFonts w:ascii="Times New Roman" w:hAnsi="Times New Roman"/>
          <w:sz w:val="24"/>
          <w:szCs w:val="24"/>
          <w:lang w:val="en-ID"/>
        </w:rPr>
      </w:pPr>
    </w:p>
    <w:p w:rsidR="00A41F10" w:rsidRDefault="00A41F10" w:rsidP="00A41F10">
      <w:pPr>
        <w:spacing w:line="480" w:lineRule="auto"/>
        <w:jc w:val="center"/>
        <w:rPr>
          <w:rFonts w:ascii="Times New Roman" w:hAnsi="Times New Roman"/>
          <w:sz w:val="24"/>
          <w:szCs w:val="24"/>
          <w:lang w:val="en-ID"/>
        </w:rPr>
      </w:pPr>
      <w:r>
        <w:rPr>
          <w:rFonts w:ascii="Times New Roman" w:hAnsi="Times New Roman"/>
          <w:sz w:val="24"/>
          <w:szCs w:val="24"/>
          <w:lang w:val="en-ID"/>
        </w:rPr>
        <w:t>Oleh :</w:t>
      </w:r>
    </w:p>
    <w:p w:rsidR="00A41F10" w:rsidRPr="00AC0C25" w:rsidRDefault="00A41F10" w:rsidP="00A41F10">
      <w:pPr>
        <w:spacing w:line="480" w:lineRule="auto"/>
        <w:jc w:val="center"/>
        <w:rPr>
          <w:rFonts w:ascii="Times New Roman" w:hAnsi="Times New Roman"/>
          <w:b/>
          <w:sz w:val="24"/>
          <w:szCs w:val="24"/>
          <w:lang w:val="en-ID"/>
        </w:rPr>
      </w:pPr>
      <w:r>
        <w:rPr>
          <w:rFonts w:ascii="Times New Roman" w:hAnsi="Times New Roman"/>
          <w:b/>
          <w:sz w:val="24"/>
          <w:szCs w:val="24"/>
          <w:lang w:val="en-ID"/>
        </w:rPr>
        <w:t>Ikhsan Aminudin</w:t>
      </w:r>
    </w:p>
    <w:p w:rsidR="00A41F10" w:rsidRDefault="00A41F10" w:rsidP="00A41F10">
      <w:pPr>
        <w:spacing w:line="480" w:lineRule="auto"/>
        <w:jc w:val="center"/>
        <w:rPr>
          <w:rFonts w:ascii="Times New Roman" w:hAnsi="Times New Roman"/>
          <w:b/>
          <w:sz w:val="24"/>
          <w:szCs w:val="24"/>
          <w:lang w:val="en-ID"/>
        </w:rPr>
      </w:pPr>
      <w:r>
        <w:rPr>
          <w:rFonts w:ascii="Times New Roman" w:hAnsi="Times New Roman"/>
          <w:b/>
          <w:sz w:val="24"/>
          <w:szCs w:val="24"/>
          <w:lang w:val="en-ID"/>
        </w:rPr>
        <w:t>NPM : 4120600303</w:t>
      </w:r>
    </w:p>
    <w:p w:rsidR="00A41F10" w:rsidRDefault="00A41F10" w:rsidP="00A41F10">
      <w:pPr>
        <w:spacing w:line="480" w:lineRule="auto"/>
        <w:jc w:val="center"/>
        <w:rPr>
          <w:rFonts w:ascii="Times New Roman" w:hAnsi="Times New Roman"/>
          <w:b/>
          <w:sz w:val="24"/>
          <w:szCs w:val="24"/>
          <w:lang w:val="en-ID"/>
        </w:rPr>
      </w:pPr>
    </w:p>
    <w:p w:rsidR="00A41F10" w:rsidRDefault="00A41F10" w:rsidP="00A41F10">
      <w:pPr>
        <w:spacing w:line="480" w:lineRule="auto"/>
        <w:jc w:val="center"/>
        <w:rPr>
          <w:rFonts w:ascii="Times New Roman" w:hAnsi="Times New Roman"/>
          <w:sz w:val="24"/>
          <w:szCs w:val="24"/>
          <w:lang w:val="en-ID"/>
        </w:rPr>
      </w:pPr>
      <w:r>
        <w:rPr>
          <w:rFonts w:ascii="Times New Roman" w:hAnsi="Times New Roman"/>
          <w:sz w:val="24"/>
          <w:szCs w:val="24"/>
          <w:lang w:val="en-ID"/>
        </w:rPr>
        <w:t>Diajukan Kepada :</w:t>
      </w:r>
    </w:p>
    <w:p w:rsidR="00A41F10" w:rsidRDefault="00A41F10" w:rsidP="00A41F10">
      <w:pPr>
        <w:spacing w:line="360" w:lineRule="auto"/>
        <w:jc w:val="center"/>
        <w:rPr>
          <w:rFonts w:ascii="Times New Roman" w:hAnsi="Times New Roman" w:cs="Times New Roman"/>
          <w:b/>
          <w:sz w:val="24"/>
          <w:szCs w:val="24"/>
        </w:rPr>
      </w:pPr>
    </w:p>
    <w:p w:rsidR="00A41F10" w:rsidRPr="002B016A" w:rsidRDefault="00A41F10" w:rsidP="00A41F1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Program </w:t>
      </w:r>
      <w:r w:rsidRPr="002B016A">
        <w:rPr>
          <w:rFonts w:ascii="Times New Roman" w:hAnsi="Times New Roman" w:cs="Times New Roman"/>
          <w:b/>
          <w:sz w:val="24"/>
          <w:szCs w:val="24"/>
        </w:rPr>
        <w:t>Stu</w:t>
      </w:r>
      <w:r>
        <w:rPr>
          <w:rFonts w:ascii="Times New Roman" w:hAnsi="Times New Roman" w:cs="Times New Roman"/>
          <w:b/>
          <w:sz w:val="24"/>
          <w:szCs w:val="24"/>
        </w:rPr>
        <w:t xml:space="preserve">di </w:t>
      </w:r>
      <w:r w:rsidRPr="002B016A">
        <w:rPr>
          <w:rFonts w:ascii="Times New Roman" w:hAnsi="Times New Roman" w:cs="Times New Roman"/>
          <w:b/>
          <w:sz w:val="24"/>
          <w:szCs w:val="24"/>
        </w:rPr>
        <w:t>Manajemen</w:t>
      </w:r>
    </w:p>
    <w:p w:rsidR="00A41F10" w:rsidRPr="002B016A" w:rsidRDefault="00A41F10" w:rsidP="00A41F1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Ekonomi </w:t>
      </w:r>
      <w:r w:rsidRPr="002B016A">
        <w:rPr>
          <w:rFonts w:ascii="Times New Roman" w:hAnsi="Times New Roman" w:cs="Times New Roman"/>
          <w:b/>
          <w:sz w:val="24"/>
          <w:szCs w:val="24"/>
        </w:rPr>
        <w:t>D</w:t>
      </w:r>
      <w:r>
        <w:rPr>
          <w:rFonts w:ascii="Times New Roman" w:hAnsi="Times New Roman" w:cs="Times New Roman"/>
          <w:b/>
          <w:sz w:val="24"/>
          <w:szCs w:val="24"/>
        </w:rPr>
        <w:t xml:space="preserve">an </w:t>
      </w:r>
      <w:r w:rsidRPr="002B016A">
        <w:rPr>
          <w:rFonts w:ascii="Times New Roman" w:hAnsi="Times New Roman" w:cs="Times New Roman"/>
          <w:b/>
          <w:sz w:val="24"/>
          <w:szCs w:val="24"/>
        </w:rPr>
        <w:t>Bisnis</w:t>
      </w:r>
    </w:p>
    <w:p w:rsidR="00A41F10" w:rsidRPr="002B016A" w:rsidRDefault="00A41F10" w:rsidP="00A41F1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Universitas Pancasakti </w:t>
      </w:r>
      <w:r w:rsidRPr="002B016A">
        <w:rPr>
          <w:rFonts w:ascii="Times New Roman" w:hAnsi="Times New Roman" w:cs="Times New Roman"/>
          <w:b/>
          <w:sz w:val="24"/>
          <w:szCs w:val="24"/>
        </w:rPr>
        <w:t>Tegal</w:t>
      </w:r>
    </w:p>
    <w:p w:rsidR="00A41F10" w:rsidRPr="002B016A" w:rsidRDefault="00A41F10" w:rsidP="00A41F1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2024</w:t>
      </w:r>
    </w:p>
    <w:p w:rsidR="009D1367" w:rsidRDefault="009D1367" w:rsidP="009D1367">
      <w:pPr>
        <w:spacing w:line="480" w:lineRule="auto"/>
        <w:ind w:hanging="567"/>
        <w:jc w:val="both"/>
        <w:rPr>
          <w:rFonts w:ascii="Times New Roman" w:hAnsi="Times New Roman"/>
          <w:b/>
          <w:noProof/>
          <w:sz w:val="24"/>
          <w:szCs w:val="24"/>
        </w:rPr>
      </w:pPr>
      <w:r>
        <w:rPr>
          <w:rFonts w:ascii="Times New Roman" w:hAnsi="Times New Roman"/>
          <w:b/>
          <w:noProof/>
          <w:sz w:val="24"/>
          <w:szCs w:val="24"/>
        </w:rPr>
        <w:lastRenderedPageBreak/>
        <w:drawing>
          <wp:inline distT="0" distB="0" distL="0" distR="0">
            <wp:extent cx="5984664" cy="79531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12_16400284.jpg"/>
                    <pic:cNvPicPr/>
                  </pic:nvPicPr>
                  <pic:blipFill rotWithShape="1">
                    <a:blip r:embed="rId12">
                      <a:extLst>
                        <a:ext uri="{28A0092B-C50C-407E-A947-70E740481C1C}">
                          <a14:useLocalDpi xmlns:a14="http://schemas.microsoft.com/office/drawing/2010/main" val="0"/>
                        </a:ext>
                      </a:extLst>
                    </a:blip>
                    <a:srcRect l="9705" t="9016" r="10815" b="16262"/>
                    <a:stretch/>
                  </pic:blipFill>
                  <pic:spPr bwMode="auto">
                    <a:xfrm>
                      <a:off x="0" y="0"/>
                      <a:ext cx="5993042" cy="7964288"/>
                    </a:xfrm>
                    <a:prstGeom prst="rect">
                      <a:avLst/>
                    </a:prstGeom>
                    <a:ln>
                      <a:noFill/>
                    </a:ln>
                    <a:extLst>
                      <a:ext uri="{53640926-AAD7-44D8-BBD7-CCE9431645EC}">
                        <a14:shadowObscured xmlns:a14="http://schemas.microsoft.com/office/drawing/2010/main"/>
                      </a:ext>
                    </a:extLst>
                  </pic:spPr>
                </pic:pic>
              </a:graphicData>
            </a:graphic>
          </wp:inline>
        </w:drawing>
      </w:r>
    </w:p>
    <w:p w:rsidR="009D1367" w:rsidRDefault="009D1367" w:rsidP="009D1367">
      <w:pPr>
        <w:spacing w:line="480" w:lineRule="auto"/>
        <w:ind w:hanging="567"/>
        <w:jc w:val="both"/>
        <w:rPr>
          <w:rFonts w:ascii="Times New Roman" w:hAnsi="Times New Roman"/>
          <w:b/>
          <w:noProof/>
          <w:sz w:val="24"/>
          <w:szCs w:val="24"/>
        </w:rPr>
      </w:pPr>
      <w:r>
        <w:rPr>
          <w:rFonts w:ascii="Times New Roman" w:hAnsi="Times New Roman"/>
          <w:b/>
          <w:noProof/>
          <w:sz w:val="24"/>
          <w:szCs w:val="24"/>
        </w:rPr>
        <w:lastRenderedPageBreak/>
        <w:drawing>
          <wp:inline distT="0" distB="0" distL="0" distR="0">
            <wp:extent cx="5862908" cy="8059479"/>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12_16420982.jpg"/>
                    <pic:cNvPicPr/>
                  </pic:nvPicPr>
                  <pic:blipFill rotWithShape="1">
                    <a:blip r:embed="rId13">
                      <a:extLst>
                        <a:ext uri="{28A0092B-C50C-407E-A947-70E740481C1C}">
                          <a14:useLocalDpi xmlns:a14="http://schemas.microsoft.com/office/drawing/2010/main" val="0"/>
                        </a:ext>
                      </a:extLst>
                    </a:blip>
                    <a:srcRect l="12237" t="9104" r="11176" b="16418"/>
                    <a:stretch/>
                  </pic:blipFill>
                  <pic:spPr bwMode="auto">
                    <a:xfrm>
                      <a:off x="0" y="0"/>
                      <a:ext cx="5868575" cy="806727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A41F10" w:rsidTr="009D1367">
        <w:tc>
          <w:tcPr>
            <w:tcW w:w="8154" w:type="dxa"/>
          </w:tcPr>
          <w:p w:rsidR="00A41F10" w:rsidRDefault="00A41F10" w:rsidP="009D1367"/>
        </w:tc>
      </w:tr>
    </w:tbl>
    <w:p w:rsidR="00A41F10" w:rsidRDefault="00A41F10" w:rsidP="009D1367">
      <w:pPr>
        <w:pStyle w:val="BABIV"/>
        <w:outlineLvl w:val="0"/>
        <w:rPr>
          <w:lang w:val="en-US"/>
        </w:rPr>
      </w:pPr>
      <w:r>
        <w:t>MOTTO</w:t>
      </w:r>
    </w:p>
    <w:p w:rsidR="00A41F10" w:rsidRDefault="00A41F10" w:rsidP="00A41F10">
      <w:pPr>
        <w:spacing w:line="360" w:lineRule="auto"/>
        <w:jc w:val="center"/>
        <w:rPr>
          <w:rFonts w:ascii="Times New Roman" w:hAnsi="Times New Roman" w:cs="Times New Roman"/>
          <w:sz w:val="24"/>
          <w:szCs w:val="24"/>
        </w:rPr>
      </w:pPr>
      <w:r w:rsidRPr="00B867A6">
        <w:rPr>
          <w:rFonts w:ascii="Times New Roman" w:hAnsi="Times New Roman" w:cs="Times New Roman"/>
          <w:sz w:val="24"/>
          <w:szCs w:val="24"/>
        </w:rPr>
        <w:t>“</w:t>
      </w:r>
      <w:r>
        <w:rPr>
          <w:rFonts w:ascii="Times New Roman" w:hAnsi="Times New Roman" w:cs="Times New Roman"/>
          <w:sz w:val="24"/>
          <w:szCs w:val="24"/>
        </w:rPr>
        <w:t>Hidup itu terkadang rumit, namun serumit apapun kehidupan ini tetap harus kita jalani, karena Allah punya rencana dibalik itu semua”</w:t>
      </w:r>
    </w:p>
    <w:p w:rsidR="00A41F10" w:rsidRDefault="00A41F10" w:rsidP="00A41F10">
      <w:pPr>
        <w:spacing w:line="360" w:lineRule="auto"/>
        <w:jc w:val="center"/>
        <w:rPr>
          <w:rFonts w:ascii="Times New Roman" w:hAnsi="Times New Roman" w:cs="Times New Roman"/>
          <w:sz w:val="24"/>
          <w:szCs w:val="24"/>
        </w:rPr>
      </w:pPr>
      <w:r>
        <w:rPr>
          <w:rFonts w:ascii="Times New Roman" w:hAnsi="Times New Roman" w:cs="Times New Roman"/>
          <w:sz w:val="24"/>
          <w:szCs w:val="24"/>
        </w:rPr>
        <w:t>“Ikhsan Aminudin”</w:t>
      </w:r>
    </w:p>
    <w:p w:rsidR="00A41F10" w:rsidRPr="004E3AAC" w:rsidRDefault="00A41F10" w:rsidP="00A41F10">
      <w:pPr>
        <w:spacing w:line="360" w:lineRule="auto"/>
        <w:jc w:val="center"/>
        <w:rPr>
          <w:rFonts w:ascii="Times New Roman" w:hAnsi="Times New Roman" w:cs="Times New Roman"/>
          <w:sz w:val="24"/>
          <w:szCs w:val="24"/>
        </w:rPr>
      </w:pPr>
    </w:p>
    <w:p w:rsidR="00A41F10" w:rsidRPr="00B867A6" w:rsidRDefault="00A41F10" w:rsidP="00A41F10">
      <w:pPr>
        <w:spacing w:line="360" w:lineRule="auto"/>
        <w:jc w:val="center"/>
        <w:rPr>
          <w:rFonts w:ascii="Times New Roman" w:hAnsi="Times New Roman" w:cs="Times New Roman"/>
          <w:b/>
          <w:sz w:val="24"/>
          <w:szCs w:val="24"/>
        </w:rPr>
      </w:pPr>
      <w:r w:rsidRPr="00B867A6">
        <w:rPr>
          <w:rFonts w:ascii="Times New Roman" w:hAnsi="Times New Roman" w:cs="Times New Roman"/>
          <w:b/>
          <w:sz w:val="24"/>
          <w:szCs w:val="24"/>
        </w:rPr>
        <w:t>“Man Jadda Wajada”</w:t>
      </w:r>
    </w:p>
    <w:p w:rsidR="00A41F10" w:rsidRDefault="00A41F10" w:rsidP="00A41F1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Pr="00B867A6">
        <w:rPr>
          <w:rFonts w:ascii="Times New Roman" w:hAnsi="Times New Roman" w:cs="Times New Roman"/>
          <w:sz w:val="24"/>
          <w:szCs w:val="24"/>
        </w:rPr>
        <w:t>Barang Siapa yang bersungguh-sungguh, maka dia akan berhasil</w:t>
      </w:r>
      <w:r>
        <w:rPr>
          <w:rFonts w:ascii="Times New Roman" w:hAnsi="Times New Roman" w:cs="Times New Roman"/>
          <w:sz w:val="24"/>
          <w:szCs w:val="24"/>
        </w:rPr>
        <w:t>”</w:t>
      </w:r>
    </w:p>
    <w:p w:rsidR="00A41F10" w:rsidRDefault="00A41F10" w:rsidP="00A41F10">
      <w:pPr>
        <w:spacing w:line="360" w:lineRule="auto"/>
        <w:jc w:val="both"/>
        <w:rPr>
          <w:rFonts w:ascii="Times New Roman" w:hAnsi="Times New Roman" w:cs="Times New Roman"/>
          <w:sz w:val="24"/>
          <w:szCs w:val="24"/>
        </w:rPr>
      </w:pPr>
    </w:p>
    <w:p w:rsidR="00A41F10" w:rsidRPr="009376B7" w:rsidRDefault="00A41F10" w:rsidP="00A41F10">
      <w:pPr>
        <w:spacing w:line="480" w:lineRule="auto"/>
        <w:jc w:val="center"/>
        <w:rPr>
          <w:rFonts w:ascii="Times New Roman" w:eastAsia="Times New Roman" w:hAnsi="Times New Roman"/>
          <w:b/>
          <w:sz w:val="24"/>
          <w:szCs w:val="24"/>
          <w:lang w:eastAsia="id-ID"/>
        </w:rPr>
      </w:pPr>
      <w:r w:rsidRPr="009376B7">
        <w:rPr>
          <w:rFonts w:ascii="Times New Roman" w:eastAsia="Times New Roman" w:hAnsi="Times New Roman"/>
          <w:b/>
          <w:sz w:val="24"/>
          <w:szCs w:val="24"/>
          <w:lang w:eastAsia="id-ID"/>
        </w:rPr>
        <w:t>PERSEMBAHAN</w:t>
      </w:r>
    </w:p>
    <w:p w:rsidR="00A41F10" w:rsidRPr="009376B7" w:rsidRDefault="00A41F10" w:rsidP="00A41F10">
      <w:pPr>
        <w:pStyle w:val="ListParagraph"/>
        <w:numPr>
          <w:ilvl w:val="0"/>
          <w:numId w:val="63"/>
        </w:numPr>
        <w:spacing w:line="480" w:lineRule="auto"/>
        <w:ind w:left="426" w:hanging="426"/>
        <w:jc w:val="both"/>
        <w:rPr>
          <w:rFonts w:ascii="Times New Roman" w:hAnsi="Times New Roman"/>
          <w:sz w:val="28"/>
          <w:szCs w:val="28"/>
        </w:rPr>
      </w:pPr>
      <w:r w:rsidRPr="009376B7">
        <w:rPr>
          <w:rFonts w:ascii="Times New Roman" w:hAnsi="Times New Roman"/>
          <w:sz w:val="24"/>
        </w:rPr>
        <w:t>Sembah sujud serta syukur kepada Allah SWT. Yang telah memberikan kekuatan dengan kasih sayang-Mu telah membekaliku dengan ilmu atas karunia serta kemudahan yang Engkau berikan dan tidak lupa pula sholawat serta salam selalu terlimpahkan kepada junjungan Nabi Muhammad SAW.</w:t>
      </w:r>
    </w:p>
    <w:p w:rsidR="00A41F10" w:rsidRPr="0083419B" w:rsidRDefault="00A41F10" w:rsidP="00A41F10">
      <w:pPr>
        <w:pStyle w:val="ListParagraph"/>
        <w:numPr>
          <w:ilvl w:val="0"/>
          <w:numId w:val="63"/>
        </w:numPr>
        <w:spacing w:line="480" w:lineRule="auto"/>
        <w:ind w:left="426" w:hanging="426"/>
        <w:jc w:val="both"/>
        <w:rPr>
          <w:rFonts w:ascii="Times New Roman" w:eastAsia="Times New Roman" w:hAnsi="Times New Roman"/>
          <w:sz w:val="24"/>
          <w:lang w:eastAsia="id-ID"/>
        </w:rPr>
      </w:pPr>
      <w:r>
        <w:rPr>
          <w:rFonts w:ascii="Times New Roman" w:hAnsi="Times New Roman"/>
          <w:sz w:val="24"/>
        </w:rPr>
        <w:t>Untuk kedua orang tuaku Bapak Daroji</w:t>
      </w:r>
      <w:r w:rsidRPr="009376B7">
        <w:rPr>
          <w:rFonts w:ascii="Times New Roman" w:hAnsi="Times New Roman"/>
          <w:sz w:val="24"/>
        </w:rPr>
        <w:t xml:space="preserve"> dan Ibu</w:t>
      </w:r>
      <w:r>
        <w:rPr>
          <w:rFonts w:ascii="Times New Roman" w:hAnsi="Times New Roman"/>
          <w:sz w:val="24"/>
        </w:rPr>
        <w:t xml:space="preserve"> Nina Amaliah </w:t>
      </w:r>
      <w:r w:rsidRPr="009376B7">
        <w:rPr>
          <w:rFonts w:ascii="Times New Roman" w:hAnsi="Times New Roman"/>
          <w:sz w:val="24"/>
        </w:rPr>
        <w:t>yang telah memberikan kasih sayang, segala dukungan yang tiada mungkin kubalas dengan selembar kertas yang bertuliskan kata cinta dan persembahan. Semoga ini</w:t>
      </w:r>
      <w:r>
        <w:rPr>
          <w:rFonts w:ascii="Times New Roman" w:hAnsi="Times New Roman"/>
          <w:sz w:val="24"/>
        </w:rPr>
        <w:t xml:space="preserve"> awal untuk membuat Ibu dan Bapak</w:t>
      </w:r>
      <w:r w:rsidRPr="009376B7">
        <w:rPr>
          <w:rFonts w:ascii="Times New Roman" w:hAnsi="Times New Roman"/>
          <w:sz w:val="24"/>
        </w:rPr>
        <w:t xml:space="preserve"> bahagia karena kusadar selama ini belum bisa berbuat lebih. </w:t>
      </w:r>
    </w:p>
    <w:p w:rsidR="00A41F10" w:rsidRPr="0083419B" w:rsidRDefault="00A41F10" w:rsidP="00A41F10">
      <w:pPr>
        <w:pStyle w:val="ListParagraph"/>
        <w:numPr>
          <w:ilvl w:val="0"/>
          <w:numId w:val="63"/>
        </w:numPr>
        <w:spacing w:line="480" w:lineRule="auto"/>
        <w:ind w:left="426" w:hanging="426"/>
        <w:jc w:val="both"/>
        <w:rPr>
          <w:rFonts w:ascii="Times New Roman" w:eastAsia="Times New Roman" w:hAnsi="Times New Roman"/>
          <w:sz w:val="24"/>
          <w:lang w:eastAsia="id-ID"/>
        </w:rPr>
      </w:pPr>
      <w:r>
        <w:rPr>
          <w:rFonts w:ascii="Times New Roman" w:hAnsi="Times New Roman"/>
          <w:sz w:val="24"/>
        </w:rPr>
        <w:t>Untuk Teman d</w:t>
      </w:r>
      <w:r w:rsidRPr="0083419B">
        <w:rPr>
          <w:rFonts w:ascii="Times New Roman" w:hAnsi="Times New Roman"/>
          <w:sz w:val="24"/>
        </w:rPr>
        <w:t>an Sahabat Seperjuangan yang telah menemani, mendukung dan memberikan suport kepada saya, sakali lagi saya ucapkan banyak terima kasih.</w:t>
      </w:r>
    </w:p>
    <w:p w:rsidR="00A41F10" w:rsidRDefault="00A41F10" w:rsidP="00A41F10">
      <w:pPr>
        <w:spacing w:line="480" w:lineRule="auto"/>
        <w:jc w:val="both"/>
        <w:rPr>
          <w:rFonts w:ascii="Times New Roman" w:eastAsia="Times New Roman" w:hAnsi="Times New Roman"/>
          <w:sz w:val="24"/>
          <w:lang w:eastAsia="id-ID"/>
        </w:rPr>
      </w:pPr>
    </w:p>
    <w:p w:rsidR="00A41F10" w:rsidRDefault="00A41F10" w:rsidP="00A41F10">
      <w:pPr>
        <w:spacing w:line="480" w:lineRule="auto"/>
        <w:jc w:val="both"/>
        <w:rPr>
          <w:rFonts w:ascii="Times New Roman" w:eastAsia="Times New Roman" w:hAnsi="Times New Roman"/>
          <w:sz w:val="24"/>
          <w:lang w:eastAsia="id-ID"/>
        </w:rPr>
      </w:pPr>
    </w:p>
    <w:p w:rsidR="00A41F10" w:rsidRDefault="00A41F10" w:rsidP="009D1367">
      <w:pPr>
        <w:spacing w:line="480" w:lineRule="auto"/>
        <w:rPr>
          <w:rFonts w:ascii="Times New Roman" w:eastAsia="Times New Roman" w:hAnsi="Times New Roman"/>
          <w:b/>
          <w:sz w:val="24"/>
          <w:lang w:eastAsia="id-ID"/>
        </w:rPr>
      </w:pPr>
    </w:p>
    <w:p w:rsidR="00A41F10" w:rsidRPr="00A2779E" w:rsidRDefault="009D1367" w:rsidP="00A2779E">
      <w:pPr>
        <w:spacing w:line="480" w:lineRule="auto"/>
        <w:ind w:hanging="993"/>
        <w:jc w:val="center"/>
        <w:rPr>
          <w:rFonts w:ascii="Times New Roman" w:eastAsia="Times New Roman" w:hAnsi="Times New Roman"/>
          <w:b/>
          <w:sz w:val="24"/>
          <w:lang w:eastAsia="id-ID"/>
        </w:rPr>
      </w:pPr>
      <w:r>
        <w:rPr>
          <w:rFonts w:ascii="Times New Roman" w:eastAsia="Times New Roman" w:hAnsi="Times New Roman"/>
          <w:b/>
          <w:noProof/>
          <w:sz w:val="24"/>
        </w:rPr>
        <w:lastRenderedPageBreak/>
        <w:drawing>
          <wp:inline distT="0" distB="0" distL="0" distR="0" wp14:anchorId="1B8B6268" wp14:editId="4D4AF8FC">
            <wp:extent cx="6166452" cy="812327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12_16502384.jpg"/>
                    <pic:cNvPicPr/>
                  </pic:nvPicPr>
                  <pic:blipFill rotWithShape="1">
                    <a:blip r:embed="rId14">
                      <a:extLst>
                        <a:ext uri="{28A0092B-C50C-407E-A947-70E740481C1C}">
                          <a14:useLocalDpi xmlns:a14="http://schemas.microsoft.com/office/drawing/2010/main" val="0"/>
                        </a:ext>
                      </a:extLst>
                    </a:blip>
                    <a:srcRect l="15613" t="9702" r="5269" b="16567"/>
                    <a:stretch/>
                  </pic:blipFill>
                  <pic:spPr bwMode="auto">
                    <a:xfrm>
                      <a:off x="0" y="0"/>
                      <a:ext cx="6173382" cy="8132405"/>
                    </a:xfrm>
                    <a:prstGeom prst="rect">
                      <a:avLst/>
                    </a:prstGeom>
                    <a:ln>
                      <a:noFill/>
                    </a:ln>
                    <a:extLst>
                      <a:ext uri="{53640926-AAD7-44D8-BBD7-CCE9431645EC}">
                        <a14:shadowObscured xmlns:a14="http://schemas.microsoft.com/office/drawing/2010/main"/>
                      </a:ext>
                    </a:extLst>
                  </pic:spPr>
                </pic:pic>
              </a:graphicData>
            </a:graphic>
          </wp:inline>
        </w:drawing>
      </w:r>
      <w:r w:rsidR="00A41F10" w:rsidRPr="008C3046">
        <w:rPr>
          <w:rFonts w:ascii="Times New Roman" w:hAnsi="Times New Roman" w:cs="Times New Roman"/>
          <w:b/>
          <w:sz w:val="24"/>
          <w:szCs w:val="24"/>
        </w:rPr>
        <w:lastRenderedPageBreak/>
        <w:t>ABSTRAK</w:t>
      </w:r>
    </w:p>
    <w:p w:rsidR="00A41F10" w:rsidRDefault="00A41F10" w:rsidP="00A41F10">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Ikhsan Aminudin, 2024, </w:t>
      </w:r>
      <w:r w:rsidRPr="008C3046">
        <w:rPr>
          <w:rFonts w:ascii="Times New Roman" w:hAnsi="Times New Roman" w:cs="Times New Roman"/>
          <w:b/>
          <w:sz w:val="24"/>
          <w:szCs w:val="24"/>
        </w:rPr>
        <w:t xml:space="preserve">Pengaruh </w:t>
      </w:r>
      <w:r w:rsidRPr="008C3046">
        <w:rPr>
          <w:rFonts w:ascii="Times New Roman" w:hAnsi="Times New Roman" w:cs="Times New Roman"/>
          <w:b/>
          <w:i/>
          <w:sz w:val="24"/>
          <w:szCs w:val="24"/>
        </w:rPr>
        <w:t>Operating Capacity</w:t>
      </w:r>
      <w:r w:rsidRPr="008C3046">
        <w:rPr>
          <w:rFonts w:ascii="Times New Roman" w:hAnsi="Times New Roman" w:cs="Times New Roman"/>
          <w:b/>
          <w:sz w:val="24"/>
          <w:szCs w:val="24"/>
        </w:rPr>
        <w:t xml:space="preserve">, </w:t>
      </w:r>
      <w:r w:rsidRPr="008C3046">
        <w:rPr>
          <w:rFonts w:ascii="Times New Roman" w:hAnsi="Times New Roman" w:cs="Times New Roman"/>
          <w:b/>
          <w:i/>
          <w:sz w:val="24"/>
          <w:szCs w:val="24"/>
        </w:rPr>
        <w:t>Sales Growth</w:t>
      </w:r>
      <w:r w:rsidRPr="008C3046">
        <w:rPr>
          <w:rFonts w:ascii="Times New Roman" w:hAnsi="Times New Roman" w:cs="Times New Roman"/>
          <w:b/>
          <w:sz w:val="24"/>
          <w:szCs w:val="24"/>
        </w:rPr>
        <w:t xml:space="preserve">, Arus Kas Operasi, dan Likuiditas Terhadap </w:t>
      </w:r>
      <w:r w:rsidRPr="008C3046">
        <w:rPr>
          <w:rFonts w:ascii="Times New Roman" w:hAnsi="Times New Roman" w:cs="Times New Roman"/>
          <w:b/>
          <w:i/>
          <w:sz w:val="24"/>
          <w:szCs w:val="24"/>
        </w:rPr>
        <w:t>Financial Distress</w:t>
      </w:r>
      <w:r w:rsidRPr="008C3046">
        <w:rPr>
          <w:rFonts w:ascii="Times New Roman" w:hAnsi="Times New Roman" w:cs="Times New Roman"/>
          <w:b/>
          <w:sz w:val="24"/>
          <w:szCs w:val="24"/>
        </w:rPr>
        <w:t xml:space="preserve"> Pada Perusahaan Sektor Industrial yang Terdaftar di Bursa Efek Indonesia Periode 2019-2023</w:t>
      </w:r>
      <w:r>
        <w:rPr>
          <w:rFonts w:ascii="Times New Roman" w:hAnsi="Times New Roman" w:cs="Times New Roman"/>
          <w:b/>
          <w:sz w:val="24"/>
          <w:szCs w:val="24"/>
        </w:rPr>
        <w:t>.</w:t>
      </w:r>
    </w:p>
    <w:p w:rsidR="00A41F10" w:rsidRDefault="00A41F10" w:rsidP="00A41F10">
      <w:pPr>
        <w:jc w:val="both"/>
        <w:rPr>
          <w:rFonts w:ascii="Times New Roman" w:eastAsia="Times New Roman" w:hAnsi="Times New Roman" w:cs="Times New Roman"/>
          <w:bCs/>
          <w:sz w:val="24"/>
          <w:szCs w:val="24"/>
        </w:rPr>
      </w:pPr>
    </w:p>
    <w:p w:rsidR="00A41F10" w:rsidRDefault="00A41F10" w:rsidP="00A41F10">
      <w:pPr>
        <w:spacing w:line="276" w:lineRule="auto"/>
        <w:jc w:val="both"/>
        <w:rPr>
          <w:rFonts w:ascii="Times New Roman" w:eastAsia="Times New Roman" w:hAnsi="Times New Roman" w:cs="Times New Roman"/>
          <w:bCs/>
          <w:sz w:val="24"/>
          <w:szCs w:val="24"/>
        </w:rPr>
      </w:pPr>
      <w:r w:rsidRPr="007E0BC9">
        <w:rPr>
          <w:rFonts w:ascii="Times New Roman" w:eastAsia="Times New Roman" w:hAnsi="Times New Roman" w:cs="Times New Roman"/>
          <w:bCs/>
          <w:sz w:val="24"/>
          <w:szCs w:val="24"/>
        </w:rPr>
        <w:t>Di era globalisasi saat ini, perusahaan</w:t>
      </w:r>
      <w:r>
        <w:rPr>
          <w:rFonts w:ascii="Times New Roman" w:eastAsia="Times New Roman" w:hAnsi="Times New Roman" w:cs="Times New Roman"/>
          <w:bCs/>
          <w:sz w:val="24"/>
          <w:szCs w:val="24"/>
        </w:rPr>
        <w:t xml:space="preserve"> harus tetap kompetitif</w:t>
      </w:r>
      <w:r w:rsidRPr="007E0BC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dan menunjukkan keunggulannya agar dapat berhasil dalam persaingan di pasar global. </w:t>
      </w:r>
      <w:r w:rsidRPr="007E0BC9">
        <w:rPr>
          <w:rFonts w:ascii="Times New Roman" w:eastAsia="Times New Roman" w:hAnsi="Times New Roman" w:cs="Times New Roman"/>
          <w:bCs/>
          <w:sz w:val="24"/>
          <w:szCs w:val="24"/>
        </w:rPr>
        <w:t xml:space="preserve">Semakin ketatnya persaingan antar perusahaan dapat </w:t>
      </w:r>
      <w:r>
        <w:rPr>
          <w:rFonts w:ascii="Times New Roman" w:eastAsia="Times New Roman" w:hAnsi="Times New Roman" w:cs="Times New Roman"/>
          <w:bCs/>
          <w:sz w:val="24"/>
          <w:szCs w:val="24"/>
        </w:rPr>
        <w:t xml:space="preserve">mengakibatkan peningkatan biaya operasional </w:t>
      </w:r>
      <w:r w:rsidRPr="007E0BC9">
        <w:rPr>
          <w:rFonts w:ascii="Times New Roman" w:eastAsia="Times New Roman" w:hAnsi="Times New Roman" w:cs="Times New Roman"/>
          <w:bCs/>
          <w:sz w:val="24"/>
          <w:szCs w:val="24"/>
        </w:rPr>
        <w:t>yang ditimbulkan oleh perusahaan,</w:t>
      </w:r>
      <w:r>
        <w:rPr>
          <w:rFonts w:ascii="Times New Roman" w:eastAsia="Times New Roman" w:hAnsi="Times New Roman" w:cs="Times New Roman"/>
          <w:bCs/>
          <w:sz w:val="24"/>
          <w:szCs w:val="24"/>
        </w:rPr>
        <w:t xml:space="preserve"> bila mana dikemudian hari akan memberikan dampak terhadap kinerja perusahaan</w:t>
      </w:r>
      <w:r w:rsidRPr="007E0BC9">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5927A0">
        <w:rPr>
          <w:rFonts w:ascii="Times New Roman" w:eastAsia="Times New Roman" w:hAnsi="Times New Roman" w:cs="Times New Roman"/>
          <w:bCs/>
          <w:sz w:val="24"/>
          <w:szCs w:val="24"/>
        </w:rPr>
        <w:t>Perusahaan memiliki keadaan keuangan yang baik jika kinerjanya baik, dan keadaan keuangan yang buruk jika kinerjanya buruk, dan keadaan keuangan yang buruk ini akan berdampak buruk pada perusahaan jika dibiarkan berkelanjutan. Salah satu dampak dari keadaan keuangan yang tidak stabil adalah perusahaan a</w:t>
      </w:r>
      <w:r>
        <w:rPr>
          <w:rFonts w:ascii="Times New Roman" w:eastAsia="Times New Roman" w:hAnsi="Times New Roman" w:cs="Times New Roman"/>
          <w:bCs/>
          <w:sz w:val="24"/>
          <w:szCs w:val="24"/>
        </w:rPr>
        <w:t xml:space="preserve">kan mengalami </w:t>
      </w:r>
      <w:r w:rsidRPr="00E869D0">
        <w:rPr>
          <w:rFonts w:ascii="Times New Roman" w:eastAsia="Times New Roman" w:hAnsi="Times New Roman" w:cs="Times New Roman"/>
          <w:bCs/>
          <w:i/>
          <w:sz w:val="24"/>
          <w:szCs w:val="24"/>
        </w:rPr>
        <w:t>financial distress</w:t>
      </w:r>
      <w:r w:rsidRPr="008C3046">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p>
    <w:p w:rsidR="00A41F10" w:rsidRDefault="00A41F10" w:rsidP="00A41F10">
      <w:pPr>
        <w:spacing w:line="360" w:lineRule="auto"/>
        <w:jc w:val="both"/>
        <w:rPr>
          <w:rFonts w:ascii="Times New Roman" w:eastAsia="Times New Roman" w:hAnsi="Times New Roman" w:cs="Times New Roman"/>
          <w:bCs/>
          <w:sz w:val="24"/>
          <w:szCs w:val="24"/>
        </w:rPr>
      </w:pPr>
    </w:p>
    <w:p w:rsidR="00A41F10" w:rsidRDefault="00A41F10" w:rsidP="00A41F10">
      <w:pPr>
        <w:spacing w:line="276" w:lineRule="auto"/>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Penelitian ini bertujuan untuk menguji </w:t>
      </w:r>
      <w:r w:rsidRPr="00352E13">
        <w:rPr>
          <w:rFonts w:ascii="Times New Roman" w:eastAsia="Times New Roman" w:hAnsi="Times New Roman" w:cs="Times New Roman"/>
          <w:bCs/>
          <w:sz w:val="24"/>
          <w:szCs w:val="24"/>
        </w:rPr>
        <w:t xml:space="preserve">pengaruh </w:t>
      </w:r>
      <w:r w:rsidRPr="00352E13">
        <w:rPr>
          <w:rFonts w:ascii="Times New Roman" w:hAnsi="Times New Roman" w:cs="Times New Roman"/>
          <w:i/>
          <w:sz w:val="24"/>
          <w:szCs w:val="24"/>
        </w:rPr>
        <w:t>operating capacity</w:t>
      </w:r>
      <w:r w:rsidRPr="00352E13">
        <w:rPr>
          <w:rFonts w:ascii="Times New Roman" w:hAnsi="Times New Roman" w:cs="Times New Roman"/>
          <w:sz w:val="24"/>
          <w:szCs w:val="24"/>
        </w:rPr>
        <w:t xml:space="preserve">, </w:t>
      </w:r>
      <w:r w:rsidRPr="00352E13">
        <w:rPr>
          <w:rFonts w:ascii="Times New Roman" w:hAnsi="Times New Roman" w:cs="Times New Roman"/>
          <w:i/>
          <w:sz w:val="24"/>
          <w:szCs w:val="24"/>
        </w:rPr>
        <w:t>sales growth</w:t>
      </w:r>
      <w:r w:rsidRPr="00352E13">
        <w:rPr>
          <w:rFonts w:ascii="Times New Roman" w:hAnsi="Times New Roman" w:cs="Times New Roman"/>
          <w:sz w:val="24"/>
          <w:szCs w:val="24"/>
        </w:rPr>
        <w:t xml:space="preserve">, arus kas operasi, dan likuiditas terhadap </w:t>
      </w:r>
      <w:r w:rsidRPr="00352E13">
        <w:rPr>
          <w:rFonts w:ascii="Times New Roman" w:hAnsi="Times New Roman" w:cs="Times New Roman"/>
          <w:i/>
          <w:sz w:val="24"/>
          <w:szCs w:val="24"/>
        </w:rPr>
        <w:t>financial distress</w:t>
      </w:r>
      <w:r w:rsidRPr="00352E13">
        <w:rPr>
          <w:rFonts w:ascii="Times New Roman" w:hAnsi="Times New Roman" w:cs="Times New Roman"/>
          <w:sz w:val="24"/>
          <w:szCs w:val="24"/>
        </w:rPr>
        <w:t xml:space="preserve"> pada perusahaan sektor industrial yang terdaftar di Bursa Efek Indonesia Periode 2019-2023.</w:t>
      </w:r>
    </w:p>
    <w:p w:rsidR="00A41F10" w:rsidRDefault="00A41F10" w:rsidP="00A41F10">
      <w:pPr>
        <w:spacing w:line="276" w:lineRule="auto"/>
        <w:jc w:val="both"/>
        <w:rPr>
          <w:rFonts w:ascii="Times New Roman" w:hAnsi="Times New Roman" w:cs="Times New Roman"/>
          <w:sz w:val="24"/>
          <w:szCs w:val="24"/>
        </w:rPr>
      </w:pPr>
    </w:p>
    <w:p w:rsidR="00A41F10" w:rsidRDefault="00A41F10" w:rsidP="00A41F1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Jenis penelitian ini adalah penelitian kuantitatif dengan menggunakan pendekatan deskriptif. Data yang digunakan pada penelitian ini adalah data sekunder. Populasi sebanyak 63 perusahaan, teknik pengambilan sampel menggunakan metode </w:t>
      </w:r>
      <w:r w:rsidRPr="00352E13">
        <w:rPr>
          <w:rFonts w:ascii="Times New Roman" w:hAnsi="Times New Roman" w:cs="Times New Roman"/>
          <w:i/>
          <w:sz w:val="24"/>
          <w:szCs w:val="24"/>
        </w:rPr>
        <w:t>purposive sampling</w:t>
      </w:r>
      <w:r>
        <w:rPr>
          <w:rFonts w:ascii="Times New Roman" w:hAnsi="Times New Roman" w:cs="Times New Roman"/>
          <w:sz w:val="24"/>
          <w:szCs w:val="24"/>
        </w:rPr>
        <w:t>, dari data tersebut diperoleh 29 perusahaan. Metode analisis data menggunakan analisis statistik deskriptif, uji asumsi klasik, analisis regresi linear berganda, uji hipotesis, dan uji koefisien determinasi. Uji asumsi klasik yang digunakan dalam penelitian ini adalah uji normalitas, uji heteroskedastisitas, uji autokorelasi, dan uji multikolonieritas.</w:t>
      </w:r>
    </w:p>
    <w:p w:rsidR="00A41F10" w:rsidRDefault="00A41F10" w:rsidP="00A41F10">
      <w:pPr>
        <w:spacing w:line="276" w:lineRule="auto"/>
        <w:jc w:val="both"/>
        <w:rPr>
          <w:rFonts w:ascii="Times New Roman" w:hAnsi="Times New Roman" w:cs="Times New Roman"/>
          <w:sz w:val="24"/>
          <w:szCs w:val="24"/>
        </w:rPr>
      </w:pPr>
    </w:p>
    <w:p w:rsidR="00A41F10" w:rsidRDefault="00A41F10" w:rsidP="00A41F1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Hasil analisis menunjukkan bahwa </w:t>
      </w:r>
      <w:r w:rsidRPr="00352E13">
        <w:rPr>
          <w:rFonts w:ascii="Times New Roman" w:hAnsi="Times New Roman" w:cs="Times New Roman"/>
          <w:i/>
          <w:sz w:val="24"/>
          <w:szCs w:val="24"/>
        </w:rPr>
        <w:t>operating capacity</w:t>
      </w:r>
      <w:r w:rsidRPr="00352E13">
        <w:rPr>
          <w:rFonts w:ascii="Times New Roman" w:hAnsi="Times New Roman" w:cs="Times New Roman"/>
          <w:sz w:val="24"/>
          <w:szCs w:val="24"/>
        </w:rPr>
        <w:t xml:space="preserve">, </w:t>
      </w:r>
      <w:r w:rsidRPr="00352E13">
        <w:rPr>
          <w:rFonts w:ascii="Times New Roman" w:hAnsi="Times New Roman" w:cs="Times New Roman"/>
          <w:i/>
          <w:sz w:val="24"/>
          <w:szCs w:val="24"/>
        </w:rPr>
        <w:t>sales growth</w:t>
      </w:r>
      <w:r w:rsidRPr="00352E13">
        <w:rPr>
          <w:rFonts w:ascii="Times New Roman" w:hAnsi="Times New Roman" w:cs="Times New Roman"/>
          <w:sz w:val="24"/>
          <w:szCs w:val="24"/>
        </w:rPr>
        <w:t>, arus kas operasi, dan likuiditas</w:t>
      </w:r>
      <w:r>
        <w:rPr>
          <w:rFonts w:ascii="Times New Roman" w:hAnsi="Times New Roman" w:cs="Times New Roman"/>
          <w:sz w:val="24"/>
          <w:szCs w:val="24"/>
        </w:rPr>
        <w:t xml:space="preserve"> berpengaruh</w:t>
      </w:r>
      <w:r w:rsidRPr="00352E13">
        <w:rPr>
          <w:rFonts w:ascii="Times New Roman" w:hAnsi="Times New Roman" w:cs="Times New Roman"/>
          <w:sz w:val="24"/>
          <w:szCs w:val="24"/>
        </w:rPr>
        <w:t xml:space="preserve"> terhadap </w:t>
      </w:r>
      <w:r w:rsidRPr="00352E13">
        <w:rPr>
          <w:rFonts w:ascii="Times New Roman" w:hAnsi="Times New Roman" w:cs="Times New Roman"/>
          <w:i/>
          <w:sz w:val="24"/>
          <w:szCs w:val="24"/>
        </w:rPr>
        <w:t>financial distress</w:t>
      </w:r>
      <w:r w:rsidRPr="00F943E3">
        <w:rPr>
          <w:rFonts w:ascii="Times New Roman" w:hAnsi="Times New Roman" w:cs="Times New Roman"/>
          <w:sz w:val="24"/>
          <w:szCs w:val="24"/>
        </w:rPr>
        <w:t>.</w:t>
      </w:r>
      <w:r>
        <w:rPr>
          <w:rFonts w:ascii="Times New Roman" w:hAnsi="Times New Roman" w:cs="Times New Roman"/>
          <w:sz w:val="24"/>
          <w:szCs w:val="24"/>
        </w:rPr>
        <w:t xml:space="preserve"> Hal ini membuktikan bahwa semakin tinggi nilai </w:t>
      </w:r>
      <w:r w:rsidRPr="00352E13">
        <w:rPr>
          <w:rFonts w:ascii="Times New Roman" w:hAnsi="Times New Roman" w:cs="Times New Roman"/>
          <w:i/>
          <w:sz w:val="24"/>
          <w:szCs w:val="24"/>
        </w:rPr>
        <w:t>operating capacity</w:t>
      </w:r>
      <w:r w:rsidRPr="00352E13">
        <w:rPr>
          <w:rFonts w:ascii="Times New Roman" w:hAnsi="Times New Roman" w:cs="Times New Roman"/>
          <w:sz w:val="24"/>
          <w:szCs w:val="24"/>
        </w:rPr>
        <w:t xml:space="preserve">, </w:t>
      </w:r>
      <w:r w:rsidRPr="00352E13">
        <w:rPr>
          <w:rFonts w:ascii="Times New Roman" w:hAnsi="Times New Roman" w:cs="Times New Roman"/>
          <w:i/>
          <w:sz w:val="24"/>
          <w:szCs w:val="24"/>
        </w:rPr>
        <w:t>sales growth</w:t>
      </w:r>
      <w:r w:rsidRPr="00352E13">
        <w:rPr>
          <w:rFonts w:ascii="Times New Roman" w:hAnsi="Times New Roman" w:cs="Times New Roman"/>
          <w:sz w:val="24"/>
          <w:szCs w:val="24"/>
        </w:rPr>
        <w:t>, arus kas operasi, dan likuiditas</w:t>
      </w:r>
      <w:r>
        <w:rPr>
          <w:rFonts w:ascii="Times New Roman" w:hAnsi="Times New Roman" w:cs="Times New Roman"/>
          <w:sz w:val="24"/>
          <w:szCs w:val="24"/>
        </w:rPr>
        <w:t xml:space="preserve"> akan memperkecil terjadinya kondisi </w:t>
      </w:r>
      <w:r w:rsidRPr="00CD76B8">
        <w:rPr>
          <w:rFonts w:ascii="Times New Roman" w:hAnsi="Times New Roman" w:cs="Times New Roman"/>
          <w:i/>
          <w:sz w:val="24"/>
          <w:szCs w:val="24"/>
        </w:rPr>
        <w:t>financial distress</w:t>
      </w:r>
      <w:r>
        <w:rPr>
          <w:rFonts w:ascii="Times New Roman" w:hAnsi="Times New Roman" w:cs="Times New Roman"/>
          <w:sz w:val="24"/>
          <w:szCs w:val="24"/>
        </w:rPr>
        <w:t xml:space="preserve"> pada perusahaan </w:t>
      </w:r>
      <w:r w:rsidRPr="00352E13">
        <w:rPr>
          <w:rFonts w:ascii="Times New Roman" w:hAnsi="Times New Roman" w:cs="Times New Roman"/>
          <w:sz w:val="24"/>
          <w:szCs w:val="24"/>
        </w:rPr>
        <w:t>sektor industrial yang terdaftar di Bursa Efek Indonesia Periode 2019-2023.</w:t>
      </w:r>
      <w:r>
        <w:rPr>
          <w:rFonts w:ascii="Times New Roman" w:hAnsi="Times New Roman" w:cs="Times New Roman"/>
          <w:sz w:val="24"/>
          <w:szCs w:val="24"/>
        </w:rPr>
        <w:t xml:space="preserve"> </w:t>
      </w:r>
    </w:p>
    <w:p w:rsidR="00A41F10" w:rsidRDefault="00A41F10" w:rsidP="00A41F10">
      <w:pPr>
        <w:jc w:val="both"/>
        <w:rPr>
          <w:rFonts w:ascii="Times New Roman" w:hAnsi="Times New Roman" w:cs="Times New Roman"/>
          <w:sz w:val="24"/>
          <w:szCs w:val="24"/>
        </w:rPr>
      </w:pPr>
    </w:p>
    <w:p w:rsidR="00A41F10" w:rsidRDefault="00A41F10" w:rsidP="00A41F10">
      <w:pPr>
        <w:jc w:val="both"/>
        <w:rPr>
          <w:rFonts w:ascii="Times New Roman" w:hAnsi="Times New Roman" w:cs="Times New Roman"/>
          <w:b/>
          <w:sz w:val="24"/>
          <w:szCs w:val="24"/>
        </w:rPr>
      </w:pPr>
      <w:r w:rsidRPr="00CD76B8">
        <w:rPr>
          <w:rFonts w:ascii="Times New Roman" w:hAnsi="Times New Roman" w:cs="Times New Roman"/>
          <w:b/>
          <w:sz w:val="24"/>
          <w:szCs w:val="24"/>
        </w:rPr>
        <w:t xml:space="preserve">Kata Kunci : </w:t>
      </w:r>
      <w:r w:rsidRPr="00CD76B8">
        <w:rPr>
          <w:rFonts w:ascii="Times New Roman" w:hAnsi="Times New Roman" w:cs="Times New Roman"/>
          <w:b/>
          <w:i/>
          <w:sz w:val="24"/>
          <w:szCs w:val="24"/>
        </w:rPr>
        <w:t>Operating Capacity</w:t>
      </w:r>
      <w:r w:rsidRPr="00CD76B8">
        <w:rPr>
          <w:rFonts w:ascii="Times New Roman" w:hAnsi="Times New Roman" w:cs="Times New Roman"/>
          <w:b/>
          <w:sz w:val="24"/>
          <w:szCs w:val="24"/>
        </w:rPr>
        <w:t xml:space="preserve">, </w:t>
      </w:r>
      <w:r w:rsidRPr="00CD76B8">
        <w:rPr>
          <w:rFonts w:ascii="Times New Roman" w:hAnsi="Times New Roman" w:cs="Times New Roman"/>
          <w:b/>
          <w:i/>
          <w:sz w:val="24"/>
          <w:szCs w:val="24"/>
        </w:rPr>
        <w:t>Sales Growth</w:t>
      </w:r>
      <w:r w:rsidRPr="00CD76B8">
        <w:rPr>
          <w:rFonts w:ascii="Times New Roman" w:hAnsi="Times New Roman" w:cs="Times New Roman"/>
          <w:b/>
          <w:sz w:val="24"/>
          <w:szCs w:val="24"/>
        </w:rPr>
        <w:t xml:space="preserve">, Arus Kas Operasi, Likuiditas, dan </w:t>
      </w:r>
      <w:r w:rsidRPr="00CD76B8">
        <w:rPr>
          <w:rFonts w:ascii="Times New Roman" w:hAnsi="Times New Roman" w:cs="Times New Roman"/>
          <w:b/>
          <w:i/>
          <w:sz w:val="24"/>
          <w:szCs w:val="24"/>
        </w:rPr>
        <w:t>Financial Distress</w:t>
      </w:r>
      <w:r w:rsidRPr="00CD76B8">
        <w:rPr>
          <w:rFonts w:ascii="Times New Roman" w:hAnsi="Times New Roman" w:cs="Times New Roman"/>
          <w:b/>
          <w:sz w:val="24"/>
          <w:szCs w:val="24"/>
        </w:rPr>
        <w:t>.</w:t>
      </w:r>
    </w:p>
    <w:p w:rsidR="00A41F10" w:rsidRDefault="00A41F10" w:rsidP="00A41F10">
      <w:pPr>
        <w:rPr>
          <w:rFonts w:ascii="Times New Roman" w:hAnsi="Times New Roman" w:cs="Times New Roman"/>
          <w:b/>
          <w:sz w:val="24"/>
          <w:szCs w:val="24"/>
        </w:rPr>
      </w:pPr>
    </w:p>
    <w:p w:rsidR="00A41F10" w:rsidRDefault="00A41F10" w:rsidP="00A41F10">
      <w:pPr>
        <w:rPr>
          <w:rFonts w:ascii="Times New Roman" w:hAnsi="Times New Roman" w:cs="Times New Roman"/>
          <w:b/>
          <w:sz w:val="24"/>
          <w:szCs w:val="24"/>
        </w:rPr>
      </w:pPr>
    </w:p>
    <w:p w:rsidR="00A41F10" w:rsidRDefault="00A41F10" w:rsidP="00A41F10">
      <w:pPr>
        <w:jc w:val="center"/>
        <w:rPr>
          <w:rFonts w:ascii="Times New Roman" w:hAnsi="Times New Roman" w:cs="Times New Roman"/>
          <w:b/>
          <w:sz w:val="24"/>
          <w:szCs w:val="24"/>
        </w:rPr>
      </w:pPr>
    </w:p>
    <w:p w:rsidR="00A41F10" w:rsidRDefault="00A41F10" w:rsidP="00A41F10">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A41F10" w:rsidRDefault="00A41F10" w:rsidP="00A41F10">
      <w:pPr>
        <w:jc w:val="center"/>
        <w:rPr>
          <w:rFonts w:ascii="Times New Roman" w:hAnsi="Times New Roman" w:cs="Times New Roman"/>
          <w:b/>
          <w:sz w:val="24"/>
          <w:szCs w:val="24"/>
        </w:rPr>
      </w:pPr>
    </w:p>
    <w:p w:rsidR="00A41F10" w:rsidRDefault="00A41F10" w:rsidP="00A41F10">
      <w:pPr>
        <w:spacing w:line="276" w:lineRule="auto"/>
        <w:jc w:val="both"/>
        <w:rPr>
          <w:rFonts w:ascii="Times New Roman" w:hAnsi="Times New Roman" w:cs="Times New Roman"/>
          <w:b/>
          <w:sz w:val="24"/>
          <w:szCs w:val="24"/>
        </w:rPr>
      </w:pPr>
      <w:r w:rsidRPr="00CD76B8">
        <w:rPr>
          <w:rFonts w:ascii="Times New Roman" w:hAnsi="Times New Roman" w:cs="Times New Roman"/>
          <w:b/>
          <w:sz w:val="24"/>
          <w:szCs w:val="24"/>
        </w:rPr>
        <w:t>Ikhsan Aminudin, 2024, The Influence of Operating Capacity, Sales Growth, Operating Cash Flow, and Liquidity on Financial Distress in Industrial Sector Companies Listed on the Indonesian Stock Exchange in 2019-2023.</w:t>
      </w:r>
    </w:p>
    <w:p w:rsidR="00A41F10" w:rsidRDefault="00A41F10" w:rsidP="00A41F10">
      <w:pPr>
        <w:spacing w:line="276" w:lineRule="auto"/>
        <w:jc w:val="both"/>
        <w:rPr>
          <w:rFonts w:ascii="Times New Roman" w:hAnsi="Times New Roman" w:cs="Times New Roman"/>
          <w:b/>
          <w:sz w:val="24"/>
          <w:szCs w:val="24"/>
        </w:rPr>
      </w:pPr>
    </w:p>
    <w:p w:rsidR="00A41F10" w:rsidRPr="0072098E" w:rsidRDefault="00A41F10" w:rsidP="00A41F10">
      <w:pPr>
        <w:spacing w:line="276" w:lineRule="auto"/>
        <w:jc w:val="both"/>
        <w:rPr>
          <w:rFonts w:ascii="Times New Roman" w:hAnsi="Times New Roman" w:cs="Times New Roman"/>
          <w:i/>
          <w:sz w:val="24"/>
          <w:szCs w:val="24"/>
        </w:rPr>
      </w:pPr>
      <w:r w:rsidRPr="0072098E">
        <w:rPr>
          <w:rFonts w:ascii="Times New Roman" w:hAnsi="Times New Roman" w:cs="Times New Roman"/>
          <w:i/>
          <w:sz w:val="24"/>
          <w:szCs w:val="24"/>
        </w:rPr>
        <w:t>In the current era of globalization, companies must remain competitive and demonstrate their superiority in order to succeed in competition in the global market. Increasingly tight competition between companies can result in an increase in operational costs incurred by companies, which in the future will have an impact on company performance. A company has a good financial condition if its performance is good, and a bad financial condition if its performance is bad, and this bad financial condition will have a negative impact on the company if it is allowed to continue. One of the impacts of an unstable financial situation is that the company will experience financial distress.</w:t>
      </w:r>
    </w:p>
    <w:p w:rsidR="00A41F10" w:rsidRPr="0072098E" w:rsidRDefault="00A41F10" w:rsidP="00A41F10">
      <w:pPr>
        <w:spacing w:line="276" w:lineRule="auto"/>
        <w:jc w:val="both"/>
        <w:rPr>
          <w:rFonts w:ascii="Times New Roman" w:hAnsi="Times New Roman" w:cs="Times New Roman"/>
          <w:i/>
          <w:sz w:val="24"/>
          <w:szCs w:val="24"/>
        </w:rPr>
      </w:pPr>
    </w:p>
    <w:p w:rsidR="00A41F10" w:rsidRPr="0072098E" w:rsidRDefault="00A41F10" w:rsidP="00A41F10">
      <w:pPr>
        <w:spacing w:line="276" w:lineRule="auto"/>
        <w:jc w:val="both"/>
        <w:rPr>
          <w:rFonts w:ascii="Times New Roman" w:hAnsi="Times New Roman" w:cs="Times New Roman"/>
          <w:i/>
          <w:sz w:val="24"/>
          <w:szCs w:val="24"/>
        </w:rPr>
      </w:pPr>
      <w:r w:rsidRPr="0072098E">
        <w:rPr>
          <w:rFonts w:ascii="Times New Roman" w:hAnsi="Times New Roman" w:cs="Times New Roman"/>
          <w:i/>
          <w:sz w:val="24"/>
          <w:szCs w:val="24"/>
        </w:rPr>
        <w:t>This research aims to examine the influence of operating capacity, sales growth, operating cash flow and liquidity on financial distress in industrial sector companies listed on the Indonesia Stock Exchange in 2019-2023.</w:t>
      </w:r>
    </w:p>
    <w:p w:rsidR="00A41F10" w:rsidRPr="0072098E" w:rsidRDefault="00A41F10" w:rsidP="00A41F10">
      <w:pPr>
        <w:spacing w:line="276" w:lineRule="auto"/>
        <w:jc w:val="both"/>
        <w:rPr>
          <w:rFonts w:ascii="Times New Roman" w:hAnsi="Times New Roman" w:cs="Times New Roman"/>
          <w:i/>
          <w:sz w:val="24"/>
          <w:szCs w:val="24"/>
        </w:rPr>
      </w:pPr>
    </w:p>
    <w:p w:rsidR="00A41F10" w:rsidRPr="0072098E" w:rsidRDefault="00A41F10" w:rsidP="00A41F10">
      <w:pPr>
        <w:spacing w:line="276" w:lineRule="auto"/>
        <w:jc w:val="both"/>
        <w:rPr>
          <w:rFonts w:ascii="Times New Roman" w:hAnsi="Times New Roman" w:cs="Times New Roman"/>
          <w:i/>
          <w:sz w:val="24"/>
          <w:szCs w:val="24"/>
        </w:rPr>
      </w:pPr>
      <w:r w:rsidRPr="0072098E">
        <w:rPr>
          <w:rFonts w:ascii="Times New Roman" w:hAnsi="Times New Roman" w:cs="Times New Roman"/>
          <w:i/>
          <w:sz w:val="24"/>
          <w:szCs w:val="24"/>
        </w:rPr>
        <w:t>This type of research is quantitative research using a descriptive approach. The data used in this research is secondary data. The population was 63 companies, the sampling technique used a purposive sampling method, from the data obtained 29 companies. The data analysis method uses descriptive statistical analysis, classical assumption testing, multiple linear regression analysis, hypothesis testing, and coefficient of determination testing. The classic assumption tests used in this research are the normality test, heteroscedasticity test, autocorrelation test, and multicollinearity test.</w:t>
      </w:r>
    </w:p>
    <w:p w:rsidR="00A41F10" w:rsidRPr="0072098E" w:rsidRDefault="00A41F10" w:rsidP="00A41F10">
      <w:pPr>
        <w:spacing w:line="276" w:lineRule="auto"/>
        <w:jc w:val="both"/>
        <w:rPr>
          <w:rFonts w:ascii="Times New Roman" w:hAnsi="Times New Roman" w:cs="Times New Roman"/>
          <w:i/>
          <w:sz w:val="24"/>
          <w:szCs w:val="24"/>
        </w:rPr>
      </w:pPr>
    </w:p>
    <w:p w:rsidR="00A41F10" w:rsidRDefault="00A41F10" w:rsidP="00A41F10">
      <w:pPr>
        <w:spacing w:line="276" w:lineRule="auto"/>
        <w:jc w:val="both"/>
        <w:rPr>
          <w:rFonts w:ascii="Times New Roman" w:hAnsi="Times New Roman" w:cs="Times New Roman"/>
          <w:i/>
          <w:sz w:val="24"/>
          <w:szCs w:val="24"/>
        </w:rPr>
      </w:pPr>
      <w:r w:rsidRPr="0072098E">
        <w:rPr>
          <w:rFonts w:ascii="Times New Roman" w:hAnsi="Times New Roman" w:cs="Times New Roman"/>
          <w:i/>
          <w:sz w:val="24"/>
          <w:szCs w:val="24"/>
        </w:rPr>
        <w:t>The results of the analysis show that operating capacity, sales growth, operating cash flow and liquidity have an influence on financial distress. This proves that the higher the values of operating capacity, sales growth, operating cash flow, and liquidity will reduce the occurrence of financial distress conditions in industrial sector companies listed on the Indonesia Stock Exchange in 2019-2023.</w:t>
      </w:r>
    </w:p>
    <w:p w:rsidR="00A41F10" w:rsidRDefault="00A41F10" w:rsidP="00A41F10">
      <w:pPr>
        <w:spacing w:line="276" w:lineRule="auto"/>
        <w:jc w:val="both"/>
        <w:rPr>
          <w:rFonts w:ascii="Times New Roman" w:hAnsi="Times New Roman" w:cs="Times New Roman"/>
          <w:i/>
          <w:sz w:val="24"/>
          <w:szCs w:val="24"/>
        </w:rPr>
      </w:pPr>
    </w:p>
    <w:p w:rsidR="00A41F10" w:rsidRPr="0072098E" w:rsidRDefault="00A41F10" w:rsidP="00A41F10">
      <w:pPr>
        <w:spacing w:line="276" w:lineRule="auto"/>
        <w:jc w:val="both"/>
        <w:rPr>
          <w:rFonts w:ascii="Times New Roman" w:hAnsi="Times New Roman" w:cs="Times New Roman"/>
          <w:b/>
          <w:i/>
          <w:sz w:val="24"/>
          <w:szCs w:val="24"/>
        </w:rPr>
      </w:pPr>
      <w:r w:rsidRPr="0072098E">
        <w:rPr>
          <w:rFonts w:ascii="Times New Roman" w:hAnsi="Times New Roman" w:cs="Times New Roman"/>
          <w:b/>
          <w:i/>
          <w:sz w:val="24"/>
          <w:szCs w:val="24"/>
        </w:rPr>
        <w:t>Keywords: Operating Capacity, Sales Growth, Operating Cash Flow, Liquidity, and Financial Distress.</w:t>
      </w:r>
    </w:p>
    <w:p w:rsidR="00A41F10" w:rsidRDefault="00A41F10" w:rsidP="00A41F10">
      <w:pPr>
        <w:spacing w:line="480" w:lineRule="auto"/>
        <w:rPr>
          <w:rFonts w:ascii="Times New Roman" w:hAnsi="Times New Roman" w:cs="Times New Roman"/>
          <w:b/>
          <w:sz w:val="24"/>
          <w:szCs w:val="24"/>
        </w:rPr>
      </w:pPr>
    </w:p>
    <w:p w:rsidR="00A41F10" w:rsidRDefault="00A41F10" w:rsidP="00A41F10">
      <w:pPr>
        <w:spacing w:line="480" w:lineRule="auto"/>
        <w:rPr>
          <w:rFonts w:ascii="Times New Roman" w:hAnsi="Times New Roman" w:cs="Times New Roman"/>
          <w:b/>
          <w:sz w:val="24"/>
          <w:szCs w:val="24"/>
        </w:rPr>
      </w:pPr>
    </w:p>
    <w:p w:rsidR="00A41F10" w:rsidRPr="00604EAC" w:rsidRDefault="00A41F10" w:rsidP="00A41F10">
      <w:pPr>
        <w:spacing w:line="480" w:lineRule="auto"/>
        <w:jc w:val="center"/>
        <w:rPr>
          <w:rFonts w:ascii="Times New Roman" w:hAnsi="Times New Roman" w:cs="Times New Roman"/>
          <w:b/>
          <w:sz w:val="24"/>
          <w:szCs w:val="24"/>
        </w:rPr>
      </w:pPr>
      <w:r w:rsidRPr="00A30EBB">
        <w:rPr>
          <w:rFonts w:ascii="Times New Roman" w:hAnsi="Times New Roman" w:cs="Times New Roman"/>
          <w:b/>
          <w:sz w:val="24"/>
          <w:szCs w:val="24"/>
        </w:rPr>
        <w:lastRenderedPageBreak/>
        <w:t>KATA PENGANTAR</w:t>
      </w:r>
    </w:p>
    <w:p w:rsidR="00A41F10" w:rsidRPr="00D01B15" w:rsidRDefault="00A41F10" w:rsidP="00A41F10">
      <w:pPr>
        <w:pStyle w:val="ListParagraph"/>
        <w:tabs>
          <w:tab w:val="left" w:pos="7088"/>
        </w:tabs>
        <w:spacing w:before="240" w:line="480" w:lineRule="auto"/>
        <w:ind w:left="0" w:firstLine="720"/>
        <w:jc w:val="both"/>
        <w:rPr>
          <w:rFonts w:ascii="Times New Roman" w:hAnsi="Times New Roman" w:cs="Times New Roman"/>
          <w:b/>
          <w:sz w:val="24"/>
          <w:szCs w:val="24"/>
        </w:rPr>
      </w:pPr>
      <w:r w:rsidRPr="006E5C21">
        <w:rPr>
          <w:rFonts w:ascii="Times New Roman" w:hAnsi="Times New Roman" w:cs="Times New Roman"/>
          <w:sz w:val="24"/>
          <w:szCs w:val="24"/>
        </w:rPr>
        <w:t>Alhamdulillahirabbil’alamin, penulis panjatkan puji syukur kehadirat Allah SWT yang telah memberikan hidayah, kelancaran, kemudahan, karunia dan rahmat-Nya sehin</w:t>
      </w:r>
      <w:r>
        <w:rPr>
          <w:rFonts w:ascii="Times New Roman" w:hAnsi="Times New Roman" w:cs="Times New Roman"/>
          <w:sz w:val="24"/>
          <w:szCs w:val="24"/>
        </w:rPr>
        <w:t xml:space="preserve">gga penulis dapat menyelesaikan </w:t>
      </w:r>
      <w:r w:rsidRPr="006E5C21">
        <w:rPr>
          <w:rFonts w:ascii="Times New Roman" w:hAnsi="Times New Roman" w:cs="Times New Roman"/>
          <w:sz w:val="24"/>
          <w:szCs w:val="24"/>
        </w:rPr>
        <w:t xml:space="preserve">skripsi yang berjudul </w:t>
      </w:r>
      <w:r w:rsidRPr="006E5C21">
        <w:rPr>
          <w:rFonts w:ascii="Times New Roman" w:hAnsi="Times New Roman" w:cs="Times New Roman"/>
          <w:b/>
          <w:sz w:val="24"/>
          <w:szCs w:val="24"/>
        </w:rPr>
        <w:t xml:space="preserve">“Pengaruh </w:t>
      </w:r>
      <w:r w:rsidRPr="006E5C21">
        <w:rPr>
          <w:rFonts w:ascii="Times New Roman" w:hAnsi="Times New Roman" w:cs="Times New Roman"/>
          <w:b/>
          <w:i/>
          <w:sz w:val="24"/>
          <w:szCs w:val="24"/>
        </w:rPr>
        <w:t xml:space="preserve">Operating </w:t>
      </w:r>
      <w:r w:rsidRPr="004D4B43">
        <w:rPr>
          <w:rFonts w:ascii="Times New Roman" w:hAnsi="Times New Roman" w:cs="Times New Roman"/>
          <w:b/>
          <w:i/>
          <w:sz w:val="24"/>
          <w:szCs w:val="24"/>
        </w:rPr>
        <w:t>Capacity</w:t>
      </w:r>
      <w:r w:rsidRPr="003D1E7E">
        <w:rPr>
          <w:rFonts w:ascii="Times New Roman" w:hAnsi="Times New Roman" w:cs="Times New Roman"/>
          <w:b/>
          <w:sz w:val="24"/>
          <w:szCs w:val="24"/>
        </w:rPr>
        <w:t xml:space="preserve">, </w:t>
      </w:r>
      <w:r w:rsidRPr="004D4B43">
        <w:rPr>
          <w:rFonts w:ascii="Times New Roman" w:hAnsi="Times New Roman" w:cs="Times New Roman"/>
          <w:b/>
          <w:i/>
          <w:sz w:val="24"/>
          <w:szCs w:val="24"/>
        </w:rPr>
        <w:t>Sales Growth</w:t>
      </w:r>
      <w:r w:rsidRPr="003D1E7E">
        <w:rPr>
          <w:rFonts w:ascii="Times New Roman" w:hAnsi="Times New Roman" w:cs="Times New Roman"/>
          <w:b/>
          <w:sz w:val="24"/>
          <w:szCs w:val="24"/>
        </w:rPr>
        <w:t xml:space="preserve">, Arus Kas Operasi, dan Likuiditas Terhadap </w:t>
      </w:r>
      <w:r w:rsidRPr="004D4B43">
        <w:rPr>
          <w:rFonts w:ascii="Times New Roman" w:hAnsi="Times New Roman" w:cs="Times New Roman"/>
          <w:b/>
          <w:i/>
          <w:sz w:val="24"/>
          <w:szCs w:val="24"/>
        </w:rPr>
        <w:t>Financial Distress</w:t>
      </w:r>
      <w:r>
        <w:rPr>
          <w:rFonts w:ascii="Times New Roman" w:hAnsi="Times New Roman" w:cs="Times New Roman"/>
          <w:b/>
          <w:sz w:val="24"/>
          <w:szCs w:val="24"/>
        </w:rPr>
        <w:t xml:space="preserve"> Pada Perusahaan Sektor Industrial y</w:t>
      </w:r>
      <w:r w:rsidRPr="003D1E7E">
        <w:rPr>
          <w:rFonts w:ascii="Times New Roman" w:hAnsi="Times New Roman" w:cs="Times New Roman"/>
          <w:b/>
          <w:sz w:val="24"/>
          <w:szCs w:val="24"/>
        </w:rPr>
        <w:t>ang Terdaftar di Bursa Efek Indonesia Periode 2019-2023”</w:t>
      </w:r>
      <w:r>
        <w:rPr>
          <w:rFonts w:ascii="Times New Roman" w:hAnsi="Times New Roman" w:cs="Times New Roman"/>
          <w:sz w:val="24"/>
          <w:szCs w:val="24"/>
        </w:rPr>
        <w:t xml:space="preserve">. </w:t>
      </w:r>
    </w:p>
    <w:p w:rsidR="00A41F10" w:rsidRPr="00A30EBB" w:rsidRDefault="00A41F10" w:rsidP="00A41F10">
      <w:pPr>
        <w:spacing w:line="480" w:lineRule="auto"/>
        <w:ind w:firstLine="720"/>
        <w:jc w:val="both"/>
        <w:rPr>
          <w:rFonts w:ascii="Times New Roman" w:hAnsi="Times New Roman" w:cs="Times New Roman"/>
          <w:sz w:val="24"/>
          <w:szCs w:val="24"/>
        </w:rPr>
      </w:pPr>
      <w:r w:rsidRPr="00A30EBB">
        <w:rPr>
          <w:rFonts w:ascii="Times New Roman" w:hAnsi="Times New Roman" w:cs="Times New Roman"/>
          <w:sz w:val="24"/>
          <w:szCs w:val="24"/>
        </w:rPr>
        <w:t>Skripsi ini diajukan guna meme</w:t>
      </w:r>
      <w:r>
        <w:rPr>
          <w:rFonts w:ascii="Times New Roman" w:hAnsi="Times New Roman" w:cs="Times New Roman"/>
          <w:sz w:val="24"/>
          <w:szCs w:val="24"/>
        </w:rPr>
        <w:t>nuhi persyaratan menyelesaikan Program Studi Strata (S</w:t>
      </w:r>
      <w:r w:rsidRPr="00A30EBB">
        <w:rPr>
          <w:rFonts w:ascii="Times New Roman" w:hAnsi="Times New Roman" w:cs="Times New Roman"/>
          <w:sz w:val="24"/>
          <w:szCs w:val="24"/>
        </w:rPr>
        <w:t>1</w:t>
      </w:r>
      <w:r>
        <w:rPr>
          <w:rFonts w:ascii="Times New Roman" w:hAnsi="Times New Roman" w:cs="Times New Roman"/>
          <w:sz w:val="24"/>
          <w:szCs w:val="24"/>
        </w:rPr>
        <w:t xml:space="preserve">) di Program Studi Manajemen Fakultas Ekonomi dan Bisnis </w:t>
      </w:r>
      <w:r w:rsidRPr="00A30EBB">
        <w:rPr>
          <w:rFonts w:ascii="Times New Roman" w:hAnsi="Times New Roman" w:cs="Times New Roman"/>
          <w:sz w:val="24"/>
          <w:szCs w:val="24"/>
        </w:rPr>
        <w:t>Universitas Pancasakti Tegal.</w:t>
      </w:r>
    </w:p>
    <w:p w:rsidR="00A41F10" w:rsidRPr="00A30EBB" w:rsidRDefault="00A41F10" w:rsidP="00A41F10">
      <w:pPr>
        <w:spacing w:line="480" w:lineRule="auto"/>
        <w:jc w:val="both"/>
        <w:rPr>
          <w:rFonts w:ascii="Times New Roman" w:hAnsi="Times New Roman" w:cs="Times New Roman"/>
          <w:sz w:val="24"/>
          <w:szCs w:val="24"/>
        </w:rPr>
      </w:pPr>
      <w:r w:rsidRPr="00A30EBB">
        <w:rPr>
          <w:rFonts w:ascii="Times New Roman" w:hAnsi="Times New Roman" w:cs="Times New Roman"/>
          <w:sz w:val="24"/>
          <w:szCs w:val="24"/>
        </w:rPr>
        <w:tab/>
        <w:t xml:space="preserve">Penulis menyadari dalam proses penyusunan </w:t>
      </w:r>
      <w:r>
        <w:rPr>
          <w:rFonts w:ascii="Times New Roman" w:hAnsi="Times New Roman" w:cs="Times New Roman"/>
          <w:sz w:val="24"/>
          <w:szCs w:val="24"/>
        </w:rPr>
        <w:t>skripsi ini tidak lepas</w:t>
      </w:r>
      <w:r w:rsidRPr="00A30EBB">
        <w:rPr>
          <w:rFonts w:ascii="Times New Roman" w:hAnsi="Times New Roman" w:cs="Times New Roman"/>
          <w:sz w:val="24"/>
          <w:szCs w:val="24"/>
        </w:rPr>
        <w:t xml:space="preserve"> dari bantuan, dukungan, bimbingan, saran dan do</w:t>
      </w:r>
      <w:r>
        <w:rPr>
          <w:rFonts w:ascii="Times New Roman" w:hAnsi="Times New Roman" w:cs="Times New Roman"/>
          <w:sz w:val="24"/>
          <w:szCs w:val="24"/>
        </w:rPr>
        <w:t>’</w:t>
      </w:r>
      <w:r w:rsidRPr="00A30EBB">
        <w:rPr>
          <w:rFonts w:ascii="Times New Roman" w:hAnsi="Times New Roman" w:cs="Times New Roman"/>
          <w:sz w:val="24"/>
          <w:szCs w:val="24"/>
        </w:rPr>
        <w:t>a dari berbagai pihak. Oleh karena itu, pada kesempatan ini penulis menyampaikan terima kasih kepada:</w:t>
      </w:r>
    </w:p>
    <w:p w:rsidR="00A41F10" w:rsidRPr="001A1728" w:rsidRDefault="00A41F10" w:rsidP="00A41F10">
      <w:pPr>
        <w:pStyle w:val="ListParagraph"/>
        <w:numPr>
          <w:ilvl w:val="1"/>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Dr. Dien Noviany Rahmatika, S.E, M.M, Ak, C.A,</w:t>
      </w:r>
      <w:r w:rsidRPr="00D5350E">
        <w:rPr>
          <w:rFonts w:ascii="Times New Roman" w:hAnsi="Times New Roman" w:cs="Times New Roman"/>
          <w:sz w:val="24"/>
          <w:szCs w:val="24"/>
        </w:rPr>
        <w:t xml:space="preserve"> selaku Dekan Fakultas Ekono</w:t>
      </w:r>
      <w:r>
        <w:rPr>
          <w:rFonts w:ascii="Times New Roman" w:hAnsi="Times New Roman" w:cs="Times New Roman"/>
          <w:sz w:val="24"/>
          <w:szCs w:val="24"/>
        </w:rPr>
        <w:t>mi Universitas Pancasakti Tegal.</w:t>
      </w:r>
    </w:p>
    <w:p w:rsidR="00A41F10" w:rsidRPr="001937BD" w:rsidRDefault="00A41F10" w:rsidP="00A41F10">
      <w:pPr>
        <w:pStyle w:val="ListParagraph"/>
        <w:numPr>
          <w:ilvl w:val="1"/>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Ira Maya Hapsari, S.E, M.M, </w:t>
      </w:r>
      <w:r w:rsidRPr="00D5350E">
        <w:rPr>
          <w:rFonts w:ascii="Times New Roman" w:hAnsi="Times New Roman" w:cs="Times New Roman"/>
          <w:sz w:val="24"/>
          <w:szCs w:val="24"/>
        </w:rPr>
        <w:t xml:space="preserve">selaku Ketua Program Studi </w:t>
      </w:r>
      <w:r>
        <w:rPr>
          <w:rFonts w:ascii="Times New Roman" w:hAnsi="Times New Roman" w:cs="Times New Roman"/>
          <w:sz w:val="24"/>
          <w:szCs w:val="24"/>
        </w:rPr>
        <w:t>Manajemen</w:t>
      </w:r>
      <w:r w:rsidRPr="00D5350E">
        <w:rPr>
          <w:rFonts w:ascii="Times New Roman" w:hAnsi="Times New Roman" w:cs="Times New Roman"/>
          <w:sz w:val="24"/>
          <w:szCs w:val="24"/>
        </w:rPr>
        <w:t xml:space="preserve"> Fakultas Ekonomi Universitas Pancasakti Tegal</w:t>
      </w:r>
      <w:r>
        <w:rPr>
          <w:rFonts w:ascii="Times New Roman" w:hAnsi="Times New Roman" w:cs="Times New Roman"/>
          <w:sz w:val="24"/>
          <w:szCs w:val="24"/>
        </w:rPr>
        <w:t>.</w:t>
      </w:r>
    </w:p>
    <w:p w:rsidR="00A41F10" w:rsidRPr="00D5350E" w:rsidRDefault="00A41F10" w:rsidP="00A41F10">
      <w:pPr>
        <w:pStyle w:val="ListParagraph"/>
        <w:numPr>
          <w:ilvl w:val="1"/>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Agnes Dwita S, S.E, M.Kom, selaku Wali D</w:t>
      </w:r>
      <w:r w:rsidRPr="00D5350E">
        <w:rPr>
          <w:rFonts w:ascii="Times New Roman" w:hAnsi="Times New Roman" w:cs="Times New Roman"/>
          <w:sz w:val="24"/>
          <w:szCs w:val="24"/>
        </w:rPr>
        <w:t xml:space="preserve">osen yang senantiasa memberikan </w:t>
      </w:r>
      <w:r w:rsidRPr="00D5350E">
        <w:rPr>
          <w:rFonts w:ascii="Times New Roman" w:hAnsi="Times New Roman" w:cs="Times New Roman"/>
          <w:i/>
          <w:sz w:val="24"/>
          <w:szCs w:val="24"/>
        </w:rPr>
        <w:t>spirit of life.</w:t>
      </w:r>
    </w:p>
    <w:p w:rsidR="00A41F10" w:rsidRPr="00F376B4" w:rsidRDefault="00A41F10" w:rsidP="00A41F10">
      <w:pPr>
        <w:pStyle w:val="ListParagraph"/>
        <w:numPr>
          <w:ilvl w:val="1"/>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Niken Wahyu C, S.E, M.M, selaku Dosen P</w:t>
      </w:r>
      <w:r w:rsidRPr="00D5350E">
        <w:rPr>
          <w:rFonts w:ascii="Times New Roman" w:hAnsi="Times New Roman" w:cs="Times New Roman"/>
          <w:sz w:val="24"/>
          <w:szCs w:val="24"/>
        </w:rPr>
        <w:t>embimbing I yang telah sabar memberikan bimbingan, nasihat dan saran yang berguna bagi penulis selama proses penyusunan</w:t>
      </w:r>
      <w:r>
        <w:rPr>
          <w:rFonts w:ascii="Times New Roman" w:hAnsi="Times New Roman" w:cs="Times New Roman"/>
          <w:sz w:val="24"/>
          <w:szCs w:val="24"/>
        </w:rPr>
        <w:t xml:space="preserve"> skripsi ini.</w:t>
      </w:r>
    </w:p>
    <w:p w:rsidR="00A41F10" w:rsidRPr="00A46867" w:rsidRDefault="00A41F10" w:rsidP="00A41F10">
      <w:pPr>
        <w:pStyle w:val="ListParagraph"/>
        <w:numPr>
          <w:ilvl w:val="1"/>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 Arridho Nur Amin, S.E, M.M, selaku Dosen Pembimbing II yang dengan sabar telah membimbing, memberi masukan dan arahan selama proses menyelesaikan skripsi ini.</w:t>
      </w:r>
    </w:p>
    <w:p w:rsidR="00A41F10" w:rsidRDefault="00A41F10" w:rsidP="00A41F10">
      <w:pPr>
        <w:spacing w:line="480" w:lineRule="auto"/>
        <w:ind w:left="360" w:firstLine="720"/>
        <w:jc w:val="both"/>
        <w:rPr>
          <w:rFonts w:ascii="Times New Roman" w:hAnsi="Times New Roman" w:cs="Times New Roman"/>
          <w:sz w:val="24"/>
          <w:szCs w:val="24"/>
        </w:rPr>
      </w:pPr>
      <w:r w:rsidRPr="00A30EBB">
        <w:rPr>
          <w:rFonts w:ascii="Times New Roman" w:hAnsi="Times New Roman" w:cs="Times New Roman"/>
          <w:sz w:val="24"/>
          <w:szCs w:val="24"/>
        </w:rPr>
        <w:t>Penulis menyadari sepenuhnya akan keterbatasan ilmu dan pengalaman yang dimiliki sehingga skripsi ini jauh dari kesempurnaan.</w:t>
      </w:r>
      <w:r>
        <w:rPr>
          <w:rFonts w:ascii="Times New Roman" w:hAnsi="Times New Roman" w:cs="Times New Roman"/>
          <w:sz w:val="24"/>
          <w:szCs w:val="24"/>
        </w:rPr>
        <w:t xml:space="preserve"> Oleh karena itu kritik dan saran yang membangun sangat di perlukan untuk penelitian selanjutnya untuk mendapatkan pembahasan dan hasil penelitian yang lebih akurat tentang topik ini.</w:t>
      </w:r>
      <w:r w:rsidRPr="00A30EBB">
        <w:rPr>
          <w:rFonts w:ascii="Times New Roman" w:hAnsi="Times New Roman" w:cs="Times New Roman"/>
          <w:sz w:val="24"/>
          <w:szCs w:val="24"/>
        </w:rPr>
        <w:t xml:space="preserve"> Semoga skripsi ini dapat bermanfaat bagi pihak-pihak berkepentingan dan memberikan sumbangsih terhadap</w:t>
      </w:r>
      <w:r>
        <w:rPr>
          <w:rFonts w:ascii="Times New Roman" w:hAnsi="Times New Roman" w:cs="Times New Roman"/>
          <w:sz w:val="24"/>
          <w:szCs w:val="24"/>
        </w:rPr>
        <w:t xml:space="preserve"> pengembangan ilmu pengetahuan.</w:t>
      </w:r>
    </w:p>
    <w:p w:rsidR="00A41F10" w:rsidRDefault="00A41F10" w:rsidP="00A41F10">
      <w:pPr>
        <w:spacing w:line="480" w:lineRule="auto"/>
        <w:ind w:firstLine="720"/>
        <w:jc w:val="both"/>
        <w:rPr>
          <w:rFonts w:ascii="Times New Roman" w:hAnsi="Times New Roman" w:cs="Times New Roman"/>
          <w:sz w:val="24"/>
          <w:szCs w:val="24"/>
        </w:rPr>
      </w:pPr>
    </w:p>
    <w:p w:rsidR="00A41F10" w:rsidRPr="00D611FA" w:rsidRDefault="00A41F10" w:rsidP="00A41F10">
      <w:pPr>
        <w:spacing w:line="480" w:lineRule="auto"/>
        <w:ind w:left="5103" w:firstLine="426"/>
        <w:jc w:val="right"/>
        <w:rPr>
          <w:rFonts w:ascii="Times New Roman" w:hAnsi="Times New Roman" w:cs="Times New Roman"/>
          <w:sz w:val="24"/>
          <w:szCs w:val="24"/>
        </w:rPr>
      </w:pPr>
      <w:r>
        <w:rPr>
          <w:rFonts w:ascii="Times New Roman" w:hAnsi="Times New Roman" w:cs="Times New Roman"/>
          <w:sz w:val="24"/>
          <w:szCs w:val="24"/>
        </w:rPr>
        <w:t>Tegal, 15 Juni 2024</w:t>
      </w:r>
    </w:p>
    <w:p w:rsidR="00A41F10" w:rsidRDefault="00A41F10" w:rsidP="00A41F10">
      <w:pPr>
        <w:spacing w:line="480" w:lineRule="auto"/>
        <w:rPr>
          <w:rFonts w:ascii="Times New Roman" w:hAnsi="Times New Roman" w:cs="Times New Roman"/>
          <w:b/>
          <w:sz w:val="24"/>
          <w:szCs w:val="24"/>
        </w:rPr>
      </w:pPr>
    </w:p>
    <w:p w:rsidR="00A41F10" w:rsidRDefault="00A41F10" w:rsidP="00A41F10">
      <w:pPr>
        <w:ind w:left="5529" w:firstLine="141"/>
        <w:rPr>
          <w:rFonts w:ascii="Times New Roman" w:hAnsi="Times New Roman" w:cs="Times New Roman"/>
          <w:b/>
          <w:sz w:val="24"/>
          <w:szCs w:val="24"/>
        </w:rPr>
      </w:pPr>
    </w:p>
    <w:p w:rsidR="00A41F10" w:rsidRPr="00330560" w:rsidRDefault="00A41F10" w:rsidP="00A41F10">
      <w:pPr>
        <w:ind w:left="5529" w:firstLine="141"/>
        <w:jc w:val="right"/>
        <w:rPr>
          <w:rFonts w:ascii="Times New Roman" w:hAnsi="Times New Roman" w:cs="Times New Roman"/>
          <w:b/>
          <w:sz w:val="24"/>
          <w:szCs w:val="24"/>
        </w:rPr>
      </w:pPr>
      <w:r>
        <w:rPr>
          <w:rFonts w:ascii="Times New Roman" w:hAnsi="Times New Roman" w:cs="Times New Roman"/>
          <w:b/>
          <w:sz w:val="24"/>
          <w:szCs w:val="24"/>
        </w:rPr>
        <w:t xml:space="preserve">                                                                                                                 </w:t>
      </w:r>
      <w:r w:rsidRPr="00330560">
        <w:rPr>
          <w:rFonts w:ascii="Times New Roman" w:hAnsi="Times New Roman" w:cs="Times New Roman"/>
          <w:b/>
          <w:sz w:val="24"/>
          <w:szCs w:val="24"/>
        </w:rPr>
        <w:t>Ikhsan Aminudin</w:t>
      </w:r>
    </w:p>
    <w:p w:rsidR="00A41F10" w:rsidRDefault="00A41F10" w:rsidP="00A41F10"/>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Pr="00746312" w:rsidRDefault="00A41F10" w:rsidP="00A41F10">
      <w:pPr>
        <w:tabs>
          <w:tab w:val="center" w:pos="3969"/>
        </w:tabs>
        <w:spacing w:before="100" w:beforeAutospacing="1" w:after="100" w:afterAutospacing="1"/>
        <w:rPr>
          <w:rFonts w:ascii="Times New Roman" w:eastAsia="Times New Roman" w:hAnsi="Times New Roman"/>
          <w:b/>
          <w:sz w:val="24"/>
          <w:szCs w:val="24"/>
        </w:rPr>
      </w:pPr>
      <w:r>
        <w:rPr>
          <w:rFonts w:ascii="Times New Roman" w:eastAsia="Times New Roman" w:hAnsi="Times New Roman"/>
          <w:b/>
          <w:sz w:val="24"/>
          <w:szCs w:val="24"/>
        </w:rPr>
        <w:lastRenderedPageBreak/>
        <w:tab/>
      </w:r>
      <w:r w:rsidRPr="00746312">
        <w:rPr>
          <w:rFonts w:ascii="Times New Roman" w:eastAsia="Times New Roman" w:hAnsi="Times New Roman"/>
          <w:b/>
          <w:sz w:val="24"/>
          <w:szCs w:val="24"/>
        </w:rPr>
        <w:t>DAFTAR ISI</w:t>
      </w:r>
    </w:p>
    <w:p w:rsidR="00A41F10" w:rsidRPr="00746312" w:rsidRDefault="00A41F10" w:rsidP="00A41F10">
      <w:pPr>
        <w:spacing w:before="100" w:beforeAutospacing="1" w:after="100" w:afterAutospacing="1"/>
        <w:ind w:left="3600"/>
        <w:jc w:val="right"/>
        <w:rPr>
          <w:rFonts w:ascii="Times New Roman" w:eastAsia="Times New Roman" w:hAnsi="Times New Roman"/>
          <w:sz w:val="24"/>
          <w:szCs w:val="24"/>
        </w:rPr>
      </w:pPr>
      <w:r w:rsidRPr="00746312">
        <w:rPr>
          <w:rFonts w:ascii="Times New Roman" w:eastAsia="Times New Roman" w:hAnsi="Times New Roman"/>
          <w:b/>
          <w:sz w:val="24"/>
          <w:szCs w:val="24"/>
        </w:rPr>
        <w:tab/>
      </w:r>
      <w:r w:rsidRPr="00746312">
        <w:rPr>
          <w:rFonts w:ascii="Times New Roman" w:eastAsia="Times New Roman" w:hAnsi="Times New Roman"/>
          <w:b/>
          <w:sz w:val="24"/>
          <w:szCs w:val="24"/>
        </w:rPr>
        <w:tab/>
      </w:r>
      <w:r w:rsidRPr="00746312">
        <w:rPr>
          <w:rFonts w:ascii="Times New Roman" w:eastAsia="Times New Roman" w:hAnsi="Times New Roman"/>
          <w:b/>
          <w:sz w:val="24"/>
          <w:szCs w:val="24"/>
        </w:rPr>
        <w:tab/>
      </w:r>
      <w:r w:rsidRPr="00746312">
        <w:rPr>
          <w:rFonts w:ascii="Times New Roman" w:eastAsia="Times New Roman" w:hAnsi="Times New Roman"/>
          <w:b/>
          <w:sz w:val="24"/>
          <w:szCs w:val="24"/>
        </w:rPr>
        <w:tab/>
      </w:r>
      <w:r w:rsidRPr="00746312">
        <w:rPr>
          <w:rFonts w:ascii="Times New Roman" w:eastAsia="Times New Roman" w:hAnsi="Times New Roman"/>
          <w:b/>
          <w:sz w:val="24"/>
          <w:szCs w:val="24"/>
        </w:rPr>
        <w:tab/>
      </w:r>
      <w:r w:rsidRPr="00746312">
        <w:rPr>
          <w:rFonts w:ascii="Times New Roman" w:eastAsia="Times New Roman" w:hAnsi="Times New Roman"/>
          <w:sz w:val="24"/>
          <w:szCs w:val="24"/>
        </w:rPr>
        <w:t>Halaman</w:t>
      </w:r>
    </w:p>
    <w:p w:rsidR="00A41F10" w:rsidRPr="00746312"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HALAMAN JUDUL</w:t>
      </w:r>
      <w:r>
        <w:rPr>
          <w:rFonts w:ascii="Times New Roman" w:eastAsia="Times New Roman" w:hAnsi="Times New Roman"/>
          <w:sz w:val="24"/>
          <w:szCs w:val="24"/>
        </w:rPr>
        <w:tab/>
      </w:r>
      <w:r>
        <w:rPr>
          <w:rFonts w:ascii="Times New Roman" w:eastAsia="Times New Roman" w:hAnsi="Times New Roman"/>
          <w:sz w:val="24"/>
          <w:szCs w:val="24"/>
        </w:rPr>
        <w:tab/>
      </w:r>
      <w:r w:rsidRPr="00746312">
        <w:rPr>
          <w:rFonts w:ascii="Times New Roman" w:eastAsia="Times New Roman" w:hAnsi="Times New Roman"/>
          <w:sz w:val="24"/>
          <w:szCs w:val="24"/>
        </w:rPr>
        <w:t>i</w:t>
      </w:r>
    </w:p>
    <w:p w:rsidR="00A41F10"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sidRPr="00746312">
        <w:rPr>
          <w:rFonts w:ascii="Times New Roman" w:eastAsia="Times New Roman" w:hAnsi="Times New Roman"/>
          <w:sz w:val="24"/>
          <w:szCs w:val="24"/>
        </w:rPr>
        <w:t>HALA</w:t>
      </w:r>
      <w:r>
        <w:rPr>
          <w:rFonts w:ascii="Times New Roman" w:eastAsia="Times New Roman" w:hAnsi="Times New Roman"/>
          <w:sz w:val="24"/>
          <w:szCs w:val="24"/>
        </w:rPr>
        <w:t>MAN PERSETUJUAN PEMBIMBING</w:t>
      </w:r>
      <w:r w:rsidRPr="00746312">
        <w:rPr>
          <w:rFonts w:ascii="Times New Roman" w:eastAsia="Times New Roman" w:hAnsi="Times New Roman"/>
          <w:sz w:val="24"/>
          <w:szCs w:val="24"/>
        </w:rPr>
        <w:tab/>
      </w:r>
      <w:r w:rsidRPr="00746312">
        <w:rPr>
          <w:rFonts w:ascii="Times New Roman" w:eastAsia="Times New Roman" w:hAnsi="Times New Roman"/>
          <w:sz w:val="24"/>
          <w:szCs w:val="24"/>
        </w:rPr>
        <w:tab/>
        <w:t>ii</w:t>
      </w:r>
    </w:p>
    <w:p w:rsidR="00A41F10"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HALAMAN PENGESAHAN PENGUJI SKRIPSI</w:t>
      </w:r>
      <w:r>
        <w:rPr>
          <w:rFonts w:ascii="Times New Roman" w:eastAsia="Times New Roman" w:hAnsi="Times New Roman"/>
          <w:sz w:val="24"/>
          <w:szCs w:val="24"/>
        </w:rPr>
        <w:tab/>
      </w:r>
      <w:r>
        <w:rPr>
          <w:rFonts w:ascii="Times New Roman" w:eastAsia="Times New Roman" w:hAnsi="Times New Roman"/>
          <w:sz w:val="24"/>
          <w:szCs w:val="24"/>
        </w:rPr>
        <w:tab/>
        <w:t>iii</w:t>
      </w:r>
    </w:p>
    <w:p w:rsidR="00A41F10"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MOTTO DAN PERSEMBAHAN</w:t>
      </w:r>
      <w:r>
        <w:rPr>
          <w:rFonts w:ascii="Times New Roman" w:eastAsia="Times New Roman" w:hAnsi="Times New Roman"/>
          <w:sz w:val="24"/>
          <w:szCs w:val="24"/>
        </w:rPr>
        <w:tab/>
      </w:r>
      <w:r>
        <w:rPr>
          <w:rFonts w:ascii="Times New Roman" w:eastAsia="Times New Roman" w:hAnsi="Times New Roman"/>
          <w:sz w:val="24"/>
          <w:szCs w:val="24"/>
        </w:rPr>
        <w:tab/>
        <w:t>iv</w:t>
      </w:r>
    </w:p>
    <w:p w:rsidR="00A41F10"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HALAMAN PERNYATAAN KEASLIAN DAN PERSETUJUAN </w:t>
      </w:r>
    </w:p>
    <w:p w:rsidR="00A41F10"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PUBLIKASI</w:t>
      </w:r>
      <w:r>
        <w:rPr>
          <w:rFonts w:ascii="Times New Roman" w:eastAsia="Times New Roman" w:hAnsi="Times New Roman"/>
          <w:sz w:val="24"/>
          <w:szCs w:val="24"/>
        </w:rPr>
        <w:tab/>
      </w:r>
      <w:r>
        <w:rPr>
          <w:rFonts w:ascii="Times New Roman" w:eastAsia="Times New Roman" w:hAnsi="Times New Roman"/>
          <w:sz w:val="24"/>
          <w:szCs w:val="24"/>
        </w:rPr>
        <w:tab/>
        <w:t>v</w:t>
      </w:r>
    </w:p>
    <w:p w:rsidR="00A41F10"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ABSTRAK</w:t>
      </w:r>
      <w:r>
        <w:rPr>
          <w:rFonts w:ascii="Times New Roman" w:eastAsia="Times New Roman" w:hAnsi="Times New Roman"/>
          <w:sz w:val="24"/>
          <w:szCs w:val="24"/>
        </w:rPr>
        <w:tab/>
      </w:r>
      <w:r>
        <w:rPr>
          <w:rFonts w:ascii="Times New Roman" w:eastAsia="Times New Roman" w:hAnsi="Times New Roman"/>
          <w:sz w:val="24"/>
          <w:szCs w:val="24"/>
        </w:rPr>
        <w:tab/>
        <w:t>vi</w:t>
      </w:r>
    </w:p>
    <w:p w:rsidR="00A41F10" w:rsidRPr="00746312"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KATA PENGANTAR </w:t>
      </w:r>
      <w:r>
        <w:rPr>
          <w:rFonts w:ascii="Times New Roman" w:eastAsia="Times New Roman" w:hAnsi="Times New Roman"/>
          <w:sz w:val="24"/>
          <w:szCs w:val="24"/>
        </w:rPr>
        <w:tab/>
        <w:t xml:space="preserve">        viii</w:t>
      </w:r>
    </w:p>
    <w:p w:rsidR="00A41F10" w:rsidRPr="00746312"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DAFTAR ISI </w:t>
      </w:r>
      <w:r>
        <w:rPr>
          <w:rFonts w:ascii="Times New Roman" w:eastAsia="Times New Roman" w:hAnsi="Times New Roman"/>
          <w:sz w:val="24"/>
          <w:szCs w:val="24"/>
        </w:rPr>
        <w:tab/>
      </w:r>
      <w:r>
        <w:rPr>
          <w:rFonts w:ascii="Times New Roman" w:eastAsia="Times New Roman" w:hAnsi="Times New Roman"/>
          <w:sz w:val="24"/>
          <w:szCs w:val="24"/>
        </w:rPr>
        <w:tab/>
        <w:t>x</w:t>
      </w:r>
    </w:p>
    <w:p w:rsidR="00A41F10" w:rsidRPr="00746312"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sidRPr="00746312">
        <w:rPr>
          <w:rFonts w:ascii="Times New Roman" w:eastAsia="Times New Roman" w:hAnsi="Times New Roman"/>
          <w:sz w:val="24"/>
          <w:szCs w:val="24"/>
        </w:rPr>
        <w:t>DAFTAR TABEL</w:t>
      </w:r>
      <w:r>
        <w:rPr>
          <w:rFonts w:ascii="Times New Roman" w:eastAsia="Times New Roman" w:hAnsi="Times New Roman"/>
          <w:sz w:val="24"/>
          <w:szCs w:val="24"/>
        </w:rPr>
        <w:tab/>
        <w:t xml:space="preserve">        xiv</w:t>
      </w:r>
    </w:p>
    <w:p w:rsidR="00A41F10"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DAFTAR GAMBAR</w:t>
      </w:r>
      <w:r>
        <w:rPr>
          <w:rFonts w:ascii="Times New Roman" w:eastAsia="Times New Roman" w:hAnsi="Times New Roman"/>
          <w:sz w:val="24"/>
          <w:szCs w:val="24"/>
        </w:rPr>
        <w:tab/>
        <w:t xml:space="preserve">        xv</w:t>
      </w:r>
    </w:p>
    <w:p w:rsidR="00A41F10" w:rsidRPr="00746312"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DAFTAR LAMPIRAN</w:t>
      </w:r>
      <w:r>
        <w:rPr>
          <w:rFonts w:ascii="Times New Roman" w:eastAsia="Times New Roman" w:hAnsi="Times New Roman"/>
          <w:sz w:val="24"/>
          <w:szCs w:val="24"/>
        </w:rPr>
        <w:tab/>
        <w:t xml:space="preserve">        xvi</w:t>
      </w:r>
    </w:p>
    <w:p w:rsidR="00A41F10" w:rsidRPr="00746312"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sidRPr="00746312">
        <w:rPr>
          <w:rFonts w:ascii="Times New Roman" w:eastAsia="Times New Roman" w:hAnsi="Times New Roman"/>
          <w:sz w:val="24"/>
          <w:szCs w:val="24"/>
        </w:rPr>
        <w:t xml:space="preserve">BAB I PENDAHULUAN </w:t>
      </w:r>
      <w:r w:rsidRPr="00746312">
        <w:rPr>
          <w:rFonts w:ascii="Times New Roman" w:eastAsia="Times New Roman" w:hAnsi="Times New Roman"/>
          <w:sz w:val="24"/>
          <w:szCs w:val="24"/>
        </w:rPr>
        <w:tab/>
      </w:r>
      <w:r w:rsidRPr="00746312">
        <w:rPr>
          <w:rFonts w:ascii="Times New Roman" w:eastAsia="Times New Roman" w:hAnsi="Times New Roman"/>
          <w:sz w:val="24"/>
          <w:szCs w:val="24"/>
        </w:rPr>
        <w:tab/>
        <w:t>1</w:t>
      </w:r>
    </w:p>
    <w:p w:rsidR="00A41F10" w:rsidRPr="00746312" w:rsidRDefault="00A41F10" w:rsidP="00A41F10">
      <w:pPr>
        <w:tabs>
          <w:tab w:val="left" w:leader="dot" w:pos="7088"/>
          <w:tab w:val="left" w:pos="7655"/>
        </w:tabs>
        <w:spacing w:before="100" w:beforeAutospacing="1" w:after="100" w:afterAutospacing="1"/>
        <w:ind w:left="720"/>
        <w:jc w:val="both"/>
        <w:rPr>
          <w:rFonts w:ascii="Times New Roman" w:eastAsia="Times New Roman" w:hAnsi="Times New Roman"/>
          <w:sz w:val="24"/>
          <w:szCs w:val="24"/>
        </w:rPr>
      </w:pPr>
      <w:r w:rsidRPr="00746312">
        <w:rPr>
          <w:rFonts w:ascii="Times New Roman" w:eastAsia="Times New Roman" w:hAnsi="Times New Roman"/>
          <w:sz w:val="24"/>
          <w:szCs w:val="24"/>
        </w:rPr>
        <w:t xml:space="preserve">A. Latar Belakang Masalah </w:t>
      </w:r>
      <w:r w:rsidRPr="00746312">
        <w:rPr>
          <w:rFonts w:ascii="Times New Roman" w:eastAsia="Times New Roman" w:hAnsi="Times New Roman"/>
          <w:sz w:val="24"/>
          <w:szCs w:val="24"/>
        </w:rPr>
        <w:tab/>
      </w:r>
      <w:r w:rsidRPr="00746312">
        <w:rPr>
          <w:rFonts w:ascii="Times New Roman" w:eastAsia="Times New Roman" w:hAnsi="Times New Roman"/>
          <w:sz w:val="24"/>
          <w:szCs w:val="24"/>
        </w:rPr>
        <w:tab/>
        <w:t>1</w:t>
      </w:r>
    </w:p>
    <w:p w:rsidR="00A41F10" w:rsidRPr="00746312" w:rsidRDefault="00A41F10" w:rsidP="00A41F10">
      <w:pPr>
        <w:tabs>
          <w:tab w:val="left" w:leader="dot" w:pos="7088"/>
          <w:tab w:val="left" w:pos="7655"/>
        </w:tabs>
        <w:spacing w:before="100" w:beforeAutospacing="1" w:after="100" w:afterAutospacing="1"/>
        <w:ind w:left="720"/>
        <w:jc w:val="both"/>
        <w:rPr>
          <w:rFonts w:ascii="Times New Roman" w:eastAsia="Times New Roman" w:hAnsi="Times New Roman"/>
          <w:sz w:val="24"/>
          <w:szCs w:val="24"/>
        </w:rPr>
      </w:pPr>
      <w:r>
        <w:rPr>
          <w:rFonts w:ascii="Times New Roman" w:eastAsia="Times New Roman" w:hAnsi="Times New Roman"/>
          <w:sz w:val="24"/>
          <w:szCs w:val="24"/>
        </w:rPr>
        <w:t xml:space="preserve">B. Rumusan Masalah </w:t>
      </w:r>
      <w:r>
        <w:rPr>
          <w:rFonts w:ascii="Times New Roman" w:eastAsia="Times New Roman" w:hAnsi="Times New Roman"/>
          <w:sz w:val="24"/>
          <w:szCs w:val="24"/>
        </w:rPr>
        <w:tab/>
      </w:r>
      <w:r>
        <w:rPr>
          <w:rFonts w:ascii="Times New Roman" w:eastAsia="Times New Roman" w:hAnsi="Times New Roman"/>
          <w:sz w:val="24"/>
          <w:szCs w:val="24"/>
        </w:rPr>
        <w:tab/>
        <w:t>7</w:t>
      </w:r>
    </w:p>
    <w:p w:rsidR="00A41F10" w:rsidRPr="00746312" w:rsidRDefault="00A41F10" w:rsidP="00A41F10">
      <w:pPr>
        <w:tabs>
          <w:tab w:val="left" w:leader="dot" w:pos="7088"/>
          <w:tab w:val="left" w:pos="7655"/>
        </w:tabs>
        <w:spacing w:before="100" w:beforeAutospacing="1" w:after="100" w:afterAutospacing="1"/>
        <w:ind w:left="720"/>
        <w:jc w:val="both"/>
        <w:rPr>
          <w:rFonts w:ascii="Times New Roman" w:eastAsia="Times New Roman" w:hAnsi="Times New Roman"/>
          <w:sz w:val="24"/>
          <w:szCs w:val="24"/>
        </w:rPr>
      </w:pPr>
      <w:r>
        <w:rPr>
          <w:rFonts w:ascii="Times New Roman" w:eastAsia="Times New Roman" w:hAnsi="Times New Roman"/>
          <w:sz w:val="24"/>
          <w:szCs w:val="24"/>
        </w:rPr>
        <w:t xml:space="preserve">C. Tujuan Penelitian </w:t>
      </w:r>
      <w:r>
        <w:rPr>
          <w:rFonts w:ascii="Times New Roman" w:eastAsia="Times New Roman" w:hAnsi="Times New Roman"/>
          <w:sz w:val="24"/>
          <w:szCs w:val="24"/>
        </w:rPr>
        <w:tab/>
      </w:r>
      <w:r>
        <w:rPr>
          <w:rFonts w:ascii="Times New Roman" w:eastAsia="Times New Roman" w:hAnsi="Times New Roman"/>
          <w:sz w:val="24"/>
          <w:szCs w:val="24"/>
        </w:rPr>
        <w:tab/>
        <w:t>7</w:t>
      </w:r>
    </w:p>
    <w:p w:rsidR="00A41F10" w:rsidRPr="00746312" w:rsidRDefault="00A41F10" w:rsidP="00A41F10">
      <w:pPr>
        <w:tabs>
          <w:tab w:val="left" w:leader="dot" w:pos="7088"/>
          <w:tab w:val="left" w:pos="7655"/>
        </w:tabs>
        <w:spacing w:before="100" w:beforeAutospacing="1" w:after="100" w:afterAutospacing="1"/>
        <w:ind w:left="720"/>
        <w:jc w:val="both"/>
        <w:rPr>
          <w:rFonts w:ascii="Times New Roman" w:eastAsia="Times New Roman" w:hAnsi="Times New Roman"/>
          <w:sz w:val="24"/>
          <w:szCs w:val="24"/>
        </w:rPr>
      </w:pPr>
      <w:r>
        <w:rPr>
          <w:rFonts w:ascii="Times New Roman" w:eastAsia="Times New Roman" w:hAnsi="Times New Roman"/>
          <w:sz w:val="24"/>
          <w:szCs w:val="24"/>
        </w:rPr>
        <w:t xml:space="preserve">D. Manfaat Penelitian </w:t>
      </w:r>
      <w:r>
        <w:rPr>
          <w:rFonts w:ascii="Times New Roman" w:eastAsia="Times New Roman" w:hAnsi="Times New Roman"/>
          <w:sz w:val="24"/>
          <w:szCs w:val="24"/>
        </w:rPr>
        <w:tab/>
      </w:r>
      <w:r>
        <w:rPr>
          <w:rFonts w:ascii="Times New Roman" w:eastAsia="Times New Roman" w:hAnsi="Times New Roman"/>
          <w:sz w:val="24"/>
          <w:szCs w:val="24"/>
        </w:rPr>
        <w:tab/>
        <w:t>8</w:t>
      </w:r>
    </w:p>
    <w:p w:rsidR="00A41F10" w:rsidRPr="00746312" w:rsidRDefault="00A41F10" w:rsidP="00A41F10">
      <w:pPr>
        <w:tabs>
          <w:tab w:val="left" w:pos="990"/>
          <w:tab w:val="left" w:leader="dot" w:pos="7088"/>
          <w:tab w:val="left" w:pos="7655"/>
        </w:tabs>
        <w:spacing w:before="100" w:beforeAutospacing="1" w:after="100" w:afterAutospacing="1"/>
        <w:ind w:left="990"/>
        <w:jc w:val="both"/>
        <w:rPr>
          <w:rFonts w:ascii="Times New Roman" w:eastAsia="Times New Roman" w:hAnsi="Times New Roman"/>
          <w:sz w:val="24"/>
          <w:szCs w:val="24"/>
        </w:rPr>
      </w:pPr>
      <w:r>
        <w:rPr>
          <w:rFonts w:ascii="Times New Roman" w:eastAsia="Times New Roman" w:hAnsi="Times New Roman"/>
          <w:sz w:val="24"/>
          <w:szCs w:val="24"/>
        </w:rPr>
        <w:t xml:space="preserve">1. Manfaat Teoritis </w:t>
      </w:r>
      <w:r>
        <w:rPr>
          <w:rFonts w:ascii="Times New Roman" w:eastAsia="Times New Roman" w:hAnsi="Times New Roman"/>
          <w:sz w:val="24"/>
          <w:szCs w:val="24"/>
        </w:rPr>
        <w:tab/>
      </w:r>
      <w:r>
        <w:rPr>
          <w:rFonts w:ascii="Times New Roman" w:eastAsia="Times New Roman" w:hAnsi="Times New Roman"/>
          <w:sz w:val="24"/>
          <w:szCs w:val="24"/>
        </w:rPr>
        <w:tab/>
        <w:t>8</w:t>
      </w:r>
    </w:p>
    <w:p w:rsidR="00A41F10" w:rsidRPr="00746312" w:rsidRDefault="00A41F10" w:rsidP="00A41F10">
      <w:pPr>
        <w:tabs>
          <w:tab w:val="left" w:pos="990"/>
          <w:tab w:val="left" w:leader="dot" w:pos="7088"/>
          <w:tab w:val="left" w:pos="7655"/>
        </w:tabs>
        <w:spacing w:before="100" w:beforeAutospacing="1" w:after="100" w:afterAutospacing="1"/>
        <w:ind w:left="990"/>
        <w:jc w:val="both"/>
        <w:rPr>
          <w:rFonts w:ascii="Times New Roman" w:eastAsia="Times New Roman" w:hAnsi="Times New Roman"/>
          <w:sz w:val="24"/>
          <w:szCs w:val="24"/>
        </w:rPr>
      </w:pPr>
      <w:r>
        <w:rPr>
          <w:rFonts w:ascii="Times New Roman" w:eastAsia="Times New Roman" w:hAnsi="Times New Roman"/>
          <w:sz w:val="24"/>
          <w:szCs w:val="24"/>
        </w:rPr>
        <w:t xml:space="preserve">2. Manfaat Praktis </w:t>
      </w:r>
      <w:r>
        <w:rPr>
          <w:rFonts w:ascii="Times New Roman" w:eastAsia="Times New Roman" w:hAnsi="Times New Roman"/>
          <w:sz w:val="24"/>
          <w:szCs w:val="24"/>
        </w:rPr>
        <w:tab/>
      </w:r>
      <w:r>
        <w:rPr>
          <w:rFonts w:ascii="Times New Roman" w:eastAsia="Times New Roman" w:hAnsi="Times New Roman"/>
          <w:sz w:val="24"/>
          <w:szCs w:val="24"/>
        </w:rPr>
        <w:tab/>
        <w:t>9</w:t>
      </w:r>
    </w:p>
    <w:p w:rsidR="00A41F10" w:rsidRPr="00746312"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BAB II TINJAUAN PUSTAKA </w:t>
      </w:r>
      <w:r>
        <w:rPr>
          <w:rFonts w:ascii="Times New Roman" w:eastAsia="Times New Roman" w:hAnsi="Times New Roman"/>
          <w:sz w:val="24"/>
          <w:szCs w:val="24"/>
        </w:rPr>
        <w:tab/>
      </w:r>
      <w:r>
        <w:rPr>
          <w:rFonts w:ascii="Times New Roman" w:eastAsia="Times New Roman" w:hAnsi="Times New Roman"/>
          <w:sz w:val="24"/>
          <w:szCs w:val="24"/>
        </w:rPr>
        <w:tab/>
        <w:t>10</w:t>
      </w:r>
    </w:p>
    <w:p w:rsidR="00A41F10" w:rsidRDefault="00A41F10" w:rsidP="00A41F10">
      <w:pPr>
        <w:tabs>
          <w:tab w:val="left" w:leader="dot" w:pos="7088"/>
          <w:tab w:val="left" w:pos="7655"/>
        </w:tabs>
        <w:spacing w:before="100" w:beforeAutospacing="1" w:after="100" w:afterAutospacing="1"/>
        <w:ind w:left="720"/>
        <w:jc w:val="both"/>
        <w:rPr>
          <w:rFonts w:ascii="Times New Roman" w:eastAsia="Times New Roman" w:hAnsi="Times New Roman"/>
          <w:sz w:val="24"/>
          <w:szCs w:val="24"/>
        </w:rPr>
      </w:pPr>
      <w:r>
        <w:rPr>
          <w:rFonts w:ascii="Times New Roman" w:eastAsia="Times New Roman" w:hAnsi="Times New Roman"/>
          <w:sz w:val="24"/>
          <w:szCs w:val="24"/>
        </w:rPr>
        <w:t xml:space="preserve">A. Landasan Teori </w:t>
      </w:r>
      <w:r>
        <w:rPr>
          <w:rFonts w:ascii="Times New Roman" w:eastAsia="Times New Roman" w:hAnsi="Times New Roman"/>
          <w:sz w:val="24"/>
          <w:szCs w:val="24"/>
        </w:rPr>
        <w:tab/>
      </w:r>
      <w:r>
        <w:rPr>
          <w:rFonts w:ascii="Times New Roman" w:eastAsia="Times New Roman" w:hAnsi="Times New Roman"/>
          <w:sz w:val="24"/>
          <w:szCs w:val="24"/>
        </w:rPr>
        <w:tab/>
        <w:t>10</w:t>
      </w:r>
    </w:p>
    <w:p w:rsidR="00A41F10" w:rsidRPr="00746312" w:rsidRDefault="00A41F10" w:rsidP="00A41F10">
      <w:pPr>
        <w:tabs>
          <w:tab w:val="left" w:leader="dot" w:pos="7088"/>
          <w:tab w:val="left" w:pos="7655"/>
        </w:tabs>
        <w:spacing w:before="100" w:beforeAutospacing="1" w:after="100" w:afterAutospacing="1"/>
        <w:ind w:left="993"/>
        <w:jc w:val="both"/>
        <w:rPr>
          <w:rFonts w:ascii="Times New Roman" w:eastAsia="Times New Roman" w:hAnsi="Times New Roman"/>
          <w:sz w:val="24"/>
          <w:szCs w:val="24"/>
        </w:rPr>
      </w:pPr>
      <w:r>
        <w:rPr>
          <w:rFonts w:ascii="Times New Roman" w:eastAsia="Times New Roman" w:hAnsi="Times New Roman"/>
          <w:sz w:val="24"/>
          <w:szCs w:val="24"/>
        </w:rPr>
        <w:lastRenderedPageBreak/>
        <w:t>1. Teori Sinyal (</w:t>
      </w:r>
      <w:r w:rsidRPr="00124967">
        <w:rPr>
          <w:rFonts w:ascii="Times New Roman" w:eastAsia="Times New Roman" w:hAnsi="Times New Roman"/>
          <w:i/>
          <w:sz w:val="24"/>
          <w:szCs w:val="24"/>
        </w:rPr>
        <w:t>Signalling Theory</w:t>
      </w:r>
      <w:r>
        <w:rPr>
          <w:rFonts w:ascii="Times New Roman" w:eastAsia="Times New Roman" w:hAnsi="Times New Roman"/>
          <w:sz w:val="24"/>
          <w:szCs w:val="24"/>
        </w:rPr>
        <w:t>)</w:t>
      </w:r>
      <w:r>
        <w:rPr>
          <w:rFonts w:ascii="Times New Roman" w:eastAsia="Times New Roman" w:hAnsi="Times New Roman"/>
          <w:sz w:val="24"/>
          <w:szCs w:val="24"/>
        </w:rPr>
        <w:tab/>
      </w:r>
      <w:r>
        <w:rPr>
          <w:rFonts w:ascii="Times New Roman" w:eastAsia="Times New Roman" w:hAnsi="Times New Roman"/>
          <w:sz w:val="24"/>
          <w:szCs w:val="24"/>
        </w:rPr>
        <w:tab/>
        <w:t>10</w:t>
      </w:r>
    </w:p>
    <w:p w:rsidR="00A41F10" w:rsidRPr="00746312" w:rsidRDefault="00A41F10" w:rsidP="00A41F10">
      <w:pPr>
        <w:tabs>
          <w:tab w:val="left" w:leader="dot" w:pos="7088"/>
          <w:tab w:val="left" w:pos="7655"/>
        </w:tabs>
        <w:spacing w:before="100" w:beforeAutospacing="1" w:after="100" w:afterAutospacing="1"/>
        <w:ind w:left="990"/>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Pr="00124967">
        <w:rPr>
          <w:rFonts w:ascii="Times New Roman" w:eastAsia="Times New Roman" w:hAnsi="Times New Roman"/>
          <w:i/>
          <w:sz w:val="24"/>
          <w:szCs w:val="24"/>
        </w:rPr>
        <w:t>Financial Distress</w:t>
      </w:r>
      <w:r>
        <w:rPr>
          <w:rFonts w:ascii="Times New Roman" w:eastAsia="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t>11</w:t>
      </w:r>
    </w:p>
    <w:p w:rsidR="00A41F10" w:rsidRPr="00746312" w:rsidRDefault="00A41F10" w:rsidP="00A41F10">
      <w:pPr>
        <w:tabs>
          <w:tab w:val="left" w:leader="dot" w:pos="7088"/>
          <w:tab w:val="left" w:pos="7655"/>
        </w:tabs>
        <w:spacing w:before="100" w:beforeAutospacing="1" w:after="100" w:afterAutospacing="1"/>
        <w:ind w:left="990"/>
        <w:jc w:val="both"/>
        <w:rPr>
          <w:rFonts w:ascii="Times New Roman" w:eastAsia="Times New Roman" w:hAnsi="Times New Roman"/>
          <w:sz w:val="24"/>
          <w:szCs w:val="24"/>
        </w:rPr>
      </w:pPr>
      <w:r>
        <w:rPr>
          <w:rFonts w:ascii="Times New Roman" w:eastAsia="Times New Roman" w:hAnsi="Times New Roman"/>
          <w:sz w:val="24"/>
          <w:szCs w:val="24"/>
        </w:rPr>
        <w:t>3</w:t>
      </w:r>
      <w:r w:rsidRPr="00746312">
        <w:rPr>
          <w:rFonts w:ascii="Times New Roman" w:eastAsia="Times New Roman" w:hAnsi="Times New Roman"/>
          <w:sz w:val="24"/>
          <w:szCs w:val="24"/>
        </w:rPr>
        <w:t xml:space="preserve">. </w:t>
      </w:r>
      <w:r w:rsidRPr="00124967">
        <w:rPr>
          <w:rFonts w:ascii="Times New Roman" w:eastAsia="Times New Roman" w:hAnsi="Times New Roman"/>
          <w:i/>
          <w:sz w:val="24"/>
          <w:szCs w:val="24"/>
        </w:rPr>
        <w:t>Operating Capacity</w:t>
      </w:r>
      <w:r>
        <w:rPr>
          <w:rFonts w:ascii="Times New Roman" w:eastAsia="Times New Roman" w:hAnsi="Times New Roman"/>
          <w:sz w:val="24"/>
          <w:szCs w:val="24"/>
        </w:rPr>
        <w:tab/>
      </w:r>
      <w:r>
        <w:rPr>
          <w:rFonts w:ascii="Times New Roman" w:eastAsia="Times New Roman" w:hAnsi="Times New Roman"/>
          <w:sz w:val="24"/>
          <w:szCs w:val="24"/>
        </w:rPr>
        <w:tab/>
        <w:t>17</w:t>
      </w:r>
    </w:p>
    <w:p w:rsidR="00A41F10" w:rsidRPr="00746312" w:rsidRDefault="00A41F10" w:rsidP="00A41F10">
      <w:pPr>
        <w:tabs>
          <w:tab w:val="left" w:leader="dot" w:pos="7088"/>
          <w:tab w:val="left" w:pos="7655"/>
        </w:tabs>
        <w:spacing w:before="100" w:beforeAutospacing="1" w:after="100" w:afterAutospacing="1"/>
        <w:ind w:left="990"/>
        <w:jc w:val="both"/>
        <w:rPr>
          <w:rFonts w:ascii="Times New Roman" w:eastAsia="Times New Roman" w:hAnsi="Times New Roman"/>
          <w:sz w:val="24"/>
          <w:szCs w:val="24"/>
        </w:rPr>
      </w:pPr>
      <w:r>
        <w:rPr>
          <w:rFonts w:ascii="Times New Roman" w:eastAsia="Times New Roman" w:hAnsi="Times New Roman"/>
          <w:sz w:val="24"/>
          <w:szCs w:val="24"/>
        </w:rPr>
        <w:t xml:space="preserve">4. </w:t>
      </w:r>
      <w:r w:rsidRPr="00124967">
        <w:rPr>
          <w:rFonts w:ascii="Times New Roman" w:eastAsia="Times New Roman" w:hAnsi="Times New Roman"/>
          <w:i/>
          <w:sz w:val="24"/>
          <w:szCs w:val="24"/>
        </w:rPr>
        <w:t>Sales Growth</w:t>
      </w:r>
      <w:r>
        <w:rPr>
          <w:rFonts w:ascii="Times New Roman" w:eastAsia="Times New Roman" w:hAnsi="Times New Roman"/>
          <w:sz w:val="24"/>
          <w:szCs w:val="24"/>
        </w:rPr>
        <w:tab/>
      </w:r>
      <w:r>
        <w:rPr>
          <w:rFonts w:ascii="Times New Roman" w:eastAsia="Times New Roman" w:hAnsi="Times New Roman"/>
          <w:sz w:val="24"/>
          <w:szCs w:val="24"/>
        </w:rPr>
        <w:tab/>
        <w:t>20</w:t>
      </w:r>
    </w:p>
    <w:p w:rsidR="00A41F10" w:rsidRDefault="00A41F10" w:rsidP="00A41F10">
      <w:pPr>
        <w:tabs>
          <w:tab w:val="left" w:leader="dot" w:pos="7088"/>
          <w:tab w:val="left" w:pos="7655"/>
        </w:tabs>
        <w:spacing w:before="100" w:beforeAutospacing="1" w:after="100" w:afterAutospacing="1"/>
        <w:ind w:left="990"/>
        <w:jc w:val="both"/>
        <w:rPr>
          <w:rFonts w:ascii="Times New Roman" w:eastAsia="Times New Roman" w:hAnsi="Times New Roman"/>
          <w:sz w:val="24"/>
          <w:szCs w:val="24"/>
        </w:rPr>
      </w:pPr>
      <w:r>
        <w:rPr>
          <w:rFonts w:ascii="Times New Roman" w:eastAsia="Times New Roman" w:hAnsi="Times New Roman"/>
          <w:sz w:val="24"/>
          <w:szCs w:val="24"/>
        </w:rPr>
        <w:t>5</w:t>
      </w:r>
      <w:r w:rsidRPr="00746312">
        <w:rPr>
          <w:rFonts w:ascii="Times New Roman" w:eastAsia="Times New Roman" w:hAnsi="Times New Roman"/>
          <w:sz w:val="24"/>
          <w:szCs w:val="24"/>
        </w:rPr>
        <w:t>.</w:t>
      </w:r>
      <w:r>
        <w:rPr>
          <w:rFonts w:ascii="Times New Roman" w:eastAsia="Times New Roman" w:hAnsi="Times New Roman"/>
          <w:sz w:val="24"/>
          <w:szCs w:val="24"/>
        </w:rPr>
        <w:t xml:space="preserve"> Arus Kas Operasi</w:t>
      </w:r>
      <w:r>
        <w:rPr>
          <w:rFonts w:ascii="Times New Roman" w:eastAsia="Times New Roman" w:hAnsi="Times New Roman"/>
          <w:sz w:val="24"/>
          <w:szCs w:val="24"/>
        </w:rPr>
        <w:tab/>
      </w:r>
      <w:r>
        <w:rPr>
          <w:rFonts w:ascii="Times New Roman" w:eastAsia="Times New Roman" w:hAnsi="Times New Roman"/>
          <w:sz w:val="24"/>
          <w:szCs w:val="24"/>
        </w:rPr>
        <w:tab/>
        <w:t>24</w:t>
      </w:r>
    </w:p>
    <w:p w:rsidR="00A41F10" w:rsidRPr="00746312" w:rsidRDefault="00A41F10" w:rsidP="00A41F10">
      <w:pPr>
        <w:tabs>
          <w:tab w:val="left" w:leader="dot" w:pos="7088"/>
          <w:tab w:val="left" w:pos="7655"/>
        </w:tabs>
        <w:spacing w:before="100" w:beforeAutospacing="1" w:after="100" w:afterAutospacing="1"/>
        <w:ind w:left="990"/>
        <w:jc w:val="both"/>
        <w:rPr>
          <w:rFonts w:ascii="Times New Roman" w:eastAsia="Times New Roman" w:hAnsi="Times New Roman"/>
          <w:sz w:val="24"/>
          <w:szCs w:val="24"/>
        </w:rPr>
      </w:pPr>
      <w:r>
        <w:rPr>
          <w:rFonts w:ascii="Times New Roman" w:eastAsia="Times New Roman" w:hAnsi="Times New Roman"/>
          <w:sz w:val="24"/>
          <w:szCs w:val="24"/>
        </w:rPr>
        <w:t>6. Likuiditas</w:t>
      </w:r>
      <w:r>
        <w:rPr>
          <w:rFonts w:ascii="Times New Roman" w:eastAsia="Times New Roman" w:hAnsi="Times New Roman"/>
          <w:sz w:val="24"/>
          <w:szCs w:val="24"/>
        </w:rPr>
        <w:tab/>
      </w:r>
      <w:r>
        <w:rPr>
          <w:rFonts w:ascii="Times New Roman" w:eastAsia="Times New Roman" w:hAnsi="Times New Roman"/>
          <w:sz w:val="24"/>
          <w:szCs w:val="24"/>
        </w:rPr>
        <w:tab/>
        <w:t>27</w:t>
      </w:r>
    </w:p>
    <w:p w:rsidR="00A41F10" w:rsidRPr="00746312" w:rsidRDefault="00A41F10" w:rsidP="00A41F10">
      <w:pPr>
        <w:tabs>
          <w:tab w:val="left" w:leader="dot" w:pos="7088"/>
          <w:tab w:val="left" w:pos="7655"/>
        </w:tabs>
        <w:spacing w:before="100" w:beforeAutospacing="1" w:after="100" w:afterAutospacing="1"/>
        <w:ind w:left="720"/>
        <w:jc w:val="both"/>
        <w:rPr>
          <w:rFonts w:ascii="Times New Roman" w:eastAsia="Times New Roman" w:hAnsi="Times New Roman"/>
          <w:sz w:val="24"/>
          <w:szCs w:val="24"/>
        </w:rPr>
      </w:pPr>
      <w:r>
        <w:rPr>
          <w:rFonts w:ascii="Times New Roman" w:eastAsia="Times New Roman" w:hAnsi="Times New Roman"/>
          <w:sz w:val="24"/>
          <w:szCs w:val="24"/>
        </w:rPr>
        <w:t xml:space="preserve">B. Penelitian Terdahulu </w:t>
      </w:r>
      <w:r>
        <w:rPr>
          <w:rFonts w:ascii="Times New Roman" w:eastAsia="Times New Roman" w:hAnsi="Times New Roman"/>
          <w:sz w:val="24"/>
          <w:szCs w:val="24"/>
        </w:rPr>
        <w:tab/>
      </w:r>
      <w:r>
        <w:rPr>
          <w:rFonts w:ascii="Times New Roman" w:eastAsia="Times New Roman" w:hAnsi="Times New Roman"/>
          <w:sz w:val="24"/>
          <w:szCs w:val="24"/>
        </w:rPr>
        <w:tab/>
        <w:t>31</w:t>
      </w:r>
    </w:p>
    <w:p w:rsidR="00A41F10" w:rsidRPr="00746312" w:rsidRDefault="00A41F10" w:rsidP="00A41F10">
      <w:pPr>
        <w:tabs>
          <w:tab w:val="left" w:leader="dot" w:pos="7088"/>
          <w:tab w:val="left" w:pos="7655"/>
        </w:tabs>
        <w:spacing w:before="100" w:beforeAutospacing="1" w:after="100" w:afterAutospacing="1"/>
        <w:ind w:left="720"/>
        <w:jc w:val="both"/>
        <w:rPr>
          <w:rFonts w:ascii="Times New Roman" w:eastAsia="Times New Roman" w:hAnsi="Times New Roman"/>
          <w:sz w:val="24"/>
          <w:szCs w:val="24"/>
        </w:rPr>
      </w:pPr>
      <w:r w:rsidRPr="00746312">
        <w:rPr>
          <w:rFonts w:ascii="Times New Roman" w:eastAsia="Times New Roman" w:hAnsi="Times New Roman"/>
          <w:sz w:val="24"/>
          <w:szCs w:val="24"/>
        </w:rPr>
        <w:t>C. Ke</w:t>
      </w:r>
      <w:r>
        <w:rPr>
          <w:rFonts w:ascii="Times New Roman" w:eastAsia="Times New Roman" w:hAnsi="Times New Roman"/>
          <w:sz w:val="24"/>
          <w:szCs w:val="24"/>
        </w:rPr>
        <w:t xml:space="preserve">rangka Pemikiran Konseptual </w:t>
      </w:r>
      <w:r>
        <w:rPr>
          <w:rFonts w:ascii="Times New Roman" w:eastAsia="Times New Roman" w:hAnsi="Times New Roman"/>
          <w:sz w:val="24"/>
          <w:szCs w:val="24"/>
        </w:rPr>
        <w:tab/>
      </w:r>
      <w:r>
        <w:rPr>
          <w:rFonts w:ascii="Times New Roman" w:eastAsia="Times New Roman" w:hAnsi="Times New Roman"/>
          <w:sz w:val="24"/>
          <w:szCs w:val="24"/>
        </w:rPr>
        <w:tab/>
        <w:t>34</w:t>
      </w:r>
    </w:p>
    <w:p w:rsidR="00A41F10" w:rsidRPr="00746312" w:rsidRDefault="00A41F10" w:rsidP="00A41F10">
      <w:pPr>
        <w:tabs>
          <w:tab w:val="left" w:leader="dot" w:pos="7088"/>
          <w:tab w:val="left" w:pos="7655"/>
        </w:tabs>
        <w:spacing w:before="100" w:beforeAutospacing="1" w:after="100" w:afterAutospacing="1"/>
        <w:ind w:left="720"/>
        <w:jc w:val="both"/>
        <w:rPr>
          <w:rFonts w:ascii="Times New Roman" w:eastAsia="Times New Roman" w:hAnsi="Times New Roman"/>
          <w:sz w:val="24"/>
          <w:szCs w:val="24"/>
        </w:rPr>
      </w:pPr>
      <w:r>
        <w:rPr>
          <w:rFonts w:ascii="Times New Roman" w:eastAsia="Times New Roman" w:hAnsi="Times New Roman"/>
          <w:sz w:val="24"/>
          <w:szCs w:val="24"/>
        </w:rPr>
        <w:t>D. Perumusan Hipotesis</w:t>
      </w:r>
      <w:r>
        <w:rPr>
          <w:rFonts w:ascii="Times New Roman" w:eastAsia="Times New Roman" w:hAnsi="Times New Roman"/>
          <w:sz w:val="24"/>
          <w:szCs w:val="24"/>
        </w:rPr>
        <w:tab/>
      </w:r>
      <w:r>
        <w:rPr>
          <w:rFonts w:ascii="Times New Roman" w:eastAsia="Times New Roman" w:hAnsi="Times New Roman"/>
          <w:sz w:val="24"/>
          <w:szCs w:val="24"/>
        </w:rPr>
        <w:tab/>
        <w:t>41</w:t>
      </w:r>
    </w:p>
    <w:p w:rsidR="00A41F10" w:rsidRPr="00746312" w:rsidRDefault="00A41F10" w:rsidP="00A41F10">
      <w:pPr>
        <w:tabs>
          <w:tab w:val="left" w:leader="dot" w:pos="7088"/>
          <w:tab w:val="left" w:pos="7655"/>
        </w:tabs>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BAB III METODE PENELITIAN </w:t>
      </w:r>
      <w:r>
        <w:rPr>
          <w:rFonts w:ascii="Times New Roman" w:eastAsia="Times New Roman" w:hAnsi="Times New Roman"/>
          <w:sz w:val="24"/>
          <w:szCs w:val="24"/>
        </w:rPr>
        <w:tab/>
      </w:r>
      <w:r>
        <w:rPr>
          <w:rFonts w:ascii="Times New Roman" w:eastAsia="Times New Roman" w:hAnsi="Times New Roman"/>
          <w:sz w:val="24"/>
          <w:szCs w:val="24"/>
        </w:rPr>
        <w:tab/>
        <w:t>42</w:t>
      </w:r>
    </w:p>
    <w:p w:rsidR="00A41F10" w:rsidRDefault="00A41F10" w:rsidP="00A41F10">
      <w:pPr>
        <w:tabs>
          <w:tab w:val="left" w:leader="dot" w:pos="7088"/>
          <w:tab w:val="left" w:pos="7655"/>
        </w:tabs>
        <w:spacing w:before="100" w:beforeAutospacing="1" w:after="100" w:afterAutospacing="1"/>
        <w:ind w:left="720"/>
        <w:jc w:val="both"/>
        <w:rPr>
          <w:rFonts w:ascii="Times New Roman" w:eastAsia="Times New Roman" w:hAnsi="Times New Roman"/>
          <w:sz w:val="24"/>
          <w:szCs w:val="24"/>
        </w:rPr>
      </w:pPr>
      <w:r>
        <w:rPr>
          <w:rFonts w:ascii="Times New Roman" w:eastAsia="Times New Roman" w:hAnsi="Times New Roman"/>
          <w:sz w:val="24"/>
          <w:szCs w:val="24"/>
        </w:rPr>
        <w:t xml:space="preserve">A. Jenis Penelitian </w:t>
      </w:r>
      <w:r>
        <w:rPr>
          <w:rFonts w:ascii="Times New Roman" w:eastAsia="Times New Roman" w:hAnsi="Times New Roman"/>
          <w:sz w:val="24"/>
          <w:szCs w:val="24"/>
        </w:rPr>
        <w:tab/>
      </w:r>
      <w:r>
        <w:rPr>
          <w:rFonts w:ascii="Times New Roman" w:eastAsia="Times New Roman" w:hAnsi="Times New Roman"/>
          <w:sz w:val="24"/>
          <w:szCs w:val="24"/>
        </w:rPr>
        <w:tab/>
        <w:t>42</w:t>
      </w:r>
    </w:p>
    <w:p w:rsidR="00A41F10" w:rsidRPr="00746312" w:rsidRDefault="00A41F10" w:rsidP="00A41F10">
      <w:pPr>
        <w:tabs>
          <w:tab w:val="left" w:leader="dot" w:pos="7088"/>
          <w:tab w:val="left" w:pos="7655"/>
        </w:tabs>
        <w:spacing w:before="100" w:beforeAutospacing="1" w:after="100" w:afterAutospacing="1"/>
        <w:ind w:left="720"/>
        <w:jc w:val="both"/>
        <w:rPr>
          <w:rFonts w:ascii="Times New Roman" w:eastAsia="Times New Roman" w:hAnsi="Times New Roman"/>
          <w:sz w:val="24"/>
          <w:szCs w:val="24"/>
        </w:rPr>
      </w:pPr>
      <w:r>
        <w:rPr>
          <w:rFonts w:ascii="Times New Roman" w:eastAsia="Times New Roman" w:hAnsi="Times New Roman"/>
          <w:sz w:val="24"/>
          <w:szCs w:val="24"/>
        </w:rPr>
        <w:t>B. Populasi dan Sampel</w:t>
      </w:r>
      <w:r>
        <w:rPr>
          <w:rFonts w:ascii="Times New Roman" w:eastAsia="Times New Roman" w:hAnsi="Times New Roman"/>
          <w:sz w:val="24"/>
          <w:szCs w:val="24"/>
        </w:rPr>
        <w:tab/>
      </w:r>
      <w:r>
        <w:rPr>
          <w:rFonts w:ascii="Times New Roman" w:eastAsia="Times New Roman" w:hAnsi="Times New Roman"/>
          <w:sz w:val="24"/>
          <w:szCs w:val="24"/>
        </w:rPr>
        <w:tab/>
        <w:t>42</w:t>
      </w:r>
    </w:p>
    <w:p w:rsidR="00A41F10" w:rsidRPr="00746312" w:rsidRDefault="00A41F10" w:rsidP="00A41F10">
      <w:pPr>
        <w:tabs>
          <w:tab w:val="left" w:leader="dot" w:pos="7088"/>
          <w:tab w:val="left" w:pos="7655"/>
        </w:tabs>
        <w:spacing w:before="100" w:beforeAutospacing="1" w:after="100" w:afterAutospacing="1"/>
        <w:ind w:left="1800" w:hanging="810"/>
        <w:jc w:val="both"/>
        <w:rPr>
          <w:rFonts w:ascii="Times New Roman" w:eastAsia="Times New Roman" w:hAnsi="Times New Roman"/>
          <w:sz w:val="24"/>
          <w:szCs w:val="24"/>
        </w:rPr>
      </w:pPr>
      <w:r w:rsidRPr="00746312">
        <w:rPr>
          <w:rFonts w:ascii="Times New Roman" w:eastAsia="Times New Roman" w:hAnsi="Times New Roman"/>
          <w:sz w:val="24"/>
          <w:szCs w:val="24"/>
        </w:rPr>
        <w:t>1. Populasi</w:t>
      </w:r>
      <w:r w:rsidRPr="00746312">
        <w:rPr>
          <w:rFonts w:ascii="Times New Roman" w:eastAsia="Times New Roman" w:hAnsi="Times New Roman"/>
          <w:sz w:val="24"/>
          <w:szCs w:val="24"/>
        </w:rPr>
        <w:tab/>
      </w:r>
      <w:r>
        <w:rPr>
          <w:rFonts w:ascii="Times New Roman" w:eastAsia="Times New Roman" w:hAnsi="Times New Roman"/>
          <w:sz w:val="24"/>
          <w:szCs w:val="24"/>
        </w:rPr>
        <w:tab/>
        <w:t>42</w:t>
      </w:r>
    </w:p>
    <w:p w:rsidR="00A41F10" w:rsidRPr="00746312" w:rsidRDefault="00A41F10" w:rsidP="00A41F10">
      <w:pPr>
        <w:tabs>
          <w:tab w:val="left" w:leader="dot" w:pos="7088"/>
          <w:tab w:val="left" w:pos="7655"/>
        </w:tabs>
        <w:spacing w:before="100" w:beforeAutospacing="1" w:after="100" w:afterAutospacing="1"/>
        <w:ind w:left="1800" w:hanging="810"/>
        <w:jc w:val="both"/>
        <w:rPr>
          <w:rFonts w:ascii="Times New Roman" w:eastAsia="Times New Roman" w:hAnsi="Times New Roman"/>
          <w:sz w:val="24"/>
          <w:szCs w:val="24"/>
        </w:rPr>
      </w:pPr>
      <w:r w:rsidRPr="00746312">
        <w:rPr>
          <w:rFonts w:ascii="Times New Roman" w:eastAsia="Times New Roman" w:hAnsi="Times New Roman"/>
          <w:sz w:val="24"/>
          <w:szCs w:val="24"/>
        </w:rPr>
        <w:t xml:space="preserve">2. Sampel </w:t>
      </w:r>
      <w:r w:rsidRPr="00746312">
        <w:rPr>
          <w:rFonts w:ascii="Times New Roman" w:eastAsia="Times New Roman" w:hAnsi="Times New Roman"/>
          <w:sz w:val="24"/>
          <w:szCs w:val="24"/>
        </w:rPr>
        <w:tab/>
      </w:r>
      <w:r>
        <w:rPr>
          <w:rFonts w:ascii="Times New Roman" w:eastAsia="Times New Roman" w:hAnsi="Times New Roman"/>
          <w:sz w:val="24"/>
          <w:szCs w:val="24"/>
        </w:rPr>
        <w:tab/>
        <w:t>42</w:t>
      </w:r>
    </w:p>
    <w:p w:rsidR="00A41F10" w:rsidRPr="00746312" w:rsidRDefault="00A41F10" w:rsidP="00A41F10">
      <w:pPr>
        <w:tabs>
          <w:tab w:val="left" w:leader="dot" w:pos="7088"/>
          <w:tab w:val="left" w:pos="7655"/>
        </w:tabs>
        <w:spacing w:before="100" w:beforeAutospacing="1" w:after="100" w:afterAutospacing="1"/>
        <w:ind w:left="720"/>
        <w:jc w:val="both"/>
        <w:rPr>
          <w:rFonts w:ascii="Times New Roman" w:eastAsia="Times New Roman" w:hAnsi="Times New Roman"/>
          <w:sz w:val="24"/>
          <w:szCs w:val="24"/>
        </w:rPr>
      </w:pPr>
      <w:r>
        <w:rPr>
          <w:rFonts w:ascii="Times New Roman" w:eastAsia="Times New Roman" w:hAnsi="Times New Roman"/>
          <w:sz w:val="24"/>
          <w:szCs w:val="24"/>
        </w:rPr>
        <w:t>C</w:t>
      </w:r>
      <w:r w:rsidRPr="00746312">
        <w:rPr>
          <w:rFonts w:ascii="Times New Roman" w:eastAsia="Times New Roman" w:hAnsi="Times New Roman"/>
          <w:sz w:val="24"/>
          <w:szCs w:val="24"/>
        </w:rPr>
        <w:t>. Definisi Konseptual da</w:t>
      </w:r>
      <w:r>
        <w:rPr>
          <w:rFonts w:ascii="Times New Roman" w:eastAsia="Times New Roman" w:hAnsi="Times New Roman"/>
          <w:sz w:val="24"/>
          <w:szCs w:val="24"/>
        </w:rPr>
        <w:t xml:space="preserve">n Operasionalisasi variabel </w:t>
      </w:r>
      <w:r>
        <w:rPr>
          <w:rFonts w:ascii="Times New Roman" w:eastAsia="Times New Roman" w:hAnsi="Times New Roman"/>
          <w:sz w:val="24"/>
          <w:szCs w:val="24"/>
        </w:rPr>
        <w:tab/>
      </w:r>
      <w:r>
        <w:rPr>
          <w:rFonts w:ascii="Times New Roman" w:eastAsia="Times New Roman" w:hAnsi="Times New Roman"/>
          <w:sz w:val="24"/>
          <w:szCs w:val="24"/>
        </w:rPr>
        <w:tab/>
        <w:t>45</w:t>
      </w:r>
    </w:p>
    <w:p w:rsidR="00A41F10" w:rsidRPr="00746312" w:rsidRDefault="00A41F10" w:rsidP="00A41F10">
      <w:pPr>
        <w:tabs>
          <w:tab w:val="left" w:leader="dot" w:pos="7088"/>
          <w:tab w:val="left" w:pos="7655"/>
        </w:tabs>
        <w:spacing w:before="100" w:beforeAutospacing="1" w:after="100" w:afterAutospacing="1"/>
        <w:ind w:left="990"/>
        <w:jc w:val="both"/>
        <w:rPr>
          <w:rFonts w:ascii="Times New Roman" w:eastAsia="Times New Roman" w:hAnsi="Times New Roman"/>
          <w:sz w:val="24"/>
          <w:szCs w:val="24"/>
        </w:rPr>
      </w:pPr>
      <w:r>
        <w:rPr>
          <w:rFonts w:ascii="Times New Roman" w:eastAsia="Times New Roman" w:hAnsi="Times New Roman"/>
          <w:sz w:val="24"/>
          <w:szCs w:val="24"/>
        </w:rPr>
        <w:t xml:space="preserve">1. Definisi Konseptual </w:t>
      </w:r>
      <w:r>
        <w:rPr>
          <w:rFonts w:ascii="Times New Roman" w:eastAsia="Times New Roman" w:hAnsi="Times New Roman"/>
          <w:sz w:val="24"/>
          <w:szCs w:val="24"/>
        </w:rPr>
        <w:tab/>
      </w:r>
      <w:r>
        <w:rPr>
          <w:rFonts w:ascii="Times New Roman" w:eastAsia="Times New Roman" w:hAnsi="Times New Roman"/>
          <w:sz w:val="24"/>
          <w:szCs w:val="24"/>
        </w:rPr>
        <w:tab/>
        <w:t>45</w:t>
      </w:r>
    </w:p>
    <w:p w:rsidR="00A41F10" w:rsidRPr="00746312" w:rsidRDefault="00A41F10" w:rsidP="00A41F10">
      <w:pPr>
        <w:tabs>
          <w:tab w:val="left" w:leader="dot" w:pos="7088"/>
          <w:tab w:val="left" w:pos="7655"/>
        </w:tabs>
        <w:spacing w:before="100" w:beforeAutospacing="1" w:after="100" w:afterAutospacing="1"/>
        <w:ind w:left="1260"/>
        <w:jc w:val="both"/>
        <w:rPr>
          <w:rFonts w:ascii="Times New Roman" w:eastAsia="Times New Roman" w:hAnsi="Times New Roman"/>
          <w:sz w:val="24"/>
          <w:szCs w:val="24"/>
        </w:rPr>
      </w:pPr>
      <w:r w:rsidRPr="00746312">
        <w:rPr>
          <w:rFonts w:ascii="Times New Roman" w:eastAsia="Times New Roman" w:hAnsi="Times New Roman"/>
          <w:sz w:val="24"/>
          <w:szCs w:val="24"/>
        </w:rPr>
        <w:t>a. Variabel Dependen</w:t>
      </w:r>
      <w:r w:rsidRPr="00746312">
        <w:rPr>
          <w:rFonts w:ascii="Times New Roman" w:eastAsia="Times New Roman" w:hAnsi="Times New Roman"/>
          <w:sz w:val="24"/>
          <w:szCs w:val="24"/>
        </w:rPr>
        <w:tab/>
      </w:r>
      <w:r>
        <w:rPr>
          <w:rFonts w:ascii="Times New Roman" w:eastAsia="Times New Roman" w:hAnsi="Times New Roman"/>
          <w:sz w:val="24"/>
          <w:szCs w:val="24"/>
        </w:rPr>
        <w:tab/>
        <w:t>46</w:t>
      </w:r>
    </w:p>
    <w:p w:rsidR="00A41F10" w:rsidRPr="00746312" w:rsidRDefault="00A41F10" w:rsidP="00A41F10">
      <w:pPr>
        <w:tabs>
          <w:tab w:val="left" w:leader="dot" w:pos="7088"/>
          <w:tab w:val="left" w:pos="7655"/>
        </w:tabs>
        <w:spacing w:before="100" w:beforeAutospacing="1" w:after="100" w:afterAutospacing="1"/>
        <w:ind w:left="1260"/>
        <w:jc w:val="both"/>
        <w:rPr>
          <w:rFonts w:ascii="Times New Roman" w:eastAsia="Times New Roman" w:hAnsi="Times New Roman"/>
          <w:sz w:val="24"/>
          <w:szCs w:val="24"/>
        </w:rPr>
      </w:pPr>
      <w:r w:rsidRPr="00746312">
        <w:rPr>
          <w:rFonts w:ascii="Times New Roman" w:eastAsia="Times New Roman" w:hAnsi="Times New Roman"/>
          <w:sz w:val="24"/>
          <w:szCs w:val="24"/>
        </w:rPr>
        <w:t>b. Variabel Independen</w:t>
      </w:r>
      <w:r w:rsidRPr="00746312">
        <w:rPr>
          <w:rFonts w:ascii="Times New Roman" w:eastAsia="Times New Roman" w:hAnsi="Times New Roman"/>
          <w:sz w:val="24"/>
          <w:szCs w:val="24"/>
        </w:rPr>
        <w:tab/>
      </w:r>
      <w:r>
        <w:rPr>
          <w:rFonts w:ascii="Times New Roman" w:eastAsia="Times New Roman" w:hAnsi="Times New Roman"/>
          <w:sz w:val="24"/>
          <w:szCs w:val="24"/>
        </w:rPr>
        <w:tab/>
        <w:t>46</w:t>
      </w:r>
    </w:p>
    <w:p w:rsidR="00A41F10" w:rsidRPr="00746312" w:rsidRDefault="00A41F10" w:rsidP="00A41F10">
      <w:pPr>
        <w:tabs>
          <w:tab w:val="left" w:leader="dot" w:pos="7088"/>
          <w:tab w:val="left" w:pos="7655"/>
        </w:tabs>
        <w:spacing w:before="100" w:beforeAutospacing="1" w:after="100" w:afterAutospacing="1"/>
        <w:ind w:left="990"/>
        <w:jc w:val="both"/>
        <w:rPr>
          <w:rFonts w:ascii="Times New Roman" w:eastAsia="Times New Roman" w:hAnsi="Times New Roman"/>
          <w:sz w:val="24"/>
          <w:szCs w:val="24"/>
        </w:rPr>
      </w:pPr>
      <w:r>
        <w:rPr>
          <w:rFonts w:ascii="Times New Roman" w:eastAsia="Times New Roman" w:hAnsi="Times New Roman"/>
          <w:sz w:val="24"/>
          <w:szCs w:val="24"/>
        </w:rPr>
        <w:t xml:space="preserve">2. Operasional Variabel </w:t>
      </w:r>
      <w:r>
        <w:rPr>
          <w:rFonts w:ascii="Times New Roman" w:eastAsia="Times New Roman" w:hAnsi="Times New Roman"/>
          <w:sz w:val="24"/>
          <w:szCs w:val="24"/>
        </w:rPr>
        <w:tab/>
      </w:r>
      <w:r>
        <w:rPr>
          <w:rFonts w:ascii="Times New Roman" w:eastAsia="Times New Roman" w:hAnsi="Times New Roman"/>
          <w:sz w:val="24"/>
          <w:szCs w:val="24"/>
        </w:rPr>
        <w:tab/>
        <w:t>47</w:t>
      </w:r>
    </w:p>
    <w:p w:rsidR="00A41F10" w:rsidRDefault="00A41F10" w:rsidP="00A41F10">
      <w:pPr>
        <w:tabs>
          <w:tab w:val="left" w:leader="dot" w:pos="7088"/>
          <w:tab w:val="left" w:pos="7655"/>
        </w:tabs>
        <w:spacing w:before="100" w:beforeAutospacing="1" w:after="100" w:afterAutospacing="1"/>
        <w:ind w:left="720"/>
        <w:jc w:val="both"/>
        <w:rPr>
          <w:rFonts w:ascii="Times New Roman" w:eastAsia="Times New Roman" w:hAnsi="Times New Roman"/>
          <w:sz w:val="24"/>
          <w:szCs w:val="24"/>
        </w:rPr>
      </w:pPr>
      <w:r>
        <w:rPr>
          <w:rFonts w:ascii="Times New Roman" w:eastAsia="Times New Roman" w:hAnsi="Times New Roman"/>
          <w:sz w:val="24"/>
          <w:szCs w:val="24"/>
        </w:rPr>
        <w:t>D</w:t>
      </w:r>
      <w:r w:rsidRPr="00746312">
        <w:rPr>
          <w:rFonts w:ascii="Times New Roman" w:eastAsia="Times New Roman" w:hAnsi="Times New Roman"/>
          <w:sz w:val="24"/>
          <w:szCs w:val="24"/>
        </w:rPr>
        <w:t>. Metode Pengumpulan Da</w:t>
      </w:r>
      <w:r>
        <w:rPr>
          <w:rFonts w:ascii="Times New Roman" w:eastAsia="Times New Roman" w:hAnsi="Times New Roman"/>
          <w:sz w:val="24"/>
          <w:szCs w:val="24"/>
        </w:rPr>
        <w:t xml:space="preserve">ta </w:t>
      </w:r>
      <w:r>
        <w:rPr>
          <w:rFonts w:ascii="Times New Roman" w:eastAsia="Times New Roman" w:hAnsi="Times New Roman"/>
          <w:sz w:val="24"/>
          <w:szCs w:val="24"/>
        </w:rPr>
        <w:tab/>
      </w:r>
      <w:r>
        <w:rPr>
          <w:rFonts w:ascii="Times New Roman" w:eastAsia="Times New Roman" w:hAnsi="Times New Roman"/>
          <w:sz w:val="24"/>
          <w:szCs w:val="24"/>
        </w:rPr>
        <w:tab/>
        <w:t>48</w:t>
      </w:r>
    </w:p>
    <w:p w:rsidR="00A41F10" w:rsidRPr="00746312" w:rsidRDefault="00A41F10" w:rsidP="00A41F10">
      <w:pPr>
        <w:tabs>
          <w:tab w:val="left" w:leader="dot" w:pos="7088"/>
          <w:tab w:val="left" w:pos="7655"/>
        </w:tabs>
        <w:spacing w:before="100" w:beforeAutospacing="1" w:after="100" w:afterAutospacing="1"/>
        <w:ind w:left="720"/>
        <w:jc w:val="both"/>
        <w:rPr>
          <w:rFonts w:ascii="Times New Roman" w:eastAsia="Times New Roman" w:hAnsi="Times New Roman"/>
          <w:sz w:val="24"/>
          <w:szCs w:val="24"/>
        </w:rPr>
      </w:pPr>
      <w:r>
        <w:rPr>
          <w:rFonts w:ascii="Times New Roman" w:eastAsia="Times New Roman" w:hAnsi="Times New Roman"/>
          <w:sz w:val="24"/>
          <w:szCs w:val="24"/>
        </w:rPr>
        <w:t>E. Metode Analisis Data dan Uji Hipotesis</w:t>
      </w:r>
      <w:r>
        <w:rPr>
          <w:rFonts w:ascii="Times New Roman" w:eastAsia="Times New Roman" w:hAnsi="Times New Roman"/>
          <w:sz w:val="24"/>
          <w:szCs w:val="24"/>
        </w:rPr>
        <w:tab/>
      </w:r>
      <w:r>
        <w:rPr>
          <w:rFonts w:ascii="Times New Roman" w:eastAsia="Times New Roman" w:hAnsi="Times New Roman"/>
          <w:sz w:val="24"/>
          <w:szCs w:val="24"/>
        </w:rPr>
        <w:tab/>
        <w:t>49</w:t>
      </w:r>
    </w:p>
    <w:p w:rsidR="00A41F10" w:rsidRPr="00746312" w:rsidRDefault="00A41F10" w:rsidP="00A41F10">
      <w:pPr>
        <w:tabs>
          <w:tab w:val="left" w:leader="dot" w:pos="7088"/>
          <w:tab w:val="left" w:pos="7655"/>
        </w:tabs>
        <w:spacing w:before="100" w:beforeAutospacing="1" w:after="100" w:afterAutospacing="1"/>
        <w:ind w:firstLine="990"/>
        <w:jc w:val="both"/>
        <w:rPr>
          <w:rFonts w:ascii="Times New Roman" w:eastAsia="Times New Roman" w:hAnsi="Times New Roman"/>
          <w:sz w:val="24"/>
          <w:szCs w:val="24"/>
        </w:rPr>
      </w:pPr>
      <w:r w:rsidRPr="00746312">
        <w:rPr>
          <w:rFonts w:ascii="Times New Roman" w:eastAsia="Times New Roman" w:hAnsi="Times New Roman"/>
          <w:sz w:val="24"/>
          <w:szCs w:val="24"/>
        </w:rPr>
        <w:t xml:space="preserve">1. </w:t>
      </w:r>
      <w:r>
        <w:rPr>
          <w:rFonts w:ascii="Times New Roman" w:eastAsia="Times New Roman" w:hAnsi="Times New Roman"/>
          <w:sz w:val="24"/>
          <w:szCs w:val="24"/>
        </w:rPr>
        <w:t>Deskriptif Statistik</w:t>
      </w:r>
      <w:r>
        <w:rPr>
          <w:rFonts w:ascii="Times New Roman" w:eastAsia="Times New Roman" w:hAnsi="Times New Roman"/>
          <w:sz w:val="24"/>
          <w:szCs w:val="24"/>
        </w:rPr>
        <w:tab/>
      </w:r>
      <w:r>
        <w:rPr>
          <w:rFonts w:ascii="Times New Roman" w:eastAsia="Times New Roman" w:hAnsi="Times New Roman"/>
          <w:sz w:val="24"/>
          <w:szCs w:val="24"/>
        </w:rPr>
        <w:tab/>
        <w:t>49</w:t>
      </w:r>
    </w:p>
    <w:p w:rsidR="00A41F10" w:rsidRPr="00746312" w:rsidRDefault="00A41F10" w:rsidP="00A41F10">
      <w:pPr>
        <w:tabs>
          <w:tab w:val="left" w:leader="dot" w:pos="7088"/>
          <w:tab w:val="left" w:pos="7655"/>
        </w:tabs>
        <w:spacing w:before="100" w:beforeAutospacing="1" w:after="100" w:afterAutospacing="1"/>
        <w:ind w:left="990"/>
        <w:jc w:val="both"/>
        <w:rPr>
          <w:rFonts w:ascii="Times New Roman" w:eastAsia="Times New Roman" w:hAnsi="Times New Roman"/>
          <w:sz w:val="24"/>
          <w:szCs w:val="24"/>
        </w:rPr>
      </w:pPr>
      <w:r>
        <w:rPr>
          <w:rFonts w:ascii="Times New Roman" w:eastAsia="Times New Roman" w:hAnsi="Times New Roman"/>
          <w:sz w:val="24"/>
          <w:szCs w:val="24"/>
        </w:rPr>
        <w:t>2. Uji Asumsi Klasik</w:t>
      </w:r>
      <w:r>
        <w:rPr>
          <w:rFonts w:ascii="Times New Roman" w:eastAsia="Times New Roman" w:hAnsi="Times New Roman"/>
          <w:sz w:val="24"/>
          <w:szCs w:val="24"/>
        </w:rPr>
        <w:tab/>
      </w:r>
      <w:r>
        <w:rPr>
          <w:rFonts w:ascii="Times New Roman" w:eastAsia="Times New Roman" w:hAnsi="Times New Roman"/>
          <w:sz w:val="24"/>
          <w:szCs w:val="24"/>
        </w:rPr>
        <w:tab/>
        <w:t>49</w:t>
      </w:r>
    </w:p>
    <w:p w:rsidR="00A41F10" w:rsidRPr="00746312" w:rsidRDefault="00A41F10" w:rsidP="00A41F10">
      <w:pPr>
        <w:tabs>
          <w:tab w:val="left" w:leader="dot" w:pos="7088"/>
          <w:tab w:val="left" w:pos="7655"/>
        </w:tabs>
        <w:spacing w:before="100" w:beforeAutospacing="1" w:after="100" w:afterAutospacing="1"/>
        <w:ind w:left="2250" w:hanging="99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a. Uji Normalitas </w:t>
      </w:r>
      <w:r>
        <w:rPr>
          <w:rFonts w:ascii="Times New Roman" w:eastAsia="Times New Roman" w:hAnsi="Times New Roman"/>
          <w:sz w:val="24"/>
          <w:szCs w:val="24"/>
        </w:rPr>
        <w:tab/>
      </w:r>
      <w:r>
        <w:rPr>
          <w:rFonts w:ascii="Times New Roman" w:eastAsia="Times New Roman" w:hAnsi="Times New Roman"/>
          <w:sz w:val="24"/>
          <w:szCs w:val="24"/>
        </w:rPr>
        <w:tab/>
        <w:t>50</w:t>
      </w:r>
    </w:p>
    <w:p w:rsidR="00A41F10" w:rsidRPr="00746312" w:rsidRDefault="00A41F10" w:rsidP="00A41F10">
      <w:pPr>
        <w:tabs>
          <w:tab w:val="left" w:leader="dot" w:pos="7088"/>
          <w:tab w:val="left" w:pos="7655"/>
        </w:tabs>
        <w:spacing w:before="100" w:beforeAutospacing="1" w:after="100" w:afterAutospacing="1"/>
        <w:ind w:left="2250" w:hanging="990"/>
        <w:jc w:val="both"/>
        <w:rPr>
          <w:rFonts w:ascii="Times New Roman" w:eastAsia="Times New Roman" w:hAnsi="Times New Roman"/>
          <w:sz w:val="24"/>
          <w:szCs w:val="24"/>
        </w:rPr>
      </w:pPr>
      <w:r>
        <w:rPr>
          <w:rFonts w:ascii="Times New Roman" w:eastAsia="Times New Roman" w:hAnsi="Times New Roman"/>
          <w:sz w:val="24"/>
          <w:szCs w:val="24"/>
        </w:rPr>
        <w:t xml:space="preserve">b. Uji Multikolinearitas </w:t>
      </w:r>
      <w:r>
        <w:rPr>
          <w:rFonts w:ascii="Times New Roman" w:eastAsia="Times New Roman" w:hAnsi="Times New Roman"/>
          <w:sz w:val="24"/>
          <w:szCs w:val="24"/>
        </w:rPr>
        <w:tab/>
      </w:r>
      <w:r>
        <w:rPr>
          <w:rFonts w:ascii="Times New Roman" w:eastAsia="Times New Roman" w:hAnsi="Times New Roman"/>
          <w:sz w:val="24"/>
          <w:szCs w:val="24"/>
        </w:rPr>
        <w:tab/>
        <w:t>51</w:t>
      </w:r>
    </w:p>
    <w:p w:rsidR="00A41F10" w:rsidRDefault="00A41F10" w:rsidP="00A41F10">
      <w:pPr>
        <w:tabs>
          <w:tab w:val="left" w:leader="dot" w:pos="7088"/>
          <w:tab w:val="left" w:pos="7655"/>
        </w:tabs>
        <w:spacing w:before="100" w:beforeAutospacing="1" w:after="100" w:afterAutospacing="1"/>
        <w:ind w:left="2250" w:hanging="990"/>
        <w:jc w:val="both"/>
        <w:rPr>
          <w:rFonts w:ascii="Times New Roman" w:eastAsia="Times New Roman" w:hAnsi="Times New Roman"/>
          <w:sz w:val="24"/>
          <w:szCs w:val="24"/>
        </w:rPr>
      </w:pPr>
      <w:r>
        <w:rPr>
          <w:rFonts w:ascii="Times New Roman" w:eastAsia="Times New Roman" w:hAnsi="Times New Roman"/>
          <w:sz w:val="24"/>
          <w:szCs w:val="24"/>
        </w:rPr>
        <w:t xml:space="preserve">c. Uji Autokorelasi </w:t>
      </w:r>
      <w:r>
        <w:rPr>
          <w:rFonts w:ascii="Times New Roman" w:eastAsia="Times New Roman" w:hAnsi="Times New Roman"/>
          <w:sz w:val="24"/>
          <w:szCs w:val="24"/>
        </w:rPr>
        <w:tab/>
      </w:r>
      <w:r>
        <w:rPr>
          <w:rFonts w:ascii="Times New Roman" w:eastAsia="Times New Roman" w:hAnsi="Times New Roman"/>
          <w:sz w:val="24"/>
          <w:szCs w:val="24"/>
        </w:rPr>
        <w:tab/>
        <w:t>52</w:t>
      </w:r>
    </w:p>
    <w:p w:rsidR="00A41F10" w:rsidRPr="00746312" w:rsidRDefault="00A41F10" w:rsidP="00A41F10">
      <w:pPr>
        <w:tabs>
          <w:tab w:val="left" w:leader="dot" w:pos="7088"/>
          <w:tab w:val="left" w:pos="7655"/>
        </w:tabs>
        <w:spacing w:before="100" w:beforeAutospacing="1" w:after="100" w:afterAutospacing="1"/>
        <w:ind w:left="2250" w:hanging="990"/>
        <w:jc w:val="both"/>
        <w:rPr>
          <w:rFonts w:ascii="Times New Roman" w:eastAsia="Times New Roman" w:hAnsi="Times New Roman"/>
          <w:sz w:val="24"/>
          <w:szCs w:val="24"/>
        </w:rPr>
      </w:pPr>
      <w:r>
        <w:rPr>
          <w:rFonts w:ascii="Times New Roman" w:eastAsia="Times New Roman" w:hAnsi="Times New Roman"/>
          <w:sz w:val="24"/>
          <w:szCs w:val="24"/>
        </w:rPr>
        <w:t>d.</w:t>
      </w:r>
      <w:r w:rsidRPr="00CA6F22">
        <w:rPr>
          <w:rFonts w:ascii="Times New Roman" w:eastAsia="Times New Roman" w:hAnsi="Times New Roman"/>
          <w:sz w:val="24"/>
          <w:szCs w:val="24"/>
        </w:rPr>
        <w:t xml:space="preserve"> </w:t>
      </w:r>
      <w:r>
        <w:rPr>
          <w:rFonts w:ascii="Times New Roman" w:eastAsia="Times New Roman" w:hAnsi="Times New Roman"/>
          <w:sz w:val="24"/>
          <w:szCs w:val="24"/>
        </w:rPr>
        <w:t>Uji Heteroskedastisitas</w:t>
      </w:r>
      <w:r>
        <w:rPr>
          <w:rFonts w:ascii="Times New Roman" w:eastAsia="Times New Roman" w:hAnsi="Times New Roman"/>
          <w:sz w:val="24"/>
          <w:szCs w:val="24"/>
        </w:rPr>
        <w:tab/>
      </w:r>
      <w:r>
        <w:rPr>
          <w:rFonts w:ascii="Times New Roman" w:eastAsia="Times New Roman" w:hAnsi="Times New Roman"/>
          <w:sz w:val="24"/>
          <w:szCs w:val="24"/>
        </w:rPr>
        <w:tab/>
        <w:t>53</w:t>
      </w:r>
    </w:p>
    <w:p w:rsidR="00A41F10" w:rsidRPr="00746312" w:rsidRDefault="00A41F10" w:rsidP="00A41F10">
      <w:pPr>
        <w:tabs>
          <w:tab w:val="left" w:leader="dot" w:pos="7088"/>
          <w:tab w:val="left" w:pos="7655"/>
        </w:tabs>
        <w:spacing w:before="100" w:beforeAutospacing="1" w:after="100" w:afterAutospacing="1"/>
        <w:ind w:left="2250" w:hanging="1260"/>
        <w:jc w:val="both"/>
        <w:rPr>
          <w:rFonts w:ascii="Times New Roman" w:eastAsia="Times New Roman" w:hAnsi="Times New Roman"/>
          <w:sz w:val="24"/>
          <w:szCs w:val="24"/>
        </w:rPr>
      </w:pPr>
      <w:r>
        <w:rPr>
          <w:rFonts w:ascii="Times New Roman" w:eastAsia="Times New Roman" w:hAnsi="Times New Roman"/>
          <w:sz w:val="24"/>
          <w:szCs w:val="24"/>
        </w:rPr>
        <w:t>3</w:t>
      </w:r>
      <w:r w:rsidRPr="00746312">
        <w:rPr>
          <w:rFonts w:ascii="Times New Roman" w:eastAsia="Times New Roman" w:hAnsi="Times New Roman"/>
          <w:sz w:val="24"/>
          <w:szCs w:val="24"/>
        </w:rPr>
        <w:t>. Analisi</w:t>
      </w:r>
      <w:r>
        <w:rPr>
          <w:rFonts w:ascii="Times New Roman" w:eastAsia="Times New Roman" w:hAnsi="Times New Roman"/>
          <w:sz w:val="24"/>
          <w:szCs w:val="24"/>
        </w:rPr>
        <w:t xml:space="preserve">s Regresi Linear Berganda </w:t>
      </w:r>
      <w:r>
        <w:rPr>
          <w:rFonts w:ascii="Times New Roman" w:eastAsia="Times New Roman" w:hAnsi="Times New Roman"/>
          <w:sz w:val="24"/>
          <w:szCs w:val="24"/>
        </w:rPr>
        <w:tab/>
      </w:r>
      <w:r>
        <w:rPr>
          <w:rFonts w:ascii="Times New Roman" w:eastAsia="Times New Roman" w:hAnsi="Times New Roman"/>
          <w:sz w:val="24"/>
          <w:szCs w:val="24"/>
        </w:rPr>
        <w:tab/>
        <w:t>55</w:t>
      </w:r>
    </w:p>
    <w:p w:rsidR="00A41F10" w:rsidRPr="00746312" w:rsidRDefault="00A41F10" w:rsidP="00A41F10">
      <w:pPr>
        <w:tabs>
          <w:tab w:val="left" w:leader="dot" w:pos="7088"/>
          <w:tab w:val="left" w:pos="7655"/>
        </w:tabs>
        <w:spacing w:before="100" w:beforeAutospacing="1" w:after="100" w:afterAutospacing="1"/>
        <w:ind w:left="2250" w:hanging="1260"/>
        <w:jc w:val="both"/>
        <w:rPr>
          <w:rFonts w:ascii="Times New Roman" w:eastAsia="Times New Roman" w:hAnsi="Times New Roman"/>
          <w:sz w:val="24"/>
          <w:szCs w:val="24"/>
        </w:rPr>
      </w:pPr>
      <w:r>
        <w:rPr>
          <w:rFonts w:ascii="Times New Roman" w:eastAsia="Times New Roman" w:hAnsi="Times New Roman"/>
          <w:sz w:val="24"/>
          <w:szCs w:val="24"/>
        </w:rPr>
        <w:t xml:space="preserve">4. Uji Hipotesis </w:t>
      </w:r>
      <w:r>
        <w:rPr>
          <w:rFonts w:ascii="Times New Roman" w:eastAsia="Times New Roman" w:hAnsi="Times New Roman"/>
          <w:sz w:val="24"/>
          <w:szCs w:val="24"/>
        </w:rPr>
        <w:tab/>
      </w:r>
      <w:r>
        <w:rPr>
          <w:rFonts w:ascii="Times New Roman" w:eastAsia="Times New Roman" w:hAnsi="Times New Roman"/>
          <w:sz w:val="24"/>
          <w:szCs w:val="24"/>
        </w:rPr>
        <w:tab/>
        <w:t>56</w:t>
      </w:r>
    </w:p>
    <w:p w:rsidR="00A41F10" w:rsidRDefault="00A41F10" w:rsidP="00A41F10">
      <w:pPr>
        <w:tabs>
          <w:tab w:val="left" w:leader="dot" w:pos="7088"/>
          <w:tab w:val="left" w:pos="7655"/>
        </w:tabs>
        <w:spacing w:before="100" w:beforeAutospacing="1" w:after="100" w:afterAutospacing="1"/>
        <w:ind w:left="1260"/>
        <w:jc w:val="both"/>
        <w:rPr>
          <w:rFonts w:ascii="Times New Roman" w:eastAsia="Times New Roman" w:hAnsi="Times New Roman"/>
          <w:sz w:val="24"/>
          <w:szCs w:val="24"/>
        </w:rPr>
      </w:pPr>
      <w:r w:rsidRPr="00746312">
        <w:rPr>
          <w:rFonts w:ascii="Times New Roman" w:eastAsia="Times New Roman" w:hAnsi="Times New Roman"/>
          <w:sz w:val="24"/>
          <w:szCs w:val="24"/>
        </w:rPr>
        <w:t xml:space="preserve">a. </w:t>
      </w:r>
      <w:r>
        <w:rPr>
          <w:rFonts w:ascii="Times New Roman" w:eastAsia="Times New Roman" w:hAnsi="Times New Roman"/>
          <w:sz w:val="24"/>
          <w:szCs w:val="24"/>
        </w:rPr>
        <w:t>Uji Simultan (Uji F)</w:t>
      </w:r>
      <w:r>
        <w:rPr>
          <w:rFonts w:ascii="Times New Roman" w:eastAsia="Times New Roman" w:hAnsi="Times New Roman"/>
          <w:sz w:val="24"/>
          <w:szCs w:val="24"/>
        </w:rPr>
        <w:tab/>
      </w:r>
      <w:r>
        <w:rPr>
          <w:rFonts w:ascii="Times New Roman" w:eastAsia="Times New Roman" w:hAnsi="Times New Roman"/>
          <w:sz w:val="24"/>
          <w:szCs w:val="24"/>
        </w:rPr>
        <w:tab/>
        <w:t>56</w:t>
      </w:r>
    </w:p>
    <w:p w:rsidR="00A41F10" w:rsidRPr="00746312" w:rsidRDefault="00A41F10" w:rsidP="00A41F10">
      <w:pPr>
        <w:tabs>
          <w:tab w:val="left" w:leader="dot" w:pos="7088"/>
          <w:tab w:val="left" w:pos="7655"/>
        </w:tabs>
        <w:spacing w:before="100" w:beforeAutospacing="1" w:after="100" w:afterAutospacing="1"/>
        <w:ind w:left="1260"/>
        <w:jc w:val="both"/>
        <w:rPr>
          <w:rFonts w:ascii="Times New Roman" w:eastAsia="Times New Roman" w:hAnsi="Times New Roman"/>
          <w:sz w:val="24"/>
          <w:szCs w:val="24"/>
        </w:rPr>
      </w:pPr>
      <w:r>
        <w:rPr>
          <w:rFonts w:ascii="Times New Roman" w:eastAsia="Times New Roman" w:hAnsi="Times New Roman"/>
          <w:sz w:val="24"/>
          <w:szCs w:val="24"/>
        </w:rPr>
        <w:t xml:space="preserve">b. Uji Parsial (Uji t) </w:t>
      </w:r>
      <w:r>
        <w:rPr>
          <w:rFonts w:ascii="Times New Roman" w:eastAsia="Times New Roman" w:hAnsi="Times New Roman"/>
          <w:sz w:val="24"/>
          <w:szCs w:val="24"/>
        </w:rPr>
        <w:tab/>
      </w:r>
      <w:r>
        <w:rPr>
          <w:rFonts w:ascii="Times New Roman" w:eastAsia="Times New Roman" w:hAnsi="Times New Roman"/>
          <w:sz w:val="24"/>
          <w:szCs w:val="24"/>
        </w:rPr>
        <w:tab/>
        <w:t>56</w:t>
      </w:r>
    </w:p>
    <w:p w:rsidR="00A41F10" w:rsidRDefault="00A41F10" w:rsidP="00A41F10">
      <w:pPr>
        <w:tabs>
          <w:tab w:val="left" w:leader="dot" w:pos="7088"/>
          <w:tab w:val="left" w:pos="7655"/>
        </w:tabs>
        <w:spacing w:before="100" w:beforeAutospacing="1" w:after="100" w:afterAutospacing="1"/>
        <w:ind w:left="1260"/>
        <w:jc w:val="both"/>
        <w:rPr>
          <w:rFonts w:ascii="Times New Roman" w:eastAsia="Times New Roman" w:hAnsi="Times New Roman"/>
          <w:sz w:val="24"/>
          <w:szCs w:val="24"/>
        </w:rPr>
      </w:pPr>
      <w:r>
        <w:rPr>
          <w:rFonts w:ascii="Times New Roman" w:eastAsia="Times New Roman" w:hAnsi="Times New Roman"/>
          <w:sz w:val="24"/>
          <w:szCs w:val="24"/>
        </w:rPr>
        <w:t>c</w:t>
      </w:r>
      <w:r w:rsidRPr="00746312">
        <w:rPr>
          <w:rFonts w:ascii="Times New Roman" w:eastAsia="Times New Roman" w:hAnsi="Times New Roman"/>
          <w:sz w:val="24"/>
          <w:szCs w:val="24"/>
        </w:rPr>
        <w:t xml:space="preserve">. Uji Koefisien Determinasi </w:t>
      </w:r>
      <w:r w:rsidRPr="00746312">
        <w:rPr>
          <w:rFonts w:ascii="Times New Roman" w:hAnsi="Times New Roman"/>
          <w:sz w:val="24"/>
          <w:szCs w:val="24"/>
        </w:rPr>
        <w:t>(R</w:t>
      </w:r>
      <w:r w:rsidRPr="00746312">
        <w:rPr>
          <w:rFonts w:ascii="Times New Roman" w:hAnsi="Times New Roman"/>
          <w:sz w:val="24"/>
          <w:szCs w:val="24"/>
          <w:vertAlign w:val="superscript"/>
        </w:rPr>
        <w:t>2</w:t>
      </w:r>
      <w:r w:rsidRPr="00746312">
        <w:rPr>
          <w:rFonts w:ascii="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t>57</w:t>
      </w:r>
    </w:p>
    <w:p w:rsidR="00A41F10" w:rsidRDefault="00A41F10" w:rsidP="00A41F10">
      <w:pPr>
        <w:tabs>
          <w:tab w:val="left" w:leader="dot" w:pos="7088"/>
          <w:tab w:val="left" w:pos="7655"/>
        </w:tabs>
        <w:spacing w:line="480" w:lineRule="auto"/>
        <w:jc w:val="both"/>
        <w:rPr>
          <w:rFonts w:ascii="Times New Roman" w:eastAsia="Times New Roman" w:hAnsi="Times New Roman"/>
          <w:sz w:val="24"/>
          <w:szCs w:val="24"/>
        </w:rPr>
      </w:pPr>
      <w:r>
        <w:rPr>
          <w:rFonts w:ascii="Times New Roman" w:eastAsia="Times New Roman" w:hAnsi="Times New Roman"/>
          <w:sz w:val="24"/>
          <w:szCs w:val="24"/>
        </w:rPr>
        <w:t>BAB IV HASIL PENELITIAN DAN PEMBAHASAN</w:t>
      </w:r>
      <w:r>
        <w:rPr>
          <w:rFonts w:ascii="Times New Roman" w:eastAsia="Times New Roman" w:hAnsi="Times New Roman"/>
          <w:sz w:val="24"/>
          <w:szCs w:val="24"/>
        </w:rPr>
        <w:tab/>
      </w:r>
      <w:r>
        <w:rPr>
          <w:rFonts w:ascii="Times New Roman" w:eastAsia="Times New Roman" w:hAnsi="Times New Roman"/>
          <w:sz w:val="24"/>
          <w:szCs w:val="24"/>
        </w:rPr>
        <w:tab/>
        <w:t>58</w:t>
      </w:r>
    </w:p>
    <w:p w:rsidR="00A41F10" w:rsidRDefault="00A41F10" w:rsidP="00A41F10">
      <w:pPr>
        <w:pStyle w:val="ListParagraph"/>
        <w:numPr>
          <w:ilvl w:val="0"/>
          <w:numId w:val="65"/>
        </w:numPr>
        <w:tabs>
          <w:tab w:val="left" w:leader="dot" w:pos="7088"/>
          <w:tab w:val="left" w:pos="7655"/>
        </w:tabs>
        <w:spacing w:after="100" w:afterAutospacing="1" w:line="480" w:lineRule="auto"/>
        <w:ind w:left="993" w:hanging="273"/>
        <w:jc w:val="both"/>
        <w:rPr>
          <w:rFonts w:ascii="Times New Roman" w:eastAsia="Times New Roman" w:hAnsi="Times New Roman"/>
          <w:sz w:val="24"/>
          <w:szCs w:val="24"/>
        </w:rPr>
      </w:pPr>
      <w:r w:rsidRPr="006826D5">
        <w:rPr>
          <w:rFonts w:ascii="Times New Roman" w:eastAsia="Times New Roman" w:hAnsi="Times New Roman"/>
          <w:sz w:val="24"/>
          <w:szCs w:val="24"/>
        </w:rPr>
        <w:t>Gambaran U</w:t>
      </w:r>
      <w:r>
        <w:rPr>
          <w:rFonts w:ascii="Times New Roman" w:eastAsia="Times New Roman" w:hAnsi="Times New Roman"/>
          <w:sz w:val="24"/>
          <w:szCs w:val="24"/>
        </w:rPr>
        <w:t>mum</w:t>
      </w:r>
      <w:r>
        <w:rPr>
          <w:rFonts w:ascii="Times New Roman" w:eastAsia="Times New Roman" w:hAnsi="Times New Roman"/>
          <w:sz w:val="24"/>
          <w:szCs w:val="24"/>
        </w:rPr>
        <w:tab/>
      </w:r>
      <w:r>
        <w:rPr>
          <w:rFonts w:ascii="Times New Roman" w:eastAsia="Times New Roman" w:hAnsi="Times New Roman"/>
          <w:sz w:val="24"/>
          <w:szCs w:val="24"/>
        </w:rPr>
        <w:tab/>
        <w:t>58</w:t>
      </w:r>
    </w:p>
    <w:p w:rsidR="00A41F10" w:rsidRDefault="00A41F10" w:rsidP="00A41F10">
      <w:pPr>
        <w:pStyle w:val="ListParagraph"/>
        <w:numPr>
          <w:ilvl w:val="0"/>
          <w:numId w:val="67"/>
        </w:numPr>
        <w:tabs>
          <w:tab w:val="left" w:leader="dot" w:pos="7088"/>
          <w:tab w:val="left" w:pos="7655"/>
        </w:tabs>
        <w:spacing w:after="100" w:afterAutospacing="1" w:line="480" w:lineRule="auto"/>
        <w:ind w:left="1276" w:hanging="283"/>
        <w:jc w:val="both"/>
        <w:rPr>
          <w:rFonts w:ascii="Times New Roman" w:eastAsia="Times New Roman" w:hAnsi="Times New Roman"/>
          <w:sz w:val="24"/>
          <w:szCs w:val="24"/>
        </w:rPr>
      </w:pPr>
      <w:r>
        <w:rPr>
          <w:rFonts w:ascii="Times New Roman" w:eastAsia="Times New Roman" w:hAnsi="Times New Roman"/>
          <w:sz w:val="24"/>
          <w:szCs w:val="24"/>
        </w:rPr>
        <w:t>Sejarah Perkembangan Bursa Efek Indonesia</w:t>
      </w:r>
      <w:r>
        <w:rPr>
          <w:rFonts w:ascii="Times New Roman" w:eastAsia="Times New Roman" w:hAnsi="Times New Roman"/>
          <w:sz w:val="24"/>
          <w:szCs w:val="24"/>
        </w:rPr>
        <w:tab/>
      </w:r>
      <w:r>
        <w:rPr>
          <w:rFonts w:ascii="Times New Roman" w:eastAsia="Times New Roman" w:hAnsi="Times New Roman"/>
          <w:sz w:val="24"/>
          <w:szCs w:val="24"/>
        </w:rPr>
        <w:tab/>
        <w:t>58</w:t>
      </w:r>
    </w:p>
    <w:p w:rsidR="00A41F10" w:rsidRDefault="00A41F10" w:rsidP="00A41F10">
      <w:pPr>
        <w:pStyle w:val="ListParagraph"/>
        <w:numPr>
          <w:ilvl w:val="0"/>
          <w:numId w:val="67"/>
        </w:numPr>
        <w:tabs>
          <w:tab w:val="left" w:leader="dot" w:pos="7088"/>
          <w:tab w:val="left" w:pos="7655"/>
        </w:tabs>
        <w:spacing w:after="100" w:afterAutospacing="1" w:line="480" w:lineRule="auto"/>
        <w:ind w:left="1276" w:hanging="283"/>
        <w:jc w:val="both"/>
        <w:rPr>
          <w:rFonts w:ascii="Times New Roman" w:eastAsia="Times New Roman" w:hAnsi="Times New Roman"/>
          <w:sz w:val="24"/>
          <w:szCs w:val="24"/>
        </w:rPr>
      </w:pPr>
      <w:r>
        <w:rPr>
          <w:rFonts w:ascii="Times New Roman" w:eastAsia="Times New Roman" w:hAnsi="Times New Roman"/>
          <w:sz w:val="24"/>
          <w:szCs w:val="24"/>
        </w:rPr>
        <w:t>Pengertian Bursa Efek Indonesia</w:t>
      </w:r>
      <w:r>
        <w:rPr>
          <w:rFonts w:ascii="Times New Roman" w:eastAsia="Times New Roman" w:hAnsi="Times New Roman"/>
          <w:sz w:val="24"/>
          <w:szCs w:val="24"/>
        </w:rPr>
        <w:tab/>
      </w:r>
      <w:r>
        <w:rPr>
          <w:rFonts w:ascii="Times New Roman" w:eastAsia="Times New Roman" w:hAnsi="Times New Roman"/>
          <w:sz w:val="24"/>
          <w:szCs w:val="24"/>
        </w:rPr>
        <w:tab/>
        <w:t>65</w:t>
      </w:r>
    </w:p>
    <w:p w:rsidR="00A41F10" w:rsidRDefault="00A41F10" w:rsidP="00A41F10">
      <w:pPr>
        <w:pStyle w:val="ListParagraph"/>
        <w:numPr>
          <w:ilvl w:val="0"/>
          <w:numId w:val="67"/>
        </w:numPr>
        <w:tabs>
          <w:tab w:val="left" w:leader="dot" w:pos="7088"/>
          <w:tab w:val="left" w:pos="7655"/>
        </w:tabs>
        <w:spacing w:after="100" w:afterAutospacing="1" w:line="480" w:lineRule="auto"/>
        <w:ind w:left="1276" w:hanging="283"/>
        <w:jc w:val="both"/>
        <w:rPr>
          <w:rFonts w:ascii="Times New Roman" w:eastAsia="Times New Roman" w:hAnsi="Times New Roman"/>
          <w:sz w:val="24"/>
          <w:szCs w:val="24"/>
        </w:rPr>
      </w:pPr>
      <w:r>
        <w:rPr>
          <w:rFonts w:ascii="Times New Roman" w:eastAsia="Times New Roman" w:hAnsi="Times New Roman"/>
          <w:sz w:val="24"/>
          <w:szCs w:val="24"/>
        </w:rPr>
        <w:t>Visi dan Misi Bursa Efek Indonesia</w:t>
      </w:r>
      <w:r>
        <w:rPr>
          <w:rFonts w:ascii="Times New Roman" w:eastAsia="Times New Roman" w:hAnsi="Times New Roman"/>
          <w:sz w:val="24"/>
          <w:szCs w:val="24"/>
        </w:rPr>
        <w:tab/>
      </w:r>
      <w:r>
        <w:rPr>
          <w:rFonts w:ascii="Times New Roman" w:eastAsia="Times New Roman" w:hAnsi="Times New Roman"/>
          <w:sz w:val="24"/>
          <w:szCs w:val="24"/>
        </w:rPr>
        <w:tab/>
        <w:t>66</w:t>
      </w:r>
    </w:p>
    <w:p w:rsidR="00A41F10" w:rsidRDefault="00A41F10" w:rsidP="00A41F10">
      <w:pPr>
        <w:pStyle w:val="ListParagraph"/>
        <w:numPr>
          <w:ilvl w:val="0"/>
          <w:numId w:val="67"/>
        </w:numPr>
        <w:tabs>
          <w:tab w:val="left" w:leader="dot" w:pos="7088"/>
          <w:tab w:val="left" w:pos="7655"/>
        </w:tabs>
        <w:spacing w:after="100" w:afterAutospacing="1" w:line="480" w:lineRule="auto"/>
        <w:ind w:left="1276" w:hanging="283"/>
        <w:jc w:val="both"/>
        <w:rPr>
          <w:rFonts w:ascii="Times New Roman" w:eastAsia="Times New Roman" w:hAnsi="Times New Roman"/>
          <w:sz w:val="24"/>
          <w:szCs w:val="24"/>
        </w:rPr>
      </w:pPr>
      <w:r>
        <w:rPr>
          <w:rFonts w:ascii="Times New Roman" w:eastAsia="Times New Roman" w:hAnsi="Times New Roman"/>
          <w:sz w:val="24"/>
          <w:szCs w:val="24"/>
        </w:rPr>
        <w:t>Struktur Organisasi Bursa Efek Indonesia</w:t>
      </w:r>
      <w:r>
        <w:rPr>
          <w:rFonts w:ascii="Times New Roman" w:eastAsia="Times New Roman" w:hAnsi="Times New Roman"/>
          <w:sz w:val="24"/>
          <w:szCs w:val="24"/>
        </w:rPr>
        <w:tab/>
      </w:r>
      <w:r>
        <w:rPr>
          <w:rFonts w:ascii="Times New Roman" w:eastAsia="Times New Roman" w:hAnsi="Times New Roman"/>
          <w:sz w:val="24"/>
          <w:szCs w:val="24"/>
        </w:rPr>
        <w:tab/>
        <w:t>67</w:t>
      </w:r>
    </w:p>
    <w:p w:rsidR="00A41F10" w:rsidRDefault="00A41F10" w:rsidP="00A41F10">
      <w:pPr>
        <w:pStyle w:val="ListParagraph"/>
        <w:numPr>
          <w:ilvl w:val="0"/>
          <w:numId w:val="67"/>
        </w:numPr>
        <w:tabs>
          <w:tab w:val="left" w:leader="dot" w:pos="7088"/>
          <w:tab w:val="left" w:pos="7655"/>
        </w:tabs>
        <w:spacing w:after="100" w:afterAutospacing="1" w:line="480" w:lineRule="auto"/>
        <w:ind w:left="1276" w:hanging="283"/>
        <w:jc w:val="both"/>
        <w:rPr>
          <w:rFonts w:ascii="Times New Roman" w:eastAsia="Times New Roman" w:hAnsi="Times New Roman"/>
          <w:sz w:val="24"/>
          <w:szCs w:val="24"/>
        </w:rPr>
      </w:pPr>
      <w:r>
        <w:rPr>
          <w:rFonts w:ascii="Times New Roman" w:eastAsia="Times New Roman" w:hAnsi="Times New Roman"/>
          <w:sz w:val="24"/>
          <w:szCs w:val="24"/>
        </w:rPr>
        <w:t>Gambaran Umum Perusahaan Sampel</w:t>
      </w:r>
      <w:r>
        <w:rPr>
          <w:rFonts w:ascii="Times New Roman" w:eastAsia="Times New Roman" w:hAnsi="Times New Roman"/>
          <w:sz w:val="24"/>
          <w:szCs w:val="24"/>
        </w:rPr>
        <w:tab/>
      </w:r>
      <w:r>
        <w:rPr>
          <w:rFonts w:ascii="Times New Roman" w:eastAsia="Times New Roman" w:hAnsi="Times New Roman"/>
          <w:sz w:val="24"/>
          <w:szCs w:val="24"/>
        </w:rPr>
        <w:tab/>
        <w:t>68</w:t>
      </w:r>
    </w:p>
    <w:p w:rsidR="00A41F10" w:rsidRDefault="00A41F10" w:rsidP="00A41F10">
      <w:pPr>
        <w:pStyle w:val="ListParagraph"/>
        <w:numPr>
          <w:ilvl w:val="0"/>
          <w:numId w:val="65"/>
        </w:numPr>
        <w:tabs>
          <w:tab w:val="left" w:leader="dot" w:pos="7088"/>
          <w:tab w:val="left" w:pos="7655"/>
        </w:tabs>
        <w:spacing w:after="100" w:afterAutospacing="1" w:line="480" w:lineRule="auto"/>
        <w:ind w:left="993" w:hanging="273"/>
        <w:jc w:val="both"/>
        <w:rPr>
          <w:rFonts w:ascii="Times New Roman" w:eastAsia="Times New Roman" w:hAnsi="Times New Roman"/>
          <w:sz w:val="24"/>
          <w:szCs w:val="24"/>
        </w:rPr>
      </w:pPr>
      <w:r>
        <w:rPr>
          <w:rFonts w:ascii="Times New Roman" w:eastAsia="Times New Roman" w:hAnsi="Times New Roman"/>
          <w:sz w:val="24"/>
          <w:szCs w:val="24"/>
        </w:rPr>
        <w:t>Hasil Penelitian</w:t>
      </w:r>
      <w:r>
        <w:rPr>
          <w:rFonts w:ascii="Times New Roman" w:eastAsia="Times New Roman" w:hAnsi="Times New Roman"/>
          <w:sz w:val="24"/>
          <w:szCs w:val="24"/>
        </w:rPr>
        <w:tab/>
      </w:r>
      <w:r>
        <w:rPr>
          <w:rFonts w:ascii="Times New Roman" w:eastAsia="Times New Roman" w:hAnsi="Times New Roman"/>
          <w:sz w:val="24"/>
          <w:szCs w:val="24"/>
        </w:rPr>
        <w:tab/>
        <w:t>87</w:t>
      </w:r>
    </w:p>
    <w:p w:rsidR="00A41F10" w:rsidRDefault="00A41F10" w:rsidP="00A41F10">
      <w:pPr>
        <w:pStyle w:val="ListParagraph"/>
        <w:numPr>
          <w:ilvl w:val="0"/>
          <w:numId w:val="68"/>
        </w:numPr>
        <w:tabs>
          <w:tab w:val="left" w:leader="dot" w:pos="7088"/>
          <w:tab w:val="left" w:pos="7655"/>
        </w:tabs>
        <w:spacing w:after="100" w:afterAutospacing="1" w:line="480" w:lineRule="auto"/>
        <w:ind w:left="1276" w:hanging="283"/>
        <w:jc w:val="both"/>
        <w:rPr>
          <w:rFonts w:ascii="Times New Roman" w:eastAsia="Times New Roman" w:hAnsi="Times New Roman"/>
          <w:sz w:val="24"/>
          <w:szCs w:val="24"/>
        </w:rPr>
      </w:pPr>
      <w:r>
        <w:rPr>
          <w:rFonts w:ascii="Times New Roman" w:eastAsia="Times New Roman" w:hAnsi="Times New Roman"/>
          <w:sz w:val="24"/>
          <w:szCs w:val="24"/>
        </w:rPr>
        <w:t>Analisis Statistik Deskriptif</w:t>
      </w:r>
      <w:r>
        <w:rPr>
          <w:rFonts w:ascii="Times New Roman" w:eastAsia="Times New Roman" w:hAnsi="Times New Roman"/>
          <w:sz w:val="24"/>
          <w:szCs w:val="24"/>
        </w:rPr>
        <w:tab/>
      </w:r>
      <w:r>
        <w:rPr>
          <w:rFonts w:ascii="Times New Roman" w:eastAsia="Times New Roman" w:hAnsi="Times New Roman"/>
          <w:sz w:val="24"/>
          <w:szCs w:val="24"/>
        </w:rPr>
        <w:tab/>
        <w:t>87</w:t>
      </w:r>
    </w:p>
    <w:p w:rsidR="00A41F10" w:rsidRDefault="00A41F10" w:rsidP="00A41F10">
      <w:pPr>
        <w:pStyle w:val="ListParagraph"/>
        <w:numPr>
          <w:ilvl w:val="0"/>
          <w:numId w:val="68"/>
        </w:numPr>
        <w:tabs>
          <w:tab w:val="left" w:leader="dot" w:pos="7088"/>
          <w:tab w:val="left" w:pos="7655"/>
        </w:tabs>
        <w:spacing w:after="100" w:afterAutospacing="1" w:line="480" w:lineRule="auto"/>
        <w:ind w:left="1276" w:hanging="283"/>
        <w:jc w:val="both"/>
        <w:rPr>
          <w:rFonts w:ascii="Times New Roman" w:eastAsia="Times New Roman" w:hAnsi="Times New Roman"/>
          <w:sz w:val="24"/>
          <w:szCs w:val="24"/>
        </w:rPr>
      </w:pPr>
      <w:r>
        <w:rPr>
          <w:rFonts w:ascii="Times New Roman" w:eastAsia="Times New Roman" w:hAnsi="Times New Roman"/>
          <w:sz w:val="24"/>
          <w:szCs w:val="24"/>
        </w:rPr>
        <w:t>Uji Asumsi Klasik</w:t>
      </w:r>
      <w:r>
        <w:rPr>
          <w:rFonts w:ascii="Times New Roman" w:eastAsia="Times New Roman" w:hAnsi="Times New Roman"/>
          <w:sz w:val="24"/>
          <w:szCs w:val="24"/>
        </w:rPr>
        <w:tab/>
      </w:r>
      <w:r>
        <w:rPr>
          <w:rFonts w:ascii="Times New Roman" w:eastAsia="Times New Roman" w:hAnsi="Times New Roman"/>
          <w:sz w:val="24"/>
          <w:szCs w:val="24"/>
        </w:rPr>
        <w:tab/>
        <w:t>90</w:t>
      </w:r>
    </w:p>
    <w:p w:rsidR="00A41F10" w:rsidRDefault="00A41F10" w:rsidP="00A41F10">
      <w:pPr>
        <w:pStyle w:val="ListParagraph"/>
        <w:numPr>
          <w:ilvl w:val="0"/>
          <w:numId w:val="69"/>
        </w:numPr>
        <w:tabs>
          <w:tab w:val="left" w:leader="dot" w:pos="7088"/>
          <w:tab w:val="left" w:pos="7655"/>
        </w:tabs>
        <w:spacing w:after="100" w:afterAutospacing="1" w:line="480" w:lineRule="auto"/>
        <w:ind w:left="1560" w:hanging="284"/>
        <w:jc w:val="both"/>
        <w:rPr>
          <w:rFonts w:ascii="Times New Roman" w:eastAsia="Times New Roman" w:hAnsi="Times New Roman"/>
          <w:sz w:val="24"/>
          <w:szCs w:val="24"/>
        </w:rPr>
      </w:pPr>
      <w:r>
        <w:rPr>
          <w:rFonts w:ascii="Times New Roman" w:eastAsia="Times New Roman" w:hAnsi="Times New Roman"/>
          <w:sz w:val="24"/>
          <w:szCs w:val="24"/>
        </w:rPr>
        <w:t>Uji Normalitas</w:t>
      </w:r>
      <w:r>
        <w:rPr>
          <w:rFonts w:ascii="Times New Roman" w:eastAsia="Times New Roman" w:hAnsi="Times New Roman"/>
          <w:sz w:val="24"/>
          <w:szCs w:val="24"/>
        </w:rPr>
        <w:tab/>
      </w:r>
      <w:r>
        <w:rPr>
          <w:rFonts w:ascii="Times New Roman" w:eastAsia="Times New Roman" w:hAnsi="Times New Roman"/>
          <w:sz w:val="24"/>
          <w:szCs w:val="24"/>
        </w:rPr>
        <w:tab/>
        <w:t>90</w:t>
      </w:r>
    </w:p>
    <w:p w:rsidR="00A41F10" w:rsidRPr="001942B0" w:rsidRDefault="00A41F10" w:rsidP="00A41F10">
      <w:pPr>
        <w:pStyle w:val="ListParagraph"/>
        <w:numPr>
          <w:ilvl w:val="0"/>
          <w:numId w:val="69"/>
        </w:numPr>
        <w:tabs>
          <w:tab w:val="left" w:leader="dot" w:pos="7088"/>
          <w:tab w:val="left" w:pos="7655"/>
        </w:tabs>
        <w:spacing w:after="100" w:afterAutospacing="1" w:line="480" w:lineRule="auto"/>
        <w:ind w:left="1560" w:hanging="284"/>
        <w:jc w:val="both"/>
        <w:rPr>
          <w:rFonts w:ascii="Times New Roman" w:eastAsia="Times New Roman" w:hAnsi="Times New Roman"/>
          <w:sz w:val="24"/>
          <w:szCs w:val="24"/>
        </w:rPr>
      </w:pPr>
      <w:r>
        <w:rPr>
          <w:rFonts w:ascii="Times New Roman" w:eastAsia="Times New Roman" w:hAnsi="Times New Roman"/>
          <w:sz w:val="24"/>
          <w:szCs w:val="24"/>
        </w:rPr>
        <w:t>Uji Multikolonieritas</w:t>
      </w:r>
      <w:r>
        <w:rPr>
          <w:rFonts w:ascii="Times New Roman" w:eastAsia="Times New Roman" w:hAnsi="Times New Roman"/>
          <w:sz w:val="24"/>
          <w:szCs w:val="24"/>
        </w:rPr>
        <w:tab/>
      </w:r>
      <w:r>
        <w:rPr>
          <w:rFonts w:ascii="Times New Roman" w:eastAsia="Times New Roman" w:hAnsi="Times New Roman"/>
          <w:sz w:val="24"/>
          <w:szCs w:val="24"/>
        </w:rPr>
        <w:tab/>
        <w:t>93</w:t>
      </w:r>
    </w:p>
    <w:p w:rsidR="00A41F10" w:rsidRDefault="00A41F10" w:rsidP="00A41F10">
      <w:pPr>
        <w:pStyle w:val="ListParagraph"/>
        <w:numPr>
          <w:ilvl w:val="0"/>
          <w:numId w:val="69"/>
        </w:numPr>
        <w:tabs>
          <w:tab w:val="left" w:leader="dot" w:pos="7088"/>
          <w:tab w:val="left" w:pos="7655"/>
        </w:tabs>
        <w:spacing w:after="100" w:afterAutospacing="1" w:line="480" w:lineRule="auto"/>
        <w:ind w:left="1560" w:hanging="284"/>
        <w:jc w:val="both"/>
        <w:rPr>
          <w:rFonts w:ascii="Times New Roman" w:eastAsia="Times New Roman" w:hAnsi="Times New Roman"/>
          <w:sz w:val="24"/>
          <w:szCs w:val="24"/>
        </w:rPr>
      </w:pPr>
      <w:r>
        <w:rPr>
          <w:rFonts w:ascii="Times New Roman" w:eastAsia="Times New Roman" w:hAnsi="Times New Roman"/>
          <w:sz w:val="24"/>
          <w:szCs w:val="24"/>
        </w:rPr>
        <w:t>Uji Autokorelasi</w:t>
      </w:r>
      <w:r>
        <w:rPr>
          <w:rFonts w:ascii="Times New Roman" w:eastAsia="Times New Roman" w:hAnsi="Times New Roman"/>
          <w:sz w:val="24"/>
          <w:szCs w:val="24"/>
        </w:rPr>
        <w:tab/>
      </w:r>
      <w:r>
        <w:rPr>
          <w:rFonts w:ascii="Times New Roman" w:eastAsia="Times New Roman" w:hAnsi="Times New Roman"/>
          <w:sz w:val="24"/>
          <w:szCs w:val="24"/>
        </w:rPr>
        <w:tab/>
        <w:t>94</w:t>
      </w:r>
    </w:p>
    <w:p w:rsidR="00A41F10" w:rsidRDefault="00A41F10" w:rsidP="00A41F10">
      <w:pPr>
        <w:pStyle w:val="ListParagraph"/>
        <w:numPr>
          <w:ilvl w:val="0"/>
          <w:numId w:val="69"/>
        </w:numPr>
        <w:tabs>
          <w:tab w:val="left" w:leader="dot" w:pos="7088"/>
          <w:tab w:val="left" w:pos="7655"/>
        </w:tabs>
        <w:spacing w:after="100" w:afterAutospacing="1" w:line="480" w:lineRule="auto"/>
        <w:ind w:left="1560" w:hanging="284"/>
        <w:jc w:val="both"/>
        <w:rPr>
          <w:rFonts w:ascii="Times New Roman" w:eastAsia="Times New Roman" w:hAnsi="Times New Roman"/>
          <w:sz w:val="24"/>
          <w:szCs w:val="24"/>
        </w:rPr>
      </w:pPr>
      <w:r>
        <w:rPr>
          <w:rFonts w:ascii="Times New Roman" w:eastAsia="Times New Roman" w:hAnsi="Times New Roman"/>
          <w:sz w:val="24"/>
          <w:szCs w:val="24"/>
        </w:rPr>
        <w:t>Uji Heteroskedastisitas</w:t>
      </w:r>
      <w:r>
        <w:rPr>
          <w:rFonts w:ascii="Times New Roman" w:eastAsia="Times New Roman" w:hAnsi="Times New Roman"/>
          <w:sz w:val="24"/>
          <w:szCs w:val="24"/>
        </w:rPr>
        <w:tab/>
      </w:r>
      <w:r>
        <w:rPr>
          <w:rFonts w:ascii="Times New Roman" w:eastAsia="Times New Roman" w:hAnsi="Times New Roman"/>
          <w:sz w:val="24"/>
          <w:szCs w:val="24"/>
        </w:rPr>
        <w:tab/>
        <w:t>95</w:t>
      </w:r>
    </w:p>
    <w:p w:rsidR="00A41F10" w:rsidRDefault="00A41F10" w:rsidP="00A41F10">
      <w:pPr>
        <w:pStyle w:val="ListParagraph"/>
        <w:tabs>
          <w:tab w:val="left" w:leader="dot" w:pos="7088"/>
          <w:tab w:val="left" w:pos="7655"/>
        </w:tabs>
        <w:spacing w:after="100" w:afterAutospacing="1" w:line="480" w:lineRule="auto"/>
        <w:ind w:left="1276"/>
        <w:jc w:val="both"/>
        <w:rPr>
          <w:rFonts w:ascii="Times New Roman" w:eastAsia="Times New Roman" w:hAnsi="Times New Roman"/>
          <w:sz w:val="24"/>
          <w:szCs w:val="24"/>
        </w:rPr>
      </w:pPr>
    </w:p>
    <w:p w:rsidR="00A41F10" w:rsidRDefault="00A41F10" w:rsidP="00A41F10">
      <w:pPr>
        <w:pStyle w:val="ListParagraph"/>
        <w:numPr>
          <w:ilvl w:val="0"/>
          <w:numId w:val="68"/>
        </w:numPr>
        <w:tabs>
          <w:tab w:val="left" w:leader="dot" w:pos="7088"/>
          <w:tab w:val="left" w:pos="7655"/>
        </w:tabs>
        <w:spacing w:after="100" w:afterAutospacing="1" w:line="480" w:lineRule="auto"/>
        <w:ind w:left="1276" w:hanging="283"/>
        <w:jc w:val="both"/>
        <w:rPr>
          <w:rFonts w:ascii="Times New Roman" w:eastAsia="Times New Roman" w:hAnsi="Times New Roman"/>
          <w:sz w:val="24"/>
          <w:szCs w:val="24"/>
        </w:rPr>
      </w:pPr>
      <w:r>
        <w:rPr>
          <w:rFonts w:ascii="Times New Roman" w:eastAsia="Times New Roman" w:hAnsi="Times New Roman"/>
          <w:sz w:val="24"/>
          <w:szCs w:val="24"/>
        </w:rPr>
        <w:t>Analisis Regresi Linear Berganda</w:t>
      </w:r>
      <w:r>
        <w:rPr>
          <w:rFonts w:ascii="Times New Roman" w:eastAsia="Times New Roman" w:hAnsi="Times New Roman"/>
          <w:sz w:val="24"/>
          <w:szCs w:val="24"/>
        </w:rPr>
        <w:tab/>
      </w:r>
      <w:r>
        <w:rPr>
          <w:rFonts w:ascii="Times New Roman" w:eastAsia="Times New Roman" w:hAnsi="Times New Roman"/>
          <w:sz w:val="24"/>
          <w:szCs w:val="24"/>
        </w:rPr>
        <w:tab/>
        <w:t>96</w:t>
      </w:r>
    </w:p>
    <w:p w:rsidR="00A41F10" w:rsidRDefault="00A41F10" w:rsidP="00A41F10">
      <w:pPr>
        <w:pStyle w:val="ListParagraph"/>
        <w:numPr>
          <w:ilvl w:val="0"/>
          <w:numId w:val="68"/>
        </w:numPr>
        <w:tabs>
          <w:tab w:val="left" w:leader="dot" w:pos="7088"/>
          <w:tab w:val="left" w:pos="7655"/>
        </w:tabs>
        <w:spacing w:after="100" w:afterAutospacing="1" w:line="480" w:lineRule="auto"/>
        <w:ind w:left="1276" w:hanging="283"/>
        <w:jc w:val="both"/>
        <w:rPr>
          <w:rFonts w:ascii="Times New Roman" w:eastAsia="Times New Roman" w:hAnsi="Times New Roman"/>
          <w:sz w:val="24"/>
          <w:szCs w:val="24"/>
        </w:rPr>
      </w:pPr>
      <w:r>
        <w:rPr>
          <w:rFonts w:ascii="Times New Roman" w:eastAsia="Times New Roman" w:hAnsi="Times New Roman"/>
          <w:sz w:val="24"/>
          <w:szCs w:val="24"/>
        </w:rPr>
        <w:t>Uji Hipotesis</w:t>
      </w:r>
      <w:r>
        <w:rPr>
          <w:rFonts w:ascii="Times New Roman" w:eastAsia="Times New Roman" w:hAnsi="Times New Roman"/>
          <w:sz w:val="24"/>
          <w:szCs w:val="24"/>
        </w:rPr>
        <w:tab/>
      </w:r>
      <w:r>
        <w:rPr>
          <w:rFonts w:ascii="Times New Roman" w:eastAsia="Times New Roman" w:hAnsi="Times New Roman"/>
          <w:sz w:val="24"/>
          <w:szCs w:val="24"/>
        </w:rPr>
        <w:tab/>
        <w:t>98</w:t>
      </w:r>
    </w:p>
    <w:p w:rsidR="00A41F10" w:rsidRDefault="00A41F10" w:rsidP="00A41F10">
      <w:pPr>
        <w:pStyle w:val="ListParagraph"/>
        <w:numPr>
          <w:ilvl w:val="0"/>
          <w:numId w:val="70"/>
        </w:numPr>
        <w:tabs>
          <w:tab w:val="left" w:leader="dot" w:pos="7088"/>
          <w:tab w:val="left" w:pos="7655"/>
        </w:tabs>
        <w:spacing w:after="100" w:afterAutospacing="1" w:line="480" w:lineRule="auto"/>
        <w:ind w:left="1560" w:hanging="284"/>
        <w:jc w:val="both"/>
        <w:rPr>
          <w:rFonts w:ascii="Times New Roman" w:eastAsia="Times New Roman" w:hAnsi="Times New Roman"/>
          <w:sz w:val="24"/>
          <w:szCs w:val="24"/>
        </w:rPr>
      </w:pPr>
      <w:r>
        <w:rPr>
          <w:rFonts w:ascii="Times New Roman" w:eastAsia="Times New Roman" w:hAnsi="Times New Roman"/>
          <w:sz w:val="24"/>
          <w:szCs w:val="24"/>
        </w:rPr>
        <w:t>Uji Parsial (Uji t)</w:t>
      </w:r>
      <w:r>
        <w:rPr>
          <w:rFonts w:ascii="Times New Roman" w:eastAsia="Times New Roman" w:hAnsi="Times New Roman"/>
          <w:sz w:val="24"/>
          <w:szCs w:val="24"/>
        </w:rPr>
        <w:tab/>
      </w:r>
      <w:r>
        <w:rPr>
          <w:rFonts w:ascii="Times New Roman" w:eastAsia="Times New Roman" w:hAnsi="Times New Roman"/>
          <w:sz w:val="24"/>
          <w:szCs w:val="24"/>
        </w:rPr>
        <w:tab/>
        <w:t>98</w:t>
      </w:r>
    </w:p>
    <w:p w:rsidR="00A41F10" w:rsidRDefault="00A41F10" w:rsidP="00A41F10">
      <w:pPr>
        <w:pStyle w:val="ListParagraph"/>
        <w:numPr>
          <w:ilvl w:val="0"/>
          <w:numId w:val="70"/>
        </w:numPr>
        <w:tabs>
          <w:tab w:val="left" w:leader="dot" w:pos="7088"/>
          <w:tab w:val="left" w:pos="7655"/>
        </w:tabs>
        <w:spacing w:after="100" w:afterAutospacing="1" w:line="480" w:lineRule="auto"/>
        <w:ind w:left="1560" w:hanging="284"/>
        <w:jc w:val="both"/>
        <w:rPr>
          <w:rFonts w:ascii="Times New Roman" w:eastAsia="Times New Roman" w:hAnsi="Times New Roman"/>
          <w:sz w:val="24"/>
          <w:szCs w:val="24"/>
        </w:rPr>
      </w:pPr>
      <w:r>
        <w:rPr>
          <w:rFonts w:ascii="Times New Roman" w:eastAsia="Times New Roman" w:hAnsi="Times New Roman"/>
          <w:sz w:val="24"/>
          <w:szCs w:val="24"/>
        </w:rPr>
        <w:t>Uji Simultan (Uji F)</w:t>
      </w:r>
      <w:r>
        <w:rPr>
          <w:rFonts w:ascii="Times New Roman" w:eastAsia="Times New Roman" w:hAnsi="Times New Roman"/>
          <w:sz w:val="24"/>
          <w:szCs w:val="24"/>
        </w:rPr>
        <w:tab/>
        <w:t xml:space="preserve">       100</w:t>
      </w:r>
    </w:p>
    <w:p w:rsidR="00A41F10" w:rsidRPr="00AC2C20" w:rsidRDefault="00A41F10" w:rsidP="00A41F10">
      <w:pPr>
        <w:pStyle w:val="ListParagraph"/>
        <w:numPr>
          <w:ilvl w:val="0"/>
          <w:numId w:val="70"/>
        </w:numPr>
        <w:tabs>
          <w:tab w:val="left" w:leader="dot" w:pos="7088"/>
          <w:tab w:val="left" w:pos="7655"/>
        </w:tabs>
        <w:spacing w:after="100" w:afterAutospacing="1" w:line="480" w:lineRule="auto"/>
        <w:ind w:left="1560" w:hanging="284"/>
        <w:jc w:val="both"/>
        <w:rPr>
          <w:rFonts w:ascii="Times New Roman" w:eastAsia="Times New Roman" w:hAnsi="Times New Roman"/>
          <w:sz w:val="24"/>
          <w:szCs w:val="24"/>
        </w:rPr>
      </w:pPr>
      <w:r>
        <w:rPr>
          <w:rFonts w:ascii="Times New Roman" w:eastAsia="Times New Roman" w:hAnsi="Times New Roman"/>
          <w:sz w:val="24"/>
          <w:szCs w:val="24"/>
        </w:rPr>
        <w:t>Uji Koefisien Determinasi</w:t>
      </w:r>
      <w:r>
        <w:rPr>
          <w:rFonts w:ascii="Times New Roman" w:eastAsia="Times New Roman" w:hAnsi="Times New Roman"/>
          <w:sz w:val="24"/>
          <w:szCs w:val="24"/>
        </w:rPr>
        <w:tab/>
        <w:t xml:space="preserve">       102</w:t>
      </w:r>
    </w:p>
    <w:p w:rsidR="00A41F10" w:rsidRDefault="00A41F10" w:rsidP="00A41F10">
      <w:pPr>
        <w:pStyle w:val="ListParagraph"/>
        <w:numPr>
          <w:ilvl w:val="0"/>
          <w:numId w:val="65"/>
        </w:numPr>
        <w:tabs>
          <w:tab w:val="left" w:leader="dot" w:pos="7088"/>
          <w:tab w:val="left" w:pos="7655"/>
        </w:tabs>
        <w:spacing w:after="100" w:afterAutospacing="1" w:line="480" w:lineRule="auto"/>
        <w:ind w:left="993" w:hanging="273"/>
        <w:jc w:val="both"/>
        <w:rPr>
          <w:rFonts w:ascii="Times New Roman" w:eastAsia="Times New Roman" w:hAnsi="Times New Roman"/>
          <w:sz w:val="24"/>
          <w:szCs w:val="24"/>
        </w:rPr>
      </w:pPr>
      <w:r>
        <w:rPr>
          <w:rFonts w:ascii="Times New Roman" w:eastAsia="Times New Roman" w:hAnsi="Times New Roman"/>
          <w:sz w:val="24"/>
          <w:szCs w:val="24"/>
        </w:rPr>
        <w:t>Pembahasan</w:t>
      </w:r>
      <w:r>
        <w:rPr>
          <w:rFonts w:ascii="Times New Roman" w:eastAsia="Times New Roman" w:hAnsi="Times New Roman"/>
          <w:sz w:val="24"/>
          <w:szCs w:val="24"/>
        </w:rPr>
        <w:tab/>
        <w:t xml:space="preserve">       103 </w:t>
      </w:r>
    </w:p>
    <w:p w:rsidR="00A41F10" w:rsidRDefault="00A41F10" w:rsidP="00A41F10">
      <w:pPr>
        <w:pStyle w:val="ListParagraph"/>
        <w:tabs>
          <w:tab w:val="left" w:leader="dot" w:pos="7088"/>
          <w:tab w:val="left" w:pos="7655"/>
        </w:tabs>
        <w:spacing w:after="100" w:afterAutospacing="1" w:line="480" w:lineRule="auto"/>
        <w:ind w:left="993" w:hanging="993"/>
        <w:jc w:val="both"/>
        <w:rPr>
          <w:rFonts w:ascii="Times New Roman" w:eastAsia="Times New Roman" w:hAnsi="Times New Roman"/>
          <w:sz w:val="24"/>
          <w:szCs w:val="24"/>
        </w:rPr>
      </w:pPr>
      <w:r>
        <w:rPr>
          <w:rFonts w:ascii="Times New Roman" w:eastAsia="Times New Roman" w:hAnsi="Times New Roman"/>
          <w:sz w:val="24"/>
          <w:szCs w:val="24"/>
        </w:rPr>
        <w:t>BAB V KESIMPULAN DAN SARAN</w:t>
      </w:r>
      <w:r>
        <w:rPr>
          <w:rFonts w:ascii="Times New Roman" w:eastAsia="Times New Roman" w:hAnsi="Times New Roman"/>
          <w:sz w:val="24"/>
          <w:szCs w:val="24"/>
        </w:rPr>
        <w:tab/>
        <w:t xml:space="preserve">       110</w:t>
      </w:r>
    </w:p>
    <w:p w:rsidR="00A41F10" w:rsidRDefault="00A41F10" w:rsidP="00A41F10">
      <w:pPr>
        <w:pStyle w:val="ListParagraph"/>
        <w:numPr>
          <w:ilvl w:val="0"/>
          <w:numId w:val="66"/>
        </w:numPr>
        <w:tabs>
          <w:tab w:val="left" w:leader="dot" w:pos="7088"/>
          <w:tab w:val="left" w:pos="7655"/>
        </w:tabs>
        <w:spacing w:after="100" w:afterAutospacing="1" w:line="480" w:lineRule="auto"/>
        <w:ind w:left="993" w:hanging="284"/>
        <w:jc w:val="both"/>
        <w:rPr>
          <w:rFonts w:ascii="Times New Roman" w:eastAsia="Times New Roman" w:hAnsi="Times New Roman"/>
          <w:sz w:val="24"/>
          <w:szCs w:val="24"/>
        </w:rPr>
      </w:pPr>
      <w:r>
        <w:rPr>
          <w:rFonts w:ascii="Times New Roman" w:eastAsia="Times New Roman" w:hAnsi="Times New Roman"/>
          <w:sz w:val="24"/>
          <w:szCs w:val="24"/>
        </w:rPr>
        <w:t>Kesimpulan</w:t>
      </w:r>
      <w:r>
        <w:rPr>
          <w:rFonts w:ascii="Times New Roman" w:eastAsia="Times New Roman" w:hAnsi="Times New Roman"/>
          <w:sz w:val="24"/>
          <w:szCs w:val="24"/>
        </w:rPr>
        <w:tab/>
        <w:t xml:space="preserve">       110</w:t>
      </w:r>
    </w:p>
    <w:p w:rsidR="00A41F10" w:rsidRDefault="00A41F10" w:rsidP="00A41F10">
      <w:pPr>
        <w:pStyle w:val="ListParagraph"/>
        <w:numPr>
          <w:ilvl w:val="0"/>
          <w:numId w:val="66"/>
        </w:numPr>
        <w:tabs>
          <w:tab w:val="left" w:leader="dot" w:pos="7088"/>
          <w:tab w:val="left" w:pos="7655"/>
        </w:tabs>
        <w:spacing w:after="100" w:afterAutospacing="1" w:line="480" w:lineRule="auto"/>
        <w:ind w:left="993" w:hanging="284"/>
        <w:jc w:val="both"/>
        <w:rPr>
          <w:rFonts w:ascii="Times New Roman" w:eastAsia="Times New Roman" w:hAnsi="Times New Roman"/>
          <w:sz w:val="24"/>
          <w:szCs w:val="24"/>
        </w:rPr>
      </w:pPr>
      <w:r>
        <w:rPr>
          <w:rFonts w:ascii="Times New Roman" w:eastAsia="Times New Roman" w:hAnsi="Times New Roman"/>
          <w:sz w:val="24"/>
          <w:szCs w:val="24"/>
        </w:rPr>
        <w:t>Saran</w:t>
      </w:r>
      <w:r>
        <w:rPr>
          <w:rFonts w:ascii="Times New Roman" w:eastAsia="Times New Roman" w:hAnsi="Times New Roman"/>
          <w:sz w:val="24"/>
          <w:szCs w:val="24"/>
        </w:rPr>
        <w:tab/>
        <w:t xml:space="preserve">       111</w:t>
      </w:r>
    </w:p>
    <w:p w:rsidR="00A41F10" w:rsidRDefault="00A41F10" w:rsidP="00A41F10">
      <w:pPr>
        <w:pStyle w:val="ListParagraph"/>
        <w:numPr>
          <w:ilvl w:val="0"/>
          <w:numId w:val="66"/>
        </w:numPr>
        <w:tabs>
          <w:tab w:val="left" w:leader="dot" w:pos="7088"/>
          <w:tab w:val="left" w:pos="7655"/>
        </w:tabs>
        <w:spacing w:line="480" w:lineRule="auto"/>
        <w:ind w:left="993" w:hanging="284"/>
        <w:jc w:val="both"/>
        <w:rPr>
          <w:rFonts w:ascii="Times New Roman" w:eastAsia="Times New Roman" w:hAnsi="Times New Roman"/>
          <w:sz w:val="24"/>
          <w:szCs w:val="24"/>
        </w:rPr>
      </w:pPr>
      <w:r>
        <w:rPr>
          <w:rFonts w:ascii="Times New Roman" w:eastAsia="Times New Roman" w:hAnsi="Times New Roman"/>
          <w:sz w:val="24"/>
          <w:szCs w:val="24"/>
        </w:rPr>
        <w:t>Keterbatasan Penelitian</w:t>
      </w:r>
      <w:r>
        <w:rPr>
          <w:rFonts w:ascii="Times New Roman" w:eastAsia="Times New Roman" w:hAnsi="Times New Roman"/>
          <w:sz w:val="24"/>
          <w:szCs w:val="24"/>
        </w:rPr>
        <w:tab/>
        <w:t xml:space="preserve">       112</w:t>
      </w:r>
    </w:p>
    <w:p w:rsidR="00A41F10" w:rsidRDefault="00A41F10" w:rsidP="00A41F10">
      <w:pPr>
        <w:tabs>
          <w:tab w:val="left" w:leader="dot" w:pos="7088"/>
          <w:tab w:val="left" w:pos="7655"/>
        </w:tabs>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DAFTAR PUSTAKA </w:t>
      </w:r>
      <w:r>
        <w:rPr>
          <w:rFonts w:ascii="Times New Roman" w:eastAsia="Times New Roman" w:hAnsi="Times New Roman"/>
          <w:sz w:val="24"/>
          <w:szCs w:val="24"/>
        </w:rPr>
        <w:tab/>
        <w:t xml:space="preserve">       113</w:t>
      </w:r>
    </w:p>
    <w:p w:rsidR="00A41F10" w:rsidRPr="00AC2C20" w:rsidRDefault="00A41F10" w:rsidP="00A41F10">
      <w:pPr>
        <w:tabs>
          <w:tab w:val="left" w:leader="dot" w:pos="7088"/>
          <w:tab w:val="left" w:pos="7655"/>
        </w:tabs>
        <w:spacing w:line="480" w:lineRule="auto"/>
        <w:jc w:val="both"/>
        <w:rPr>
          <w:rFonts w:ascii="Times New Roman" w:eastAsia="Times New Roman" w:hAnsi="Times New Roman"/>
          <w:sz w:val="24"/>
          <w:szCs w:val="24"/>
        </w:rPr>
      </w:pPr>
      <w:r>
        <w:rPr>
          <w:rFonts w:ascii="Times New Roman" w:eastAsia="Times New Roman" w:hAnsi="Times New Roman"/>
          <w:sz w:val="24"/>
          <w:szCs w:val="24"/>
        </w:rPr>
        <w:t>LAMPIRAN</w:t>
      </w:r>
      <w:r>
        <w:rPr>
          <w:rFonts w:ascii="Times New Roman" w:eastAsia="Times New Roman" w:hAnsi="Times New Roman"/>
          <w:sz w:val="24"/>
          <w:szCs w:val="24"/>
        </w:rPr>
        <w:tab/>
        <w:t xml:space="preserve">       116</w:t>
      </w: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tabs>
          <w:tab w:val="left" w:pos="2543"/>
        </w:tabs>
        <w:spacing w:line="480" w:lineRule="auto"/>
        <w:rPr>
          <w:rFonts w:ascii="Times New Roman" w:hAnsi="Times New Roman" w:cs="Times New Roman"/>
          <w:b/>
          <w:sz w:val="24"/>
          <w:szCs w:val="24"/>
        </w:rPr>
      </w:pPr>
    </w:p>
    <w:p w:rsidR="00A41F10" w:rsidRDefault="00A41F10" w:rsidP="00A41F10">
      <w:pPr>
        <w:tabs>
          <w:tab w:val="left" w:pos="2543"/>
        </w:tabs>
        <w:spacing w:line="480" w:lineRule="auto"/>
        <w:rPr>
          <w:rFonts w:ascii="Times New Roman" w:hAnsi="Times New Roman" w:cs="Times New Roman"/>
          <w:b/>
          <w:sz w:val="24"/>
          <w:szCs w:val="24"/>
        </w:rPr>
      </w:pPr>
    </w:p>
    <w:p w:rsidR="00A41F10" w:rsidRDefault="00A41F10" w:rsidP="00A41F10">
      <w:pPr>
        <w:tabs>
          <w:tab w:val="left" w:leader="dot" w:pos="7088"/>
          <w:tab w:val="left" w:pos="7655"/>
        </w:tabs>
        <w:spacing w:before="100" w:beforeAutospacing="1" w:after="100" w:afterAutospacing="1"/>
        <w:jc w:val="center"/>
        <w:rPr>
          <w:rFonts w:ascii="Times New Roman" w:eastAsia="Times New Roman" w:hAnsi="Times New Roman"/>
          <w:b/>
          <w:sz w:val="24"/>
          <w:szCs w:val="24"/>
        </w:rPr>
      </w:pPr>
      <w:r w:rsidRPr="00746312">
        <w:rPr>
          <w:rFonts w:ascii="Times New Roman" w:eastAsia="Times New Roman" w:hAnsi="Times New Roman"/>
          <w:b/>
          <w:sz w:val="24"/>
          <w:szCs w:val="24"/>
        </w:rPr>
        <w:lastRenderedPageBreak/>
        <w:t>DAFTAR TABEL</w:t>
      </w:r>
    </w:p>
    <w:p w:rsidR="00A41F10" w:rsidRPr="00746312"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2</w:t>
      </w:r>
      <w:r w:rsidRPr="00746312">
        <w:rPr>
          <w:rFonts w:ascii="Times New Roman" w:eastAsia="Times New Roman" w:hAnsi="Times New Roman"/>
          <w:sz w:val="24"/>
          <w:szCs w:val="24"/>
        </w:rPr>
        <w:t>.1</w:t>
      </w:r>
      <w:r w:rsidRPr="003E4340">
        <w:rPr>
          <w:rFonts w:ascii="Times New Roman" w:eastAsia="Times New Roman" w:hAnsi="Times New Roman"/>
          <w:sz w:val="24"/>
          <w:szCs w:val="24"/>
        </w:rPr>
        <w:t xml:space="preserve"> </w:t>
      </w:r>
      <w:r w:rsidRPr="00746312">
        <w:rPr>
          <w:rFonts w:ascii="Times New Roman" w:eastAsia="Times New Roman" w:hAnsi="Times New Roman"/>
          <w:sz w:val="24"/>
          <w:szCs w:val="24"/>
        </w:rPr>
        <w:t>Tabel Penelitian Terdahulu</w:t>
      </w:r>
      <w:r w:rsidRPr="00746312">
        <w:rPr>
          <w:rFonts w:ascii="Times New Roman" w:eastAsia="Times New Roman" w:hAnsi="Times New Roman"/>
          <w:sz w:val="24"/>
          <w:szCs w:val="24"/>
        </w:rPr>
        <w:tab/>
      </w:r>
      <w:r w:rsidRPr="00746312">
        <w:rPr>
          <w:rFonts w:ascii="Times New Roman" w:eastAsia="Times New Roman" w:hAnsi="Times New Roman"/>
          <w:sz w:val="24"/>
          <w:szCs w:val="24"/>
        </w:rPr>
        <w:tab/>
      </w:r>
      <w:r>
        <w:rPr>
          <w:rFonts w:ascii="Times New Roman" w:eastAsia="Times New Roman" w:hAnsi="Times New Roman"/>
          <w:sz w:val="24"/>
          <w:szCs w:val="24"/>
        </w:rPr>
        <w:t>31</w:t>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3.1 Tabel Perhitungan Sampel</w:t>
      </w:r>
      <w:r w:rsidRPr="00746312">
        <w:rPr>
          <w:rFonts w:ascii="Times New Roman" w:eastAsia="Times New Roman" w:hAnsi="Times New Roman"/>
          <w:sz w:val="24"/>
          <w:szCs w:val="24"/>
        </w:rPr>
        <w:tab/>
      </w:r>
      <w:r>
        <w:rPr>
          <w:rFonts w:ascii="Times New Roman" w:eastAsia="Times New Roman" w:hAnsi="Times New Roman"/>
          <w:sz w:val="24"/>
          <w:szCs w:val="24"/>
        </w:rPr>
        <w:tab/>
        <w:t>43</w:t>
      </w:r>
    </w:p>
    <w:p w:rsidR="00A41F10" w:rsidRPr="00746312"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 xml:space="preserve">3.2 Tabel Sampel Penelitian </w:t>
      </w:r>
      <w:r>
        <w:rPr>
          <w:rFonts w:ascii="Times New Roman" w:eastAsia="Times New Roman" w:hAnsi="Times New Roman"/>
          <w:sz w:val="24"/>
          <w:szCs w:val="24"/>
        </w:rPr>
        <w:tab/>
      </w:r>
      <w:r>
        <w:rPr>
          <w:rFonts w:ascii="Times New Roman" w:eastAsia="Times New Roman" w:hAnsi="Times New Roman"/>
          <w:sz w:val="24"/>
          <w:szCs w:val="24"/>
        </w:rPr>
        <w:tab/>
        <w:t>44</w:t>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3.3</w:t>
      </w:r>
      <w:r w:rsidRPr="00746312">
        <w:rPr>
          <w:rFonts w:ascii="Times New Roman" w:eastAsia="Times New Roman" w:hAnsi="Times New Roman"/>
          <w:sz w:val="24"/>
          <w:szCs w:val="24"/>
        </w:rPr>
        <w:t xml:space="preserve"> Tabel </w:t>
      </w:r>
      <w:r>
        <w:rPr>
          <w:rFonts w:ascii="Times New Roman" w:eastAsia="Times New Roman" w:hAnsi="Times New Roman"/>
          <w:sz w:val="24"/>
          <w:szCs w:val="24"/>
        </w:rPr>
        <w:t>Operasional Variabel</w:t>
      </w:r>
      <w:r w:rsidRPr="00746312">
        <w:rPr>
          <w:rFonts w:ascii="Times New Roman" w:eastAsia="Times New Roman" w:hAnsi="Times New Roman"/>
          <w:sz w:val="24"/>
          <w:szCs w:val="24"/>
        </w:rPr>
        <w:tab/>
      </w:r>
      <w:r>
        <w:rPr>
          <w:rFonts w:ascii="Times New Roman" w:eastAsia="Times New Roman" w:hAnsi="Times New Roman"/>
          <w:sz w:val="24"/>
          <w:szCs w:val="24"/>
        </w:rPr>
        <w:tab/>
        <w:t>48</w:t>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3.4 Tabel Autokorelasi</w:t>
      </w:r>
      <w:r>
        <w:rPr>
          <w:rFonts w:ascii="Times New Roman" w:eastAsia="Times New Roman" w:hAnsi="Times New Roman"/>
          <w:sz w:val="24"/>
          <w:szCs w:val="24"/>
        </w:rPr>
        <w:tab/>
      </w:r>
      <w:r>
        <w:rPr>
          <w:rFonts w:ascii="Times New Roman" w:eastAsia="Times New Roman" w:hAnsi="Times New Roman"/>
          <w:sz w:val="24"/>
          <w:szCs w:val="24"/>
        </w:rPr>
        <w:tab/>
        <w:t>53</w:t>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4.1 Tabel Hasil Uji Statistik Deskriptif</w:t>
      </w:r>
      <w:r>
        <w:rPr>
          <w:rFonts w:ascii="Times New Roman" w:eastAsia="Times New Roman" w:hAnsi="Times New Roman"/>
          <w:sz w:val="24"/>
          <w:szCs w:val="24"/>
        </w:rPr>
        <w:tab/>
      </w:r>
      <w:r>
        <w:rPr>
          <w:rFonts w:ascii="Times New Roman" w:eastAsia="Times New Roman" w:hAnsi="Times New Roman"/>
          <w:sz w:val="24"/>
          <w:szCs w:val="24"/>
        </w:rPr>
        <w:tab/>
        <w:t>87</w:t>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4.2 Tabel Hasil Uji Normalitas</w:t>
      </w:r>
      <w:r>
        <w:rPr>
          <w:rFonts w:ascii="Times New Roman" w:eastAsia="Times New Roman" w:hAnsi="Times New Roman"/>
          <w:sz w:val="24"/>
          <w:szCs w:val="24"/>
        </w:rPr>
        <w:tab/>
      </w:r>
      <w:r>
        <w:rPr>
          <w:rFonts w:ascii="Times New Roman" w:eastAsia="Times New Roman" w:hAnsi="Times New Roman"/>
          <w:sz w:val="24"/>
          <w:szCs w:val="24"/>
        </w:rPr>
        <w:tab/>
        <w:t>91</w:t>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4.3 Tabel Hasil Uji Multikolonieritas</w:t>
      </w:r>
      <w:r>
        <w:rPr>
          <w:rFonts w:ascii="Times New Roman" w:eastAsia="Times New Roman" w:hAnsi="Times New Roman"/>
          <w:sz w:val="24"/>
          <w:szCs w:val="24"/>
        </w:rPr>
        <w:tab/>
      </w:r>
      <w:r>
        <w:rPr>
          <w:rFonts w:ascii="Times New Roman" w:eastAsia="Times New Roman" w:hAnsi="Times New Roman"/>
          <w:sz w:val="24"/>
          <w:szCs w:val="24"/>
        </w:rPr>
        <w:tab/>
        <w:t>93</w:t>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4.4 Tabel Hasil Uji Autokorelasi</w:t>
      </w:r>
      <w:r>
        <w:rPr>
          <w:rFonts w:ascii="Times New Roman" w:eastAsia="Times New Roman" w:hAnsi="Times New Roman"/>
          <w:sz w:val="24"/>
          <w:szCs w:val="24"/>
        </w:rPr>
        <w:tab/>
      </w:r>
      <w:r>
        <w:rPr>
          <w:rFonts w:ascii="Times New Roman" w:eastAsia="Times New Roman" w:hAnsi="Times New Roman"/>
          <w:sz w:val="24"/>
          <w:szCs w:val="24"/>
        </w:rPr>
        <w:tab/>
        <w:t>94</w:t>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4.5 Tabel Hasil Uji Regresi Linear Berganda</w:t>
      </w:r>
      <w:r>
        <w:rPr>
          <w:rFonts w:ascii="Times New Roman" w:eastAsia="Times New Roman" w:hAnsi="Times New Roman"/>
          <w:sz w:val="24"/>
          <w:szCs w:val="24"/>
        </w:rPr>
        <w:tab/>
      </w:r>
      <w:r>
        <w:rPr>
          <w:rFonts w:ascii="Times New Roman" w:eastAsia="Times New Roman" w:hAnsi="Times New Roman"/>
          <w:sz w:val="24"/>
          <w:szCs w:val="24"/>
        </w:rPr>
        <w:tab/>
        <w:t>97</w:t>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4.6 Tabel Hasil Uji Parsial (Uji t)</w:t>
      </w:r>
      <w:r>
        <w:rPr>
          <w:rFonts w:ascii="Times New Roman" w:eastAsia="Times New Roman" w:hAnsi="Times New Roman"/>
          <w:sz w:val="24"/>
          <w:szCs w:val="24"/>
        </w:rPr>
        <w:tab/>
      </w:r>
      <w:r>
        <w:rPr>
          <w:rFonts w:ascii="Times New Roman" w:eastAsia="Times New Roman" w:hAnsi="Times New Roman"/>
          <w:sz w:val="24"/>
          <w:szCs w:val="24"/>
        </w:rPr>
        <w:tab/>
        <w:t>99</w:t>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4.7 Tabel Hasil Uji Simultan (Uji F)</w:t>
      </w:r>
      <w:r>
        <w:rPr>
          <w:rFonts w:ascii="Times New Roman" w:eastAsia="Times New Roman" w:hAnsi="Times New Roman"/>
          <w:sz w:val="24"/>
          <w:szCs w:val="24"/>
        </w:rPr>
        <w:tab/>
        <w:t xml:space="preserve">        101</w:t>
      </w:r>
    </w:p>
    <w:p w:rsidR="00A41F10" w:rsidRPr="00746312"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4.8 Tabel Hasil Uji Koefisien Determinasi</w:t>
      </w:r>
      <w:r>
        <w:rPr>
          <w:rFonts w:ascii="Times New Roman" w:eastAsia="Times New Roman" w:hAnsi="Times New Roman"/>
          <w:sz w:val="24"/>
          <w:szCs w:val="24"/>
        </w:rPr>
        <w:tab/>
        <w:t xml:space="preserve">        102</w:t>
      </w:r>
    </w:p>
    <w:p w:rsidR="00A41F10" w:rsidRPr="00746312"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p>
    <w:p w:rsidR="00A41F10" w:rsidRPr="00746312"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p>
    <w:p w:rsidR="00A41F10" w:rsidRPr="00746312"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p>
    <w:p w:rsidR="00A41F10" w:rsidRPr="00746312"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p>
    <w:p w:rsidR="00A41F10" w:rsidRPr="00746312"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p>
    <w:p w:rsidR="00A41F10" w:rsidRPr="00746312"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p>
    <w:p w:rsidR="00A41F10"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p>
    <w:p w:rsidR="00A41F10" w:rsidRDefault="00A41F10" w:rsidP="00A41F10">
      <w:pPr>
        <w:tabs>
          <w:tab w:val="left" w:leader="dot" w:pos="7088"/>
          <w:tab w:val="left" w:pos="7655"/>
        </w:tabs>
        <w:spacing w:before="100" w:beforeAutospacing="1" w:after="100" w:afterAutospacing="1"/>
        <w:jc w:val="center"/>
        <w:rPr>
          <w:rFonts w:ascii="Times New Roman" w:eastAsia="Times New Roman" w:hAnsi="Times New Roman"/>
          <w:b/>
          <w:sz w:val="24"/>
          <w:szCs w:val="24"/>
        </w:rPr>
      </w:pPr>
    </w:p>
    <w:p w:rsidR="00A41F10" w:rsidRPr="00746312" w:rsidRDefault="00A41F10" w:rsidP="00A41F10">
      <w:pPr>
        <w:tabs>
          <w:tab w:val="left" w:leader="dot" w:pos="7088"/>
          <w:tab w:val="left" w:pos="7655"/>
        </w:tabs>
        <w:spacing w:before="100" w:beforeAutospacing="1" w:after="100" w:afterAutospacing="1"/>
        <w:jc w:val="center"/>
        <w:rPr>
          <w:rFonts w:ascii="Times New Roman" w:eastAsia="Times New Roman" w:hAnsi="Times New Roman"/>
          <w:b/>
          <w:sz w:val="24"/>
          <w:szCs w:val="24"/>
        </w:rPr>
      </w:pPr>
      <w:r w:rsidRPr="00746312">
        <w:rPr>
          <w:rFonts w:ascii="Times New Roman" w:eastAsia="Times New Roman" w:hAnsi="Times New Roman"/>
          <w:b/>
          <w:sz w:val="24"/>
          <w:szCs w:val="24"/>
        </w:rPr>
        <w:lastRenderedPageBreak/>
        <w:t>DAFTAR GAMBAR</w:t>
      </w:r>
    </w:p>
    <w:p w:rsidR="00A41F10"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1.1  Grafik Rata-Rata Laba Bersih</w:t>
      </w:r>
      <w:r>
        <w:rPr>
          <w:rFonts w:ascii="Times New Roman" w:eastAsia="Times New Roman" w:hAnsi="Times New Roman"/>
          <w:sz w:val="24"/>
          <w:szCs w:val="24"/>
        </w:rPr>
        <w:tab/>
      </w:r>
      <w:r>
        <w:rPr>
          <w:rFonts w:ascii="Times New Roman" w:eastAsia="Times New Roman" w:hAnsi="Times New Roman"/>
          <w:sz w:val="24"/>
          <w:szCs w:val="24"/>
        </w:rPr>
        <w:tab/>
        <w:t>2</w:t>
      </w:r>
      <w:r>
        <w:rPr>
          <w:rFonts w:ascii="Times New Roman" w:eastAsia="Times New Roman" w:hAnsi="Times New Roman"/>
          <w:sz w:val="24"/>
          <w:szCs w:val="24"/>
        </w:rPr>
        <w:tab/>
      </w:r>
    </w:p>
    <w:p w:rsidR="00A41F10"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2.1</w:t>
      </w:r>
      <w:r w:rsidRPr="00746312">
        <w:rPr>
          <w:rFonts w:ascii="Times New Roman" w:eastAsia="Times New Roman" w:hAnsi="Times New Roman"/>
          <w:sz w:val="24"/>
          <w:szCs w:val="24"/>
        </w:rPr>
        <w:t xml:space="preserve">  Kerangka Pemikiran</w:t>
      </w:r>
      <w:r w:rsidRPr="00746312">
        <w:rPr>
          <w:rFonts w:ascii="Times New Roman" w:eastAsia="Times New Roman" w:hAnsi="Times New Roman"/>
          <w:sz w:val="24"/>
          <w:szCs w:val="24"/>
        </w:rPr>
        <w:tab/>
      </w:r>
      <w:r>
        <w:rPr>
          <w:rFonts w:ascii="Times New Roman" w:eastAsia="Times New Roman" w:hAnsi="Times New Roman"/>
          <w:sz w:val="24"/>
          <w:szCs w:val="24"/>
        </w:rPr>
        <w:tab/>
        <w:t>40</w:t>
      </w:r>
      <w:r>
        <w:rPr>
          <w:rFonts w:ascii="Times New Roman" w:eastAsia="Times New Roman" w:hAnsi="Times New Roman"/>
          <w:sz w:val="24"/>
          <w:szCs w:val="24"/>
        </w:rPr>
        <w:tab/>
      </w:r>
    </w:p>
    <w:p w:rsidR="00A41F10"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4.1 Struktur Organisasi Bursa Efek Indonesia</w:t>
      </w:r>
      <w:r>
        <w:rPr>
          <w:rFonts w:ascii="Times New Roman" w:eastAsia="Times New Roman" w:hAnsi="Times New Roman"/>
          <w:sz w:val="24"/>
          <w:szCs w:val="24"/>
        </w:rPr>
        <w:tab/>
      </w:r>
      <w:r>
        <w:rPr>
          <w:rFonts w:ascii="Times New Roman" w:eastAsia="Times New Roman" w:hAnsi="Times New Roman"/>
          <w:sz w:val="24"/>
          <w:szCs w:val="24"/>
        </w:rPr>
        <w:tab/>
        <w:t>67</w:t>
      </w:r>
    </w:p>
    <w:p w:rsidR="00A41F10"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4.2 Grafik Histogram Uji Normalitas</w:t>
      </w:r>
      <w:r>
        <w:rPr>
          <w:rFonts w:ascii="Times New Roman" w:eastAsia="Times New Roman" w:hAnsi="Times New Roman"/>
          <w:sz w:val="24"/>
          <w:szCs w:val="24"/>
        </w:rPr>
        <w:tab/>
      </w:r>
      <w:r>
        <w:rPr>
          <w:rFonts w:ascii="Times New Roman" w:eastAsia="Times New Roman" w:hAnsi="Times New Roman"/>
          <w:sz w:val="24"/>
          <w:szCs w:val="24"/>
        </w:rPr>
        <w:tab/>
        <w:t>92</w:t>
      </w:r>
    </w:p>
    <w:p w:rsidR="00A41F10"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4.3 Grafik </w:t>
      </w:r>
      <w:r w:rsidRPr="00DF76A5">
        <w:rPr>
          <w:rFonts w:ascii="Times New Roman" w:eastAsia="Times New Roman" w:hAnsi="Times New Roman"/>
          <w:i/>
          <w:sz w:val="24"/>
          <w:szCs w:val="24"/>
        </w:rPr>
        <w:t>Normal P-P Plot</w:t>
      </w:r>
      <w:r>
        <w:rPr>
          <w:rFonts w:ascii="Times New Roman" w:eastAsia="Times New Roman" w:hAnsi="Times New Roman"/>
          <w:sz w:val="24"/>
          <w:szCs w:val="24"/>
        </w:rPr>
        <w:tab/>
        <w:t xml:space="preserve"> </w:t>
      </w:r>
      <w:r>
        <w:rPr>
          <w:rFonts w:ascii="Times New Roman" w:eastAsia="Times New Roman" w:hAnsi="Times New Roman"/>
          <w:sz w:val="24"/>
          <w:szCs w:val="24"/>
        </w:rPr>
        <w:tab/>
        <w:t>92</w:t>
      </w:r>
    </w:p>
    <w:p w:rsidR="00A41F10" w:rsidRPr="00746312"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4.4 Hasil Uji Heteroskedastisitas dengan Grafik </w:t>
      </w:r>
      <w:r w:rsidRPr="00DF76A5">
        <w:rPr>
          <w:rFonts w:ascii="Times New Roman" w:eastAsia="Times New Roman" w:hAnsi="Times New Roman"/>
          <w:i/>
          <w:sz w:val="24"/>
          <w:szCs w:val="24"/>
        </w:rPr>
        <w:t>Scatterplot</w:t>
      </w:r>
      <w:r>
        <w:rPr>
          <w:rFonts w:ascii="Times New Roman" w:eastAsia="Times New Roman" w:hAnsi="Times New Roman"/>
          <w:sz w:val="24"/>
          <w:szCs w:val="24"/>
        </w:rPr>
        <w:tab/>
      </w:r>
      <w:r>
        <w:rPr>
          <w:rFonts w:ascii="Times New Roman" w:eastAsia="Times New Roman" w:hAnsi="Times New Roman"/>
          <w:sz w:val="24"/>
          <w:szCs w:val="24"/>
        </w:rPr>
        <w:tab/>
        <w:t>96</w:t>
      </w:r>
    </w:p>
    <w:p w:rsidR="00A41F10" w:rsidRPr="00746312" w:rsidRDefault="00A41F10" w:rsidP="00A41F10">
      <w:pPr>
        <w:tabs>
          <w:tab w:val="left" w:leader="dot" w:pos="7088"/>
          <w:tab w:val="left" w:pos="7655"/>
        </w:tabs>
        <w:spacing w:before="100" w:beforeAutospacing="1" w:after="100" w:afterAutospacing="1"/>
        <w:rPr>
          <w:rFonts w:ascii="Times New Roman" w:eastAsia="Times New Roman" w:hAnsi="Times New Roman"/>
          <w:sz w:val="24"/>
          <w:szCs w:val="24"/>
        </w:rPr>
      </w:pPr>
    </w:p>
    <w:p w:rsidR="00A41F10" w:rsidRDefault="00A41F10" w:rsidP="00A41F10"/>
    <w:p w:rsidR="00A41F10" w:rsidRDefault="00A41F10" w:rsidP="00A41F10"/>
    <w:p w:rsidR="00A41F10" w:rsidRDefault="00A41F10" w:rsidP="00A41F10"/>
    <w:p w:rsidR="00A41F10" w:rsidRDefault="00A41F10" w:rsidP="00A41F10"/>
    <w:p w:rsidR="00A41F10" w:rsidRDefault="00A41F10" w:rsidP="00A41F10"/>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tabs>
          <w:tab w:val="left" w:leader="dot" w:pos="7088"/>
          <w:tab w:val="left" w:pos="7655"/>
        </w:tabs>
        <w:spacing w:before="100" w:beforeAutospacing="1" w:after="100" w:afterAutospacing="1"/>
        <w:jc w:val="center"/>
        <w:rPr>
          <w:rFonts w:ascii="Times New Roman" w:eastAsia="Times New Roman" w:hAnsi="Times New Roman"/>
          <w:b/>
          <w:sz w:val="24"/>
          <w:szCs w:val="24"/>
        </w:rPr>
      </w:pPr>
      <w:r>
        <w:rPr>
          <w:rFonts w:ascii="Times New Roman" w:eastAsia="Times New Roman" w:hAnsi="Times New Roman"/>
          <w:b/>
          <w:sz w:val="24"/>
          <w:szCs w:val="24"/>
        </w:rPr>
        <w:lastRenderedPageBreak/>
        <w:t>DAFTAR LAMPIRAN</w:t>
      </w:r>
    </w:p>
    <w:p w:rsidR="00A41F10" w:rsidRPr="00746312"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 xml:space="preserve">Lampiran 1 Tabel Populasi Penelitian </w:t>
      </w:r>
      <w:r w:rsidRPr="00746312">
        <w:rPr>
          <w:rFonts w:ascii="Times New Roman" w:eastAsia="Times New Roman" w:hAnsi="Times New Roman"/>
          <w:sz w:val="24"/>
          <w:szCs w:val="24"/>
        </w:rPr>
        <w:tab/>
      </w:r>
      <w:r>
        <w:rPr>
          <w:rFonts w:ascii="Times New Roman" w:eastAsia="Times New Roman" w:hAnsi="Times New Roman"/>
          <w:sz w:val="24"/>
          <w:szCs w:val="24"/>
        </w:rPr>
        <w:t xml:space="preserve">       117</w:t>
      </w:r>
      <w:r w:rsidRPr="00746312">
        <w:rPr>
          <w:rFonts w:ascii="Times New Roman" w:eastAsia="Times New Roman" w:hAnsi="Times New Roman"/>
          <w:sz w:val="24"/>
          <w:szCs w:val="24"/>
        </w:rPr>
        <w:tab/>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Lampiran 2 Tabel Sampel Penelitian</w:t>
      </w:r>
      <w:r w:rsidRPr="00746312">
        <w:rPr>
          <w:rFonts w:ascii="Times New Roman" w:eastAsia="Times New Roman" w:hAnsi="Times New Roman"/>
          <w:sz w:val="24"/>
          <w:szCs w:val="24"/>
        </w:rPr>
        <w:tab/>
      </w:r>
      <w:r>
        <w:rPr>
          <w:rFonts w:ascii="Times New Roman" w:eastAsia="Times New Roman" w:hAnsi="Times New Roman"/>
          <w:sz w:val="24"/>
          <w:szCs w:val="24"/>
        </w:rPr>
        <w:t xml:space="preserve">       120</w:t>
      </w:r>
      <w:r>
        <w:rPr>
          <w:rFonts w:ascii="Times New Roman" w:eastAsia="Times New Roman" w:hAnsi="Times New Roman"/>
          <w:sz w:val="24"/>
          <w:szCs w:val="24"/>
        </w:rPr>
        <w:tab/>
      </w:r>
    </w:p>
    <w:p w:rsidR="00A41F10" w:rsidRPr="00746312"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 xml:space="preserve">Lampiran 3 Hasil Perhitungan </w:t>
      </w:r>
      <w:r w:rsidRPr="00B26CD9">
        <w:rPr>
          <w:rFonts w:ascii="Times New Roman" w:eastAsia="Times New Roman" w:hAnsi="Times New Roman"/>
          <w:i/>
          <w:sz w:val="24"/>
          <w:szCs w:val="24"/>
        </w:rPr>
        <w:t>Financial Distress</w:t>
      </w:r>
      <w:r>
        <w:rPr>
          <w:rFonts w:ascii="Times New Roman" w:eastAsia="Times New Roman" w:hAnsi="Times New Roman"/>
          <w:sz w:val="24"/>
          <w:szCs w:val="24"/>
        </w:rPr>
        <w:tab/>
        <w:t xml:space="preserve">       121</w:t>
      </w:r>
      <w:r>
        <w:rPr>
          <w:rFonts w:ascii="Times New Roman" w:eastAsia="Times New Roman" w:hAnsi="Times New Roman"/>
          <w:sz w:val="24"/>
          <w:szCs w:val="24"/>
        </w:rPr>
        <w:tab/>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 xml:space="preserve">Lampiran 4 Hasil Perhitungan </w:t>
      </w:r>
      <w:r>
        <w:rPr>
          <w:rFonts w:ascii="Times New Roman" w:eastAsia="Times New Roman" w:hAnsi="Times New Roman"/>
          <w:i/>
          <w:sz w:val="24"/>
          <w:szCs w:val="24"/>
        </w:rPr>
        <w:t>Operating Capacity</w:t>
      </w:r>
      <w:r w:rsidRPr="00746312">
        <w:rPr>
          <w:rFonts w:ascii="Times New Roman" w:eastAsia="Times New Roman" w:hAnsi="Times New Roman"/>
          <w:sz w:val="24"/>
          <w:szCs w:val="24"/>
        </w:rPr>
        <w:tab/>
      </w:r>
      <w:r>
        <w:rPr>
          <w:rFonts w:ascii="Times New Roman" w:eastAsia="Times New Roman" w:hAnsi="Times New Roman"/>
          <w:sz w:val="24"/>
          <w:szCs w:val="24"/>
        </w:rPr>
        <w:t xml:space="preserve">       126</w:t>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Lampiran 5 Hasil Perhitungan</w:t>
      </w:r>
      <w:r>
        <w:rPr>
          <w:rFonts w:ascii="Times New Roman" w:eastAsia="Times New Roman" w:hAnsi="Times New Roman"/>
          <w:i/>
          <w:sz w:val="24"/>
          <w:szCs w:val="24"/>
        </w:rPr>
        <w:t xml:space="preserve"> Sales Growth</w:t>
      </w:r>
      <w:r>
        <w:rPr>
          <w:rFonts w:ascii="Times New Roman" w:eastAsia="Times New Roman" w:hAnsi="Times New Roman"/>
          <w:sz w:val="24"/>
          <w:szCs w:val="24"/>
        </w:rPr>
        <w:tab/>
        <w:t xml:space="preserve">       130</w:t>
      </w:r>
      <w:r>
        <w:rPr>
          <w:rFonts w:ascii="Times New Roman" w:eastAsia="Times New Roman" w:hAnsi="Times New Roman"/>
          <w:sz w:val="24"/>
          <w:szCs w:val="24"/>
        </w:rPr>
        <w:tab/>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Lampiran 6 Hasil Perhitungan Arus Kas Operasi</w:t>
      </w:r>
      <w:r>
        <w:rPr>
          <w:rFonts w:ascii="Times New Roman" w:eastAsia="Times New Roman" w:hAnsi="Times New Roman"/>
          <w:sz w:val="24"/>
          <w:szCs w:val="24"/>
        </w:rPr>
        <w:tab/>
        <w:t xml:space="preserve">       135</w:t>
      </w:r>
      <w:r>
        <w:rPr>
          <w:rFonts w:ascii="Times New Roman" w:eastAsia="Times New Roman" w:hAnsi="Times New Roman"/>
          <w:sz w:val="24"/>
          <w:szCs w:val="24"/>
        </w:rPr>
        <w:tab/>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Lampiran 7 Hasil Perhitungan Likuiditas</w:t>
      </w:r>
      <w:r>
        <w:rPr>
          <w:rFonts w:ascii="Times New Roman" w:eastAsia="Times New Roman" w:hAnsi="Times New Roman"/>
          <w:sz w:val="24"/>
          <w:szCs w:val="24"/>
        </w:rPr>
        <w:tab/>
        <w:t xml:space="preserve">       139</w:t>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Lampiran 8 Hasil Perhitungan SPSS</w:t>
      </w:r>
      <w:r>
        <w:rPr>
          <w:rFonts w:ascii="Times New Roman" w:eastAsia="Times New Roman" w:hAnsi="Times New Roman"/>
          <w:sz w:val="24"/>
          <w:szCs w:val="24"/>
        </w:rPr>
        <w:tab/>
        <w:t xml:space="preserve">       143</w:t>
      </w:r>
      <w:r>
        <w:rPr>
          <w:rFonts w:ascii="Times New Roman" w:eastAsia="Times New Roman" w:hAnsi="Times New Roman"/>
          <w:sz w:val="24"/>
          <w:szCs w:val="24"/>
        </w:rPr>
        <w:tab/>
      </w:r>
    </w:p>
    <w:p w:rsidR="00A41F10" w:rsidRDefault="00A41F10" w:rsidP="00A41F10">
      <w:pPr>
        <w:tabs>
          <w:tab w:val="left" w:leader="dot" w:pos="7088"/>
          <w:tab w:val="left" w:pos="7655"/>
        </w:tabs>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sz w:val="24"/>
          <w:szCs w:val="24"/>
        </w:rPr>
        <w:t>Lampiran 9 Tabel t, Tabel F, dan Tabel Durbin Watson</w:t>
      </w:r>
      <w:r>
        <w:rPr>
          <w:rFonts w:ascii="Times New Roman" w:eastAsia="Times New Roman" w:hAnsi="Times New Roman"/>
          <w:sz w:val="24"/>
          <w:szCs w:val="24"/>
        </w:rPr>
        <w:tab/>
        <w:t xml:space="preserve">       148</w:t>
      </w:r>
    </w:p>
    <w:p w:rsidR="00A41F10" w:rsidRDefault="00A41F10" w:rsidP="00A41F10">
      <w:pPr>
        <w:spacing w:line="480" w:lineRule="auto"/>
        <w:jc w:val="center"/>
        <w:rPr>
          <w:rFonts w:ascii="Times New Roman" w:hAnsi="Times New Roman" w:cs="Times New Roman"/>
          <w:b/>
          <w:sz w:val="24"/>
          <w:szCs w:val="24"/>
        </w:rPr>
      </w:pPr>
    </w:p>
    <w:p w:rsidR="00A41F10" w:rsidRDefault="00A41F10" w:rsidP="00A41F10">
      <w:pPr>
        <w:spacing w:line="480" w:lineRule="auto"/>
        <w:rPr>
          <w:rFonts w:ascii="Times New Roman" w:hAnsi="Times New Roman" w:cs="Times New Roman"/>
          <w:b/>
          <w:sz w:val="24"/>
          <w:szCs w:val="24"/>
        </w:rPr>
      </w:pPr>
    </w:p>
    <w:p w:rsidR="00A41F10" w:rsidRDefault="00A41F10" w:rsidP="00A41F10">
      <w:pPr>
        <w:spacing w:line="480" w:lineRule="auto"/>
        <w:rPr>
          <w:rFonts w:ascii="Times New Roman" w:hAnsi="Times New Roman" w:cs="Times New Roman"/>
          <w:b/>
          <w:sz w:val="24"/>
          <w:szCs w:val="24"/>
        </w:rPr>
        <w:sectPr w:rsidR="00A41F10" w:rsidSect="009D1367">
          <w:headerReference w:type="default" r:id="rId15"/>
          <w:footerReference w:type="default" r:id="rId16"/>
          <w:headerReference w:type="first" r:id="rId17"/>
          <w:footerReference w:type="first" r:id="rId18"/>
          <w:pgSz w:w="11907" w:h="16839" w:code="9"/>
          <w:pgMar w:top="2268" w:right="1701" w:bottom="1701" w:left="2268" w:header="720" w:footer="720" w:gutter="0"/>
          <w:pgNumType w:fmt="lowerRoman" w:start="1"/>
          <w:cols w:space="720"/>
          <w:docGrid w:linePitch="360"/>
        </w:sectPr>
      </w:pPr>
    </w:p>
    <w:p w:rsidR="00A41F10" w:rsidRPr="00CC1EC7" w:rsidRDefault="00A41F10" w:rsidP="00A41F10">
      <w:pPr>
        <w:spacing w:line="480" w:lineRule="auto"/>
        <w:jc w:val="center"/>
        <w:rPr>
          <w:rFonts w:ascii="Times New Roman" w:hAnsi="Times New Roman" w:cs="Times New Roman"/>
          <w:b/>
          <w:sz w:val="24"/>
          <w:szCs w:val="24"/>
        </w:rPr>
      </w:pPr>
      <w:r w:rsidRPr="00CC1EC7">
        <w:rPr>
          <w:rFonts w:ascii="Times New Roman" w:hAnsi="Times New Roman" w:cs="Times New Roman"/>
          <w:b/>
          <w:sz w:val="24"/>
          <w:szCs w:val="24"/>
        </w:rPr>
        <w:lastRenderedPageBreak/>
        <w:t>BAB I</w:t>
      </w:r>
    </w:p>
    <w:p w:rsidR="00A41F10" w:rsidRPr="00CC1EC7" w:rsidRDefault="00A41F10" w:rsidP="00A41F10">
      <w:pPr>
        <w:spacing w:line="480" w:lineRule="auto"/>
        <w:jc w:val="center"/>
        <w:rPr>
          <w:rFonts w:ascii="Times New Roman" w:hAnsi="Times New Roman" w:cs="Times New Roman"/>
          <w:b/>
          <w:sz w:val="24"/>
          <w:szCs w:val="24"/>
        </w:rPr>
      </w:pPr>
      <w:r w:rsidRPr="00CC1EC7">
        <w:rPr>
          <w:rFonts w:ascii="Times New Roman" w:hAnsi="Times New Roman" w:cs="Times New Roman"/>
          <w:b/>
          <w:sz w:val="24"/>
          <w:szCs w:val="24"/>
        </w:rPr>
        <w:t>PENDAHULUAN</w:t>
      </w:r>
    </w:p>
    <w:p w:rsidR="00A41F10" w:rsidRPr="005B75D6" w:rsidRDefault="00A41F10" w:rsidP="00A41F10">
      <w:pPr>
        <w:pStyle w:val="ListParagraph"/>
        <w:numPr>
          <w:ilvl w:val="0"/>
          <w:numId w:val="1"/>
        </w:numPr>
        <w:spacing w:line="480" w:lineRule="auto"/>
        <w:ind w:left="284" w:hanging="284"/>
        <w:jc w:val="both"/>
        <w:rPr>
          <w:rFonts w:ascii="Times New Roman" w:hAnsi="Times New Roman" w:cs="Times New Roman"/>
          <w:b/>
          <w:sz w:val="24"/>
          <w:szCs w:val="24"/>
        </w:rPr>
      </w:pPr>
      <w:r w:rsidRPr="005B75D6">
        <w:rPr>
          <w:rFonts w:ascii="Times New Roman" w:hAnsi="Times New Roman" w:cs="Times New Roman"/>
          <w:b/>
          <w:sz w:val="24"/>
          <w:szCs w:val="24"/>
        </w:rPr>
        <w:t>Latar Belakang</w:t>
      </w:r>
    </w:p>
    <w:p w:rsidR="00A41F10" w:rsidRPr="007E0BC9" w:rsidRDefault="00A41F10" w:rsidP="00A41F10">
      <w:pPr>
        <w:pStyle w:val="ListParagraph"/>
        <w:spacing w:line="480" w:lineRule="auto"/>
        <w:ind w:left="284" w:firstLine="425"/>
        <w:jc w:val="both"/>
        <w:rPr>
          <w:rFonts w:ascii="Times New Roman" w:eastAsia="Times New Roman" w:hAnsi="Times New Roman" w:cs="Times New Roman"/>
          <w:bCs/>
          <w:sz w:val="24"/>
          <w:szCs w:val="24"/>
        </w:rPr>
      </w:pPr>
      <w:r w:rsidRPr="007E0BC9">
        <w:rPr>
          <w:rFonts w:ascii="Times New Roman" w:eastAsia="Times New Roman" w:hAnsi="Times New Roman" w:cs="Times New Roman"/>
          <w:bCs/>
          <w:sz w:val="24"/>
          <w:szCs w:val="24"/>
        </w:rPr>
        <w:t>Di era globalisasi saat ini, perusahaan</w:t>
      </w:r>
      <w:r>
        <w:rPr>
          <w:rFonts w:ascii="Times New Roman" w:eastAsia="Times New Roman" w:hAnsi="Times New Roman" w:cs="Times New Roman"/>
          <w:bCs/>
          <w:sz w:val="24"/>
          <w:szCs w:val="24"/>
        </w:rPr>
        <w:t xml:space="preserve"> harus tetap kompetitif</w:t>
      </w:r>
      <w:r w:rsidRPr="007E0BC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dan menunjukkan keunggulannya agar dapat berhasil dalam persaingan di pasar global. Perdagangan</w:t>
      </w:r>
      <w:r w:rsidRPr="007E0BC9">
        <w:rPr>
          <w:rFonts w:ascii="Times New Roman" w:eastAsia="Times New Roman" w:hAnsi="Times New Roman" w:cs="Times New Roman"/>
          <w:bCs/>
          <w:sz w:val="24"/>
          <w:szCs w:val="24"/>
        </w:rPr>
        <w:t xml:space="preserve"> global berarti perusahaan </w:t>
      </w:r>
      <w:r>
        <w:rPr>
          <w:rFonts w:ascii="Times New Roman" w:eastAsia="Times New Roman" w:hAnsi="Times New Roman" w:cs="Times New Roman"/>
          <w:bCs/>
          <w:sz w:val="24"/>
          <w:szCs w:val="24"/>
        </w:rPr>
        <w:t xml:space="preserve">bukan hanya </w:t>
      </w:r>
      <w:r w:rsidRPr="007E0BC9">
        <w:rPr>
          <w:rFonts w:ascii="Times New Roman" w:eastAsia="Times New Roman" w:hAnsi="Times New Roman" w:cs="Times New Roman"/>
          <w:bCs/>
          <w:sz w:val="24"/>
          <w:szCs w:val="24"/>
        </w:rPr>
        <w:t>b</w:t>
      </w:r>
      <w:r>
        <w:rPr>
          <w:rFonts w:ascii="Times New Roman" w:eastAsia="Times New Roman" w:hAnsi="Times New Roman" w:cs="Times New Roman"/>
          <w:bCs/>
          <w:sz w:val="24"/>
          <w:szCs w:val="24"/>
        </w:rPr>
        <w:t xml:space="preserve">ersaing dalam pasar domestik, namun bersaing juga terhadap perusahaan dari luar negeri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{"citationItems":[{"id":"ITEM-1","itemData":{"abstract":"Penelitiаn ini bertujuаn untuk mengetаhui: pengаruh likuiditаs, leverаge, profitаbilitаs, dаn ukurаn perusаhааn terhadap financial distress. Financial distress sebagai variabel dependen diukur dengan interest coverage ratio. Variabel independen dalam penelitian ini diukur dengan current ratio, quick ratio, debt ratio, debt equity ratio, return on asset, return on equity, dan Ln total aset. Penelitian ini menggunakan metode kuantitatif. Populаsi dаlаm penelitiаn ini аdalah perusahaan manufaktur sektor industri dasar dan kimia yang terdaftar di Bursa Efek Indonesia tahun 2012-2015. Berdasarkan metode purposive sampling, diperoleh 37 perusahaan yang dijadikan sampel penelitian. Jenis data yang digunakan adalah data sekunder yang diperoleh dari BEI untuk perusahan manufaktur sektor industri dasar dan kimia tahun 2012-2015. Teknik analisis data yang digunakan adalah analisis regresi logistik. Hаsil penelitiаn menunjukkаn bаhwа return on аsset memiliki pengаruh yаng negаtif signifikаn terhаdаp finаnciаl distress, sedаngkаn fаktor lаinnyа yаitu, current rаtio, quick rаtio, debt rаtio, debt equity rаtio, return on equity, dаn Ln totаl аset tidаk memiliki pengаruh yаng signifikаn terhаdаp finаncial distress.","author":[{"dropping-particle":"","family":"Ayu","given":"Adindha Sekar","non-dropping-particle":"","parse-names":false,"suffix":""},{"dropping-particle":"","family":"Handayani","given":"Siti Ragil","non-dropping-particle":"","parse-names":false,"suffix":""},{"dropping-particle":"","family":"Topowijono","given":"Topowijono","non-dropping-particle":"","parse-names":false,"suffix":""}],"container-title":"Jurnal Administrasi Bisnis","id":"ITEM-1","issue":"1","issued":{"date-parts":[["2017"]]},"page":"138-147","title":"Pengaruh Likuiditas, Leverage, Profitabilitas, dan Ukuran Perusahaan Terhadap Financial Distress Studi pada Perusahaan Manufaktur Sektor Industri Dasar dan Kimia yang Terdaftar di Bursa Efek Indonesia tahun 2012-2015","type":"article-journal","volume":"43"},"uris":["http://www.mendeley.com/documents/?uuid=de537a29-2699-4f6f-9b7c-4fb803e49f2d"]}],"mendeley":{"formattedCitation":"(Ayu, Handayani, &amp; Topowijono, 2017)","plainTextFormattedCitation":"(Ayu, Handayani, &amp; Topowijono, 2017)","previouslyFormattedCitation":"(Ayu, Handayani, &amp; Topowijono, 2017)"},"properties":{"noteIndex":0},"schema":"https://github.com/citation-style-language/schema/raw/master/csl-citation.json"}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EC34E5">
        <w:rPr>
          <w:rFonts w:ascii="Times New Roman" w:eastAsia="Times New Roman" w:hAnsi="Times New Roman" w:cs="Times New Roman"/>
          <w:bCs/>
          <w:noProof/>
          <w:sz w:val="24"/>
          <w:szCs w:val="24"/>
        </w:rPr>
        <w:t>(Ayu, Handayani, &amp; Topowijono, 2017)</w:t>
      </w:r>
      <w:r>
        <w:rPr>
          <w:rFonts w:ascii="Times New Roman" w:eastAsia="Times New Roman" w:hAnsi="Times New Roman" w:cs="Times New Roman"/>
          <w:bCs/>
          <w:sz w:val="24"/>
          <w:szCs w:val="24"/>
        </w:rPr>
        <w:fldChar w:fldCharType="end"/>
      </w:r>
      <w:r w:rsidRPr="007E0BC9">
        <w:rPr>
          <w:rFonts w:ascii="Times New Roman" w:eastAsia="Times New Roman" w:hAnsi="Times New Roman" w:cs="Times New Roman"/>
          <w:bCs/>
          <w:sz w:val="24"/>
          <w:szCs w:val="24"/>
        </w:rPr>
        <w:t xml:space="preserve">. Semakin ketatnya persaingan antar perusahaan dapat </w:t>
      </w:r>
      <w:r>
        <w:rPr>
          <w:rFonts w:ascii="Times New Roman" w:eastAsia="Times New Roman" w:hAnsi="Times New Roman" w:cs="Times New Roman"/>
          <w:bCs/>
          <w:sz w:val="24"/>
          <w:szCs w:val="24"/>
        </w:rPr>
        <w:t xml:space="preserve">mengakibatkan peningkatan biaya operasional </w:t>
      </w:r>
      <w:r w:rsidRPr="007E0BC9">
        <w:rPr>
          <w:rFonts w:ascii="Times New Roman" w:eastAsia="Times New Roman" w:hAnsi="Times New Roman" w:cs="Times New Roman"/>
          <w:bCs/>
          <w:sz w:val="24"/>
          <w:szCs w:val="24"/>
        </w:rPr>
        <w:t>yang ditimbulkan oleh perusahaan,</w:t>
      </w:r>
      <w:r>
        <w:rPr>
          <w:rFonts w:ascii="Times New Roman" w:eastAsia="Times New Roman" w:hAnsi="Times New Roman" w:cs="Times New Roman"/>
          <w:bCs/>
          <w:sz w:val="24"/>
          <w:szCs w:val="24"/>
        </w:rPr>
        <w:t xml:space="preserve"> bila mana dikemudian hari akan memberikan dampak terhadap kinerja perusahaan</w:t>
      </w:r>
      <w:r w:rsidRPr="007E0BC9">
        <w:rPr>
          <w:rFonts w:ascii="Times New Roman" w:eastAsia="Times New Roman" w:hAnsi="Times New Roman" w:cs="Times New Roman"/>
          <w:bCs/>
          <w:sz w:val="24"/>
          <w:szCs w:val="24"/>
        </w:rPr>
        <w:t>.</w:t>
      </w:r>
    </w:p>
    <w:p w:rsidR="00A41F10" w:rsidRDefault="00A41F10" w:rsidP="00A41F10">
      <w:pPr>
        <w:spacing w:line="480" w:lineRule="auto"/>
        <w:ind w:left="284" w:firstLine="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Kinerja perusahaan </w:t>
      </w:r>
      <w:r w:rsidRPr="001F1106">
        <w:rPr>
          <w:rFonts w:ascii="Times New Roman" w:eastAsia="Times New Roman" w:hAnsi="Times New Roman" w:cs="Times New Roman"/>
          <w:bCs/>
          <w:sz w:val="24"/>
          <w:szCs w:val="24"/>
        </w:rPr>
        <w:t>adalah gambar</w:t>
      </w:r>
      <w:r>
        <w:rPr>
          <w:rFonts w:ascii="Times New Roman" w:eastAsia="Times New Roman" w:hAnsi="Times New Roman" w:cs="Times New Roman"/>
          <w:bCs/>
          <w:sz w:val="24"/>
          <w:szCs w:val="24"/>
        </w:rPr>
        <w:t xml:space="preserve">an kondisi keuangan perusahaan </w:t>
      </w:r>
      <w:r w:rsidRPr="001F1106">
        <w:rPr>
          <w:rFonts w:ascii="Times New Roman" w:eastAsia="Times New Roman" w:hAnsi="Times New Roman" w:cs="Times New Roman"/>
          <w:bCs/>
          <w:sz w:val="24"/>
          <w:szCs w:val="24"/>
        </w:rPr>
        <w:t>selama periode waktu tertentu.</w:t>
      </w:r>
      <w:r>
        <w:rPr>
          <w:rFonts w:ascii="Times New Roman" w:eastAsia="Times New Roman" w:hAnsi="Times New Roman" w:cs="Times New Roman"/>
          <w:bCs/>
          <w:sz w:val="24"/>
          <w:szCs w:val="24"/>
        </w:rPr>
        <w:t xml:space="preserve"> </w:t>
      </w:r>
      <w:r w:rsidRPr="005927A0">
        <w:rPr>
          <w:rFonts w:ascii="Times New Roman" w:eastAsia="Times New Roman" w:hAnsi="Times New Roman" w:cs="Times New Roman"/>
          <w:bCs/>
          <w:sz w:val="24"/>
          <w:szCs w:val="24"/>
        </w:rPr>
        <w:t>Perusahaan memiliki keadaan keuangan yang baik jika kinerjanya baik, dan keadaan keuangan yang buruk jika kinerjanya buruk, dan keadaan keuangan yang buruk ini akan berdampak buruk pada perusahaan jika dibiarkan berkelanjutan. Salah satu dampak dari keadaan keuangan yang tidak stabil adalah perusahaan a</w:t>
      </w:r>
      <w:r>
        <w:rPr>
          <w:rFonts w:ascii="Times New Roman" w:eastAsia="Times New Roman" w:hAnsi="Times New Roman" w:cs="Times New Roman"/>
          <w:bCs/>
          <w:sz w:val="24"/>
          <w:szCs w:val="24"/>
        </w:rPr>
        <w:t xml:space="preserve">kan mengalami </w:t>
      </w:r>
      <w:r w:rsidRPr="00E869D0">
        <w:rPr>
          <w:rFonts w:ascii="Times New Roman" w:eastAsia="Times New Roman" w:hAnsi="Times New Roman" w:cs="Times New Roman"/>
          <w:bCs/>
          <w:i/>
          <w:sz w:val="24"/>
          <w:szCs w:val="24"/>
        </w:rPr>
        <w:t>Financial Distress</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{"citationItems":[{"id":"ITEM-1","itemData":{"DOI":"10.30651/stb.v1i2.10907","abstract":"This research was conducted the empirically prove the factors that influence Financial Distress by using the variables operating capacity, sales growth, cash flow, and leverage in transportation companies listed on the Indonesia Stock Exchange in 2015–2020. This type of research is quantitative research with sampling technique using purposive sampling method, namely the selection of samples with criteria determined by the researcher. The method used in this study uses multiple linear regression with the help of the SPSS version 25 program. The results in this study indicate that operating capacity has a positive effect on financial distress, which means that a low operating capacity value will cause financial distress. Sales growth and cash flow do not effect financial distress, which means the size of the value of sales growth and cash flow does not affect the occurrence of financial distress. Leverage has a positive effect on financial distress, which means that the high value of debt will cause financial distress.","author":[{"dropping-particle":"","family":"Khasanah","given":"Siti Noviati Uswatun","non-dropping-particle":"","parse-names":false,"suffix":""},{"dropping-particle":"","family":"Sukesti","given":"Fatmasari","non-dropping-particle":"","parse-names":false,"suffix":""},{"dropping-particle":"","family":"Nurcahyono","given":"Nurcahyono","non-dropping-particle":"","parse-names":false,"suffix":""}],"container-title":"Sustainable","id":"ITEM-1","issue":"2","issued":{"date-parts":[["2021"]]},"page":"357","title":"Pengaruh Operating Capacity, Sales Growth, Arus Kas dan Leverage Terhadap Financial Distress","type":"article-journal","volume":"1"},"uris":["http://www.mendeley.com/documents/?uuid=3f51cfa2-e04a-4ddd-ab03-e1ddb44ba997"]}],"mendeley":{"formattedCitation":"(Khasanah, Sukesti, &amp; Nurcahyono, 2021)","plainTextFormattedCitation":"(Khasanah, Sukesti, &amp; Nurcahyono, 2021)","previouslyFormattedCitation":"(Khasanah, Sukesti, &amp; Nurcahyono, 2021)"},"properties":{"noteIndex":0},"schema":"https://github.com/citation-style-language/schema/raw/master/csl-citation.json"}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C124FD">
        <w:rPr>
          <w:rFonts w:ascii="Times New Roman" w:eastAsia="Times New Roman" w:hAnsi="Times New Roman" w:cs="Times New Roman"/>
          <w:bCs/>
          <w:noProof/>
          <w:sz w:val="24"/>
          <w:szCs w:val="24"/>
        </w:rPr>
        <w:t>(Khasanah, Sukesti, &amp; Nurcahyono, 2021)</w:t>
      </w:r>
      <w:r>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w:t>
      </w:r>
    </w:p>
    <w:p w:rsidR="00A41F10" w:rsidRDefault="00A41F10" w:rsidP="00A41F10">
      <w:pPr>
        <w:spacing w:line="480" w:lineRule="auto"/>
        <w:ind w:left="284" w:firstLine="425"/>
        <w:jc w:val="both"/>
        <w:rPr>
          <w:rFonts w:ascii="Times New Roman" w:eastAsia="Times New Roman" w:hAnsi="Times New Roman" w:cs="Times New Roman"/>
          <w:bCs/>
          <w:sz w:val="24"/>
          <w:szCs w:val="24"/>
        </w:rPr>
      </w:pPr>
      <w:r w:rsidRPr="00E869D0">
        <w:rPr>
          <w:rFonts w:ascii="Times New Roman" w:eastAsia="Times New Roman" w:hAnsi="Times New Roman" w:cs="Times New Roman"/>
          <w:bCs/>
          <w:i/>
          <w:sz w:val="24"/>
          <w:szCs w:val="24"/>
        </w:rPr>
        <w:t>Financial distress</w:t>
      </w:r>
      <w:r>
        <w:rPr>
          <w:rFonts w:ascii="Times New Roman" w:eastAsia="Times New Roman" w:hAnsi="Times New Roman" w:cs="Times New Roman"/>
          <w:bCs/>
          <w:i/>
          <w:sz w:val="24"/>
          <w:szCs w:val="24"/>
        </w:rPr>
        <w:t xml:space="preserve"> </w:t>
      </w:r>
      <w:r w:rsidRPr="00073915">
        <w:rPr>
          <w:rFonts w:ascii="Times New Roman" w:eastAsia="Times New Roman" w:hAnsi="Times New Roman" w:cs="Times New Roman"/>
          <w:bCs/>
          <w:sz w:val="24"/>
          <w:szCs w:val="24"/>
        </w:rPr>
        <w:t>(kesulitan keuangan)</w:t>
      </w:r>
      <w:r>
        <w:rPr>
          <w:rFonts w:ascii="Times New Roman" w:eastAsia="Times New Roman" w:hAnsi="Times New Roman" w:cs="Times New Roman"/>
          <w:bCs/>
          <w:sz w:val="24"/>
          <w:szCs w:val="24"/>
        </w:rPr>
        <w:t xml:space="preserve"> merupakan tahap terkait kondisi penurunan keuangan yang terjadi sebelum terjadinya kebangkrutan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{"citationItems":[{"id":"ITEM-1","itemData":{"ISBN":"979-503-488-X","author":[{"dropping-particle":"","family":"Hanafi","given":"M. Mamduh","non-dropping-particle":"","parse-names":false,"suffix":""}],"edition":"Ketujuh","id":"ITEM-1","issued":{"date-parts":[["2014"]]},"publisher":"BPFE-Yogyakarta","publisher-place":"Yogyakarta","title":"Manajemen Keuangan","type":"book"},"uris":["http://www.mendeley.com/documents/?uuid=c4d3110e-c478-4205-b8e6-dde55fde3dc5"]}],"mendeley":{"formattedCitation":"(Hanafi, 2014)","manualFormatting":"(Hanafi, 2014)","plainTextFormattedCitation":"(Hanafi, 2014)","previouslyFormattedCitation":"(Hanafi, 2014)"},"properties":{"noteIndex":0},"schema":"https://github.com/citation-style-language/schema/raw/master/csl-citation.json"}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DE064E">
        <w:rPr>
          <w:rFonts w:ascii="Times New Roman" w:eastAsia="Times New Roman" w:hAnsi="Times New Roman" w:cs="Times New Roman"/>
          <w:bCs/>
          <w:noProof/>
          <w:sz w:val="24"/>
          <w:szCs w:val="24"/>
        </w:rPr>
        <w:t>(Ha</w:t>
      </w:r>
      <w:r>
        <w:rPr>
          <w:rFonts w:ascii="Times New Roman" w:eastAsia="Times New Roman" w:hAnsi="Times New Roman" w:cs="Times New Roman"/>
          <w:bCs/>
          <w:noProof/>
          <w:sz w:val="24"/>
          <w:szCs w:val="24"/>
        </w:rPr>
        <w:t>nafi,</w:t>
      </w:r>
      <w:r w:rsidRPr="00DE064E">
        <w:rPr>
          <w:rFonts w:ascii="Times New Roman" w:eastAsia="Times New Roman" w:hAnsi="Times New Roman" w:cs="Times New Roman"/>
          <w:bCs/>
          <w:noProof/>
          <w:sz w:val="24"/>
          <w:szCs w:val="24"/>
        </w:rPr>
        <w:t xml:space="preserve"> 2014)</w:t>
      </w:r>
      <w:r>
        <w:rPr>
          <w:rFonts w:ascii="Times New Roman" w:eastAsia="Times New Roman" w:hAnsi="Times New Roman" w:cs="Times New Roman"/>
          <w:bCs/>
          <w:sz w:val="24"/>
          <w:szCs w:val="24"/>
        </w:rPr>
        <w:fldChar w:fldCharType="end"/>
      </w:r>
      <w:r w:rsidRPr="00A24DC2">
        <w:rPr>
          <w:rFonts w:ascii="Times New Roman" w:eastAsia="Times New Roman" w:hAnsi="Times New Roman" w:cs="Times New Roman"/>
          <w:bCs/>
          <w:color w:val="FF0000"/>
          <w:sz w:val="24"/>
          <w:szCs w:val="24"/>
        </w:rPr>
        <w:t>.</w:t>
      </w:r>
      <w:r>
        <w:rPr>
          <w:rFonts w:ascii="Times New Roman" w:eastAsia="Times New Roman" w:hAnsi="Times New Roman" w:cs="Times New Roman"/>
          <w:bCs/>
          <w:sz w:val="24"/>
          <w:szCs w:val="24"/>
        </w:rPr>
        <w:t xml:space="preserve"> </w:t>
      </w:r>
      <w:r w:rsidRPr="00E869D0">
        <w:rPr>
          <w:rFonts w:ascii="Times New Roman" w:eastAsia="Times New Roman" w:hAnsi="Times New Roman" w:cs="Times New Roman"/>
          <w:bCs/>
          <w:i/>
          <w:sz w:val="24"/>
          <w:szCs w:val="24"/>
        </w:rPr>
        <w:t>Financial distress</w:t>
      </w:r>
      <w:r>
        <w:rPr>
          <w:rFonts w:ascii="Times New Roman" w:eastAsia="Times New Roman" w:hAnsi="Times New Roman" w:cs="Times New Roman"/>
          <w:bCs/>
          <w:sz w:val="24"/>
          <w:szCs w:val="24"/>
        </w:rPr>
        <w:t xml:space="preserve"> terjadi karena perusahaan tidak sanggup</w:t>
      </w:r>
      <w:r w:rsidRPr="00073915">
        <w:rPr>
          <w:rFonts w:ascii="Times New Roman" w:eastAsia="Times New Roman" w:hAnsi="Times New Roman" w:cs="Times New Roman"/>
          <w:bCs/>
          <w:sz w:val="24"/>
          <w:szCs w:val="24"/>
        </w:rPr>
        <w:t xml:space="preserve"> mengelola dan mempertahankan kinerja keuangan yang stabil, mereka mengalami kerugian operasional d</w:t>
      </w:r>
      <w:r>
        <w:rPr>
          <w:rFonts w:ascii="Times New Roman" w:eastAsia="Times New Roman" w:hAnsi="Times New Roman" w:cs="Times New Roman"/>
          <w:bCs/>
          <w:sz w:val="24"/>
          <w:szCs w:val="24"/>
        </w:rPr>
        <w:t xml:space="preserve">an kerugian bersih setiap tahun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{"citationItems":[{"id":"ITEM-1","itemData":{"DOI":"10.36778/jesya.v2i2.102","ISSN":"2614-3259","abstract":"Tujuan penelitian ini adalah menguji dan menganalisis pengaruh Profitabilitas, Leverage, Total Arus Kas dan Ukuran Perusahaan Terhadap Financial Distress Pada Perusahaan Property and Real Estate Di Bursa Efek Indonesia Tahun 2014-2017. Pendekatan penelitian adalah penelitian kuantitatif. Jenis penelitian yang dilakukan disini adalah deskriptif. Sifat penelitian ini adalah bersifat hubungan kausal. Populasi dalam penelitian ini adalah Perusahaan Property dan Real Estate Di Bursa Efek Indonesia Tahun 2014-2017 sebanyak 50 perusahaan. Sampel sebanyak 33 perusahaan. Hasil penelitian adalah Profitabilitas berpengaruh Terhadap Financial Distress Pada Perusahaan Property dan Real Estate Di Bursa Efek Indonesia Tahun 2014-2017. Leverage berpengaruh Terhadap Financial Distress Pada Perusahaan Property dan Real Estate Di Bursa Efek Indonesia Tahun 2014-2017. Total Arus Kas berpengaruh Terhadap Financial Distress Pada Perusahaan Property dan Real Estate Di Bursa Efek Indonesia Tahun 2014-2017. Ukuran Perusahaan tidak berpengaruh Terhadap Financial Distress Pada Perusahaan Property dan Real Estate Di Bursa Efek Indonesia Tahun 2014-2017. Secara simultan Profitabilitas, Leverage, Total Arus Kas dan Ukuran Perusahaan berpengaruh Terhadap Financial Distress Pada Perusahaan Property dan Real Estate Di Bursa Efek Indonesia Tahun 2014-2017 yang diketahui dari koefisien determinasi sebesar 88,6%.","author":[{"dropping-particle":"","family":"Christine","given":"Debby","non-dropping-particle":"","parse-names":false,"suffix":""},{"dropping-particle":"","family":"Wijaya","given":"Jessica","non-dropping-particle":"","parse-names":false,"suffix":""},{"dropping-particle":"","family":"Chandra","given":"Kevin","non-dropping-particle":"","parse-names":false,"suffix":""},{"dropping-particle":"","family":"Pratiwi","given":"Mia","non-dropping-particle":"","parse-names":false,"suffix":""},{"dropping-particle":"","family":"Lubis","given":"Mahmuddin Syah","non-dropping-particle":"","parse-names":false,"suffix":""},{"dropping-particle":"","family":"Nasution","given":"Isna Asdiani","non-dropping-particle":"","parse-names":false,"suffix":""}],"container-title":"Jesya (Jurnal Ekonomi &amp; Ekonomi Syariah)","id":"ITEM-1","issue":"2","issued":{"date-parts":[["2019"]]},"page":"340-350","title":"Pengaruh Profitabilitas, Leverage, Total Arus Kas dan Ukuran Perusahaan terhadap Financial Distress pada Perusahaan Property dan Real Estate yang Terdapat di Bursa Efek Indonesia Tahun 2014-2017","type":"article-journal","volume":"2"},"uris":["http://www.mendeley.com/documents/?uuid=da7ff6f8-0076-49e1-a602-1ce4390b5156"]}],"mendeley":{"formattedCitation":"(Christine et al., 2019)","plainTextFormattedCitation":"(Christine et al., 2019)","previouslyFormattedCitation":"(Christine et al., 2019)"},"properties":{"noteIndex":0},"schema":"https://github.com/citation-style-language/schema/raw/master/csl-citation.json"}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423935">
        <w:rPr>
          <w:rFonts w:ascii="Times New Roman" w:eastAsia="Times New Roman" w:hAnsi="Times New Roman" w:cs="Times New Roman"/>
          <w:bCs/>
          <w:noProof/>
          <w:sz w:val="24"/>
          <w:szCs w:val="24"/>
        </w:rPr>
        <w:t>(Christine et al., 2019)</w:t>
      </w:r>
      <w:r>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w:t>
      </w:r>
    </w:p>
    <w:p w:rsidR="00A41F10" w:rsidRPr="00A2444E" w:rsidRDefault="00A41F10" w:rsidP="00A41F10">
      <w:pPr>
        <w:spacing w:line="276" w:lineRule="auto"/>
        <w:jc w:val="center"/>
        <w:rPr>
          <w:rFonts w:ascii="Times New Roman" w:eastAsia="Times New Roman" w:hAnsi="Times New Roman" w:cs="Times New Roman"/>
          <w:b/>
          <w:bCs/>
          <w:sz w:val="24"/>
          <w:szCs w:val="24"/>
        </w:rPr>
      </w:pPr>
      <w:r w:rsidRPr="00A2444E">
        <w:rPr>
          <w:rFonts w:ascii="Times New Roman" w:eastAsia="Times New Roman" w:hAnsi="Times New Roman" w:cs="Times New Roman"/>
          <w:b/>
          <w:bCs/>
          <w:sz w:val="24"/>
          <w:szCs w:val="24"/>
        </w:rPr>
        <w:lastRenderedPageBreak/>
        <w:t>Gambar 1.1</w:t>
      </w:r>
    </w:p>
    <w:p w:rsidR="00A41F10" w:rsidRDefault="00A41F10" w:rsidP="00A41F10">
      <w:pPr>
        <w:spacing w:line="276" w:lineRule="auto"/>
        <w:jc w:val="center"/>
        <w:rPr>
          <w:rFonts w:ascii="Times New Roman" w:eastAsia="Times New Roman" w:hAnsi="Times New Roman" w:cs="Times New Roman"/>
          <w:b/>
          <w:bCs/>
          <w:sz w:val="24"/>
          <w:szCs w:val="24"/>
        </w:rPr>
      </w:pPr>
      <w:r w:rsidRPr="00A2444E">
        <w:rPr>
          <w:rFonts w:ascii="Times New Roman" w:eastAsia="Times New Roman" w:hAnsi="Times New Roman" w:cs="Times New Roman"/>
          <w:b/>
          <w:bCs/>
          <w:sz w:val="24"/>
          <w:szCs w:val="24"/>
        </w:rPr>
        <w:t xml:space="preserve">Grafik Rata-Rata </w:t>
      </w:r>
      <w:r>
        <w:rPr>
          <w:rFonts w:ascii="Times New Roman" w:eastAsia="Times New Roman" w:hAnsi="Times New Roman" w:cs="Times New Roman"/>
          <w:b/>
          <w:bCs/>
          <w:sz w:val="24"/>
          <w:szCs w:val="24"/>
        </w:rPr>
        <w:t>(</w:t>
      </w:r>
      <w:r w:rsidRPr="006E1D1D">
        <w:rPr>
          <w:rFonts w:ascii="Times New Roman" w:eastAsia="Times New Roman" w:hAnsi="Times New Roman" w:cs="Times New Roman"/>
          <w:b/>
          <w:bCs/>
          <w:i/>
          <w:sz w:val="24"/>
          <w:szCs w:val="24"/>
        </w:rPr>
        <w:t>Average</w:t>
      </w:r>
      <w:r>
        <w:rPr>
          <w:rFonts w:ascii="Times New Roman" w:eastAsia="Times New Roman" w:hAnsi="Times New Roman" w:cs="Times New Roman"/>
          <w:b/>
          <w:bCs/>
          <w:sz w:val="24"/>
          <w:szCs w:val="24"/>
        </w:rPr>
        <w:t xml:space="preserve">) </w:t>
      </w:r>
      <w:r w:rsidRPr="00A2444E">
        <w:rPr>
          <w:rFonts w:ascii="Times New Roman" w:eastAsia="Times New Roman" w:hAnsi="Times New Roman" w:cs="Times New Roman"/>
          <w:b/>
          <w:bCs/>
          <w:sz w:val="24"/>
          <w:szCs w:val="24"/>
        </w:rPr>
        <w:t>Laba Bersih S</w:t>
      </w:r>
      <w:r>
        <w:rPr>
          <w:rFonts w:ascii="Times New Roman" w:eastAsia="Times New Roman" w:hAnsi="Times New Roman" w:cs="Times New Roman"/>
          <w:b/>
          <w:bCs/>
          <w:sz w:val="24"/>
          <w:szCs w:val="24"/>
        </w:rPr>
        <w:t>ektor Industrial Tahun 2019-2023</w:t>
      </w:r>
    </w:p>
    <w:p w:rsidR="00A41F10" w:rsidRPr="00A2444E" w:rsidRDefault="00A41F10" w:rsidP="00A41F10">
      <w:pPr>
        <w:jc w:val="center"/>
        <w:rPr>
          <w:rFonts w:ascii="Times New Roman" w:eastAsia="Times New Roman" w:hAnsi="Times New Roman" w:cs="Times New Roman"/>
          <w:b/>
          <w:bCs/>
          <w:sz w:val="24"/>
          <w:szCs w:val="24"/>
        </w:rPr>
      </w:pPr>
    </w:p>
    <w:p w:rsidR="00A41F10" w:rsidRDefault="00A41F10" w:rsidP="00A41F10">
      <w:pPr>
        <w:spacing w:line="276" w:lineRule="auto"/>
        <w:ind w:hanging="284"/>
        <w:jc w:val="center"/>
        <w:rPr>
          <w:rFonts w:ascii="Times New Roman" w:eastAsia="Times New Roman" w:hAnsi="Times New Roman" w:cs="Times New Roman"/>
          <w:bCs/>
          <w:sz w:val="24"/>
          <w:szCs w:val="24"/>
        </w:rPr>
      </w:pPr>
      <w:bookmarkStart w:id="0" w:name="_GoBack"/>
      <w:r>
        <w:rPr>
          <w:noProof/>
        </w:rPr>
        <w:drawing>
          <wp:inline distT="0" distB="0" distL="0" distR="0" wp14:anchorId="229679A3" wp14:editId="01C520C9">
            <wp:extent cx="5422604" cy="2892056"/>
            <wp:effectExtent l="0" t="0" r="26035" b="2286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0"/>
    </w:p>
    <w:p w:rsidR="00A41F10" w:rsidRDefault="00A41F10" w:rsidP="00A41F10">
      <w:pPr>
        <w:spacing w:line="480" w:lineRule="auto"/>
        <w:ind w:hanging="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Sumber : Data sekunder diolah, (2024)</w:t>
      </w:r>
    </w:p>
    <w:p w:rsidR="00A41F10" w:rsidRDefault="00A41F10" w:rsidP="00A41F10">
      <w:pPr>
        <w:spacing w:line="480" w:lineRule="auto"/>
        <w:ind w:left="284" w:firstLine="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Dilihat dari grafik diatas, rata-rata (</w:t>
      </w:r>
      <w:r w:rsidRPr="008714BA">
        <w:rPr>
          <w:rFonts w:ascii="Times New Roman" w:eastAsia="Times New Roman" w:hAnsi="Times New Roman" w:cs="Times New Roman"/>
          <w:bCs/>
          <w:i/>
          <w:sz w:val="24"/>
          <w:szCs w:val="24"/>
        </w:rPr>
        <w:t>average</w:t>
      </w:r>
      <w:r>
        <w:rPr>
          <w:rFonts w:ascii="Times New Roman" w:eastAsia="Times New Roman" w:hAnsi="Times New Roman" w:cs="Times New Roman"/>
          <w:bCs/>
          <w:sz w:val="24"/>
          <w:szCs w:val="24"/>
        </w:rPr>
        <w:t>) laba bersih sektor industrial pada tahun 2019 hingga 2022 mengalami fluktuasi naik turun. Tahun 2019 rata-rata (</w:t>
      </w:r>
      <w:r w:rsidRPr="00482882">
        <w:rPr>
          <w:rFonts w:ascii="Times New Roman" w:eastAsia="Times New Roman" w:hAnsi="Times New Roman" w:cs="Times New Roman"/>
          <w:bCs/>
          <w:i/>
          <w:sz w:val="24"/>
          <w:szCs w:val="24"/>
        </w:rPr>
        <w:t>average</w:t>
      </w:r>
      <w:r>
        <w:rPr>
          <w:rFonts w:ascii="Times New Roman" w:eastAsia="Times New Roman" w:hAnsi="Times New Roman" w:cs="Times New Roman"/>
          <w:bCs/>
          <w:sz w:val="24"/>
          <w:szCs w:val="24"/>
        </w:rPr>
        <w:t xml:space="preserve">) laba bersih sektor industrial sebesar Rp.689 miliar, sedangkan  rata-rata laba bersih pada tahun 2020 mengalami penurunan sebesar Rp.317 miliar, sedangkan tahun 2021 sebesar Rp.614 miliar. Pada tahun 2022 mengalami peningkatan sebesar Rp.1,00 triliun. Sedangkan, pada tahun 2023 rata-rata laba bersih sektor industrial mengalami penurunan sebesar Rp.800 miliar. Jika rata-rata laba bersih dari tahun ke tahunnya terus mengalami penurunan maka dikhawatirkan perusahaan akan mengalami kondisi </w:t>
      </w:r>
      <w:r w:rsidRPr="00D849E7">
        <w:rPr>
          <w:rFonts w:ascii="Times New Roman" w:eastAsia="Times New Roman" w:hAnsi="Times New Roman" w:cs="Times New Roman"/>
          <w:bCs/>
          <w:i/>
          <w:sz w:val="24"/>
          <w:szCs w:val="24"/>
        </w:rPr>
        <w:t>financial distress</w:t>
      </w:r>
      <w:r>
        <w:rPr>
          <w:rFonts w:ascii="Times New Roman" w:eastAsia="Times New Roman" w:hAnsi="Times New Roman" w:cs="Times New Roman"/>
          <w:bCs/>
          <w:sz w:val="24"/>
          <w:szCs w:val="24"/>
        </w:rPr>
        <w:t>.</w:t>
      </w:r>
    </w:p>
    <w:p w:rsidR="00A41F10" w:rsidRDefault="00A41F10" w:rsidP="00A41F10">
      <w:pPr>
        <w:spacing w:line="480" w:lineRule="auto"/>
        <w:ind w:left="284" w:firstLine="425"/>
        <w:jc w:val="both"/>
        <w:rPr>
          <w:rFonts w:ascii="Times New Roman" w:eastAsia="Times New Roman" w:hAnsi="Times New Roman" w:cs="Times New Roman"/>
          <w:bCs/>
          <w:sz w:val="24"/>
          <w:szCs w:val="24"/>
        </w:rPr>
      </w:pPr>
    </w:p>
    <w:p w:rsidR="00A41F10" w:rsidRPr="00D04526" w:rsidRDefault="00A41F10" w:rsidP="00A41F10">
      <w:pPr>
        <w:spacing w:line="480" w:lineRule="auto"/>
        <w:ind w:left="284" w:firstLine="425"/>
        <w:jc w:val="both"/>
        <w:rPr>
          <w:rFonts w:ascii="Times New Roman" w:eastAsia="Times New Roman" w:hAnsi="Times New Roman" w:cs="Times New Roman"/>
          <w:bCs/>
          <w:sz w:val="24"/>
          <w:szCs w:val="24"/>
        </w:rPr>
      </w:pPr>
      <w:r>
        <w:rPr>
          <w:rFonts w:ascii="Times New Roman" w:hAnsi="Times New Roman" w:cs="Times New Roman"/>
          <w:sz w:val="24"/>
          <w:szCs w:val="24"/>
          <w:shd w:val="clear" w:color="auto" w:fill="FFFFFF"/>
        </w:rPr>
        <w:lastRenderedPageBreak/>
        <w:t xml:space="preserve">Perusahaan sektor industri ini mencakup perusahaan yang menjual produk dan jasa secara umum dikonsumsi oleh industri bukan secara langsung oleh </w:t>
      </w:r>
      <w:r w:rsidRPr="00ED77E5">
        <w:rPr>
          <w:rFonts w:ascii="Times New Roman" w:hAnsi="Times New Roman" w:cs="Times New Roman"/>
          <w:sz w:val="24"/>
          <w:szCs w:val="24"/>
          <w:shd w:val="clear" w:color="auto" w:fill="FFFFFF"/>
        </w:rPr>
        <w:t xml:space="preserve">konsumen. Produk dan jasa yang dihasilkan merupakan hasil akhir dan bukan </w:t>
      </w:r>
      <w:r>
        <w:rPr>
          <w:rFonts w:ascii="Times New Roman" w:hAnsi="Times New Roman" w:cs="Times New Roman"/>
          <w:sz w:val="24"/>
          <w:szCs w:val="24"/>
          <w:shd w:val="clear" w:color="auto" w:fill="FFFFFF"/>
        </w:rPr>
        <w:t xml:space="preserve">produk bahan baku yang harus diolah kembali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URL":"https://snips.stockbit.com/investasi/sektor-saham-idx-bursa-efek-indonesia","accessed":{"date-parts":[["2023","12","25"]]},"author":[{"dropping-particle":"","family":"Stockbit.com","given":"","non-dropping-particle":"","parse-names":false,"suffix":""}],"container-title":"Stockbit","id":"ITEM-1","issued":{"date-parts":[["2022"]]},"title":"Ini Dia 11 Sektor Saham di Bursa Efek Indonesia dan Contohnya","type":"webpage"},"uris":["http://www.mendeley.com/documents/?uuid=c9a4bb09-a6ab-4289-957e-4be78f75385a"]}],"mendeley":{"formattedCitation":"(Stockbit.com, 2022)","manualFormatting":"(Stockbit.com)","plainTextFormattedCitation":"(Stockbit.com, 2022)","previouslyFormattedCitation":"(Stockbit.com, 2022)"},"properties":{"noteIndex":0},"schema":"https://github.com/citation-style-language/schema/raw/master/csl-citation.json"}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(Stockbit.com</w:t>
      </w:r>
      <w:r w:rsidRPr="006542EF">
        <w:rPr>
          <w:rFonts w:ascii="Times New Roman" w:hAnsi="Times New Roman" w:cs="Times New Roman"/>
          <w:noProof/>
          <w:sz w:val="24"/>
          <w:szCs w:val="24"/>
          <w:shd w:val="clear" w:color="auto" w:fill="FFFFFF"/>
        </w:rPr>
        <w:t>)</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w:t>
      </w:r>
    </w:p>
    <w:p w:rsidR="00A41F10" w:rsidRDefault="00A41F10" w:rsidP="00A41F10">
      <w:pPr>
        <w:spacing w:line="480" w:lineRule="auto"/>
        <w:ind w:left="284" w:firstLine="425"/>
        <w:jc w:val="both"/>
        <w:rPr>
          <w:rFonts w:ascii="Times New Roman" w:hAnsi="Times New Roman" w:cs="Times New Roman"/>
          <w:bCs/>
          <w:sz w:val="24"/>
          <w:szCs w:val="24"/>
        </w:rPr>
      </w:pPr>
      <w:r>
        <w:rPr>
          <w:rFonts w:ascii="Times New Roman" w:hAnsi="Times New Roman" w:cs="Times New Roman"/>
          <w:i/>
          <w:sz w:val="24"/>
          <w:szCs w:val="24"/>
        </w:rPr>
        <w:t xml:space="preserve">Operating </w:t>
      </w:r>
      <w:r w:rsidRPr="003A0DE9">
        <w:rPr>
          <w:rFonts w:ascii="Times New Roman" w:hAnsi="Times New Roman" w:cs="Times New Roman"/>
          <w:i/>
          <w:sz w:val="24"/>
          <w:szCs w:val="24"/>
        </w:rPr>
        <w:t>capacity</w:t>
      </w:r>
      <w:r>
        <w:rPr>
          <w:rFonts w:ascii="Times New Roman" w:hAnsi="Times New Roman" w:cs="Times New Roman"/>
          <w:sz w:val="24"/>
          <w:szCs w:val="24"/>
        </w:rPr>
        <w:t xml:space="preserve"> mencerminkan </w:t>
      </w:r>
      <w:r w:rsidRPr="003A0DE9">
        <w:rPr>
          <w:rFonts w:ascii="Times New Roman" w:hAnsi="Times New Roman" w:cs="Times New Roman"/>
          <w:sz w:val="24"/>
          <w:szCs w:val="24"/>
        </w:rPr>
        <w:t xml:space="preserve">terciptanya </w:t>
      </w:r>
      <w:r>
        <w:rPr>
          <w:rFonts w:ascii="Times New Roman" w:hAnsi="Times New Roman" w:cs="Times New Roman"/>
          <w:sz w:val="24"/>
          <w:szCs w:val="24"/>
        </w:rPr>
        <w:t xml:space="preserve">kesesuaian pelaksanaan </w:t>
      </w:r>
      <w:r w:rsidRPr="003A0DE9">
        <w:rPr>
          <w:rFonts w:ascii="Times New Roman" w:hAnsi="Times New Roman" w:cs="Times New Roman"/>
          <w:sz w:val="24"/>
          <w:szCs w:val="24"/>
        </w:rPr>
        <w:t>operasio</w:t>
      </w:r>
      <w:r>
        <w:rPr>
          <w:rFonts w:ascii="Times New Roman" w:hAnsi="Times New Roman" w:cs="Times New Roman"/>
          <w:sz w:val="24"/>
          <w:szCs w:val="24"/>
        </w:rPr>
        <w:t xml:space="preserve">nal </w:t>
      </w:r>
      <w:r w:rsidRPr="003A0DE9">
        <w:rPr>
          <w:rFonts w:ascii="Times New Roman" w:hAnsi="Times New Roman" w:cs="Times New Roman"/>
          <w:sz w:val="24"/>
          <w:szCs w:val="24"/>
        </w:rPr>
        <w:t xml:space="preserve">suatu perusahaan. </w:t>
      </w:r>
      <w:r>
        <w:rPr>
          <w:rFonts w:ascii="Times New Roman" w:hAnsi="Times New Roman" w:cs="Times New Roman"/>
          <w:i/>
          <w:sz w:val="24"/>
          <w:szCs w:val="24"/>
        </w:rPr>
        <w:t>Operating c</w:t>
      </w:r>
      <w:r w:rsidRPr="003A0DE9">
        <w:rPr>
          <w:rFonts w:ascii="Times New Roman" w:hAnsi="Times New Roman" w:cs="Times New Roman"/>
          <w:i/>
          <w:sz w:val="24"/>
          <w:szCs w:val="24"/>
        </w:rPr>
        <w:t>apacity</w:t>
      </w:r>
      <w:r w:rsidRPr="003A0DE9">
        <w:rPr>
          <w:rFonts w:ascii="Times New Roman" w:hAnsi="Times New Roman" w:cs="Times New Roman"/>
          <w:sz w:val="24"/>
          <w:szCs w:val="24"/>
        </w:rPr>
        <w:t xml:space="preserve"> </w:t>
      </w:r>
      <w:r>
        <w:rPr>
          <w:rFonts w:ascii="Times New Roman" w:hAnsi="Times New Roman" w:cs="Times New Roman"/>
          <w:sz w:val="24"/>
          <w:szCs w:val="24"/>
        </w:rPr>
        <w:t xml:space="preserve">dapat </w:t>
      </w:r>
      <w:r w:rsidRPr="003A0DE9">
        <w:rPr>
          <w:rFonts w:ascii="Times New Roman" w:hAnsi="Times New Roman" w:cs="Times New Roman"/>
          <w:sz w:val="24"/>
          <w:szCs w:val="24"/>
        </w:rPr>
        <w:t xml:space="preserve">digunakan untuk </w:t>
      </w:r>
      <w:r>
        <w:rPr>
          <w:rFonts w:ascii="Times New Roman" w:hAnsi="Times New Roman" w:cs="Times New Roman"/>
          <w:sz w:val="24"/>
          <w:szCs w:val="24"/>
        </w:rPr>
        <w:t xml:space="preserve">mengevaluasi </w:t>
      </w:r>
      <w:r w:rsidRPr="003A0DE9">
        <w:rPr>
          <w:rFonts w:ascii="Times New Roman" w:hAnsi="Times New Roman" w:cs="Times New Roman"/>
          <w:sz w:val="24"/>
          <w:szCs w:val="24"/>
        </w:rPr>
        <w:t xml:space="preserve">kemampuan </w:t>
      </w:r>
      <w:r>
        <w:rPr>
          <w:rFonts w:ascii="Times New Roman" w:hAnsi="Times New Roman" w:cs="Times New Roman"/>
          <w:sz w:val="24"/>
          <w:szCs w:val="24"/>
        </w:rPr>
        <w:t xml:space="preserve">suatu </w:t>
      </w:r>
      <w:r w:rsidRPr="003A0DE9">
        <w:rPr>
          <w:rFonts w:ascii="Times New Roman" w:hAnsi="Times New Roman" w:cs="Times New Roman"/>
          <w:bCs/>
          <w:sz w:val="24"/>
          <w:szCs w:val="24"/>
        </w:rPr>
        <w:t>perusahaan</w:t>
      </w:r>
      <w:r>
        <w:rPr>
          <w:rFonts w:ascii="Times New Roman" w:hAnsi="Times New Roman" w:cs="Times New Roman"/>
          <w:sz w:val="24"/>
          <w:szCs w:val="24"/>
        </w:rPr>
        <w:t xml:space="preserve"> dalam memaksimalkan penggunaan </w:t>
      </w:r>
      <w:r>
        <w:rPr>
          <w:rFonts w:ascii="Times New Roman" w:hAnsi="Times New Roman" w:cs="Times New Roman"/>
          <w:bCs/>
          <w:sz w:val="24"/>
          <w:szCs w:val="24"/>
        </w:rPr>
        <w:t xml:space="preserve">asetnya untuk mencapai pendapatan yang optimal </w:t>
      </w:r>
      <w:r w:rsidRPr="003A0DE9">
        <w:rPr>
          <w:rFonts w:ascii="Times New Roman" w:hAnsi="Times New Roman" w:cs="Times New Roman"/>
          <w:bCs/>
          <w:sz w:val="24"/>
          <w:szCs w:val="24"/>
        </w:rPr>
        <w:fldChar w:fldCharType="begin" w:fldLock="1"/>
      </w:r>
      <w:r w:rsidRPr="003A0DE9">
        <w:rPr>
          <w:rFonts w:ascii="Times New Roman" w:hAnsi="Times New Roman" w:cs="Times New Roman"/>
          <w:bCs/>
          <w:sz w:val="24"/>
          <w:szCs w:val="24"/>
        </w:rPr>
        <w:instrText>ADDIN CSL_CITATION {"citationItems":[{"id":"ITEM-1","itemData":{"DOI":"10.30813/jab.v13i1.1914","ISSN":"1979-360X","abstract":"Abstract: The purpose of this study is to anticipate the occurrence of corporate financial difficulties, and to determine the effect of operating capacity, leverage, and profitability on financial distress in goods and consumption industry companies The population in this study used goods and consumption industry companies listed on the Indonesia Stock Exchange in 2015-2018, using purpose sampling data collection techniques, the sample in this study were 44 companies with a period of 4 years. The results of this study prove that simultaneously operating capacity, leverage and profitability significantly influence financial distress. While partially operating capacity and leverage does not affect financial distress, while profitability peroxided with return on equity has an influence on financial distress. \r \r Keywords; Financial Distress, Operating Capacity, Leverage, Profitability, Return on Equity\r \r Abstrak: Tujuan daripada penelitian ini untuk mengantisipasi terjadinya kesulitan keuangan perusahaan, dan untuk mengetahui pengaruh operating capacity, leverage, dan profitabilitas terhadap financial distress pada perusahaan industri barang dan konsumsi. Populasi yang dalam penelitian ini menggunakan perusahaan industri barang dan konsumsi yang terdaftar di Bursa Efek Indonesia tahun 2015-2018, dengan menggunakan teknik pengumpulan data purposive sampling, sampel pada penelitian ini sebanyak 44 perusahaan dengan periode 4 tahun. Hasil penelitian ini membuktikan bahwa secara simultan operatimg capacity, leverage dan profitabilitas berpengaruh terhadap financial distress. Sedangkan secara parsial operating capacity dan leverage tidak berpengaruh terhadap financial distress, sedankan profitabilitas yang diproksi kan dengan return on equity memiliki pengaruh terhadap financial distress.\r \r Kata kunci: Financial Distress, Operating Capacity, Leverage, Profitabilitas, Return on Equity","author":[{"dropping-particle":"","family":"Idawati","given":"Wiwi","non-dropping-particle":"","parse-names":false,"suffix":""}],"container-title":"Jurnal Akuntansi Bisnis","id":"ITEM-1","issue":"1","issued":{"date-parts":[["2020"]]},"page":"1-10","title":"Analisis Financial Distress : Operating Capacity, Leverage, Dan Profitabilitas","type":"article-journal","volume":"13"},"uris":["http://www.mendeley.com/documents/?uuid=71fcb712-8bd8-4449-99f3-3446bb78df14"]}],"mendeley":{"formattedCitation":"(Idawati, 2020)","plainTextFormattedCitation":"(Idawati, 2020)","previouslyFormattedCitation":"(Idawati, 2020)"},"properties":{"noteIndex":0},"schema":"https://github.com/citation-style-language/schema/raw/master/csl-citation.json"}</w:instrText>
      </w:r>
      <w:r w:rsidRPr="003A0DE9">
        <w:rPr>
          <w:rFonts w:ascii="Times New Roman" w:hAnsi="Times New Roman" w:cs="Times New Roman"/>
          <w:bCs/>
          <w:sz w:val="24"/>
          <w:szCs w:val="24"/>
        </w:rPr>
        <w:fldChar w:fldCharType="separate"/>
      </w:r>
      <w:r w:rsidRPr="003A0DE9">
        <w:rPr>
          <w:rFonts w:ascii="Times New Roman" w:hAnsi="Times New Roman" w:cs="Times New Roman"/>
          <w:bCs/>
          <w:noProof/>
          <w:sz w:val="24"/>
          <w:szCs w:val="24"/>
        </w:rPr>
        <w:t>(Idawati, 2020)</w:t>
      </w:r>
      <w:r w:rsidRPr="003A0DE9">
        <w:rPr>
          <w:rFonts w:ascii="Times New Roman" w:hAnsi="Times New Roman" w:cs="Times New Roman"/>
          <w:bCs/>
          <w:sz w:val="24"/>
          <w:szCs w:val="24"/>
        </w:rPr>
        <w:fldChar w:fldCharType="end"/>
      </w:r>
      <w:r w:rsidRPr="003A0DE9">
        <w:rPr>
          <w:rFonts w:ascii="Times New Roman" w:hAnsi="Times New Roman" w:cs="Times New Roman"/>
          <w:bCs/>
          <w:sz w:val="24"/>
          <w:szCs w:val="24"/>
        </w:rPr>
        <w:t>.</w:t>
      </w:r>
      <w:r>
        <w:rPr>
          <w:rFonts w:ascii="Times New Roman" w:hAnsi="Times New Roman" w:cs="Times New Roman"/>
          <w:bCs/>
          <w:sz w:val="24"/>
          <w:szCs w:val="24"/>
        </w:rPr>
        <w:t xml:space="preserve"> Tahun 2019 PT. Intikeramik Alamasri Industri (IKAI) mengalami perputaran aset paling rendah yaitu sebanyak 0,062 kali, sedangkan PT. Shield On Service (SOSS) mengalami perputaran aset paling tinggi yaitu sebanyak 5,09 kali. Pada tahun 2020 PT. Intan Baru Prana (IBFN) mengalami perputaran aset paling rendah yaitu sebanyak 0,060 kali, sedangkan PT. Dosni Roha Indonesia (ZBRA) mengalami perputaran aset paling tinggi yaitu sebanyak 2,19 kali. Pada tahun 2021 PT. Tanah Laut (INDX) mengalami perputaran aset paling rendah yaitu sebanyak 0,073 kali, sedangkan PT. Personel Alih Daya (PADA) mengalami perputaran aset paling tinggi yaitu sebanyak 3,51 kali. Sedangkan, pada tahun 2022 PT. Citatah (CTTH) mengalami perputaran aset paling rendah yaitu sebanyak 0,16 kali, sedangkan PT. Kokoh Inti Arebama (KOIN) mengalami perputaran aset paling tinggi yaitu sebanyak 2,83 kali. </w:t>
      </w:r>
    </w:p>
    <w:p w:rsidR="00A41F10" w:rsidRPr="00856C9A" w:rsidRDefault="00A41F10" w:rsidP="00A41F10">
      <w:pPr>
        <w:spacing w:line="480" w:lineRule="auto"/>
        <w:ind w:left="284" w:firstLine="425"/>
        <w:jc w:val="both"/>
        <w:rPr>
          <w:rFonts w:ascii="Times New Roman" w:hAnsi="Times New Roman" w:cs="Times New Roman"/>
          <w:sz w:val="24"/>
          <w:szCs w:val="24"/>
          <w:lang w:val="sv-SE"/>
        </w:rPr>
      </w:pPr>
      <w:r w:rsidRPr="00D5029A">
        <w:rPr>
          <w:rFonts w:ascii="Times New Roman" w:hAnsi="Times New Roman" w:cs="Times New Roman"/>
          <w:bCs/>
          <w:sz w:val="24"/>
          <w:szCs w:val="24"/>
          <w:lang w:val="sv-SE"/>
        </w:rPr>
        <w:t xml:space="preserve">Penurunan perputaran aset tersebut </w:t>
      </w:r>
      <w:r w:rsidRPr="00A74A84">
        <w:rPr>
          <w:rFonts w:ascii="Times New Roman" w:hAnsi="Times New Roman" w:cs="Times New Roman"/>
          <w:bCs/>
          <w:color w:val="000000" w:themeColor="text1"/>
          <w:sz w:val="24"/>
          <w:szCs w:val="24"/>
          <w:lang w:val="sv-SE"/>
        </w:rPr>
        <w:t xml:space="preserve">dapat disebabkan </w:t>
      </w:r>
      <w:r>
        <w:rPr>
          <w:rFonts w:ascii="Times New Roman" w:hAnsi="Times New Roman" w:cs="Times New Roman"/>
          <w:color w:val="000000" w:themeColor="text1"/>
          <w:sz w:val="24"/>
          <w:szCs w:val="24"/>
          <w:lang w:val="sv-SE"/>
        </w:rPr>
        <w:t>k</w:t>
      </w:r>
      <w:r w:rsidRPr="00A74A84">
        <w:rPr>
          <w:rFonts w:ascii="Times New Roman" w:hAnsi="Times New Roman" w:cs="Times New Roman"/>
          <w:color w:val="000000" w:themeColor="text1"/>
          <w:sz w:val="24"/>
          <w:szCs w:val="24"/>
          <w:lang w:val="sv-SE"/>
        </w:rPr>
        <w:t xml:space="preserve">etika perusahaan gagal memanfaatkan asetnya dengan efektif untuk meningkatkan penjualan, hal tersebut mengakibatkan ketidakmampuan perusahaan untuk meningkatkan </w:t>
      </w:r>
      <w:r w:rsidRPr="00A74A84">
        <w:rPr>
          <w:rFonts w:ascii="Times New Roman" w:hAnsi="Times New Roman" w:cs="Times New Roman"/>
          <w:color w:val="000000" w:themeColor="text1"/>
          <w:sz w:val="24"/>
          <w:szCs w:val="24"/>
          <w:lang w:val="sv-SE"/>
        </w:rPr>
        <w:lastRenderedPageBreak/>
        <w:t xml:space="preserve">keuntungan dan berpotensi mengalami kerugian besar karena depresiasi aset. </w:t>
      </w:r>
      <w:r w:rsidRPr="00D5029A">
        <w:rPr>
          <w:rFonts w:ascii="Times New Roman" w:hAnsi="Times New Roman" w:cs="Times New Roman"/>
          <w:sz w:val="24"/>
          <w:szCs w:val="24"/>
          <w:lang w:val="sv-SE"/>
        </w:rPr>
        <w:t xml:space="preserve">sehingga kemungkinan besar perusahaan akan lebih rentan mengalami </w:t>
      </w:r>
      <w:r w:rsidRPr="00D5029A">
        <w:rPr>
          <w:rFonts w:ascii="Times New Roman" w:hAnsi="Times New Roman" w:cs="Times New Roman"/>
          <w:i/>
          <w:sz w:val="24"/>
          <w:szCs w:val="24"/>
          <w:lang w:val="sv-SE"/>
        </w:rPr>
        <w:t>financial distress</w:t>
      </w:r>
      <w:r w:rsidRPr="00D5029A">
        <w:rPr>
          <w:rFonts w:ascii="Times New Roman" w:hAnsi="Times New Roman" w:cs="Times New Roman"/>
          <w:sz w:val="24"/>
          <w:szCs w:val="24"/>
          <w:lang w:val="sv-SE"/>
        </w:rPr>
        <w:t>.</w:t>
      </w:r>
    </w:p>
    <w:p w:rsidR="00A41F10" w:rsidRDefault="00A41F10" w:rsidP="00A41F10">
      <w:pPr>
        <w:spacing w:line="480" w:lineRule="auto"/>
        <w:ind w:left="284" w:firstLine="425"/>
        <w:jc w:val="both"/>
        <w:rPr>
          <w:rFonts w:ascii="Times New Roman" w:hAnsi="Times New Roman" w:cs="Times New Roman"/>
          <w:sz w:val="24"/>
          <w:szCs w:val="24"/>
        </w:rPr>
      </w:pPr>
      <w:r w:rsidRPr="0077149C">
        <w:rPr>
          <w:rFonts w:ascii="Times New Roman" w:hAnsi="Times New Roman" w:cs="Times New Roman"/>
          <w:i/>
          <w:sz w:val="24"/>
          <w:szCs w:val="24"/>
        </w:rPr>
        <w:t>Sales Growth</w:t>
      </w:r>
      <w:r>
        <w:rPr>
          <w:rFonts w:ascii="Times New Roman" w:hAnsi="Times New Roman" w:cs="Times New Roman"/>
          <w:sz w:val="24"/>
          <w:szCs w:val="24"/>
        </w:rPr>
        <w:t xml:space="preserve"> (pertumbuhan penjualan) merupakan rasio yang digunakan  untuk mengukur mengenai tingkat pertumbuhan penjualan suatu perusahaan dari tahun ke tahun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{"citationItems":[{"id":"ITEM-1","itemData":{"author":[{"dropping-particle":"","family":"Prasetyo","given":"Aries Heru","non-dropping-particle":"","parse-names":false,"suffix":""}],"edition":"Pertama","id":"ITEM-1","issued":{"date-parts":[["2011"]]},"publisher":"PPM","publisher-place":"Jakarta","title":"Valuasi Perusahaan","type":"book"},"uris":["http://www.mendeley.com/documents/?uuid=5b12b4f6-c2b8-4571-8574-191aa91d282f"]}],"mendeley":{"formattedCitation":"(Prasetyo, 2011)","plainTextFormattedCitation":"(Prasetyo, 2011)","previouslyFormattedCitation":"(Prasetyo, 2011)"},"properties":{"noteIndex":0},"schema":"https://github.com/citation-style-language/schema/raw/master/csl-citation.json"}</w:instrText>
      </w:r>
      <w:r>
        <w:rPr>
          <w:rFonts w:ascii="Times New Roman" w:hAnsi="Times New Roman" w:cs="Times New Roman"/>
          <w:sz w:val="24"/>
          <w:szCs w:val="24"/>
        </w:rPr>
        <w:fldChar w:fldCharType="separate"/>
      </w:r>
      <w:r w:rsidRPr="004D27B8">
        <w:rPr>
          <w:rFonts w:ascii="Times New Roman" w:hAnsi="Times New Roman" w:cs="Times New Roman"/>
          <w:noProof/>
          <w:sz w:val="24"/>
          <w:szCs w:val="24"/>
        </w:rPr>
        <w:t>(Prasetyo, 2011)</w:t>
      </w:r>
      <w:r>
        <w:rPr>
          <w:rFonts w:ascii="Times New Roman" w:hAnsi="Times New Roman" w:cs="Times New Roman"/>
          <w:sz w:val="24"/>
          <w:szCs w:val="24"/>
        </w:rPr>
        <w:fldChar w:fldCharType="end"/>
      </w:r>
      <w:r>
        <w:rPr>
          <w:rFonts w:ascii="Times New Roman" w:hAnsi="Times New Roman" w:cs="Times New Roman"/>
          <w:sz w:val="24"/>
          <w:szCs w:val="24"/>
        </w:rPr>
        <w:t xml:space="preserve">. Tahun 2019 </w:t>
      </w:r>
      <w:r>
        <w:rPr>
          <w:rFonts w:ascii="Times New Roman" w:hAnsi="Times New Roman" w:cs="Times New Roman"/>
          <w:bCs/>
          <w:sz w:val="24"/>
          <w:szCs w:val="24"/>
        </w:rPr>
        <w:t xml:space="preserve">PT. Tanah Laut (INDX) mengalami pertumbuhan penjualan sebesar 60% sedangkan PT. Triwira Insan Lestari (TRIL) mengalami kerugian pertumbuhan penjualan hingga negatif yaitu sebesar -93%. Pada tahun 2020 PT. Mark Dynamics Indonesia (MARK) mengalami pertumbuhan penjualan sebesar 56% sedangkan PT. Dyandra Media International (DYAN) mengalami kerugian pertumbuhan penjualan hingga negatif yaitu sebesar -71%. Pada tahun 2021 PT. Dyandra Media International (DYAN) mengalami pertumbuhan penjualan sebesar 98% sedangkan PT. Intan Baru Prana (IBFN) mengalami kerugian pertumbuhan penjualan hingga negatif yaitu sebesar -95%. Sedangkan, di tahun 2022 PT. Modern Internasional (MDRN) mengalami pertumbuhan penjualan sebesar 92% sedangkan PT. Nusatama Berkah (NTBK) mengalami kerugian pertumbuhan penjualan hingga negatif yaitu sebesar -16%. </w:t>
      </w:r>
      <w:r>
        <w:rPr>
          <w:rFonts w:ascii="Times New Roman" w:hAnsi="Times New Roman" w:cs="Times New Roman"/>
          <w:sz w:val="24"/>
          <w:szCs w:val="24"/>
        </w:rPr>
        <w:t xml:space="preserve">Jika tingkat pertumbuhan penjualan mengalami fluktuatif dari tahun ke tahun berarti mencerminkan keadaan keuangan yang tidak stabil dan rentan terhadap kondisi </w:t>
      </w:r>
      <w:r w:rsidRPr="005B2C77">
        <w:rPr>
          <w:rFonts w:ascii="Times New Roman" w:hAnsi="Times New Roman" w:cs="Times New Roman"/>
          <w:i/>
          <w:sz w:val="24"/>
          <w:szCs w:val="24"/>
        </w:rPr>
        <w:t>financial distress</w:t>
      </w:r>
      <w:r>
        <w:rPr>
          <w:rFonts w:ascii="Times New Roman" w:hAnsi="Times New Roman" w:cs="Times New Roman"/>
          <w:sz w:val="24"/>
          <w:szCs w:val="24"/>
        </w:rPr>
        <w:t>.</w:t>
      </w:r>
    </w:p>
    <w:p w:rsidR="00A41F10" w:rsidRDefault="00A41F10" w:rsidP="00A41F10">
      <w:pPr>
        <w:spacing w:line="480" w:lineRule="auto"/>
        <w:ind w:left="284" w:firstLine="425"/>
        <w:jc w:val="both"/>
        <w:rPr>
          <w:rFonts w:ascii="Times New Roman" w:hAnsi="Times New Roman" w:cs="Times New Roman"/>
          <w:sz w:val="24"/>
          <w:szCs w:val="24"/>
          <w:shd w:val="clear" w:color="auto" w:fill="FFFFFF"/>
        </w:rPr>
      </w:pPr>
    </w:p>
    <w:p w:rsidR="00A41F10" w:rsidRPr="00856C9A" w:rsidRDefault="00A41F10" w:rsidP="00A41F10">
      <w:pPr>
        <w:spacing w:line="480" w:lineRule="auto"/>
        <w:ind w:left="284" w:firstLine="42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Arus kas </w:t>
      </w:r>
      <w:r w:rsidRPr="004B4D73">
        <w:rPr>
          <w:rFonts w:ascii="Times New Roman" w:hAnsi="Times New Roman" w:cs="Times New Roman"/>
          <w:sz w:val="24"/>
          <w:szCs w:val="24"/>
          <w:shd w:val="clear" w:color="auto" w:fill="FFFFFF"/>
        </w:rPr>
        <w:t>operasi adalah</w:t>
      </w:r>
      <w:r>
        <w:rPr>
          <w:rFonts w:ascii="Times New Roman" w:hAnsi="Times New Roman" w:cs="Times New Roman"/>
          <w:sz w:val="24"/>
          <w:szCs w:val="24"/>
          <w:shd w:val="clear" w:color="auto" w:fill="FFFFFF"/>
        </w:rPr>
        <w:t xml:space="preserve"> aktivitas penghasilan utama pendapatan perusahaan dan aktivitas lain yang bukan merupakan aktivitas investasi dan pendanaan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{"citationItems":[{"id":"ITEM-1","itemData":{"ISBN":"978-602-1286-91-3","author":[{"dropping-particle":"","family":"Darminto","given":"Prastowo Dwi","non-dropping-particle":"","parse-names":false,"suffix":""}],"edition":"Keempat","id":"ITEM-1","issued":{"date-parts":[["2019"]]},"publisher":"UPP STIM YKPN","publisher-place":"Yogyakarta","title":"Analisis Laporan Keuangan Konsep dan Aplikasi","type":"book"},"uris":["http://www.mendeley.com/documents/?uuid=2a6c12c0-5aae-49df-b028-a42426c12def"]}],"mendeley":{"formattedCitation":"(Darminto, 2019)","plainTextFormattedCitation":"(Darminto, 2019)","previouslyFormattedCitation":"(Darminto, 2019)"},"properties":{"noteIndex":0},"schema":"https://github.com/citation-style-language/schema/raw/master/csl-citation.json"}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710F36">
        <w:rPr>
          <w:rFonts w:ascii="Times New Roman" w:hAnsi="Times New Roman" w:cs="Times New Roman"/>
          <w:noProof/>
          <w:sz w:val="24"/>
          <w:szCs w:val="24"/>
          <w:shd w:val="clear" w:color="auto" w:fill="FFFFFF"/>
        </w:rPr>
        <w:t>(Darminto, 2019)</w:t>
      </w:r>
      <w:r>
        <w:rPr>
          <w:rFonts w:ascii="Times New Roman" w:hAnsi="Times New Roman" w:cs="Times New Roman"/>
          <w:sz w:val="24"/>
          <w:szCs w:val="24"/>
          <w:shd w:val="clear" w:color="auto" w:fill="FFFFFF"/>
        </w:rPr>
        <w:fldChar w:fldCharType="end"/>
      </w:r>
      <w:r w:rsidRPr="004B4D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Berdasarkan rata-rata (</w:t>
      </w:r>
      <w:r w:rsidRPr="002177DB">
        <w:rPr>
          <w:rFonts w:ascii="Times New Roman" w:hAnsi="Times New Roman" w:cs="Times New Roman"/>
          <w:i/>
          <w:sz w:val="24"/>
          <w:szCs w:val="24"/>
          <w:shd w:val="clear" w:color="auto" w:fill="FFFFFF"/>
        </w:rPr>
        <w:t>average</w:t>
      </w:r>
      <w:r>
        <w:rPr>
          <w:rFonts w:ascii="Times New Roman" w:hAnsi="Times New Roman" w:cs="Times New Roman"/>
          <w:sz w:val="24"/>
          <w:szCs w:val="24"/>
          <w:shd w:val="clear" w:color="auto" w:fill="FFFFFF"/>
        </w:rPr>
        <w:t xml:space="preserve">) arus kas operasi perusahaan sektor industrial tahun 2019-2022 masih mengalami penurunan. Tahun 2019 arus kas operasi PT. Astra Graphia (ASGR) sebesar Rp. 374,55 miliar, sedangkan PT. Arkha Jayanti Persada (ARKA) mengalami kerugian arus kas operasi hingga negatif yaitu sebesar Rp. –102,18 miliar. Pada tahun 2020 arus kas operasi PT. KMI Wire and Cable (KBLI) sebesar Rp. 757,41 miliar, sedangkan PT. Dyandra Media Internasional (DYAN) mengalami kerugian arus kas operasi hingga negatif yaitu sebesar Rp. –111,16 miliar. Pada tahun 2021 arus kas operasi PT. Asahimas Flat Glass (AMFG) sebesar Rp. 1,01 triliun, sedangkan PT. Harapan Duta Pertiwi (HOPE) mengalami kerugian arus kas operasi hingga negatif yaitu sebesar Rp. –83,25 miliar. Pada tahun 2022 arus kas operasi PT. Bakrie and Brothers (BNBR) sebesar Rp. 400,15 miliar, sedangkan PT. KMI Wire and Cable (KBLI) mengalami kerugian arus kas operasi hingga negatif yaitu sebesar Rp. –176,26 miliar. </w:t>
      </w:r>
      <w:r w:rsidRPr="002D40E7">
        <w:rPr>
          <w:rFonts w:ascii="Times New Roman" w:eastAsia="Times New Roman" w:hAnsi="Times New Roman" w:cs="Times New Roman"/>
          <w:sz w:val="24"/>
          <w:szCs w:val="24"/>
        </w:rPr>
        <w:t>Jika arus</w:t>
      </w:r>
      <w:r>
        <w:rPr>
          <w:rFonts w:ascii="Times New Roman" w:eastAsia="Times New Roman" w:hAnsi="Times New Roman" w:cs="Times New Roman"/>
          <w:sz w:val="24"/>
          <w:szCs w:val="24"/>
        </w:rPr>
        <w:t xml:space="preserve"> </w:t>
      </w:r>
      <w:r w:rsidRPr="002D40E7">
        <w:rPr>
          <w:rFonts w:ascii="Times New Roman" w:eastAsia="Times New Roman" w:hAnsi="Times New Roman" w:cs="Times New Roman"/>
          <w:sz w:val="24"/>
          <w:szCs w:val="24"/>
        </w:rPr>
        <w:t xml:space="preserve">kas operasi </w:t>
      </w:r>
      <w:r>
        <w:rPr>
          <w:rFonts w:ascii="Times New Roman" w:eastAsia="Times New Roman" w:hAnsi="Times New Roman" w:cs="Times New Roman"/>
          <w:sz w:val="24"/>
          <w:szCs w:val="24"/>
        </w:rPr>
        <w:t xml:space="preserve">rendah, maka keyakinan investor untuk berkontribusi di perusahaan semakin berkurang. Jika hal ini berlanjut dan tidak ada solusi, maka perusahaan seolah-olah mengalami </w:t>
      </w:r>
      <w:r w:rsidRPr="00D20750">
        <w:rPr>
          <w:rFonts w:ascii="Times New Roman" w:eastAsia="Times New Roman" w:hAnsi="Times New Roman" w:cs="Times New Roman"/>
          <w:i/>
          <w:sz w:val="24"/>
          <w:szCs w:val="24"/>
        </w:rPr>
        <w:t>financial distress</w:t>
      </w:r>
      <w:r>
        <w:rPr>
          <w:rFonts w:ascii="Times New Roman" w:eastAsia="Times New Roman" w:hAnsi="Times New Roman" w:cs="Times New Roman"/>
          <w:sz w:val="24"/>
          <w:szCs w:val="24"/>
        </w:rPr>
        <w:t>.</w:t>
      </w:r>
    </w:p>
    <w:p w:rsidR="00A41F10" w:rsidRDefault="00A41F10" w:rsidP="00A41F10">
      <w:pPr>
        <w:spacing w:line="480" w:lineRule="auto"/>
        <w:ind w:left="284" w:firstLine="425"/>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L</w:t>
      </w:r>
      <w:r w:rsidRPr="00580686">
        <w:rPr>
          <w:rFonts w:ascii="Times New Roman" w:eastAsia="Times New Roman" w:hAnsi="Times New Roman" w:cs="Times New Roman"/>
          <w:sz w:val="24"/>
          <w:szCs w:val="24"/>
        </w:rPr>
        <w:t>ikuiditas</w:t>
      </w:r>
      <w:r>
        <w:rPr>
          <w:rFonts w:ascii="Times New Roman" w:eastAsia="Times New Roman" w:hAnsi="Times New Roman" w:cs="Times New Roman"/>
          <w:sz w:val="24"/>
          <w:szCs w:val="24"/>
        </w:rPr>
        <w:t xml:space="preserve"> </w:t>
      </w:r>
      <w:r w:rsidRPr="00580686">
        <w:rPr>
          <w:rFonts w:ascii="Times New Roman" w:eastAsia="Times New Roman" w:hAnsi="Times New Roman" w:cs="Times New Roman"/>
          <w:sz w:val="24"/>
          <w:szCs w:val="24"/>
        </w:rPr>
        <w:t>merupakan rasio yang menunjukkan bagaimana kem</w:t>
      </w:r>
      <w:r>
        <w:rPr>
          <w:rFonts w:ascii="Times New Roman" w:eastAsia="Times New Roman" w:hAnsi="Times New Roman" w:cs="Times New Roman"/>
          <w:sz w:val="24"/>
          <w:szCs w:val="24"/>
        </w:rPr>
        <w:t>ampuan perusahaan dalam membayar</w:t>
      </w:r>
      <w:r w:rsidRPr="00580686">
        <w:rPr>
          <w:rFonts w:ascii="Times New Roman" w:eastAsia="Times New Roman" w:hAnsi="Times New Roman" w:cs="Times New Roman"/>
          <w:sz w:val="24"/>
          <w:szCs w:val="24"/>
        </w:rPr>
        <w:t xml:space="preserve"> seluruh kewajiban jangka pendeknya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979-503-057-4","author":[{"dropping-particle":"","family":"Sartono","given":"Agus","non-dropping-particle":"","parse-names":false,"suffix":""}],"edition":"Keempat","id":"ITEM-1","issued":{"date-parts":[["2010"]]},"publisher":"BPFE-Yogyakarta","publisher-place":"Yogyakarta","title":"Manajemen Keuangan Teori dan Aplikasi","type":"book"},"uris":["http://www.mendeley.com/documents/?uuid=78dfbd17-3059-4b1d-be88-0c26a07d90b7"]}],"mendeley":{"formattedCitation":"(Sartono, 2010)","plainTextFormattedCitation":"(Sartono, 2010)","previouslyFormattedCitation":"(Sartono, 2010)"},"properties":{"noteIndex":0},"schema":"https://github.com/citation-style-language/schema/raw/master/csl-citation.json"}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D3258E">
        <w:rPr>
          <w:rFonts w:ascii="Times New Roman" w:eastAsia="Times New Roman" w:hAnsi="Times New Roman" w:cs="Times New Roman"/>
          <w:noProof/>
          <w:sz w:val="24"/>
          <w:szCs w:val="24"/>
        </w:rPr>
        <w:t>(Sartono, 2010)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hAnsi="Times New Roman" w:cs="Times New Roman"/>
          <w:sz w:val="24"/>
          <w:szCs w:val="24"/>
          <w:shd w:val="clear" w:color="auto" w:fill="FFFFFF"/>
        </w:rPr>
        <w:t xml:space="preserve"> Dilihat dari rata-rata (</w:t>
      </w:r>
      <w:r w:rsidRPr="000F5F7F">
        <w:rPr>
          <w:rFonts w:ascii="Times New Roman" w:hAnsi="Times New Roman" w:cs="Times New Roman"/>
          <w:i/>
          <w:sz w:val="24"/>
          <w:szCs w:val="24"/>
          <w:shd w:val="clear" w:color="auto" w:fill="FFFFFF"/>
        </w:rPr>
        <w:t>average</w:t>
      </w:r>
      <w:r>
        <w:rPr>
          <w:rFonts w:ascii="Times New Roman" w:hAnsi="Times New Roman" w:cs="Times New Roman"/>
          <w:sz w:val="24"/>
          <w:szCs w:val="24"/>
          <w:shd w:val="clear" w:color="auto" w:fill="FFFFFF"/>
        </w:rPr>
        <w:t xml:space="preserve">) </w:t>
      </w:r>
      <w:r w:rsidRPr="008C1860">
        <w:rPr>
          <w:rFonts w:ascii="Times New Roman" w:hAnsi="Times New Roman" w:cs="Times New Roman"/>
          <w:i/>
          <w:sz w:val="24"/>
          <w:szCs w:val="24"/>
          <w:shd w:val="clear" w:color="auto" w:fill="FFFFFF"/>
        </w:rPr>
        <w:t>current ratio</w:t>
      </w:r>
      <w:r>
        <w:rPr>
          <w:rFonts w:ascii="Times New Roman" w:hAnsi="Times New Roman" w:cs="Times New Roman"/>
          <w:sz w:val="24"/>
          <w:szCs w:val="24"/>
          <w:shd w:val="clear" w:color="auto" w:fill="FFFFFF"/>
        </w:rPr>
        <w:t xml:space="preserve"> pada tahun 2019 hingga 2022 mengalami pasang surut setiap tahunnya. Pada tahun 2019 </w:t>
      </w:r>
      <w:r w:rsidRPr="008C1860">
        <w:rPr>
          <w:rFonts w:ascii="Times New Roman" w:hAnsi="Times New Roman" w:cs="Times New Roman"/>
          <w:i/>
          <w:sz w:val="24"/>
          <w:szCs w:val="24"/>
          <w:shd w:val="clear" w:color="auto" w:fill="FFFFFF"/>
        </w:rPr>
        <w:t xml:space="preserve">current ratio </w:t>
      </w:r>
      <w:r>
        <w:rPr>
          <w:rFonts w:ascii="Times New Roman" w:hAnsi="Times New Roman" w:cs="Times New Roman"/>
          <w:sz w:val="24"/>
          <w:szCs w:val="24"/>
          <w:shd w:val="clear" w:color="auto" w:fill="FFFFFF"/>
        </w:rPr>
        <w:lastRenderedPageBreak/>
        <w:t xml:space="preserve">PT. Berkah Prima Perkasa (BLUE) sebesar 8,04, sedangkan PT. Dosni Roha Indonesia (ZBRA) mengalami </w:t>
      </w:r>
      <w:r w:rsidRPr="001F7A47">
        <w:rPr>
          <w:rFonts w:ascii="Times New Roman" w:hAnsi="Times New Roman" w:cs="Times New Roman"/>
          <w:i/>
          <w:sz w:val="24"/>
          <w:szCs w:val="24"/>
          <w:shd w:val="clear" w:color="auto" w:fill="FFFFFF"/>
        </w:rPr>
        <w:t>current ratio</w:t>
      </w:r>
      <w:r>
        <w:rPr>
          <w:rFonts w:ascii="Times New Roman" w:hAnsi="Times New Roman" w:cs="Times New Roman"/>
          <w:sz w:val="24"/>
          <w:szCs w:val="24"/>
          <w:shd w:val="clear" w:color="auto" w:fill="FFFFFF"/>
        </w:rPr>
        <w:t xml:space="preserve"> terendah yaitu sebesar 0,07. Pada tahun 2020 </w:t>
      </w:r>
      <w:r w:rsidRPr="008C1860">
        <w:rPr>
          <w:rFonts w:ascii="Times New Roman" w:hAnsi="Times New Roman" w:cs="Times New Roman"/>
          <w:i/>
          <w:sz w:val="24"/>
          <w:szCs w:val="24"/>
          <w:shd w:val="clear" w:color="auto" w:fill="FFFFFF"/>
        </w:rPr>
        <w:t xml:space="preserve">current ratio </w:t>
      </w:r>
      <w:r>
        <w:rPr>
          <w:rFonts w:ascii="Times New Roman" w:hAnsi="Times New Roman" w:cs="Times New Roman"/>
          <w:sz w:val="24"/>
          <w:szCs w:val="24"/>
          <w:shd w:val="clear" w:color="auto" w:fill="FFFFFF"/>
        </w:rPr>
        <w:t xml:space="preserve">PT. Tanah Laut (INDX) sebesar 8,30, sedangkan PT. Modern Internasional (MDRN) mengalami </w:t>
      </w:r>
      <w:r w:rsidRPr="001F7A47">
        <w:rPr>
          <w:rFonts w:ascii="Times New Roman" w:hAnsi="Times New Roman" w:cs="Times New Roman"/>
          <w:i/>
          <w:sz w:val="24"/>
          <w:szCs w:val="24"/>
          <w:shd w:val="clear" w:color="auto" w:fill="FFFFFF"/>
        </w:rPr>
        <w:t>current ratio</w:t>
      </w:r>
      <w:r>
        <w:rPr>
          <w:rFonts w:ascii="Times New Roman" w:hAnsi="Times New Roman" w:cs="Times New Roman"/>
          <w:sz w:val="24"/>
          <w:szCs w:val="24"/>
          <w:shd w:val="clear" w:color="auto" w:fill="FFFFFF"/>
        </w:rPr>
        <w:t xml:space="preserve"> terendah yaitu sebesar 0,17. Pada tahun 2021 </w:t>
      </w:r>
      <w:r w:rsidRPr="008C1860">
        <w:rPr>
          <w:rFonts w:ascii="Times New Roman" w:hAnsi="Times New Roman" w:cs="Times New Roman"/>
          <w:i/>
          <w:sz w:val="24"/>
          <w:szCs w:val="24"/>
          <w:shd w:val="clear" w:color="auto" w:fill="FFFFFF"/>
        </w:rPr>
        <w:t xml:space="preserve">current ratio </w:t>
      </w:r>
      <w:r>
        <w:rPr>
          <w:rFonts w:ascii="Times New Roman" w:hAnsi="Times New Roman" w:cs="Times New Roman"/>
          <w:sz w:val="24"/>
          <w:szCs w:val="24"/>
          <w:shd w:val="clear" w:color="auto" w:fill="FFFFFF"/>
        </w:rPr>
        <w:t xml:space="preserve">PT. KMI Wire and Cable (KBLI) sebesar 11,76, sedangkan PT. Intraco Penta (INTA) mengalami </w:t>
      </w:r>
      <w:r w:rsidRPr="001F7A47">
        <w:rPr>
          <w:rFonts w:ascii="Times New Roman" w:hAnsi="Times New Roman" w:cs="Times New Roman"/>
          <w:i/>
          <w:sz w:val="24"/>
          <w:szCs w:val="24"/>
          <w:shd w:val="clear" w:color="auto" w:fill="FFFFFF"/>
        </w:rPr>
        <w:t>current ratio</w:t>
      </w:r>
      <w:r>
        <w:rPr>
          <w:rFonts w:ascii="Times New Roman" w:hAnsi="Times New Roman" w:cs="Times New Roman"/>
          <w:sz w:val="24"/>
          <w:szCs w:val="24"/>
          <w:shd w:val="clear" w:color="auto" w:fill="FFFFFF"/>
        </w:rPr>
        <w:t xml:space="preserve"> terendah yaitu sebesar 0,15. Pada tahun 2022 </w:t>
      </w:r>
      <w:r w:rsidRPr="008C1860">
        <w:rPr>
          <w:rFonts w:ascii="Times New Roman" w:hAnsi="Times New Roman" w:cs="Times New Roman"/>
          <w:i/>
          <w:sz w:val="24"/>
          <w:szCs w:val="24"/>
          <w:shd w:val="clear" w:color="auto" w:fill="FFFFFF"/>
        </w:rPr>
        <w:t xml:space="preserve">current ratio </w:t>
      </w:r>
      <w:r>
        <w:rPr>
          <w:rFonts w:ascii="Times New Roman" w:hAnsi="Times New Roman" w:cs="Times New Roman"/>
          <w:sz w:val="24"/>
          <w:szCs w:val="24"/>
          <w:shd w:val="clear" w:color="auto" w:fill="FFFFFF"/>
        </w:rPr>
        <w:t xml:space="preserve">PT. Perdana Bangun Pusaka (KONI) sebesar 10,01, sedangkan PT. </w:t>
      </w:r>
      <w:r>
        <w:rPr>
          <w:rFonts w:ascii="Times New Roman" w:hAnsi="Times New Roman" w:cs="Times New Roman"/>
          <w:bCs/>
          <w:sz w:val="24"/>
          <w:szCs w:val="24"/>
        </w:rPr>
        <w:t>Intikeramik Alamasri Industri</w:t>
      </w:r>
      <w:r>
        <w:rPr>
          <w:rFonts w:ascii="Times New Roman" w:hAnsi="Times New Roman" w:cs="Times New Roman"/>
          <w:sz w:val="24"/>
          <w:szCs w:val="24"/>
          <w:shd w:val="clear" w:color="auto" w:fill="FFFFFF"/>
        </w:rPr>
        <w:t xml:space="preserve"> (IKAI) mengalami </w:t>
      </w:r>
      <w:r w:rsidRPr="001F7A47">
        <w:rPr>
          <w:rFonts w:ascii="Times New Roman" w:hAnsi="Times New Roman" w:cs="Times New Roman"/>
          <w:i/>
          <w:sz w:val="24"/>
          <w:szCs w:val="24"/>
          <w:shd w:val="clear" w:color="auto" w:fill="FFFFFF"/>
        </w:rPr>
        <w:t>current ratio</w:t>
      </w:r>
      <w:r>
        <w:rPr>
          <w:rFonts w:ascii="Times New Roman" w:hAnsi="Times New Roman" w:cs="Times New Roman"/>
          <w:sz w:val="24"/>
          <w:szCs w:val="24"/>
          <w:shd w:val="clear" w:color="auto" w:fill="FFFFFF"/>
        </w:rPr>
        <w:t xml:space="preserve"> terendah yaitu sebesar 0,34.</w:t>
      </w:r>
    </w:p>
    <w:p w:rsidR="00A41F10" w:rsidRPr="009E6AE2" w:rsidRDefault="00A41F10" w:rsidP="00A41F10">
      <w:pPr>
        <w:spacing w:line="480" w:lineRule="auto"/>
        <w:ind w:left="284" w:firstLine="425"/>
        <w:jc w:val="both"/>
        <w:rPr>
          <w:rFonts w:ascii="Times New Roman" w:hAnsi="Times New Roman" w:cs="Times New Roman"/>
          <w:sz w:val="24"/>
          <w:szCs w:val="24"/>
          <w:lang w:val="sv-SE"/>
        </w:rPr>
      </w:pPr>
      <w:r w:rsidRPr="009E6AE2">
        <w:rPr>
          <w:rFonts w:ascii="Times New Roman" w:hAnsi="Times New Roman" w:cs="Times New Roman"/>
          <w:sz w:val="24"/>
          <w:szCs w:val="24"/>
          <w:shd w:val="clear" w:color="auto" w:fill="FFFFFF"/>
          <w:lang w:val="sv-SE"/>
        </w:rPr>
        <w:t>Berdasarkan uraian diatas dapat diketahui sebagai fenomena masalah c</w:t>
      </w:r>
      <w:r w:rsidRPr="009E6AE2">
        <w:rPr>
          <w:rFonts w:ascii="Times New Roman" w:hAnsi="Times New Roman" w:cs="Times New Roman"/>
          <w:i/>
          <w:sz w:val="24"/>
          <w:szCs w:val="24"/>
          <w:shd w:val="clear" w:color="auto" w:fill="FFFFFF"/>
          <w:lang w:val="sv-SE"/>
        </w:rPr>
        <w:t>urrent ratio</w:t>
      </w:r>
      <w:r w:rsidRPr="009E6AE2">
        <w:rPr>
          <w:rFonts w:ascii="Times New Roman" w:hAnsi="Times New Roman" w:cs="Times New Roman"/>
          <w:sz w:val="24"/>
          <w:szCs w:val="24"/>
          <w:shd w:val="clear" w:color="auto" w:fill="FFFFFF"/>
          <w:lang w:val="sv-SE"/>
        </w:rPr>
        <w:t xml:space="preserve"> pada perusahaan sektor industrial mengalami pasang surut. </w:t>
      </w:r>
      <w:r w:rsidRPr="009E6AE2">
        <w:rPr>
          <w:rFonts w:ascii="Times New Roman" w:hAnsi="Times New Roman" w:cs="Times New Roman"/>
          <w:sz w:val="24"/>
          <w:szCs w:val="24"/>
          <w:lang w:val="sv-SE"/>
        </w:rPr>
        <w:t xml:space="preserve">Ketika terjadi peningkatan </w:t>
      </w:r>
      <w:r w:rsidRPr="00672410">
        <w:rPr>
          <w:rFonts w:ascii="Times New Roman" w:hAnsi="Times New Roman" w:cs="Times New Roman"/>
          <w:i/>
          <w:sz w:val="24"/>
          <w:szCs w:val="24"/>
          <w:lang w:val="sv-SE"/>
        </w:rPr>
        <w:t>current ratio</w:t>
      </w:r>
      <w:r w:rsidRPr="009E6AE2">
        <w:rPr>
          <w:rFonts w:ascii="Times New Roman" w:hAnsi="Times New Roman" w:cs="Times New Roman"/>
          <w:sz w:val="24"/>
          <w:szCs w:val="24"/>
          <w:lang w:val="sv-SE"/>
        </w:rPr>
        <w:t xml:space="preserve">, ini menunjukkan bahwa total aset lancar meningkat dan diikuti oleh peningkatan hutang lancar. Sebaliknya, jika </w:t>
      </w:r>
      <w:r w:rsidRPr="00672410">
        <w:rPr>
          <w:rFonts w:ascii="Times New Roman" w:hAnsi="Times New Roman" w:cs="Times New Roman"/>
          <w:i/>
          <w:sz w:val="24"/>
          <w:szCs w:val="24"/>
          <w:lang w:val="sv-SE"/>
        </w:rPr>
        <w:t>current ratio</w:t>
      </w:r>
      <w:r w:rsidRPr="009E6AE2">
        <w:rPr>
          <w:rFonts w:ascii="Times New Roman" w:hAnsi="Times New Roman" w:cs="Times New Roman"/>
          <w:sz w:val="24"/>
          <w:szCs w:val="24"/>
          <w:lang w:val="sv-SE"/>
        </w:rPr>
        <w:t xml:space="preserve"> menurun, itu menandakan penurunan total aset lancar yang diikuti oleh peningkatan hutang lancar. Turunnya nilai </w:t>
      </w:r>
      <w:r w:rsidRPr="00672410">
        <w:rPr>
          <w:rFonts w:ascii="Times New Roman" w:hAnsi="Times New Roman" w:cs="Times New Roman"/>
          <w:i/>
          <w:sz w:val="24"/>
          <w:szCs w:val="24"/>
          <w:lang w:val="sv-SE"/>
        </w:rPr>
        <w:t>current ratio</w:t>
      </w:r>
      <w:r w:rsidRPr="009E6AE2">
        <w:rPr>
          <w:rFonts w:ascii="Times New Roman" w:hAnsi="Times New Roman" w:cs="Times New Roman"/>
          <w:sz w:val="24"/>
          <w:szCs w:val="24"/>
          <w:lang w:val="sv-SE"/>
        </w:rPr>
        <w:t xml:space="preserve"> menandakan penurunan </w:t>
      </w:r>
      <w:r>
        <w:rPr>
          <w:rFonts w:ascii="Times New Roman" w:hAnsi="Times New Roman" w:cs="Times New Roman"/>
          <w:sz w:val="24"/>
          <w:szCs w:val="24"/>
          <w:lang w:val="sv-SE"/>
        </w:rPr>
        <w:t xml:space="preserve">kinerja perusahaan </w:t>
      </w:r>
      <w:r w:rsidRPr="009E6AE2">
        <w:rPr>
          <w:rFonts w:ascii="Times New Roman" w:eastAsia="Times New Roman" w:hAnsi="Times New Roman" w:cs="Times New Roman"/>
          <w:bCs/>
          <w:sz w:val="24"/>
          <w:szCs w:val="24"/>
          <w:lang w:val="sv-SE"/>
        </w:rPr>
        <w:t xml:space="preserve">ketika </w:t>
      </w:r>
      <w:r>
        <w:rPr>
          <w:rFonts w:ascii="Times New Roman" w:eastAsia="Times New Roman" w:hAnsi="Times New Roman" w:cs="Times New Roman"/>
          <w:bCs/>
          <w:sz w:val="24"/>
          <w:szCs w:val="24"/>
          <w:lang w:val="sv-SE"/>
        </w:rPr>
        <w:t>menjalankan transaksi</w:t>
      </w:r>
      <w:r w:rsidRPr="009E6AE2">
        <w:rPr>
          <w:rFonts w:ascii="Times New Roman" w:eastAsia="Times New Roman" w:hAnsi="Times New Roman" w:cs="Times New Roman"/>
          <w:bCs/>
          <w:sz w:val="24"/>
          <w:szCs w:val="24"/>
          <w:lang w:val="sv-SE"/>
        </w:rPr>
        <w:t xml:space="preserve"> </w:t>
      </w:r>
      <w:r>
        <w:rPr>
          <w:rFonts w:ascii="Times New Roman" w:eastAsia="Times New Roman" w:hAnsi="Times New Roman" w:cs="Times New Roman"/>
          <w:bCs/>
          <w:sz w:val="24"/>
          <w:szCs w:val="24"/>
          <w:lang w:val="sv-SE"/>
        </w:rPr>
        <w:t xml:space="preserve">pelunasan hutang yang sudah waktunya, </w:t>
      </w:r>
      <w:r w:rsidRPr="009E6AE2">
        <w:rPr>
          <w:rFonts w:ascii="Times New Roman" w:hAnsi="Times New Roman" w:cs="Times New Roman"/>
          <w:sz w:val="24"/>
          <w:szCs w:val="24"/>
          <w:lang w:val="sv-SE"/>
        </w:rPr>
        <w:t xml:space="preserve">pada gilirannya dapat memicu kondisi </w:t>
      </w:r>
      <w:r w:rsidRPr="00672410">
        <w:rPr>
          <w:rFonts w:ascii="Times New Roman" w:hAnsi="Times New Roman" w:cs="Times New Roman"/>
          <w:i/>
          <w:sz w:val="24"/>
          <w:szCs w:val="24"/>
          <w:lang w:val="sv-SE"/>
        </w:rPr>
        <w:t>financial distress</w:t>
      </w:r>
      <w:r w:rsidRPr="009E6AE2">
        <w:rPr>
          <w:rFonts w:ascii="Times New Roman" w:hAnsi="Times New Roman" w:cs="Times New Roman"/>
          <w:sz w:val="24"/>
          <w:szCs w:val="24"/>
          <w:lang w:val="sv-SE"/>
        </w:rPr>
        <w:t xml:space="preserve"> di masa depan</w:t>
      </w:r>
      <w:r>
        <w:rPr>
          <w:rFonts w:ascii="Times New Roman" w:hAnsi="Times New Roman" w:cs="Times New Roman"/>
          <w:sz w:val="24"/>
          <w:szCs w:val="24"/>
          <w:lang w:val="sv-SE"/>
        </w:rPr>
        <w:t>.</w:t>
      </w:r>
    </w:p>
    <w:p w:rsidR="00A41F10" w:rsidRDefault="00A41F10" w:rsidP="00A41F10">
      <w:pPr>
        <w:spacing w:line="480" w:lineRule="auto"/>
        <w:ind w:left="284" w:firstLine="425"/>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 xml:space="preserve">Berdasarkan permasalahan dan uraian diatas, maka peneliti tertarik untuk melakukan penelitian terkait </w:t>
      </w:r>
      <w:r w:rsidRPr="000C17D0">
        <w:rPr>
          <w:rFonts w:ascii="Times New Roman" w:hAnsi="Times New Roman" w:cs="Times New Roman"/>
          <w:i/>
          <w:color w:val="1A1A1A"/>
          <w:sz w:val="24"/>
          <w:szCs w:val="24"/>
          <w:shd w:val="clear" w:color="auto" w:fill="FFFFFF"/>
        </w:rPr>
        <w:t>financial distress</w:t>
      </w:r>
      <w:r>
        <w:rPr>
          <w:rFonts w:ascii="Times New Roman" w:hAnsi="Times New Roman" w:cs="Times New Roman"/>
          <w:color w:val="1A1A1A"/>
          <w:sz w:val="24"/>
          <w:szCs w:val="24"/>
          <w:shd w:val="clear" w:color="auto" w:fill="FFFFFF"/>
        </w:rPr>
        <w:t xml:space="preserve"> pada perusahaan sektor industrial.</w:t>
      </w:r>
    </w:p>
    <w:p w:rsidR="00A41F10" w:rsidRDefault="00A41F10" w:rsidP="00A41F10">
      <w:pPr>
        <w:spacing w:line="480" w:lineRule="auto"/>
        <w:ind w:left="284" w:firstLine="425"/>
        <w:jc w:val="both"/>
        <w:rPr>
          <w:rFonts w:ascii="Times New Roman" w:hAnsi="Times New Roman" w:cs="Times New Roman"/>
          <w:color w:val="1A1A1A"/>
          <w:sz w:val="24"/>
          <w:szCs w:val="24"/>
          <w:shd w:val="clear" w:color="auto" w:fill="FFFFFF"/>
        </w:rPr>
      </w:pPr>
    </w:p>
    <w:p w:rsidR="00A41F10" w:rsidRPr="00727F9D" w:rsidRDefault="00A41F10" w:rsidP="00A41F10">
      <w:pPr>
        <w:spacing w:line="480" w:lineRule="auto"/>
        <w:ind w:left="284" w:firstLine="425"/>
        <w:jc w:val="both"/>
        <w:rPr>
          <w:rFonts w:ascii="Times New Roman" w:hAnsi="Times New Roman" w:cs="Times New Roman"/>
          <w:color w:val="1A1A1A"/>
          <w:sz w:val="24"/>
          <w:szCs w:val="24"/>
          <w:shd w:val="clear" w:color="auto" w:fill="FFFFFF"/>
        </w:rPr>
      </w:pPr>
    </w:p>
    <w:p w:rsidR="00A41F10" w:rsidRPr="005B75D6" w:rsidRDefault="00A41F10" w:rsidP="00A41F10">
      <w:pPr>
        <w:pStyle w:val="ListParagraph"/>
        <w:numPr>
          <w:ilvl w:val="0"/>
          <w:numId w:val="1"/>
        </w:numPr>
        <w:spacing w:line="480" w:lineRule="auto"/>
        <w:ind w:left="284" w:hanging="284"/>
        <w:jc w:val="both"/>
        <w:rPr>
          <w:rFonts w:ascii="Times New Roman" w:hAnsi="Times New Roman" w:cs="Times New Roman"/>
          <w:b/>
          <w:sz w:val="24"/>
          <w:szCs w:val="24"/>
        </w:rPr>
      </w:pPr>
      <w:r w:rsidRPr="005B75D6">
        <w:rPr>
          <w:rFonts w:ascii="Times New Roman" w:hAnsi="Times New Roman" w:cs="Times New Roman"/>
          <w:b/>
          <w:sz w:val="24"/>
          <w:szCs w:val="24"/>
        </w:rPr>
        <w:lastRenderedPageBreak/>
        <w:t>Rumusan Masalah</w:t>
      </w:r>
    </w:p>
    <w:p w:rsidR="00A41F10" w:rsidRDefault="00A41F10" w:rsidP="00A41F10">
      <w:pPr>
        <w:pStyle w:val="ListParagraph"/>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Berdasarkan uraian latar belakang yang dikemukakan diatas, maka rumusan masalah dalam penelitian ini adalah :</w:t>
      </w:r>
    </w:p>
    <w:p w:rsidR="00A41F10" w:rsidRDefault="00A41F10" w:rsidP="00A41F10">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Pr="00D20750">
        <w:rPr>
          <w:rFonts w:ascii="Times New Roman" w:hAnsi="Times New Roman" w:cs="Times New Roman"/>
          <w:i/>
          <w:sz w:val="24"/>
          <w:szCs w:val="24"/>
        </w:rPr>
        <w:t>Operating Capacity</w:t>
      </w:r>
      <w:r>
        <w:rPr>
          <w:rFonts w:ascii="Times New Roman" w:hAnsi="Times New Roman" w:cs="Times New Roman"/>
          <w:sz w:val="24"/>
          <w:szCs w:val="24"/>
        </w:rPr>
        <w:t xml:space="preserve"> berpengaruh terhadap </w:t>
      </w:r>
      <w:r w:rsidRPr="00D20750">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w:t>
      </w:r>
    </w:p>
    <w:p w:rsidR="00A41F10" w:rsidRDefault="00A41F10" w:rsidP="00A41F10">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Pr="00D20750">
        <w:rPr>
          <w:rFonts w:ascii="Times New Roman" w:hAnsi="Times New Roman" w:cs="Times New Roman"/>
          <w:i/>
          <w:sz w:val="24"/>
          <w:szCs w:val="24"/>
        </w:rPr>
        <w:t>Sales Growth</w:t>
      </w:r>
      <w:r>
        <w:rPr>
          <w:rFonts w:ascii="Times New Roman" w:hAnsi="Times New Roman" w:cs="Times New Roman"/>
          <w:sz w:val="24"/>
          <w:szCs w:val="24"/>
        </w:rPr>
        <w:t xml:space="preserve"> berpengaruh terhadap </w:t>
      </w:r>
      <w:r w:rsidRPr="00D20750">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w:t>
      </w:r>
    </w:p>
    <w:p w:rsidR="00A41F10" w:rsidRDefault="00A41F10" w:rsidP="00A41F10">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Arus Kas Operasi berpengaruh terhadap </w:t>
      </w:r>
      <w:r w:rsidRPr="00D20750">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w:t>
      </w:r>
    </w:p>
    <w:p w:rsidR="00A41F10" w:rsidRDefault="00A41F10" w:rsidP="00A41F10">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Likuiditas berpengaruh terhadap </w:t>
      </w:r>
      <w:r w:rsidRPr="00D20750">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w:t>
      </w:r>
    </w:p>
    <w:p w:rsidR="00A41F10" w:rsidRPr="00727F9D" w:rsidRDefault="00A41F10" w:rsidP="00A41F10">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Pr="00D26A43">
        <w:rPr>
          <w:rFonts w:ascii="Times New Roman" w:hAnsi="Times New Roman" w:cs="Times New Roman"/>
          <w:i/>
          <w:sz w:val="24"/>
          <w:szCs w:val="24"/>
        </w:rPr>
        <w:t>Operating Capacity</w:t>
      </w:r>
      <w:r>
        <w:rPr>
          <w:rFonts w:ascii="Times New Roman" w:hAnsi="Times New Roman" w:cs="Times New Roman"/>
          <w:sz w:val="24"/>
          <w:szCs w:val="24"/>
        </w:rPr>
        <w:t xml:space="preserve">, </w:t>
      </w:r>
      <w:r w:rsidRPr="00D26A43">
        <w:rPr>
          <w:rFonts w:ascii="Times New Roman" w:hAnsi="Times New Roman" w:cs="Times New Roman"/>
          <w:i/>
          <w:sz w:val="24"/>
          <w:szCs w:val="24"/>
        </w:rPr>
        <w:t>Sales Growth</w:t>
      </w:r>
      <w:r>
        <w:rPr>
          <w:rFonts w:ascii="Times New Roman" w:hAnsi="Times New Roman" w:cs="Times New Roman"/>
          <w:sz w:val="24"/>
          <w:szCs w:val="24"/>
        </w:rPr>
        <w:t xml:space="preserve">, Arus Kas Operasi, dan Likuiditas berpengaruh secara simultan terhadap </w:t>
      </w:r>
      <w:r w:rsidRPr="00D20750">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w:t>
      </w:r>
    </w:p>
    <w:p w:rsidR="00A41F10" w:rsidRPr="005B75D6" w:rsidRDefault="00A41F10" w:rsidP="00A41F10">
      <w:pPr>
        <w:pStyle w:val="ListParagraph"/>
        <w:numPr>
          <w:ilvl w:val="0"/>
          <w:numId w:val="1"/>
        </w:numPr>
        <w:spacing w:line="480" w:lineRule="auto"/>
        <w:ind w:left="284" w:hanging="284"/>
        <w:jc w:val="both"/>
        <w:rPr>
          <w:rFonts w:ascii="Times New Roman" w:hAnsi="Times New Roman" w:cs="Times New Roman"/>
          <w:b/>
          <w:sz w:val="24"/>
          <w:szCs w:val="24"/>
        </w:rPr>
      </w:pPr>
      <w:r w:rsidRPr="005B75D6">
        <w:rPr>
          <w:rFonts w:ascii="Times New Roman" w:hAnsi="Times New Roman" w:cs="Times New Roman"/>
          <w:b/>
          <w:sz w:val="24"/>
          <w:szCs w:val="24"/>
        </w:rPr>
        <w:t>Tujuan Penelitian</w:t>
      </w:r>
    </w:p>
    <w:p w:rsidR="00A41F10" w:rsidRDefault="00A41F10" w:rsidP="00A41F10">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Berdasarkan uraian pokok masalah diatas yang telah diajukan, maka penelitian ini bertujuan sebagai berikut :</w:t>
      </w:r>
    </w:p>
    <w:p w:rsidR="00A41F10" w:rsidRDefault="00A41F10" w:rsidP="00A41F10">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menganalisis pengaruh </w:t>
      </w:r>
      <w:r w:rsidRPr="00D20750">
        <w:rPr>
          <w:rFonts w:ascii="Times New Roman" w:hAnsi="Times New Roman" w:cs="Times New Roman"/>
          <w:i/>
          <w:sz w:val="24"/>
          <w:szCs w:val="24"/>
        </w:rPr>
        <w:t>Operating Capacity</w:t>
      </w:r>
      <w:r>
        <w:rPr>
          <w:rFonts w:ascii="Times New Roman" w:hAnsi="Times New Roman" w:cs="Times New Roman"/>
          <w:sz w:val="24"/>
          <w:szCs w:val="24"/>
        </w:rPr>
        <w:t xml:space="preserve"> terhadap </w:t>
      </w:r>
      <w:r w:rsidRPr="00D20750">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 </w:t>
      </w:r>
    </w:p>
    <w:p w:rsidR="00A41F10" w:rsidRDefault="00A41F10" w:rsidP="00A41F10">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menganalisis pengaruh </w:t>
      </w:r>
      <w:r w:rsidRPr="00D20750">
        <w:rPr>
          <w:rFonts w:ascii="Times New Roman" w:hAnsi="Times New Roman" w:cs="Times New Roman"/>
          <w:i/>
          <w:sz w:val="24"/>
          <w:szCs w:val="24"/>
        </w:rPr>
        <w:t>Sales Growth</w:t>
      </w:r>
      <w:r>
        <w:rPr>
          <w:rFonts w:ascii="Times New Roman" w:hAnsi="Times New Roman" w:cs="Times New Roman"/>
          <w:sz w:val="24"/>
          <w:szCs w:val="24"/>
        </w:rPr>
        <w:t xml:space="preserve"> terhadap </w:t>
      </w:r>
      <w:r w:rsidRPr="00D20750">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 </w:t>
      </w:r>
    </w:p>
    <w:p w:rsidR="00A41F10" w:rsidRDefault="00A41F10" w:rsidP="00A41F10">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menganalisis pengaruh Arus Kas Operasi terhadap </w:t>
      </w:r>
      <w:r w:rsidRPr="00742F07">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 </w:t>
      </w:r>
    </w:p>
    <w:p w:rsidR="00A41F10" w:rsidRDefault="00A41F10" w:rsidP="00A41F10">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menganalisis pengaruh Likuiditas terhadap </w:t>
      </w:r>
      <w:r w:rsidRPr="00742F07">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 </w:t>
      </w:r>
    </w:p>
    <w:p w:rsidR="00A41F10" w:rsidRPr="00DF6E86" w:rsidRDefault="00A41F10" w:rsidP="00A41F10">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menganalisis pengaruh </w:t>
      </w:r>
      <w:r w:rsidRPr="00D26A43">
        <w:rPr>
          <w:rFonts w:ascii="Times New Roman" w:hAnsi="Times New Roman" w:cs="Times New Roman"/>
          <w:i/>
          <w:sz w:val="24"/>
          <w:szCs w:val="24"/>
        </w:rPr>
        <w:t>Operating Capacity</w:t>
      </w:r>
      <w:r>
        <w:rPr>
          <w:rFonts w:ascii="Times New Roman" w:hAnsi="Times New Roman" w:cs="Times New Roman"/>
          <w:sz w:val="24"/>
          <w:szCs w:val="24"/>
        </w:rPr>
        <w:t xml:space="preserve">, </w:t>
      </w:r>
      <w:r w:rsidRPr="00D26A43">
        <w:rPr>
          <w:rFonts w:ascii="Times New Roman" w:hAnsi="Times New Roman" w:cs="Times New Roman"/>
          <w:i/>
          <w:sz w:val="24"/>
          <w:szCs w:val="24"/>
        </w:rPr>
        <w:t>Sales Growth</w:t>
      </w:r>
      <w:r>
        <w:rPr>
          <w:rFonts w:ascii="Times New Roman" w:hAnsi="Times New Roman" w:cs="Times New Roman"/>
          <w:sz w:val="24"/>
          <w:szCs w:val="24"/>
        </w:rPr>
        <w:t xml:space="preserve">, Arus Kas Operasi, dan Likuiditas secara simultan terhadap </w:t>
      </w:r>
      <w:r w:rsidRPr="00D20750">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w:t>
      </w:r>
    </w:p>
    <w:p w:rsidR="00A41F10" w:rsidRPr="005B75D6" w:rsidRDefault="00A41F10" w:rsidP="00A41F10">
      <w:pPr>
        <w:pStyle w:val="ListParagraph"/>
        <w:numPr>
          <w:ilvl w:val="0"/>
          <w:numId w:val="1"/>
        </w:numPr>
        <w:spacing w:line="480" w:lineRule="auto"/>
        <w:ind w:left="284" w:hanging="284"/>
        <w:jc w:val="both"/>
        <w:rPr>
          <w:rFonts w:ascii="Times New Roman" w:hAnsi="Times New Roman" w:cs="Times New Roman"/>
          <w:b/>
          <w:sz w:val="24"/>
          <w:szCs w:val="24"/>
        </w:rPr>
      </w:pPr>
      <w:r w:rsidRPr="005B75D6">
        <w:rPr>
          <w:rFonts w:ascii="Times New Roman" w:hAnsi="Times New Roman" w:cs="Times New Roman"/>
          <w:b/>
          <w:sz w:val="24"/>
          <w:szCs w:val="24"/>
        </w:rPr>
        <w:t>Manfaat Penelitian</w:t>
      </w:r>
    </w:p>
    <w:p w:rsidR="00A41F10" w:rsidRDefault="00A41F10" w:rsidP="00A41F10">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Berdasarkan hasil penelitian yang dilakukan, diharapkan dapat memberikan manfaat teoritis dan praktis bagi pihak-pihak yang membutuhkan sebagai berikut :</w:t>
      </w:r>
    </w:p>
    <w:p w:rsidR="00A41F10" w:rsidRDefault="00A41F10" w:rsidP="00A41F10">
      <w:pPr>
        <w:pStyle w:val="ListParagraph"/>
        <w:numPr>
          <w:ilvl w:val="0"/>
          <w:numId w:val="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Manfaat Teoritis</w:t>
      </w:r>
    </w:p>
    <w:p w:rsidR="00A41F10" w:rsidRPr="00A97854" w:rsidRDefault="00A41F10" w:rsidP="00A41F10">
      <w:pPr>
        <w:pStyle w:val="ListParagraph"/>
        <w:spacing w:line="480" w:lineRule="auto"/>
        <w:ind w:left="567" w:firstLine="284"/>
        <w:jc w:val="both"/>
        <w:rPr>
          <w:rFonts w:ascii="Times New Roman" w:hAnsi="Times New Roman" w:cs="Times New Roman"/>
          <w:sz w:val="24"/>
          <w:szCs w:val="24"/>
        </w:rPr>
      </w:pPr>
      <w:r w:rsidRPr="00A97854">
        <w:rPr>
          <w:rStyle w:val="sw"/>
          <w:rFonts w:ascii="Times New Roman" w:hAnsi="Times New Roman" w:cs="Times New Roman"/>
          <w:bCs/>
          <w:sz w:val="24"/>
          <w:szCs w:val="24"/>
          <w:shd w:val="clear" w:color="auto" w:fill="FFFFFF"/>
        </w:rPr>
        <w:t>Hasil</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sz w:val="24"/>
          <w:szCs w:val="24"/>
          <w:shd w:val="clear" w:color="auto" w:fill="FFFFFF"/>
        </w:rPr>
        <w:t>penelitian</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bCs/>
          <w:sz w:val="24"/>
          <w:szCs w:val="24"/>
          <w:shd w:val="clear" w:color="auto" w:fill="FFFFFF"/>
        </w:rPr>
        <w:t>diharapkan</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bCs/>
          <w:sz w:val="24"/>
          <w:szCs w:val="24"/>
          <w:shd w:val="clear" w:color="auto" w:fill="FFFFFF"/>
        </w:rPr>
        <w:t>dapat</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sz w:val="24"/>
          <w:szCs w:val="24"/>
          <w:shd w:val="clear" w:color="auto" w:fill="FFFFFF"/>
        </w:rPr>
        <w:t>meningkatkan</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sz w:val="24"/>
          <w:szCs w:val="24"/>
          <w:shd w:val="clear" w:color="auto" w:fill="FFFFFF"/>
        </w:rPr>
        <w:t>dan</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sz w:val="24"/>
          <w:szCs w:val="24"/>
          <w:shd w:val="clear" w:color="auto" w:fill="FFFFFF"/>
        </w:rPr>
        <w:t>memperdalam</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sz w:val="24"/>
          <w:szCs w:val="24"/>
          <w:shd w:val="clear" w:color="auto" w:fill="FFFFFF"/>
        </w:rPr>
        <w:t>ilmu</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sz w:val="24"/>
          <w:szCs w:val="24"/>
          <w:shd w:val="clear" w:color="auto" w:fill="FFFFFF"/>
        </w:rPr>
        <w:t>pengetahuan</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bCs/>
          <w:sz w:val="24"/>
          <w:szCs w:val="24"/>
          <w:shd w:val="clear" w:color="auto" w:fill="FFFFFF"/>
        </w:rPr>
        <w:t>di</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sz w:val="24"/>
          <w:szCs w:val="24"/>
          <w:shd w:val="clear" w:color="auto" w:fill="FFFFFF"/>
        </w:rPr>
        <w:t>bidang</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sz w:val="24"/>
          <w:szCs w:val="24"/>
          <w:shd w:val="clear" w:color="auto" w:fill="FFFFFF"/>
        </w:rPr>
        <w:t>manajemen</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bCs/>
          <w:sz w:val="24"/>
          <w:szCs w:val="24"/>
          <w:shd w:val="clear" w:color="auto" w:fill="FFFFFF"/>
        </w:rPr>
        <w:t>khususnya</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sz w:val="24"/>
          <w:szCs w:val="24"/>
          <w:shd w:val="clear" w:color="auto" w:fill="FFFFFF"/>
        </w:rPr>
        <w:t>manajemen</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sz w:val="24"/>
          <w:szCs w:val="24"/>
          <w:shd w:val="clear" w:color="auto" w:fill="FFFFFF"/>
        </w:rPr>
        <w:t>keuangan</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bCs/>
          <w:sz w:val="24"/>
          <w:szCs w:val="24"/>
          <w:shd w:val="clear" w:color="auto" w:fill="FFFFFF"/>
        </w:rPr>
        <w:lastRenderedPageBreak/>
        <w:t>mengenai</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sz w:val="24"/>
          <w:szCs w:val="24"/>
          <w:shd w:val="clear" w:color="auto" w:fill="FFFFFF"/>
        </w:rPr>
        <w:t>pengaruh</w:t>
      </w:r>
      <w:r w:rsidRPr="00A97854">
        <w:rPr>
          <w:rFonts w:ascii="Times New Roman" w:hAnsi="Times New Roman" w:cs="Times New Roman"/>
          <w:sz w:val="24"/>
          <w:szCs w:val="24"/>
          <w:shd w:val="clear" w:color="auto" w:fill="FFFFFF"/>
        </w:rPr>
        <w:t xml:space="preserve"> </w:t>
      </w:r>
      <w:r w:rsidRPr="00742F07">
        <w:rPr>
          <w:rStyle w:val="sw"/>
          <w:rFonts w:ascii="Times New Roman" w:hAnsi="Times New Roman" w:cs="Times New Roman"/>
          <w:i/>
          <w:sz w:val="24"/>
          <w:szCs w:val="24"/>
          <w:shd w:val="clear" w:color="auto" w:fill="FFFFFF"/>
        </w:rPr>
        <w:t>Operating Capacity</w:t>
      </w:r>
      <w:r>
        <w:rPr>
          <w:rStyle w:val="sw"/>
          <w:rFonts w:ascii="Times New Roman" w:hAnsi="Times New Roman" w:cs="Times New Roman"/>
          <w:sz w:val="24"/>
          <w:szCs w:val="24"/>
          <w:shd w:val="clear" w:color="auto" w:fill="FFFFFF"/>
        </w:rPr>
        <w:t xml:space="preserve">, </w:t>
      </w:r>
      <w:r w:rsidRPr="00742F07">
        <w:rPr>
          <w:rStyle w:val="sw"/>
          <w:rFonts w:ascii="Times New Roman" w:hAnsi="Times New Roman" w:cs="Times New Roman"/>
          <w:i/>
          <w:sz w:val="24"/>
          <w:szCs w:val="24"/>
          <w:shd w:val="clear" w:color="auto" w:fill="FFFFFF"/>
        </w:rPr>
        <w:t>Sales Growth</w:t>
      </w:r>
      <w:r>
        <w:rPr>
          <w:rStyle w:val="sw"/>
          <w:rFonts w:ascii="Times New Roman" w:hAnsi="Times New Roman" w:cs="Times New Roman"/>
          <w:sz w:val="24"/>
          <w:szCs w:val="24"/>
          <w:shd w:val="clear" w:color="auto" w:fill="FFFFFF"/>
        </w:rPr>
        <w:t>, Arus Kas Operasi, dan Likuiditas</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sz w:val="24"/>
          <w:szCs w:val="24"/>
          <w:shd w:val="clear" w:color="auto" w:fill="FFFFFF"/>
        </w:rPr>
        <w:t>dalam</w:t>
      </w:r>
      <w:r w:rsidRPr="00A97854">
        <w:rPr>
          <w:rFonts w:ascii="Times New Roman" w:hAnsi="Times New Roman" w:cs="Times New Roman"/>
          <w:sz w:val="24"/>
          <w:szCs w:val="24"/>
          <w:shd w:val="clear" w:color="auto" w:fill="FFFFFF"/>
        </w:rPr>
        <w:t xml:space="preserve"> </w:t>
      </w:r>
      <w:r w:rsidRPr="00A97854">
        <w:rPr>
          <w:rStyle w:val="sw"/>
          <w:rFonts w:ascii="Times New Roman" w:hAnsi="Times New Roman" w:cs="Times New Roman"/>
          <w:bCs/>
          <w:sz w:val="24"/>
          <w:szCs w:val="24"/>
          <w:shd w:val="clear" w:color="auto" w:fill="FFFFFF"/>
        </w:rPr>
        <w:t>memprediksi</w:t>
      </w:r>
      <w:r w:rsidRPr="00A97854">
        <w:rPr>
          <w:rFonts w:ascii="Times New Roman" w:hAnsi="Times New Roman" w:cs="Times New Roman"/>
          <w:sz w:val="24"/>
          <w:szCs w:val="24"/>
          <w:shd w:val="clear" w:color="auto" w:fill="FFFFFF"/>
        </w:rPr>
        <w:t xml:space="preserve"> </w:t>
      </w:r>
      <w:r w:rsidRPr="00742F07">
        <w:rPr>
          <w:rStyle w:val="sw"/>
          <w:rFonts w:ascii="Times New Roman" w:hAnsi="Times New Roman" w:cs="Times New Roman"/>
          <w:bCs/>
          <w:i/>
          <w:sz w:val="24"/>
          <w:szCs w:val="24"/>
          <w:shd w:val="clear" w:color="auto" w:fill="FFFFFF"/>
        </w:rPr>
        <w:t>Financial</w:t>
      </w:r>
      <w:r w:rsidRPr="00742F07">
        <w:rPr>
          <w:rFonts w:ascii="Times New Roman" w:hAnsi="Times New Roman" w:cs="Times New Roman"/>
          <w:i/>
          <w:sz w:val="24"/>
          <w:szCs w:val="24"/>
          <w:shd w:val="clear" w:color="auto" w:fill="FFFFFF"/>
        </w:rPr>
        <w:t xml:space="preserve"> </w:t>
      </w:r>
      <w:r w:rsidRPr="00742F07">
        <w:rPr>
          <w:rStyle w:val="sw"/>
          <w:rFonts w:ascii="Times New Roman" w:hAnsi="Times New Roman" w:cs="Times New Roman"/>
          <w:bCs/>
          <w:i/>
          <w:sz w:val="24"/>
          <w:szCs w:val="24"/>
          <w:shd w:val="clear" w:color="auto" w:fill="FFFFFF"/>
        </w:rPr>
        <w:t>Distress</w:t>
      </w:r>
      <w:r w:rsidRPr="00A97854">
        <w:rPr>
          <w:rStyle w:val="sw"/>
          <w:rFonts w:ascii="Times New Roman" w:hAnsi="Times New Roman" w:cs="Times New Roman"/>
          <w:bCs/>
          <w:sz w:val="24"/>
          <w:szCs w:val="24"/>
          <w:shd w:val="clear" w:color="auto" w:fill="FFFFFF"/>
        </w:rPr>
        <w:t>.</w:t>
      </w:r>
    </w:p>
    <w:p w:rsidR="00A41F10" w:rsidRDefault="00A41F10" w:rsidP="00A41F10">
      <w:pPr>
        <w:pStyle w:val="ListParagraph"/>
        <w:numPr>
          <w:ilvl w:val="0"/>
          <w:numId w:val="4"/>
        </w:numPr>
        <w:spacing w:line="480" w:lineRule="auto"/>
        <w:ind w:left="567" w:hanging="283"/>
        <w:jc w:val="both"/>
        <w:rPr>
          <w:rStyle w:val="sw"/>
          <w:rFonts w:ascii="Times New Roman" w:hAnsi="Times New Roman" w:cs="Times New Roman"/>
          <w:sz w:val="24"/>
          <w:szCs w:val="24"/>
          <w:shd w:val="clear" w:color="auto" w:fill="FFFFFF"/>
        </w:rPr>
      </w:pPr>
      <w:r>
        <w:rPr>
          <w:rStyle w:val="sw"/>
          <w:rFonts w:ascii="Times New Roman" w:hAnsi="Times New Roman" w:cs="Times New Roman"/>
          <w:sz w:val="24"/>
          <w:szCs w:val="24"/>
          <w:shd w:val="clear" w:color="auto" w:fill="FFFFFF"/>
        </w:rPr>
        <w:t>Manfaat Praktis</w:t>
      </w:r>
    </w:p>
    <w:p w:rsidR="00A41F10" w:rsidRDefault="00A41F10" w:rsidP="00A41F10">
      <w:pPr>
        <w:pStyle w:val="ListParagraph"/>
        <w:numPr>
          <w:ilvl w:val="0"/>
          <w:numId w:val="5"/>
        </w:numPr>
        <w:spacing w:line="480" w:lineRule="auto"/>
        <w:jc w:val="both"/>
        <w:rPr>
          <w:rStyle w:val="sw"/>
          <w:rFonts w:ascii="Times New Roman" w:hAnsi="Times New Roman" w:cs="Times New Roman"/>
          <w:sz w:val="24"/>
          <w:szCs w:val="24"/>
          <w:shd w:val="clear" w:color="auto" w:fill="FFFFFF"/>
        </w:rPr>
      </w:pPr>
      <w:r>
        <w:rPr>
          <w:rStyle w:val="sw"/>
          <w:rFonts w:ascii="Times New Roman" w:hAnsi="Times New Roman" w:cs="Times New Roman"/>
          <w:sz w:val="24"/>
          <w:szCs w:val="24"/>
          <w:shd w:val="clear" w:color="auto" w:fill="FFFFFF"/>
        </w:rPr>
        <w:t xml:space="preserve">Bagi Penulis </w:t>
      </w:r>
    </w:p>
    <w:p w:rsidR="00A41F10" w:rsidRDefault="00A41F10" w:rsidP="00A41F10">
      <w:pPr>
        <w:pStyle w:val="ListParagraph"/>
        <w:spacing w:line="480" w:lineRule="auto"/>
        <w:ind w:left="927" w:firstLine="349"/>
        <w:jc w:val="both"/>
        <w:rPr>
          <w:rStyle w:val="sw"/>
          <w:rFonts w:ascii="Times New Roman" w:hAnsi="Times New Roman" w:cs="Times New Roman"/>
          <w:sz w:val="24"/>
          <w:szCs w:val="24"/>
          <w:shd w:val="clear" w:color="auto" w:fill="FFFFFF"/>
        </w:rPr>
      </w:pPr>
      <w:r w:rsidRPr="008E6560">
        <w:rPr>
          <w:rStyle w:val="sw"/>
          <w:rFonts w:ascii="Times New Roman" w:hAnsi="Times New Roman" w:cs="Times New Roman"/>
          <w:sz w:val="24"/>
          <w:szCs w:val="24"/>
          <w:shd w:val="clear" w:color="auto" w:fill="FFFFFF"/>
        </w:rPr>
        <w:t>Hasil</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penelitian</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ini</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diharapkan</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dapat</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menambah</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pengetahuan</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bCs/>
          <w:sz w:val="24"/>
          <w:szCs w:val="24"/>
          <w:shd w:val="clear" w:color="auto" w:fill="FFFFFF"/>
        </w:rPr>
        <w:t>tentang</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analisis</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kinerja</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keuangan</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dalam</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memprediksi</w:t>
      </w:r>
      <w:r w:rsidRPr="008E6560">
        <w:rPr>
          <w:rFonts w:ascii="Times New Roman" w:hAnsi="Times New Roman" w:cs="Times New Roman"/>
          <w:sz w:val="24"/>
          <w:szCs w:val="24"/>
          <w:shd w:val="clear" w:color="auto" w:fill="FFFFFF"/>
        </w:rPr>
        <w:t xml:space="preserve"> </w:t>
      </w:r>
      <w:r w:rsidRPr="00742F07">
        <w:rPr>
          <w:rStyle w:val="sw"/>
          <w:rFonts w:ascii="Times New Roman" w:hAnsi="Times New Roman" w:cs="Times New Roman"/>
          <w:bCs/>
          <w:i/>
          <w:sz w:val="24"/>
          <w:szCs w:val="24"/>
          <w:shd w:val="clear" w:color="auto" w:fill="FFFFFF"/>
        </w:rPr>
        <w:t>financial distress</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bCs/>
          <w:sz w:val="24"/>
          <w:szCs w:val="24"/>
          <w:shd w:val="clear" w:color="auto" w:fill="FFFFFF"/>
        </w:rPr>
        <w:t>serta</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dapat</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meningkatkan</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bCs/>
          <w:sz w:val="24"/>
          <w:szCs w:val="24"/>
          <w:shd w:val="clear" w:color="auto" w:fill="FFFFFF"/>
        </w:rPr>
        <w:t>penerapan</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bCs/>
          <w:sz w:val="24"/>
          <w:szCs w:val="24"/>
          <w:shd w:val="clear" w:color="auto" w:fill="FFFFFF"/>
        </w:rPr>
        <w:t>teori-teori</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yang</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diperoleh</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bCs/>
          <w:sz w:val="24"/>
          <w:szCs w:val="24"/>
          <w:shd w:val="clear" w:color="auto" w:fill="FFFFFF"/>
        </w:rPr>
        <w:t>dalam</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bCs/>
          <w:sz w:val="24"/>
          <w:szCs w:val="24"/>
          <w:shd w:val="clear" w:color="auto" w:fill="FFFFFF"/>
        </w:rPr>
        <w:t>mata</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bCs/>
          <w:sz w:val="24"/>
          <w:szCs w:val="24"/>
          <w:shd w:val="clear" w:color="auto" w:fill="FFFFFF"/>
        </w:rPr>
        <w:t>kuliah</w:t>
      </w:r>
      <w:r>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khususnya</w:t>
      </w:r>
      <w:r w:rsidRPr="008E6560">
        <w:rPr>
          <w:rFonts w:ascii="Times New Roman" w:hAnsi="Times New Roman" w:cs="Times New Roman"/>
          <w:sz w:val="24"/>
          <w:szCs w:val="24"/>
          <w:shd w:val="clear" w:color="auto" w:fill="FFFFFF"/>
        </w:rPr>
        <w:t xml:space="preserve"> </w:t>
      </w:r>
      <w:r w:rsidRPr="008E6560">
        <w:rPr>
          <w:rFonts w:ascii="Times New Roman" w:hAnsi="Times New Roman" w:cs="Times New Roman"/>
          <w:bCs/>
          <w:sz w:val="24"/>
          <w:szCs w:val="24"/>
          <w:shd w:val="clear" w:color="auto" w:fill="FFFFFF"/>
        </w:rPr>
        <w:t xml:space="preserve">konsentrasi </w:t>
      </w:r>
      <w:r w:rsidRPr="008E6560">
        <w:rPr>
          <w:rStyle w:val="sw"/>
          <w:rFonts w:ascii="Times New Roman" w:hAnsi="Times New Roman" w:cs="Times New Roman"/>
          <w:sz w:val="24"/>
          <w:szCs w:val="24"/>
          <w:shd w:val="clear" w:color="auto" w:fill="FFFFFF"/>
        </w:rPr>
        <w:t>manajemen</w:t>
      </w:r>
      <w:r w:rsidRPr="008E6560">
        <w:rPr>
          <w:rFonts w:ascii="Times New Roman" w:hAnsi="Times New Roman" w:cs="Times New Roman"/>
          <w:sz w:val="24"/>
          <w:szCs w:val="24"/>
          <w:shd w:val="clear" w:color="auto" w:fill="FFFFFF"/>
        </w:rPr>
        <w:t xml:space="preserve"> </w:t>
      </w:r>
      <w:r w:rsidRPr="008E6560">
        <w:rPr>
          <w:rStyle w:val="sw"/>
          <w:rFonts w:ascii="Times New Roman" w:hAnsi="Times New Roman" w:cs="Times New Roman"/>
          <w:sz w:val="24"/>
          <w:szCs w:val="24"/>
          <w:shd w:val="clear" w:color="auto" w:fill="FFFFFF"/>
        </w:rPr>
        <w:t>keuangan.</w:t>
      </w:r>
    </w:p>
    <w:p w:rsidR="00A41F10" w:rsidRDefault="00A41F10" w:rsidP="00A41F10">
      <w:pPr>
        <w:pStyle w:val="ListParagraph"/>
        <w:numPr>
          <w:ilvl w:val="0"/>
          <w:numId w:val="5"/>
        </w:numPr>
        <w:spacing w:line="480" w:lineRule="auto"/>
        <w:jc w:val="both"/>
        <w:rPr>
          <w:rStyle w:val="sw"/>
          <w:rFonts w:ascii="Times New Roman" w:hAnsi="Times New Roman" w:cs="Times New Roman"/>
          <w:sz w:val="24"/>
          <w:szCs w:val="24"/>
          <w:shd w:val="clear" w:color="auto" w:fill="FFFFFF"/>
        </w:rPr>
      </w:pPr>
      <w:r>
        <w:rPr>
          <w:rStyle w:val="sw"/>
          <w:rFonts w:ascii="Times New Roman" w:hAnsi="Times New Roman" w:cs="Times New Roman"/>
          <w:sz w:val="24"/>
          <w:szCs w:val="24"/>
          <w:shd w:val="clear" w:color="auto" w:fill="FFFFFF"/>
        </w:rPr>
        <w:t>Bagi Perusahaan</w:t>
      </w:r>
    </w:p>
    <w:p w:rsidR="00A41F10" w:rsidRPr="001130E5" w:rsidRDefault="00A41F10" w:rsidP="00A41F10">
      <w:pPr>
        <w:pStyle w:val="ListParagraph"/>
        <w:spacing w:line="480" w:lineRule="auto"/>
        <w:ind w:left="927" w:firstLine="349"/>
        <w:jc w:val="both"/>
        <w:rPr>
          <w:rFonts w:ascii="Times New Roman" w:eastAsia="Times New Roman" w:hAnsi="Times New Roman" w:cs="Times New Roman"/>
          <w:sz w:val="24"/>
          <w:szCs w:val="24"/>
        </w:rPr>
      </w:pPr>
      <w:r w:rsidRPr="00A42852">
        <w:rPr>
          <w:rFonts w:ascii="Times New Roman" w:eastAsia="Times New Roman" w:hAnsi="Times New Roman" w:cs="Times New Roman"/>
          <w:sz w:val="24"/>
          <w:szCs w:val="24"/>
        </w:rPr>
        <w:t xml:space="preserve">Dengan adanya informasi </w:t>
      </w:r>
      <w:r w:rsidRPr="00A42852">
        <w:rPr>
          <w:rFonts w:ascii="Times New Roman" w:eastAsia="Times New Roman" w:hAnsi="Times New Roman" w:cs="Times New Roman"/>
          <w:bCs/>
          <w:sz w:val="24"/>
          <w:szCs w:val="24"/>
        </w:rPr>
        <w:t>tersebut,</w:t>
      </w:r>
      <w:r w:rsidRPr="00A42852">
        <w:rPr>
          <w:rFonts w:ascii="Times New Roman" w:eastAsia="Times New Roman" w:hAnsi="Times New Roman" w:cs="Times New Roman"/>
          <w:sz w:val="24"/>
          <w:szCs w:val="24"/>
        </w:rPr>
        <w:t xml:space="preserve"> </w:t>
      </w:r>
      <w:r w:rsidRPr="00A42852">
        <w:rPr>
          <w:rFonts w:ascii="Times New Roman" w:eastAsia="Times New Roman" w:hAnsi="Times New Roman" w:cs="Times New Roman"/>
          <w:bCs/>
          <w:sz w:val="24"/>
          <w:szCs w:val="24"/>
        </w:rPr>
        <w:t>kami</w:t>
      </w:r>
      <w:r w:rsidRPr="00A42852">
        <w:rPr>
          <w:rFonts w:ascii="Times New Roman" w:eastAsia="Times New Roman" w:hAnsi="Times New Roman" w:cs="Times New Roman"/>
          <w:sz w:val="24"/>
          <w:szCs w:val="24"/>
        </w:rPr>
        <w:t xml:space="preserve"> </w:t>
      </w:r>
      <w:r w:rsidRPr="00A42852">
        <w:rPr>
          <w:rFonts w:ascii="Times New Roman" w:eastAsia="Times New Roman" w:hAnsi="Times New Roman" w:cs="Times New Roman"/>
          <w:bCs/>
          <w:sz w:val="24"/>
          <w:szCs w:val="24"/>
        </w:rPr>
        <w:t>berharap</w:t>
      </w:r>
      <w:r w:rsidRPr="00A42852">
        <w:rPr>
          <w:rFonts w:ascii="Times New Roman" w:eastAsia="Times New Roman" w:hAnsi="Times New Roman" w:cs="Times New Roman"/>
          <w:sz w:val="24"/>
          <w:szCs w:val="24"/>
        </w:rPr>
        <w:t xml:space="preserve"> dapat memberikan gambaran mengenai kondisi </w:t>
      </w:r>
      <w:r w:rsidRPr="00A42852">
        <w:rPr>
          <w:rFonts w:ascii="Times New Roman" w:eastAsia="Times New Roman" w:hAnsi="Times New Roman" w:cs="Times New Roman"/>
          <w:bCs/>
          <w:sz w:val="24"/>
          <w:szCs w:val="24"/>
        </w:rPr>
        <w:t>keuangan</w:t>
      </w:r>
      <w:r w:rsidRPr="00A42852">
        <w:rPr>
          <w:rFonts w:ascii="Times New Roman" w:eastAsia="Times New Roman" w:hAnsi="Times New Roman" w:cs="Times New Roman"/>
          <w:sz w:val="24"/>
          <w:szCs w:val="24"/>
        </w:rPr>
        <w:t xml:space="preserve"> perusahaan.</w:t>
      </w:r>
      <w:r>
        <w:rPr>
          <w:rFonts w:ascii="Times New Roman" w:eastAsia="Times New Roman" w:hAnsi="Times New Roman" w:cs="Times New Roman"/>
          <w:sz w:val="24"/>
          <w:szCs w:val="24"/>
        </w:rPr>
        <w:t xml:space="preserve"> Hal </w:t>
      </w:r>
      <w:r w:rsidRPr="00A42852">
        <w:rPr>
          <w:rFonts w:ascii="Times New Roman" w:eastAsia="Times New Roman" w:hAnsi="Times New Roman" w:cs="Times New Roman"/>
          <w:sz w:val="24"/>
          <w:szCs w:val="24"/>
        </w:rPr>
        <w:t xml:space="preserve">ini dapat dijadikan </w:t>
      </w:r>
      <w:r>
        <w:rPr>
          <w:rFonts w:ascii="Times New Roman" w:eastAsia="Times New Roman" w:hAnsi="Times New Roman" w:cs="Times New Roman"/>
          <w:bCs/>
          <w:sz w:val="24"/>
          <w:szCs w:val="24"/>
        </w:rPr>
        <w:t>tola</w:t>
      </w:r>
      <w:r w:rsidRPr="00A42852">
        <w:rPr>
          <w:rFonts w:ascii="Times New Roman" w:eastAsia="Times New Roman" w:hAnsi="Times New Roman" w:cs="Times New Roman"/>
          <w:bCs/>
          <w:sz w:val="24"/>
          <w:szCs w:val="24"/>
        </w:rPr>
        <w:t>k</w:t>
      </w:r>
      <w:r w:rsidRPr="00A42852">
        <w:rPr>
          <w:rFonts w:ascii="Times New Roman" w:eastAsia="Times New Roman" w:hAnsi="Times New Roman" w:cs="Times New Roman"/>
          <w:sz w:val="24"/>
          <w:szCs w:val="24"/>
        </w:rPr>
        <w:t xml:space="preserve"> </w:t>
      </w:r>
      <w:r w:rsidRPr="00A42852">
        <w:rPr>
          <w:rFonts w:ascii="Times New Roman" w:eastAsia="Times New Roman" w:hAnsi="Times New Roman" w:cs="Times New Roman"/>
          <w:bCs/>
          <w:sz w:val="24"/>
          <w:szCs w:val="24"/>
        </w:rPr>
        <w:t>ukur</w:t>
      </w:r>
      <w:r w:rsidRPr="00A42852">
        <w:rPr>
          <w:rFonts w:ascii="Times New Roman" w:eastAsia="Times New Roman" w:hAnsi="Times New Roman" w:cs="Times New Roman"/>
          <w:sz w:val="24"/>
          <w:szCs w:val="24"/>
        </w:rPr>
        <w:t xml:space="preserve"> bagi </w:t>
      </w:r>
      <w:r w:rsidRPr="00A42852">
        <w:rPr>
          <w:rFonts w:ascii="Times New Roman" w:eastAsia="Times New Roman" w:hAnsi="Times New Roman" w:cs="Times New Roman"/>
          <w:bCs/>
          <w:sz w:val="24"/>
          <w:szCs w:val="24"/>
        </w:rPr>
        <w:t>bisnis</w:t>
      </w:r>
      <w:r w:rsidRPr="00A42852">
        <w:rPr>
          <w:rFonts w:ascii="Times New Roman" w:eastAsia="Times New Roman" w:hAnsi="Times New Roman" w:cs="Times New Roman"/>
          <w:sz w:val="24"/>
          <w:szCs w:val="24"/>
        </w:rPr>
        <w:t xml:space="preserve"> untuk melakukan perbaikan </w:t>
      </w:r>
      <w:r w:rsidRPr="00A42852">
        <w:rPr>
          <w:rFonts w:ascii="Times New Roman" w:eastAsia="Times New Roman" w:hAnsi="Times New Roman" w:cs="Times New Roman"/>
          <w:bCs/>
          <w:sz w:val="24"/>
          <w:szCs w:val="24"/>
        </w:rPr>
        <w:t>di</w:t>
      </w:r>
      <w:r w:rsidRPr="00A42852">
        <w:rPr>
          <w:rFonts w:ascii="Times New Roman" w:eastAsia="Times New Roman" w:hAnsi="Times New Roman" w:cs="Times New Roman"/>
          <w:sz w:val="24"/>
          <w:szCs w:val="24"/>
        </w:rPr>
        <w:t xml:space="preserve"> </w:t>
      </w:r>
      <w:r w:rsidRPr="00A42852">
        <w:rPr>
          <w:rFonts w:ascii="Times New Roman" w:eastAsia="Times New Roman" w:hAnsi="Times New Roman" w:cs="Times New Roman"/>
          <w:bCs/>
          <w:sz w:val="24"/>
          <w:szCs w:val="24"/>
        </w:rPr>
        <w:t>masa</w:t>
      </w:r>
      <w:r w:rsidRPr="00A42852">
        <w:rPr>
          <w:rFonts w:ascii="Times New Roman" w:eastAsia="Times New Roman" w:hAnsi="Times New Roman" w:cs="Times New Roman"/>
          <w:sz w:val="24"/>
          <w:szCs w:val="24"/>
        </w:rPr>
        <w:t xml:space="preserve"> depan.</w:t>
      </w:r>
    </w:p>
    <w:p w:rsidR="00A41F10" w:rsidRPr="00A42852" w:rsidRDefault="00A41F10" w:rsidP="00A41F10">
      <w:pPr>
        <w:pStyle w:val="ListParagraph"/>
        <w:numPr>
          <w:ilvl w:val="0"/>
          <w:numId w:val="5"/>
        </w:numPr>
        <w:spacing w:line="48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Bagi Investor</w:t>
      </w:r>
    </w:p>
    <w:p w:rsidR="00A41F10" w:rsidRPr="00A42852" w:rsidRDefault="00A41F10" w:rsidP="00A41F10">
      <w:pPr>
        <w:pStyle w:val="ListParagraph"/>
        <w:spacing w:line="480" w:lineRule="auto"/>
        <w:ind w:left="927" w:firstLine="349"/>
        <w:jc w:val="both"/>
        <w:rPr>
          <w:rFonts w:ascii="Times New Roman" w:hAnsi="Times New Roman" w:cs="Times New Roman"/>
          <w:sz w:val="24"/>
          <w:szCs w:val="24"/>
          <w:shd w:val="clear" w:color="auto" w:fill="FFFFFF"/>
        </w:rPr>
      </w:pPr>
      <w:r w:rsidRPr="00A42852">
        <w:rPr>
          <w:rStyle w:val="sw"/>
          <w:rFonts w:ascii="Times New Roman" w:hAnsi="Times New Roman" w:cs="Times New Roman"/>
          <w:sz w:val="24"/>
          <w:szCs w:val="24"/>
          <w:shd w:val="clear" w:color="auto" w:fill="FFFFFF"/>
        </w:rPr>
        <w:t>Manfaat</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penelitian</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ini</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bagi</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investor</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bCs/>
          <w:sz w:val="24"/>
          <w:szCs w:val="24"/>
          <w:shd w:val="clear" w:color="auto" w:fill="FFFFFF"/>
        </w:rPr>
        <w:t>adalah</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dapat</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membantu</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bCs/>
          <w:sz w:val="24"/>
          <w:szCs w:val="24"/>
          <w:shd w:val="clear" w:color="auto" w:fill="FFFFFF"/>
        </w:rPr>
        <w:t>mereka</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memberikan</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bCs/>
          <w:sz w:val="24"/>
          <w:szCs w:val="24"/>
          <w:shd w:val="clear" w:color="auto" w:fill="FFFFFF"/>
        </w:rPr>
        <w:t>wawasan</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mengenai</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bCs/>
          <w:sz w:val="24"/>
          <w:szCs w:val="24"/>
          <w:shd w:val="clear" w:color="auto" w:fill="FFFFFF"/>
        </w:rPr>
        <w:t>kesehatan</w:t>
      </w:r>
      <w:r>
        <w:rPr>
          <w:rStyle w:val="sw"/>
          <w:rFonts w:ascii="Times New Roman" w:hAnsi="Times New Roman" w:cs="Times New Roman"/>
          <w:bCs/>
          <w:sz w:val="24"/>
          <w:szCs w:val="24"/>
          <w:shd w:val="clear" w:color="auto" w:fill="FFFFFF"/>
        </w:rPr>
        <w:t xml:space="preserve"> keuangan</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suatu</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perusahaan,</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apakah</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perusahaan</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tersebut</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bCs/>
          <w:sz w:val="24"/>
          <w:szCs w:val="24"/>
          <w:shd w:val="clear" w:color="auto" w:fill="FFFFFF"/>
        </w:rPr>
        <w:t>sedang</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mengalami</w:t>
      </w:r>
      <w:r w:rsidRPr="00A42852">
        <w:rPr>
          <w:rFonts w:ascii="Times New Roman" w:hAnsi="Times New Roman" w:cs="Times New Roman"/>
          <w:sz w:val="24"/>
          <w:szCs w:val="24"/>
          <w:shd w:val="clear" w:color="auto" w:fill="FFFFFF"/>
        </w:rPr>
        <w:t xml:space="preserve"> </w:t>
      </w:r>
      <w:r w:rsidRPr="00742F07">
        <w:rPr>
          <w:rStyle w:val="sw"/>
          <w:rFonts w:ascii="Times New Roman" w:hAnsi="Times New Roman" w:cs="Times New Roman"/>
          <w:bCs/>
          <w:i/>
          <w:sz w:val="24"/>
          <w:szCs w:val="24"/>
          <w:shd w:val="clear" w:color="auto" w:fill="FFFFFF"/>
        </w:rPr>
        <w:t>financial distress</w:t>
      </w:r>
      <w:r>
        <w:rPr>
          <w:rStyle w:val="sw"/>
          <w:rFonts w:ascii="Times New Roman" w:hAnsi="Times New Roman" w:cs="Times New Roman"/>
          <w:bCs/>
          <w:sz w:val="24"/>
          <w:szCs w:val="24"/>
          <w:shd w:val="clear" w:color="auto" w:fill="FFFFFF"/>
        </w:rPr>
        <w:t xml:space="preserve"> </w:t>
      </w:r>
      <w:r w:rsidRPr="00A42852">
        <w:rPr>
          <w:rStyle w:val="sw"/>
          <w:rFonts w:ascii="Times New Roman" w:hAnsi="Times New Roman" w:cs="Times New Roman"/>
          <w:sz w:val="24"/>
          <w:szCs w:val="24"/>
          <w:shd w:val="clear" w:color="auto" w:fill="FFFFFF"/>
        </w:rPr>
        <w:t>atau</w:t>
      </w:r>
      <w:r w:rsidRPr="00A42852">
        <w:rPr>
          <w:rFonts w:ascii="Times New Roman" w:hAnsi="Times New Roman" w:cs="Times New Roman"/>
          <w:sz w:val="24"/>
          <w:szCs w:val="24"/>
          <w:shd w:val="clear" w:color="auto" w:fill="FFFFFF"/>
        </w:rPr>
        <w:t xml:space="preserve"> </w:t>
      </w:r>
      <w:r w:rsidRPr="00A42852">
        <w:rPr>
          <w:rStyle w:val="sw"/>
          <w:rFonts w:ascii="Times New Roman" w:hAnsi="Times New Roman" w:cs="Times New Roman"/>
          <w:sz w:val="24"/>
          <w:szCs w:val="24"/>
          <w:shd w:val="clear" w:color="auto" w:fill="FFFFFF"/>
        </w:rPr>
        <w:t>tidak.</w:t>
      </w:r>
    </w:p>
    <w:p w:rsidR="00A41F10" w:rsidRDefault="00A41F10" w:rsidP="00A41F10">
      <w:pPr>
        <w:rPr>
          <w:rFonts w:ascii="Times New Roman" w:hAnsi="Times New Roman" w:cs="Times New Roman"/>
          <w:sz w:val="24"/>
          <w:szCs w:val="24"/>
        </w:rPr>
      </w:pPr>
    </w:p>
    <w:p w:rsidR="00A41F10" w:rsidRDefault="00A41F10" w:rsidP="00A41F10">
      <w:pPr>
        <w:rPr>
          <w:rFonts w:ascii="Times New Roman" w:hAnsi="Times New Roman" w:cs="Times New Roman"/>
          <w:sz w:val="24"/>
          <w:szCs w:val="24"/>
        </w:rPr>
      </w:pPr>
    </w:p>
    <w:p w:rsidR="00A41F10" w:rsidRDefault="00A41F10" w:rsidP="00A41F10">
      <w:pPr>
        <w:rPr>
          <w:rFonts w:ascii="Times New Roman" w:hAnsi="Times New Roman" w:cs="Times New Roman"/>
          <w:sz w:val="24"/>
          <w:szCs w:val="24"/>
        </w:rPr>
      </w:pPr>
    </w:p>
    <w:p w:rsidR="00A41F10" w:rsidRDefault="00A41F10" w:rsidP="00A41F10">
      <w:pPr>
        <w:rPr>
          <w:rFonts w:ascii="Times New Roman" w:hAnsi="Times New Roman" w:cs="Times New Roman"/>
          <w:sz w:val="24"/>
          <w:szCs w:val="24"/>
        </w:rPr>
      </w:pPr>
    </w:p>
    <w:p w:rsidR="00A41F10" w:rsidRDefault="00A41F10" w:rsidP="00A41F10">
      <w:pPr>
        <w:rPr>
          <w:rFonts w:ascii="Times New Roman" w:hAnsi="Times New Roman" w:cs="Times New Roman"/>
          <w:sz w:val="24"/>
          <w:szCs w:val="24"/>
        </w:rPr>
      </w:pPr>
    </w:p>
    <w:p w:rsidR="00A41F10" w:rsidRDefault="00A41F10" w:rsidP="00A41F10">
      <w:pPr>
        <w:rPr>
          <w:rFonts w:ascii="Times New Roman" w:hAnsi="Times New Roman" w:cs="Times New Roman"/>
          <w:sz w:val="24"/>
          <w:szCs w:val="24"/>
        </w:rPr>
      </w:pPr>
    </w:p>
    <w:p w:rsidR="00A41F10" w:rsidRDefault="00A41F10" w:rsidP="00A41F10">
      <w:pPr>
        <w:rPr>
          <w:rFonts w:ascii="Times New Roman" w:hAnsi="Times New Roman" w:cs="Times New Roman"/>
          <w:sz w:val="24"/>
          <w:szCs w:val="24"/>
        </w:rPr>
      </w:pPr>
    </w:p>
    <w:p w:rsidR="00A41F10" w:rsidRDefault="00A41F10" w:rsidP="00A41F10">
      <w:pPr>
        <w:rPr>
          <w:rFonts w:ascii="Times New Roman" w:hAnsi="Times New Roman" w:cs="Times New Roman"/>
          <w:sz w:val="24"/>
          <w:szCs w:val="24"/>
        </w:rPr>
      </w:pPr>
    </w:p>
    <w:p w:rsidR="00A41F10" w:rsidRDefault="00A41F10" w:rsidP="00A41F10">
      <w:pPr>
        <w:rPr>
          <w:rFonts w:ascii="Times New Roman" w:hAnsi="Times New Roman" w:cs="Times New Roman"/>
          <w:sz w:val="24"/>
          <w:szCs w:val="24"/>
        </w:rPr>
      </w:pPr>
    </w:p>
    <w:p w:rsidR="00A41F10" w:rsidRDefault="00A41F10" w:rsidP="00A41F10">
      <w:pPr>
        <w:spacing w:line="480" w:lineRule="auto"/>
        <w:rPr>
          <w:rFonts w:ascii="Times New Roman" w:hAnsi="Times New Roman" w:cs="Times New Roman"/>
          <w:b/>
          <w:sz w:val="24"/>
          <w:szCs w:val="24"/>
        </w:rPr>
        <w:sectPr w:rsidR="00A41F10" w:rsidSect="009D1367">
          <w:headerReference w:type="default" r:id="rId20"/>
          <w:footerReference w:type="default" r:id="rId21"/>
          <w:pgSz w:w="11907" w:h="16839" w:code="9"/>
          <w:pgMar w:top="2268" w:right="1701" w:bottom="1701" w:left="2268" w:header="720" w:footer="720" w:gutter="0"/>
          <w:pgNumType w:start="1"/>
          <w:cols w:space="720"/>
          <w:titlePg/>
          <w:docGrid w:linePitch="360"/>
        </w:sectPr>
      </w:pPr>
    </w:p>
    <w:p w:rsidR="00A41F10" w:rsidRPr="00422721" w:rsidRDefault="00A41F10" w:rsidP="00A41F10">
      <w:pPr>
        <w:spacing w:line="480" w:lineRule="auto"/>
        <w:jc w:val="center"/>
        <w:rPr>
          <w:rFonts w:ascii="Times New Roman" w:hAnsi="Times New Roman" w:cs="Times New Roman"/>
          <w:b/>
          <w:sz w:val="24"/>
          <w:szCs w:val="24"/>
        </w:rPr>
      </w:pPr>
      <w:r w:rsidRPr="00422721">
        <w:rPr>
          <w:rFonts w:ascii="Times New Roman" w:hAnsi="Times New Roman" w:cs="Times New Roman"/>
          <w:b/>
          <w:sz w:val="24"/>
          <w:szCs w:val="24"/>
        </w:rPr>
        <w:lastRenderedPageBreak/>
        <w:t>BAB II</w:t>
      </w:r>
    </w:p>
    <w:p w:rsidR="00A41F10" w:rsidRPr="00422721" w:rsidRDefault="00A41F10" w:rsidP="00A41F10">
      <w:pPr>
        <w:spacing w:line="480" w:lineRule="auto"/>
        <w:jc w:val="center"/>
        <w:rPr>
          <w:rFonts w:ascii="Times New Roman" w:hAnsi="Times New Roman" w:cs="Times New Roman"/>
          <w:b/>
          <w:sz w:val="24"/>
          <w:szCs w:val="24"/>
        </w:rPr>
      </w:pPr>
      <w:r w:rsidRPr="00422721">
        <w:rPr>
          <w:rFonts w:ascii="Times New Roman" w:hAnsi="Times New Roman" w:cs="Times New Roman"/>
          <w:b/>
          <w:sz w:val="24"/>
          <w:szCs w:val="24"/>
        </w:rPr>
        <w:t>TINJAUAN PUSTAKA</w:t>
      </w:r>
    </w:p>
    <w:p w:rsidR="00A41F10" w:rsidRPr="00422721" w:rsidRDefault="00A41F10" w:rsidP="00A41F10">
      <w:pPr>
        <w:pStyle w:val="ListParagraph"/>
        <w:numPr>
          <w:ilvl w:val="0"/>
          <w:numId w:val="6"/>
        </w:numPr>
        <w:spacing w:before="240" w:line="480" w:lineRule="auto"/>
        <w:ind w:left="284" w:hanging="284"/>
        <w:rPr>
          <w:rFonts w:ascii="Times New Roman" w:hAnsi="Times New Roman" w:cs="Times New Roman"/>
          <w:b/>
          <w:sz w:val="24"/>
          <w:szCs w:val="24"/>
        </w:rPr>
      </w:pPr>
      <w:r w:rsidRPr="00422721">
        <w:rPr>
          <w:rFonts w:ascii="Times New Roman" w:hAnsi="Times New Roman" w:cs="Times New Roman"/>
          <w:b/>
          <w:sz w:val="24"/>
          <w:szCs w:val="24"/>
        </w:rPr>
        <w:t>Landasan Teori</w:t>
      </w:r>
    </w:p>
    <w:p w:rsidR="00A41F10" w:rsidRPr="00422721" w:rsidRDefault="00A41F10" w:rsidP="00A41F10">
      <w:pPr>
        <w:pStyle w:val="ListParagraph"/>
        <w:numPr>
          <w:ilvl w:val="0"/>
          <w:numId w:val="7"/>
        </w:numPr>
        <w:spacing w:before="240" w:line="480" w:lineRule="auto"/>
        <w:ind w:left="567" w:hanging="283"/>
        <w:jc w:val="both"/>
        <w:rPr>
          <w:rFonts w:ascii="Times New Roman" w:hAnsi="Times New Roman" w:cs="Times New Roman"/>
          <w:b/>
          <w:sz w:val="24"/>
          <w:szCs w:val="24"/>
        </w:rPr>
      </w:pPr>
      <w:r w:rsidRPr="00422721">
        <w:rPr>
          <w:rFonts w:ascii="Times New Roman" w:hAnsi="Times New Roman" w:cs="Times New Roman"/>
          <w:b/>
          <w:sz w:val="24"/>
          <w:szCs w:val="24"/>
        </w:rPr>
        <w:t>Teori Sinyal (</w:t>
      </w:r>
      <w:r w:rsidRPr="00422721">
        <w:rPr>
          <w:rFonts w:ascii="Times New Roman" w:hAnsi="Times New Roman" w:cs="Times New Roman"/>
          <w:b/>
          <w:i/>
          <w:sz w:val="24"/>
          <w:szCs w:val="24"/>
        </w:rPr>
        <w:t>Signaling Theory</w:t>
      </w:r>
      <w:r w:rsidRPr="00422721">
        <w:rPr>
          <w:rFonts w:ascii="Times New Roman" w:hAnsi="Times New Roman" w:cs="Times New Roman"/>
          <w:b/>
          <w:sz w:val="24"/>
          <w:szCs w:val="24"/>
        </w:rPr>
        <w:t>)</w:t>
      </w:r>
    </w:p>
    <w:p w:rsidR="00A41F10" w:rsidRPr="00EC51C4" w:rsidRDefault="00A41F10" w:rsidP="00A41F10">
      <w:pPr>
        <w:pStyle w:val="ListParagraph"/>
        <w:spacing w:before="24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Teori sinyal menyatakan bahwa pihak yang memiliki informasi dapat mengirimkan sinyal atau berupa informasi mengenai kondisi dalam suatu perusahaan tertentu, dan informasi tersebut dapat memberikan manfaat bagi pihak yang menerima informasi atau inverstor tersebut. Teori ini pertama kali dikembangkan oleh Spence (1973)</w:t>
      </w:r>
      <w:r w:rsidRPr="00EC51C4">
        <w:rPr>
          <w:rFonts w:ascii="Times New Roman" w:hAnsi="Times New Roman" w:cs="Times New Roman"/>
          <w:sz w:val="24"/>
          <w:szCs w:val="24"/>
        </w:rPr>
        <w:t xml:space="preserve">. </w:t>
      </w: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{"citationItems":[{"id":"ITEM-1","itemData":{"author":[{"dropping-particle":"","family":"Brigham dan Houston","given":"","non-dropping-particle":"","parse-names":false,"suffix":""}],"edition":"Edisi Ke10","id":"ITEM-1","issued":{"date-parts":[["2010"]]},"publisher":"Salemba Empat","publisher-place":"Jakarta","title":"Dasar-dasar Manajemen Keuangan","type":"book"},"uris":["http://www.mendeley.com/documents/?uuid=7d9f7726-88cf-4b9a-b8ad-99ce6d8fdec5"]}],"mendeley":{"formattedCitation":"(Brigham dan Houston, 2010)","manualFormatting":"Brigham dan Houston, (2010)","plainTextFormattedCitation":"(Brigham dan Houston, 2010)","previouslyFormattedCitation":"(Brigham dan Houston, 2010)"},"properties":{"noteIndex":0},"schema":"https://github.com/citation-style-language/schema/raw/master/csl-citation.json"}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Brigham dan Houston,</w:t>
      </w:r>
      <w:r w:rsidRPr="006D18F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6D18FC">
        <w:rPr>
          <w:rFonts w:ascii="Times New Roman" w:hAnsi="Times New Roman" w:cs="Times New Roman"/>
          <w:noProof/>
          <w:sz w:val="24"/>
          <w:szCs w:val="24"/>
        </w:rPr>
        <w:t>2010)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C51C4">
        <w:rPr>
          <w:rStyle w:val="sw"/>
          <w:rFonts w:ascii="Times New Roman" w:hAnsi="Times New Roman" w:cs="Times New Roman"/>
          <w:bCs/>
          <w:sz w:val="24"/>
          <w:szCs w:val="24"/>
          <w:shd w:val="clear" w:color="auto" w:fill="FFFFFF"/>
        </w:rPr>
        <w:t>Teori</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sz w:val="24"/>
          <w:szCs w:val="24"/>
          <w:shd w:val="clear" w:color="auto" w:fill="FFFFFF"/>
        </w:rPr>
        <w:t>sinyal</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bCs/>
          <w:sz w:val="24"/>
          <w:szCs w:val="24"/>
          <w:shd w:val="clear" w:color="auto" w:fill="FFFFFF"/>
        </w:rPr>
        <w:t>menggambarkan</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sz w:val="24"/>
          <w:szCs w:val="24"/>
          <w:shd w:val="clear" w:color="auto" w:fill="FFFFFF"/>
        </w:rPr>
        <w:t>tindakan</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sz w:val="24"/>
          <w:szCs w:val="24"/>
          <w:shd w:val="clear" w:color="auto" w:fill="FFFFFF"/>
        </w:rPr>
        <w:t>manajemen perusahaan</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sz w:val="24"/>
          <w:szCs w:val="24"/>
          <w:shd w:val="clear" w:color="auto" w:fill="FFFFFF"/>
        </w:rPr>
        <w:t>untuk</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sz w:val="24"/>
          <w:szCs w:val="24"/>
          <w:shd w:val="clear" w:color="auto" w:fill="FFFFFF"/>
        </w:rPr>
        <w:t>memberikan</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sz w:val="24"/>
          <w:szCs w:val="24"/>
          <w:shd w:val="clear" w:color="auto" w:fill="FFFFFF"/>
        </w:rPr>
        <w:t>petunjuk</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sz w:val="24"/>
          <w:szCs w:val="24"/>
          <w:shd w:val="clear" w:color="auto" w:fill="FFFFFF"/>
        </w:rPr>
        <w:t>kepada</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bCs/>
          <w:sz w:val="24"/>
          <w:szCs w:val="24"/>
          <w:shd w:val="clear" w:color="auto" w:fill="FFFFFF"/>
        </w:rPr>
        <w:t>investor</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sz w:val="24"/>
          <w:szCs w:val="24"/>
          <w:shd w:val="clear" w:color="auto" w:fill="FFFFFF"/>
        </w:rPr>
        <w:t>tentang</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sz w:val="24"/>
          <w:szCs w:val="24"/>
          <w:shd w:val="clear" w:color="auto" w:fill="FFFFFF"/>
        </w:rPr>
        <w:t>bagaimana</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sz w:val="24"/>
          <w:szCs w:val="24"/>
          <w:shd w:val="clear" w:color="auto" w:fill="FFFFFF"/>
        </w:rPr>
        <w:t>manajemen</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bCs/>
          <w:sz w:val="24"/>
          <w:szCs w:val="24"/>
          <w:shd w:val="clear" w:color="auto" w:fill="FFFFFF"/>
        </w:rPr>
        <w:t>menilai</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sz w:val="24"/>
          <w:szCs w:val="24"/>
          <w:shd w:val="clear" w:color="auto" w:fill="FFFFFF"/>
        </w:rPr>
        <w:t>prospek</w:t>
      </w:r>
      <w:r w:rsidRPr="00EC51C4">
        <w:rPr>
          <w:rFonts w:ascii="Times New Roman" w:hAnsi="Times New Roman" w:cs="Times New Roman"/>
          <w:sz w:val="24"/>
          <w:szCs w:val="24"/>
          <w:shd w:val="clear" w:color="auto" w:fill="FFFFFF"/>
        </w:rPr>
        <w:t xml:space="preserve"> </w:t>
      </w:r>
      <w:r w:rsidRPr="00EC51C4">
        <w:rPr>
          <w:rStyle w:val="sw"/>
          <w:rFonts w:ascii="Times New Roman" w:hAnsi="Times New Roman" w:cs="Times New Roman"/>
          <w:bCs/>
          <w:sz w:val="24"/>
          <w:szCs w:val="24"/>
          <w:shd w:val="clear" w:color="auto" w:fill="FFFFFF"/>
        </w:rPr>
        <w:t>perusahaan tersebut.</w:t>
      </w:r>
    </w:p>
    <w:p w:rsidR="00A41F10" w:rsidRDefault="00A41F10" w:rsidP="00A41F10">
      <w:pPr>
        <w:spacing w:line="480" w:lineRule="auto"/>
        <w:ind w:left="567" w:firstLine="426"/>
        <w:jc w:val="both"/>
        <w:rPr>
          <w:rFonts w:ascii="Times New Roman" w:eastAsia="Times New Roman" w:hAnsi="Times New Roman" w:cs="Times New Roman"/>
          <w:bCs/>
          <w:sz w:val="24"/>
          <w:szCs w:val="24"/>
        </w:rPr>
      </w:pPr>
      <w:r w:rsidRPr="00EC51C4">
        <w:rPr>
          <w:rFonts w:ascii="Times New Roman" w:eastAsia="Times New Roman" w:hAnsi="Times New Roman" w:cs="Times New Roman"/>
          <w:bCs/>
          <w:sz w:val="24"/>
          <w:szCs w:val="24"/>
        </w:rPr>
        <w:t>Teori sinyal dalam penelitian ini merupakan</w:t>
      </w:r>
      <w:r w:rsidRPr="00EC51C4">
        <w:rPr>
          <w:rFonts w:ascii="Times New Roman" w:eastAsia="Times New Roman" w:hAnsi="Times New Roman" w:cs="Times New Roman"/>
          <w:sz w:val="24"/>
          <w:szCs w:val="24"/>
        </w:rPr>
        <w:t xml:space="preserve"> teori yang </w:t>
      </w:r>
      <w:r w:rsidRPr="00EC51C4">
        <w:rPr>
          <w:rFonts w:ascii="Times New Roman" w:eastAsia="Times New Roman" w:hAnsi="Times New Roman" w:cs="Times New Roman"/>
          <w:bCs/>
          <w:sz w:val="24"/>
          <w:szCs w:val="24"/>
        </w:rPr>
        <w:t>mengungkapkan mengenai</w:t>
      </w:r>
      <w:r w:rsidRPr="00EC51C4">
        <w:rPr>
          <w:rFonts w:ascii="Times New Roman" w:eastAsia="Times New Roman" w:hAnsi="Times New Roman" w:cs="Times New Roman"/>
          <w:sz w:val="24"/>
          <w:szCs w:val="24"/>
        </w:rPr>
        <w:t xml:space="preserve"> pemilik informasi yang membagikan sinyal positif (</w:t>
      </w:r>
      <w:r w:rsidRPr="00EC51C4">
        <w:rPr>
          <w:rFonts w:ascii="Times New Roman" w:eastAsia="Times New Roman" w:hAnsi="Times New Roman" w:cs="Times New Roman"/>
          <w:i/>
          <w:sz w:val="24"/>
          <w:szCs w:val="24"/>
        </w:rPr>
        <w:t>good news</w:t>
      </w:r>
      <w:r w:rsidRPr="00EC51C4">
        <w:rPr>
          <w:rFonts w:ascii="Times New Roman" w:eastAsia="Times New Roman" w:hAnsi="Times New Roman" w:cs="Times New Roman"/>
          <w:sz w:val="24"/>
          <w:szCs w:val="24"/>
        </w:rPr>
        <w:t xml:space="preserve">) </w:t>
      </w:r>
      <w:r w:rsidRPr="00EC51C4">
        <w:rPr>
          <w:rFonts w:ascii="Times New Roman" w:eastAsia="Times New Roman" w:hAnsi="Times New Roman" w:cs="Times New Roman"/>
          <w:bCs/>
          <w:sz w:val="24"/>
          <w:szCs w:val="24"/>
        </w:rPr>
        <w:t>maupun sinyal</w:t>
      </w:r>
      <w:r w:rsidRPr="00EC51C4">
        <w:rPr>
          <w:rFonts w:ascii="Times New Roman" w:eastAsia="Times New Roman" w:hAnsi="Times New Roman" w:cs="Times New Roman"/>
          <w:sz w:val="24"/>
          <w:szCs w:val="24"/>
        </w:rPr>
        <w:t xml:space="preserve"> negatif (</w:t>
      </w:r>
      <w:r w:rsidRPr="00EC51C4">
        <w:rPr>
          <w:rFonts w:ascii="Times New Roman" w:eastAsia="Times New Roman" w:hAnsi="Times New Roman" w:cs="Times New Roman"/>
          <w:i/>
          <w:sz w:val="24"/>
          <w:szCs w:val="24"/>
        </w:rPr>
        <w:t>bad news</w:t>
      </w:r>
      <w:r w:rsidRPr="00EC51C4">
        <w:rPr>
          <w:rFonts w:ascii="Times New Roman" w:eastAsia="Times New Roman" w:hAnsi="Times New Roman" w:cs="Times New Roman"/>
          <w:sz w:val="24"/>
          <w:szCs w:val="24"/>
        </w:rPr>
        <w:t xml:space="preserve">) berupa informasi yang berguna </w:t>
      </w:r>
      <w:r w:rsidRPr="00EC51C4">
        <w:rPr>
          <w:rFonts w:ascii="Times New Roman" w:eastAsia="Times New Roman" w:hAnsi="Times New Roman" w:cs="Times New Roman"/>
          <w:bCs/>
          <w:sz w:val="24"/>
          <w:szCs w:val="24"/>
        </w:rPr>
        <w:t>mengenai</w:t>
      </w:r>
      <w:r w:rsidRPr="00EC51C4">
        <w:rPr>
          <w:rFonts w:ascii="Times New Roman" w:eastAsia="Times New Roman" w:hAnsi="Times New Roman" w:cs="Times New Roman"/>
          <w:sz w:val="24"/>
          <w:szCs w:val="24"/>
        </w:rPr>
        <w:t xml:space="preserve"> </w:t>
      </w:r>
      <w:r w:rsidRPr="00EC51C4">
        <w:rPr>
          <w:rFonts w:ascii="Times New Roman" w:eastAsia="Times New Roman" w:hAnsi="Times New Roman" w:cs="Times New Roman"/>
          <w:bCs/>
          <w:sz w:val="24"/>
          <w:szCs w:val="24"/>
        </w:rPr>
        <w:t>kondisi</w:t>
      </w:r>
      <w:r w:rsidRPr="00EC51C4">
        <w:rPr>
          <w:rFonts w:ascii="Times New Roman" w:eastAsia="Times New Roman" w:hAnsi="Times New Roman" w:cs="Times New Roman"/>
          <w:sz w:val="24"/>
          <w:szCs w:val="24"/>
        </w:rPr>
        <w:t xml:space="preserve"> perusahaan bagi </w:t>
      </w:r>
      <w:r w:rsidRPr="00EC51C4">
        <w:rPr>
          <w:rFonts w:ascii="Times New Roman" w:eastAsia="Times New Roman" w:hAnsi="Times New Roman" w:cs="Times New Roman"/>
          <w:bCs/>
          <w:sz w:val="24"/>
          <w:szCs w:val="24"/>
        </w:rPr>
        <w:t>pihak</w:t>
      </w:r>
      <w:r w:rsidRPr="00EC51C4">
        <w:rPr>
          <w:rFonts w:ascii="Times New Roman" w:eastAsia="Times New Roman" w:hAnsi="Times New Roman" w:cs="Times New Roman"/>
          <w:sz w:val="24"/>
          <w:szCs w:val="24"/>
        </w:rPr>
        <w:t xml:space="preserve"> yang menggunakan </w:t>
      </w:r>
      <w:r w:rsidRPr="00A612FC">
        <w:rPr>
          <w:rFonts w:ascii="Times New Roman" w:eastAsia="Times New Roman" w:hAnsi="Times New Roman" w:cs="Times New Roman"/>
          <w:sz w:val="24"/>
          <w:szCs w:val="24"/>
        </w:rPr>
        <w:t>laporan keuangan</w:t>
      </w:r>
      <w:r w:rsidRPr="005927A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B</w:t>
      </w:r>
      <w:r w:rsidRPr="006F1C1A">
        <w:rPr>
          <w:rFonts w:ascii="Times New Roman" w:eastAsia="Times New Roman" w:hAnsi="Times New Roman" w:cs="Times New Roman"/>
          <w:bCs/>
          <w:sz w:val="24"/>
          <w:szCs w:val="24"/>
        </w:rPr>
        <w:t>agi pihak investor, laporan keuangan perusahaa</w:t>
      </w:r>
      <w:r>
        <w:rPr>
          <w:rFonts w:ascii="Times New Roman" w:eastAsia="Times New Roman" w:hAnsi="Times New Roman" w:cs="Times New Roman"/>
          <w:bCs/>
          <w:sz w:val="24"/>
          <w:szCs w:val="24"/>
        </w:rPr>
        <w:t xml:space="preserve">n dapat digunakan sebagai bahan </w:t>
      </w:r>
      <w:r w:rsidRPr="006F1C1A">
        <w:rPr>
          <w:rFonts w:ascii="Times New Roman" w:eastAsia="Times New Roman" w:hAnsi="Times New Roman" w:cs="Times New Roman"/>
          <w:bCs/>
          <w:sz w:val="24"/>
          <w:szCs w:val="24"/>
        </w:rPr>
        <w:t>pertimbangan dalam pen</w:t>
      </w:r>
      <w:r>
        <w:rPr>
          <w:rFonts w:ascii="Times New Roman" w:eastAsia="Times New Roman" w:hAnsi="Times New Roman" w:cs="Times New Roman"/>
          <w:bCs/>
          <w:sz w:val="24"/>
          <w:szCs w:val="24"/>
        </w:rPr>
        <w:t>gambilan keputusan dalam menanamkan</w:t>
      </w:r>
      <w:r w:rsidRPr="006F1C1A">
        <w:rPr>
          <w:rFonts w:ascii="Times New Roman" w:eastAsia="Times New Roman" w:hAnsi="Times New Roman" w:cs="Times New Roman"/>
          <w:bCs/>
          <w:sz w:val="24"/>
          <w:szCs w:val="24"/>
        </w:rPr>
        <w:t xml:space="preserve"> modal</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{"citationItems":[{"id":"ITEM-1","itemData":{"DOI":"10.54367/jrak.v4i1.455","ISSN":"2443-1079","abstract":"Tujuan penelitian ini adalah untuk menganalisis dan mengetahui pengaruh Intellectual Capital dan Good Corporate Governance terhadap Kinerja Keuangan perusahaan perbankan yang terdaftar di Bursa Efek Indonesia. Populasi penelitian adalah seluruh perusahaan perbankan yang terdaftar di Bursa Efek Indonesia 2012-2015 sebanyak 45 perusahaan. Jumlah sampel yang memenuhi kriteria sebanyak 23 perusahaan dengan tahun pengamatan 4 tahun. Teknik analisis yang digunakan dalam penelitian ini adalah regresi linear berganda. Nilai R-Square sebesar 69,4%. Hal ini menunjukkan bahwa variabel bebas mempunyai pengaruh terhadap kinerja keuangan perusahaan perbankan yang terdaftar di Bursa Efek Indonesia sebesar 69,4 sedangkan 30,6% dipengaruhi oleh variabel lain di luar model penelitian ini. Hasil uji t menunjukkan bahwa variabel Intellectual Capital berpengaruh positif signifikan terhadap kinerja keuangan, dan Good Corporate Governance berpengaruh negatif tidak signifikan terhadap kinerja keuangan. Sedangkan uji F secara simultan berpengaruh positif dan signifikan terhadap kinerja keuangan. Disarankan bagi peneliti selanjutnya yang melakukan penelitian ini, diharapkan menambah periode dan variabel lainnya seperti Current Ratio, Debt to Equity Ratio, dan Debt Ratio yang juga berpengaruh terhadap kinerja keuangan.","author":[{"dropping-particle":"","family":"Simamora","given":"Susi Rida Rani Ati","non-dropping-particle":"","parse-names":false,"suffix":""},{"dropping-particle":"","family":"Sembiring","given":"Eddy Rismanda","non-dropping-particle":"","parse-names":false,"suffix":""}],"container-title":"Jurnal Riset Akuntansi &amp; Keuangan","id":"ITEM-1","issue":"1","issued":{"date-parts":[["2019"]]},"page":"111-136","title":"Pengaruh Intellectual Capital Dan Good Corporate Governance Terhadap Kinerja Keuangan Perusahaan Perbankan Yang Terdaftar Di Bursa Efek Indonesia Periode 2012-2015","type":"article-journal","volume":"4"},"uris":["http://www.mendeley.com/documents/?uuid=196cbd68-8faf-45d8-b389-f0c55abe63a9"]}],"mendeley":{"formattedCitation":"(Simamora &amp; Sembiring, 2019)","manualFormatting":"(Simamora &amp; Sembiring 2019)","plainTextFormattedCitation":"(Simamora &amp; Sembiring, 2019)","previouslyFormattedCitation":"(Simamora &amp; Sembiring, 2019)"},"properties":{"noteIndex":0},"schema":"https://github.com/citation-style-language/schema/raw/master/csl-citation.json"}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Pr>
          <w:rFonts w:ascii="Times New Roman" w:eastAsia="Times New Roman" w:hAnsi="Times New Roman" w:cs="Times New Roman"/>
          <w:bCs/>
          <w:noProof/>
          <w:sz w:val="24"/>
          <w:szCs w:val="24"/>
        </w:rPr>
        <w:t>(Simamora &amp; Sembiring</w:t>
      </w:r>
      <w:r w:rsidRPr="002F0D18">
        <w:rPr>
          <w:rFonts w:ascii="Times New Roman" w:eastAsia="Times New Roman" w:hAnsi="Times New Roman" w:cs="Times New Roman"/>
          <w:bCs/>
          <w:noProof/>
          <w:sz w:val="24"/>
          <w:szCs w:val="24"/>
        </w:rPr>
        <w:t xml:space="preserve"> 2019)</w:t>
      </w:r>
      <w:r>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 Oleh karena itu, perusahaan harus memberikan sinyal positif (</w:t>
      </w:r>
      <w:r w:rsidRPr="008252F9">
        <w:rPr>
          <w:rFonts w:ascii="Times New Roman" w:eastAsia="Times New Roman" w:hAnsi="Times New Roman" w:cs="Times New Roman"/>
          <w:bCs/>
          <w:i/>
          <w:sz w:val="24"/>
          <w:szCs w:val="24"/>
        </w:rPr>
        <w:t>good news</w:t>
      </w:r>
      <w:r>
        <w:rPr>
          <w:rFonts w:ascii="Times New Roman" w:eastAsia="Times New Roman" w:hAnsi="Times New Roman" w:cs="Times New Roman"/>
          <w:bCs/>
          <w:sz w:val="24"/>
          <w:szCs w:val="24"/>
        </w:rPr>
        <w:t xml:space="preserve">) berupa laporan keuangan yang berkualitas dan bisa dipercaya, sehingga perusahaan dimasa depan dapat meminimalisir risiko akan timbulnya peristiwa </w:t>
      </w:r>
      <w:r w:rsidRPr="008252F9">
        <w:rPr>
          <w:rFonts w:ascii="Times New Roman" w:eastAsia="Times New Roman" w:hAnsi="Times New Roman" w:cs="Times New Roman"/>
          <w:bCs/>
          <w:i/>
          <w:sz w:val="24"/>
          <w:szCs w:val="24"/>
        </w:rPr>
        <w:t>financial distress</w:t>
      </w:r>
      <w:r w:rsidRPr="008252F9">
        <w:rPr>
          <w:rFonts w:ascii="Times New Roman" w:eastAsia="Times New Roman" w:hAnsi="Times New Roman" w:cs="Times New Roman"/>
          <w:bCs/>
          <w:sz w:val="24"/>
          <w:szCs w:val="24"/>
        </w:rPr>
        <w:t>.</w:t>
      </w:r>
    </w:p>
    <w:p w:rsidR="00A41F10" w:rsidRDefault="00A41F10" w:rsidP="00A41F10">
      <w:pPr>
        <w:spacing w:line="480" w:lineRule="auto"/>
        <w:ind w:left="567" w:firstLine="426"/>
        <w:jc w:val="both"/>
        <w:rPr>
          <w:rFonts w:ascii="Times New Roman" w:eastAsia="Times New Roman" w:hAnsi="Times New Roman" w:cs="Times New Roman"/>
          <w:bCs/>
          <w:sz w:val="24"/>
          <w:szCs w:val="24"/>
        </w:rPr>
      </w:pPr>
      <w:r w:rsidRPr="006301E4">
        <w:rPr>
          <w:rFonts w:ascii="Times New Roman" w:eastAsia="Times New Roman" w:hAnsi="Times New Roman" w:cs="Times New Roman"/>
          <w:sz w:val="24"/>
          <w:szCs w:val="24"/>
        </w:rPr>
        <w:lastRenderedPageBreak/>
        <w:t>Hubungan</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antara</w:t>
      </w:r>
      <w:r>
        <w:rPr>
          <w:rFonts w:ascii="Times New Roman" w:eastAsia="Times New Roman" w:hAnsi="Times New Roman" w:cs="Times New Roman"/>
          <w:sz w:val="24"/>
          <w:szCs w:val="24"/>
        </w:rPr>
        <w:t xml:space="preserve"> teori sinyal</w:t>
      </w:r>
      <w:r w:rsidRPr="00B027D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w:t>
      </w:r>
      <w:r w:rsidRPr="006301E4">
        <w:rPr>
          <w:rFonts w:ascii="Times New Roman" w:eastAsia="Times New Roman" w:hAnsi="Times New Roman" w:cs="Times New Roman"/>
          <w:i/>
          <w:sz w:val="24"/>
          <w:szCs w:val="24"/>
        </w:rPr>
        <w:t>signaling</w:t>
      </w:r>
      <w:r w:rsidRPr="00B027D6">
        <w:rPr>
          <w:rFonts w:ascii="Times New Roman" w:eastAsia="Times New Roman" w:hAnsi="Times New Roman" w:cs="Times New Roman"/>
          <w:i/>
          <w:sz w:val="21"/>
          <w:szCs w:val="21"/>
        </w:rPr>
        <w:t xml:space="preserve"> </w:t>
      </w:r>
      <w:r w:rsidRPr="006301E4">
        <w:rPr>
          <w:rFonts w:ascii="Times New Roman" w:eastAsia="Times New Roman" w:hAnsi="Times New Roman" w:cs="Times New Roman"/>
          <w:i/>
          <w:sz w:val="24"/>
          <w:szCs w:val="24"/>
        </w:rPr>
        <w:t>theory</w:t>
      </w:r>
      <w:r>
        <w:rPr>
          <w:rFonts w:ascii="Times New Roman" w:eastAsia="Times New Roman" w:hAnsi="Times New Roman" w:cs="Times New Roman"/>
          <w:i/>
          <w:sz w:val="24"/>
          <w:szCs w:val="24"/>
        </w:rPr>
        <w:t>)</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dengan</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i/>
          <w:sz w:val="24"/>
          <w:szCs w:val="24"/>
        </w:rPr>
        <w:t>financial distress</w:t>
      </w:r>
      <w:r w:rsidRPr="006301E4">
        <w:rPr>
          <w:rFonts w:ascii="Times New Roman" w:eastAsia="Times New Roman" w:hAnsi="Times New Roman" w:cs="Times New Roman"/>
          <w:bCs/>
          <w:sz w:val="24"/>
          <w:szCs w:val="24"/>
        </w:rPr>
        <w:t xml:space="preserve"> </w:t>
      </w:r>
      <w:r w:rsidRPr="006301E4">
        <w:rPr>
          <w:rFonts w:ascii="Times New Roman" w:eastAsia="Times New Roman" w:hAnsi="Times New Roman" w:cs="Times New Roman"/>
          <w:sz w:val="24"/>
          <w:szCs w:val="24"/>
        </w:rPr>
        <w:t>didasarkan</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pada</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informasi</w:t>
      </w:r>
      <w:r w:rsidRPr="00B027D6">
        <w:rPr>
          <w:rFonts w:ascii="Times New Roman" w:eastAsia="Times New Roman" w:hAnsi="Times New Roman" w:cs="Times New Roman"/>
          <w:sz w:val="21"/>
          <w:szCs w:val="21"/>
        </w:rPr>
        <w:t xml:space="preserve"> </w:t>
      </w:r>
      <w:r>
        <w:rPr>
          <w:rFonts w:ascii="Times New Roman" w:eastAsia="Times New Roman" w:hAnsi="Times New Roman" w:cs="Times New Roman"/>
          <w:bCs/>
          <w:sz w:val="24"/>
          <w:szCs w:val="24"/>
        </w:rPr>
        <w:t>data</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keuangan</w:t>
      </w:r>
      <w:r>
        <w:rPr>
          <w:rFonts w:ascii="Times New Roman" w:eastAsia="Times New Roman" w:hAnsi="Times New Roman" w:cs="Times New Roman"/>
          <w:sz w:val="24"/>
          <w:szCs w:val="24"/>
        </w:rPr>
        <w:t xml:space="preserve"> suatu</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perusahaan,</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yang</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memungkinkan</w:t>
      </w:r>
      <w:r w:rsidRPr="00B027D6">
        <w:rPr>
          <w:rFonts w:ascii="Times New Roman" w:eastAsia="Times New Roman" w:hAnsi="Times New Roman" w:cs="Times New Roman"/>
          <w:sz w:val="21"/>
          <w:szCs w:val="21"/>
        </w:rPr>
        <w:t xml:space="preserve"> </w:t>
      </w:r>
      <w:r>
        <w:rPr>
          <w:rFonts w:ascii="Times New Roman" w:eastAsia="Times New Roman" w:hAnsi="Times New Roman" w:cs="Times New Roman"/>
          <w:bCs/>
          <w:sz w:val="24"/>
          <w:szCs w:val="24"/>
        </w:rPr>
        <w:t xml:space="preserve">investor </w:t>
      </w:r>
      <w:r w:rsidRPr="006301E4">
        <w:rPr>
          <w:rFonts w:ascii="Times New Roman" w:eastAsia="Times New Roman" w:hAnsi="Times New Roman" w:cs="Times New Roman"/>
          <w:bCs/>
          <w:sz w:val="24"/>
          <w:szCs w:val="24"/>
        </w:rPr>
        <w:t>mengetahui</w:t>
      </w:r>
      <w:r w:rsidRPr="00B027D6">
        <w:rPr>
          <w:rFonts w:ascii="Times New Roman" w:eastAsia="Times New Roman" w:hAnsi="Times New Roman" w:cs="Times New Roman"/>
          <w:sz w:val="21"/>
          <w:szCs w:val="21"/>
        </w:rPr>
        <w:t xml:space="preserve"> </w:t>
      </w:r>
      <w:r>
        <w:rPr>
          <w:rFonts w:ascii="Times New Roman" w:eastAsia="Times New Roman" w:hAnsi="Times New Roman" w:cs="Times New Roman"/>
          <w:bCs/>
          <w:sz w:val="24"/>
          <w:szCs w:val="24"/>
        </w:rPr>
        <w:t xml:space="preserve">kinerja keuangan </w:t>
      </w:r>
      <w:r w:rsidRPr="006301E4">
        <w:rPr>
          <w:rFonts w:ascii="Times New Roman" w:eastAsia="Times New Roman" w:hAnsi="Times New Roman" w:cs="Times New Roman"/>
          <w:bCs/>
          <w:sz w:val="24"/>
          <w:szCs w:val="24"/>
        </w:rPr>
        <w:t>dan</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status</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keuangan</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perusahaan,</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sehingga</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 xml:space="preserve">investor </w:t>
      </w:r>
      <w:r w:rsidRPr="006301E4">
        <w:rPr>
          <w:rFonts w:ascii="Times New Roman" w:eastAsia="Times New Roman" w:hAnsi="Times New Roman" w:cs="Times New Roman"/>
          <w:sz w:val="24"/>
          <w:szCs w:val="24"/>
        </w:rPr>
        <w:t>dapat</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mengetahui</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apakah</w:t>
      </w:r>
      <w:r w:rsidRPr="00B027D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 xml:space="preserve">suatu </w:t>
      </w:r>
      <w:r w:rsidRPr="006301E4">
        <w:rPr>
          <w:rFonts w:ascii="Times New Roman" w:eastAsia="Times New Roman" w:hAnsi="Times New Roman" w:cs="Times New Roman"/>
          <w:sz w:val="24"/>
          <w:szCs w:val="24"/>
        </w:rPr>
        <w:t>perusahaan</w:t>
      </w:r>
      <w:r>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sedang</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mengalami</w:t>
      </w:r>
      <w:r w:rsidRPr="00B027D6">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i/>
          <w:sz w:val="24"/>
          <w:szCs w:val="24"/>
        </w:rPr>
        <w:t>financial distress</w:t>
      </w:r>
      <w:r w:rsidRPr="006301E4">
        <w:rPr>
          <w:rFonts w:ascii="Times New Roman" w:eastAsia="Times New Roman" w:hAnsi="Times New Roman" w:cs="Times New Roman"/>
          <w:bCs/>
          <w:sz w:val="24"/>
          <w:szCs w:val="24"/>
        </w:rPr>
        <w:t xml:space="preserve"> atau tidak. Apabila </w:t>
      </w:r>
      <w:r w:rsidRPr="006301E4">
        <w:rPr>
          <w:rFonts w:ascii="Times New Roman" w:eastAsia="Times New Roman" w:hAnsi="Times New Roman" w:cs="Times New Roman"/>
          <w:bCs/>
          <w:i/>
          <w:sz w:val="24"/>
          <w:szCs w:val="24"/>
        </w:rPr>
        <w:t>financial distress</w:t>
      </w:r>
      <w:r w:rsidRPr="006301E4">
        <w:rPr>
          <w:rFonts w:ascii="Times New Roman" w:eastAsia="Times New Roman" w:hAnsi="Times New Roman" w:cs="Times New Roman"/>
          <w:bCs/>
          <w:sz w:val="24"/>
          <w:szCs w:val="24"/>
        </w:rPr>
        <w:t xml:space="preserve"> dapat diprediksi sebelumnya, maka</w:t>
      </w:r>
      <w:r>
        <w:rPr>
          <w:rFonts w:ascii="Times New Roman" w:eastAsia="Times New Roman" w:hAnsi="Times New Roman" w:cs="Times New Roman"/>
          <w:bCs/>
          <w:sz w:val="24"/>
          <w:szCs w:val="24"/>
        </w:rPr>
        <w:t xml:space="preserve"> perusahaan diharapkan melakukan tindakan pencegahan</w:t>
      </w:r>
      <w:r w:rsidRPr="006301E4">
        <w:rPr>
          <w:rFonts w:ascii="Times New Roman" w:eastAsia="Times New Roman" w:hAnsi="Times New Roman" w:cs="Times New Roman"/>
          <w:bCs/>
          <w:sz w:val="24"/>
          <w:szCs w:val="24"/>
        </w:rPr>
        <w:t xml:space="preserve"> agar </w:t>
      </w:r>
      <w:r>
        <w:rPr>
          <w:rFonts w:ascii="Times New Roman" w:eastAsia="Times New Roman" w:hAnsi="Times New Roman" w:cs="Times New Roman"/>
          <w:bCs/>
          <w:sz w:val="24"/>
          <w:szCs w:val="24"/>
        </w:rPr>
        <w:t>tidak terjadi</w:t>
      </w:r>
      <w:r w:rsidRPr="006301E4">
        <w:rPr>
          <w:rFonts w:ascii="Times New Roman" w:eastAsia="Times New Roman" w:hAnsi="Times New Roman" w:cs="Times New Roman"/>
          <w:bCs/>
          <w:sz w:val="24"/>
          <w:szCs w:val="24"/>
        </w:rPr>
        <w:t xml:space="preserve"> kebangkrutan. Tidak</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mungkin</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suatu</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perusahaan</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tiba-tiba</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bangkrut.</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Oleh</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karena</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itu,</w:t>
      </w:r>
      <w:r w:rsidRPr="006301E4">
        <w:rPr>
          <w:rFonts w:ascii="Times New Roman" w:eastAsia="Times New Roman" w:hAnsi="Times New Roman" w:cs="Times New Roman"/>
          <w:sz w:val="21"/>
          <w:szCs w:val="21"/>
        </w:rPr>
        <w:t xml:space="preserve"> </w:t>
      </w:r>
      <w:r w:rsidRPr="00427084">
        <w:rPr>
          <w:rFonts w:ascii="Times New Roman" w:eastAsia="Times New Roman" w:hAnsi="Times New Roman" w:cs="Times New Roman"/>
          <w:bCs/>
          <w:i/>
          <w:sz w:val="24"/>
          <w:szCs w:val="24"/>
        </w:rPr>
        <w:t>financial distress</w:t>
      </w:r>
      <w:r>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suatu</w:t>
      </w:r>
      <w:r>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perusahaan</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bCs/>
          <w:sz w:val="24"/>
          <w:szCs w:val="24"/>
        </w:rPr>
        <w:t>merupakan</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sinyal</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atau</w:t>
      </w:r>
      <w:r>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tanda</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kemungkinan</w:t>
      </w:r>
      <w:r w:rsidRPr="006301E4">
        <w:rPr>
          <w:rFonts w:ascii="Times New Roman" w:eastAsia="Times New Roman" w:hAnsi="Times New Roman" w:cs="Times New Roman"/>
          <w:sz w:val="21"/>
          <w:szCs w:val="21"/>
        </w:rPr>
        <w:t xml:space="preserve"> </w:t>
      </w:r>
      <w:r w:rsidRPr="006301E4">
        <w:rPr>
          <w:rFonts w:ascii="Times New Roman" w:eastAsia="Times New Roman" w:hAnsi="Times New Roman" w:cs="Times New Roman"/>
          <w:sz w:val="24"/>
          <w:szCs w:val="24"/>
        </w:rPr>
        <w:t>terjadinya</w:t>
      </w:r>
      <w:r w:rsidRPr="006301E4">
        <w:rPr>
          <w:rFonts w:ascii="Times New Roman" w:eastAsia="Times New Roman" w:hAnsi="Times New Roman" w:cs="Times New Roman"/>
          <w:sz w:val="21"/>
          <w:szCs w:val="21"/>
        </w:rPr>
        <w:t xml:space="preserve"> </w:t>
      </w:r>
      <w:r>
        <w:rPr>
          <w:rFonts w:ascii="Times New Roman" w:eastAsia="Times New Roman" w:hAnsi="Times New Roman" w:cs="Times New Roman"/>
          <w:sz w:val="24"/>
          <w:szCs w:val="24"/>
        </w:rPr>
        <w:t xml:space="preserve">kebangkrutan, </w:t>
      </w:r>
      <w:r>
        <w:rPr>
          <w:rFonts w:ascii="Times New Roman" w:eastAsia="Times New Roman" w:hAnsi="Times New Roman" w:cs="Times New Roman"/>
          <w:bCs/>
          <w:sz w:val="24"/>
          <w:szCs w:val="24"/>
        </w:rPr>
        <w:t xml:space="preserve">karena </w:t>
      </w:r>
      <w:r w:rsidRPr="00C63CE2">
        <w:rPr>
          <w:rFonts w:ascii="Times New Roman" w:eastAsia="Times New Roman" w:hAnsi="Times New Roman" w:cs="Times New Roman"/>
          <w:bCs/>
          <w:i/>
          <w:sz w:val="24"/>
          <w:szCs w:val="24"/>
        </w:rPr>
        <w:t>financial distress</w:t>
      </w:r>
      <w:r>
        <w:rPr>
          <w:rFonts w:ascii="Times New Roman" w:eastAsia="Times New Roman" w:hAnsi="Times New Roman" w:cs="Times New Roman"/>
          <w:bCs/>
          <w:sz w:val="24"/>
          <w:szCs w:val="24"/>
        </w:rPr>
        <w:t xml:space="preserve"> merupakan sebuah langkah penurunan kondisi keuangan sebelum pailit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{"citationItems":[{"id":"ITEM-1","itemData":{"abstract":"This study aimed to examine the effect of liquidity, leverage, profitability, operating capacity and managerial agency cost on financial distress in manufacturing companies listed in Indonesia Stock Exchange 2011-2013. Purposive sampling method is used as a method of sampling, in order to obtain a sample of 18 companies. Technique of analysis data used logistic regression analysis. Based on the result of the research showed that liquidity, leverage and profitability that have significant impact on the financial distress. While operating capacity and managerial agency cost do not have a significant effect on the financial distress.","author":[{"dropping-particle":"","family":"Yustika","given":"Yeni","non-dropping-particle":"","parse-names":false,"suffix":""},{"dropping-particle":"","family":"Kirmizi","given":"","non-dropping-particle":"","parse-names":false,"suffix":""},{"dropping-particle":"","family":"Silfi","given":"Alfiati","non-dropping-particle":"","parse-names":false,"suffix":""}],"container-title":"Jurnal Online Mahasiswa Fakultas Ekonomi Universitas Riau","id":"ITEM-1","issue":"2","issued":{"date-parts":[["2015"]]},"page":"1-15","title":"Pengaruh Likuiditas, Leverage, Profitabilitas, Operating Capacity dan Biaya Agensi Manajerial Terhadap Financial Distress (Studi Empiris pada Perusahaan Manufaktur yang Terdaftar di Bursa Efek Indonesia Tahun 2011-2013)","type":"article-journal","volume":"2"},"uris":["http://www.mendeley.com/documents/?uuid=a197658b-9c45-40c8-bcc9-dc4d702e09fa"]}],"mendeley":{"formattedCitation":"(Yustika, Kirmizi, &amp; Silfi, 2015)","plainTextFormattedCitation":"(Yustika, Kirmizi, &amp; Silfi, 2015)","previouslyFormattedCitation":"(Yustika, Kirmizi, &amp; Silfi, 2015)"},"properties":{"noteIndex":0},"schema":"https://github.com/citation-style-language/schema/raw/master/csl-citation.json"}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640A4E">
        <w:rPr>
          <w:rFonts w:ascii="Times New Roman" w:eastAsia="Times New Roman" w:hAnsi="Times New Roman" w:cs="Times New Roman"/>
          <w:bCs/>
          <w:noProof/>
          <w:sz w:val="24"/>
          <w:szCs w:val="24"/>
        </w:rPr>
        <w:t>(Yustika, Kirmizi, &amp; Silfi, 2015)</w:t>
      </w:r>
      <w:r>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w:t>
      </w:r>
    </w:p>
    <w:p w:rsidR="00A41F10" w:rsidRPr="00422721" w:rsidRDefault="00A41F10" w:rsidP="00A41F10">
      <w:pPr>
        <w:pStyle w:val="ListParagraph"/>
        <w:numPr>
          <w:ilvl w:val="0"/>
          <w:numId w:val="7"/>
        </w:numPr>
        <w:spacing w:after="200" w:line="480" w:lineRule="auto"/>
        <w:ind w:left="567" w:hanging="283"/>
        <w:jc w:val="both"/>
        <w:rPr>
          <w:rFonts w:ascii="Times New Roman" w:eastAsia="Times New Roman" w:hAnsi="Times New Roman" w:cs="Times New Roman"/>
          <w:b/>
          <w:bCs/>
          <w:i/>
          <w:sz w:val="24"/>
          <w:szCs w:val="24"/>
        </w:rPr>
      </w:pPr>
      <w:r w:rsidRPr="00422721">
        <w:rPr>
          <w:rFonts w:ascii="Times New Roman" w:eastAsia="Times New Roman" w:hAnsi="Times New Roman" w:cs="Times New Roman"/>
          <w:b/>
          <w:bCs/>
          <w:i/>
          <w:sz w:val="24"/>
          <w:szCs w:val="24"/>
        </w:rPr>
        <w:t xml:space="preserve">Financial Distress </w:t>
      </w:r>
    </w:p>
    <w:p w:rsidR="00A41F10" w:rsidRPr="00422721" w:rsidRDefault="00A41F10" w:rsidP="00A41F10">
      <w:pPr>
        <w:pStyle w:val="ListParagraph"/>
        <w:numPr>
          <w:ilvl w:val="0"/>
          <w:numId w:val="54"/>
        </w:numPr>
        <w:spacing w:after="200" w:line="480" w:lineRule="auto"/>
        <w:ind w:left="993" w:hanging="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Pr="00422721">
        <w:rPr>
          <w:rFonts w:ascii="Times New Roman" w:eastAsia="Times New Roman" w:hAnsi="Times New Roman" w:cs="Times New Roman"/>
          <w:b/>
          <w:bCs/>
          <w:sz w:val="24"/>
          <w:szCs w:val="24"/>
        </w:rPr>
        <w:t xml:space="preserve">engertian </w:t>
      </w:r>
      <w:r w:rsidRPr="00422721">
        <w:rPr>
          <w:rFonts w:ascii="Times New Roman" w:eastAsia="Times New Roman" w:hAnsi="Times New Roman" w:cs="Times New Roman"/>
          <w:b/>
          <w:bCs/>
          <w:i/>
          <w:sz w:val="24"/>
          <w:szCs w:val="24"/>
        </w:rPr>
        <w:t>Financial Distress</w:t>
      </w:r>
      <w:r w:rsidRPr="00422721">
        <w:rPr>
          <w:rFonts w:ascii="Times New Roman" w:eastAsia="Times New Roman" w:hAnsi="Times New Roman" w:cs="Times New Roman"/>
          <w:b/>
          <w:bCs/>
          <w:sz w:val="24"/>
          <w:szCs w:val="24"/>
        </w:rPr>
        <w:t xml:space="preserve"> </w:t>
      </w:r>
    </w:p>
    <w:p w:rsidR="00A41F10" w:rsidRDefault="00A41F10" w:rsidP="00A41F10">
      <w:pPr>
        <w:pStyle w:val="ListParagraph"/>
        <w:spacing w:line="480" w:lineRule="auto"/>
        <w:ind w:left="993" w:firstLine="425"/>
        <w:jc w:val="both"/>
        <w:rPr>
          <w:rFonts w:ascii="Times New Roman" w:eastAsia="Times New Roman" w:hAnsi="Times New Roman" w:cs="Times New Roman"/>
          <w:bCs/>
          <w:sz w:val="24"/>
          <w:szCs w:val="24"/>
        </w:rPr>
      </w:pPr>
      <w:r w:rsidRPr="006534CF">
        <w:rPr>
          <w:rFonts w:ascii="Times New Roman" w:hAnsi="Times New Roman" w:cs="Times New Roman"/>
          <w:i/>
          <w:sz w:val="24"/>
          <w:szCs w:val="24"/>
        </w:rPr>
        <w:t>Financial distress</w:t>
      </w:r>
      <w:r w:rsidRPr="00467BAF">
        <w:rPr>
          <w:rFonts w:ascii="Times New Roman" w:hAnsi="Times New Roman" w:cs="Times New Roman"/>
          <w:sz w:val="24"/>
          <w:szCs w:val="24"/>
        </w:rPr>
        <w:t xml:space="preserve"> dapat diartikan sebagai suatu kondisi yang menunjukkan aliran kas operasi yang dimiliki perusahaan tidak mencukupi untuk membayar kewajiban–kewajiban yang dimiliki perusahaan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{"citationItems":[{"id":"ITEM-1","itemData":{"ISBN":"978-602-5541-19-3","author":[{"dropping-particle":"","family":"Arifin","given":"Zainul Agus","non-dropping-particle":"","parse-names":false,"suffix":""}],"id":"ITEM-1","issued":{"date-parts":[["2018"]]},"publisher":"Zahir Publishing","publisher-place":"Yogyakarta","title":"Manajemen Keuangan","type":"book"},"uris":["http://www.mendeley.com/documents/?uuid=05f5351c-4734-4ffa-b6b8-9a0c1bcd7c29"]}],"mendeley":{"formattedCitation":"(Arifin, 2018)","plainTextFormattedCitation":"(Arifin, 2018)","previouslyFormattedCitation":"(Arifin, 2018)"},"properties":{"noteIndex":0},"schema":"https://github.com/citation-style-language/schema/raw/master/csl-citation.json"}</w:instrText>
      </w:r>
      <w:r>
        <w:rPr>
          <w:rFonts w:ascii="Times New Roman" w:hAnsi="Times New Roman" w:cs="Times New Roman"/>
          <w:sz w:val="24"/>
          <w:szCs w:val="24"/>
        </w:rPr>
        <w:fldChar w:fldCharType="separate"/>
      </w:r>
      <w:r w:rsidRPr="00883A90">
        <w:rPr>
          <w:rFonts w:ascii="Times New Roman" w:hAnsi="Times New Roman" w:cs="Times New Roman"/>
          <w:noProof/>
          <w:sz w:val="24"/>
          <w:szCs w:val="24"/>
        </w:rPr>
        <w:t>(Arifin, 2018)</w:t>
      </w:r>
      <w:r>
        <w:rPr>
          <w:rFonts w:ascii="Times New Roman" w:hAnsi="Times New Roman" w:cs="Times New Roman"/>
          <w:sz w:val="24"/>
          <w:szCs w:val="24"/>
        </w:rPr>
        <w:fldChar w:fldCharType="end"/>
      </w:r>
      <w:r w:rsidRPr="00467BAF">
        <w:rPr>
          <w:rFonts w:ascii="Times New Roman" w:hAnsi="Times New Roman" w:cs="Times New Roman"/>
          <w:sz w:val="24"/>
          <w:szCs w:val="24"/>
        </w:rPr>
        <w:t>.</w:t>
      </w:r>
      <w:r>
        <w:rPr>
          <w:rFonts w:ascii="Times New Roman" w:eastAsia="Times New Roman" w:hAnsi="Times New Roman" w:cs="Times New Roman"/>
          <w:bCs/>
          <w:i/>
          <w:sz w:val="24"/>
          <w:szCs w:val="24"/>
        </w:rPr>
        <w:t xml:space="preserve"> </w:t>
      </w:r>
      <w:r w:rsidRPr="00FB0C70">
        <w:rPr>
          <w:rFonts w:ascii="Times New Roman" w:eastAsia="Times New Roman" w:hAnsi="Times New Roman" w:cs="Times New Roman"/>
          <w:bCs/>
          <w:i/>
          <w:sz w:val="24"/>
          <w:szCs w:val="24"/>
        </w:rPr>
        <w:t>Financial distress</w:t>
      </w:r>
      <w:r>
        <w:rPr>
          <w:rFonts w:ascii="Times New Roman" w:eastAsia="Times New Roman" w:hAnsi="Times New Roman" w:cs="Times New Roman"/>
          <w:bCs/>
          <w:sz w:val="24"/>
          <w:szCs w:val="24"/>
        </w:rPr>
        <w:t xml:space="preserve"> (kesulitan keuangan) dapat didefinisikan sebagai tahap penurunan kondisi keuangan yang terjadi sebelum terjadinya kebangkrutan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{"citationItems":[{"id":"ITEM-1","itemData":{"ISBN":"979-503-488-X","author":[{"dropping-particle":"","family":"Hanafi","given":"M. Mamduh","non-dropping-particle":"","parse-names":false,"suffix":""}],"edition":"Ketujuh","id":"ITEM-1","issued":{"date-parts":[["2014"]]},"publisher":"BPFE-Yogyakarta","publisher-place":"Yogyakarta","title":"Manajemen Keuangan","type":"book"},"uris":["http://www.mendeley.com/documents/?uuid=c4d3110e-c478-4205-b8e6-dde55fde3dc5"]}],"mendeley":{"formattedCitation":"(Hanafi, 2014)","manualFormatting":"(Hanafi, 2014)","plainTextFormattedCitation":"(Hanafi, 2014)","previouslyFormattedCitation":"(Hanafi, 2014)"},"properties":{"noteIndex":0},"schema":"https://github.com/citation-style-language/schema/raw/master/csl-citation.json"}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Pr>
          <w:rFonts w:ascii="Times New Roman" w:eastAsia="Times New Roman" w:hAnsi="Times New Roman" w:cs="Times New Roman"/>
          <w:bCs/>
          <w:noProof/>
          <w:sz w:val="24"/>
          <w:szCs w:val="24"/>
        </w:rPr>
        <w:t xml:space="preserve">(Hanafi, </w:t>
      </w:r>
      <w:r w:rsidRPr="005A00B4">
        <w:rPr>
          <w:rFonts w:ascii="Times New Roman" w:eastAsia="Times New Roman" w:hAnsi="Times New Roman" w:cs="Times New Roman"/>
          <w:bCs/>
          <w:noProof/>
          <w:sz w:val="24"/>
          <w:szCs w:val="24"/>
        </w:rPr>
        <w:t>2014)</w:t>
      </w:r>
      <w:r>
        <w:rPr>
          <w:rFonts w:ascii="Times New Roman" w:eastAsia="Times New Roman" w:hAnsi="Times New Roman" w:cs="Times New Roman"/>
          <w:bCs/>
          <w:sz w:val="24"/>
          <w:szCs w:val="24"/>
        </w:rPr>
        <w:fldChar w:fldCharType="end"/>
      </w:r>
      <w:r w:rsidRPr="00BD319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Sedangkan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{"citationItems":[{"id":"ITEM-1","itemData":{"ISBN":"978-623-7374-15-2","author":[{"dropping-particle":"","family":"Kristanti","given":"Titik Farida","non-dropping-particle":"","parse-names":false,"suffix":""}],"edition":"Pertama","id":"ITEM-1","issued":{"date-parts":[["2019"]]},"publisher":"Inteligensia Media","publisher-place":"Malang","title":"Financial Distress Teori Dan Perkembangannya Dalam Konteks Indonesia","type":"book"},"uris":["http://www.mendeley.com/documents/?uuid=b0e566de-7b4e-40a3-b53f-4487f7d951bb"]}],"mendeley":{"formattedCitation":"(Kristanti, 2019)","manualFormatting":"Kristanti (2019)","plainTextFormattedCitation":"(Kristanti, 2019)","previouslyFormattedCitation":"(Kristanti, 2019)"},"properties":{"noteIndex":0},"schema":"https://github.com/citation-style-language/schema/raw/master/csl-citation.json"}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Pr>
          <w:rFonts w:ascii="Times New Roman" w:eastAsia="Times New Roman" w:hAnsi="Times New Roman" w:cs="Times New Roman"/>
          <w:bCs/>
          <w:noProof/>
          <w:sz w:val="24"/>
          <w:szCs w:val="24"/>
        </w:rPr>
        <w:t>Kristanti (</w:t>
      </w:r>
      <w:r w:rsidRPr="00553D38">
        <w:rPr>
          <w:rFonts w:ascii="Times New Roman" w:eastAsia="Times New Roman" w:hAnsi="Times New Roman" w:cs="Times New Roman"/>
          <w:bCs/>
          <w:noProof/>
          <w:sz w:val="24"/>
          <w:szCs w:val="24"/>
        </w:rPr>
        <w:t>2019)</w:t>
      </w:r>
      <w:r>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 xml:space="preserve">, </w:t>
      </w:r>
      <w:r w:rsidRPr="003F7633">
        <w:rPr>
          <w:rFonts w:ascii="Times New Roman" w:eastAsia="Times New Roman" w:hAnsi="Times New Roman" w:cs="Times New Roman"/>
          <w:bCs/>
          <w:i/>
          <w:sz w:val="24"/>
          <w:szCs w:val="24"/>
        </w:rPr>
        <w:t>financial distress</w:t>
      </w:r>
      <w:r>
        <w:rPr>
          <w:rFonts w:ascii="Times New Roman" w:eastAsia="Times New Roman" w:hAnsi="Times New Roman" w:cs="Times New Roman"/>
          <w:bCs/>
          <w:sz w:val="24"/>
          <w:szCs w:val="24"/>
        </w:rPr>
        <w:t xml:space="preserve"> (kesulitan keuangan) merupakan suatu situasi ketika sebuah perusahaan tidak mampu memenuhi kewajibannya. </w:t>
      </w:r>
    </w:p>
    <w:p w:rsidR="00A41F10" w:rsidRDefault="00A41F10" w:rsidP="00A41F10">
      <w:pPr>
        <w:pStyle w:val="ListParagraph"/>
        <w:spacing w:line="480" w:lineRule="auto"/>
        <w:ind w:left="993" w:firstLine="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Jadi kesimpulannya, </w:t>
      </w:r>
      <w:r w:rsidRPr="003F7633">
        <w:rPr>
          <w:rFonts w:ascii="Times New Roman" w:eastAsia="Times New Roman" w:hAnsi="Times New Roman" w:cs="Times New Roman"/>
          <w:bCs/>
          <w:i/>
          <w:sz w:val="24"/>
          <w:szCs w:val="24"/>
        </w:rPr>
        <w:t>financial distress</w:t>
      </w:r>
      <w:r>
        <w:rPr>
          <w:rFonts w:ascii="Times New Roman" w:eastAsia="Times New Roman" w:hAnsi="Times New Roman" w:cs="Times New Roman"/>
          <w:bCs/>
          <w:sz w:val="24"/>
          <w:szCs w:val="24"/>
        </w:rPr>
        <w:t xml:space="preserve"> merupakan suatu peristiwa menurunnya kondisi keuangan perusahaan sebelum timbulnya kebangkrutan yang ditandai dengan ketidakmampuan perusahaan dalam membayar kewajibannya. Situasi keuangan yang sulit dalam jangka pendek hanya bersifat sementara, tetapi jika tidak segera ditangani, dapat berubah menjadi masalah yang tidak dapat diselesaikan dan menjadi sangat parah, atau dapat menyebabkan kebangkrutan karena utang melebihi nilai aset yang dimiliki. </w:t>
      </w:r>
    </w:p>
    <w:p w:rsidR="00A41F10" w:rsidRDefault="00A41F10" w:rsidP="00A41F10">
      <w:pPr>
        <w:pStyle w:val="ListParagraph"/>
        <w:spacing w:line="480" w:lineRule="auto"/>
        <w:ind w:left="993" w:firstLine="425"/>
        <w:jc w:val="both"/>
        <w:rPr>
          <w:rFonts w:ascii="Times New Roman" w:eastAsia="Times New Roman" w:hAnsi="Times New Roman" w:cs="Times New Roman"/>
          <w:bCs/>
          <w:sz w:val="24"/>
          <w:szCs w:val="24"/>
        </w:rPr>
      </w:pPr>
      <w:r w:rsidRPr="00D544C3">
        <w:rPr>
          <w:rFonts w:ascii="Times New Roman" w:eastAsia="Times New Roman" w:hAnsi="Times New Roman" w:cs="Times New Roman"/>
          <w:bCs/>
          <w:sz w:val="24"/>
          <w:szCs w:val="24"/>
        </w:rPr>
        <w:t>Penaksiran atas kelangsungan hi</w:t>
      </w:r>
      <w:r>
        <w:rPr>
          <w:rFonts w:ascii="Times New Roman" w:eastAsia="Times New Roman" w:hAnsi="Times New Roman" w:cs="Times New Roman"/>
          <w:bCs/>
          <w:sz w:val="24"/>
          <w:szCs w:val="24"/>
        </w:rPr>
        <w:t>dup perusahaan sangat penting</w:t>
      </w:r>
      <w:r w:rsidRPr="00D544C3">
        <w:rPr>
          <w:rFonts w:ascii="Times New Roman" w:eastAsia="Times New Roman" w:hAnsi="Times New Roman" w:cs="Times New Roman"/>
          <w:bCs/>
          <w:sz w:val="24"/>
          <w:szCs w:val="24"/>
        </w:rPr>
        <w:t xml:space="preserve"> bagi</w:t>
      </w:r>
      <w:r>
        <w:rPr>
          <w:rFonts w:ascii="Times New Roman" w:eastAsia="Times New Roman" w:hAnsi="Times New Roman" w:cs="Times New Roman"/>
          <w:bCs/>
          <w:sz w:val="24"/>
          <w:szCs w:val="24"/>
        </w:rPr>
        <w:t xml:space="preserve"> banyak</w:t>
      </w:r>
      <w:r w:rsidRPr="00D544C3">
        <w:rPr>
          <w:rFonts w:ascii="Times New Roman" w:eastAsia="Times New Roman" w:hAnsi="Times New Roman" w:cs="Times New Roman"/>
          <w:bCs/>
          <w:sz w:val="24"/>
          <w:szCs w:val="24"/>
        </w:rPr>
        <w:t xml:space="preserve"> pemangku kepentingan, seperti pemilik perusahaan dan pihak manajemen perusahaan. Hal ini dikarenakan pihak-pihak tersebut memerlukan berbagai informasi mengenai keadaan keuangan perusahaan guna mencegah berbagai permasalahan yang dapat berujung pada kebangkrutan.</w:t>
      </w:r>
      <w:r>
        <w:rPr>
          <w:rFonts w:ascii="Times New Roman" w:eastAsia="Times New Roman" w:hAnsi="Times New Roman" w:cs="Times New Roman"/>
          <w:bCs/>
          <w:sz w:val="24"/>
          <w:szCs w:val="24"/>
        </w:rPr>
        <w:t xml:space="preserve"> Informasi mengenai munculnya </w:t>
      </w:r>
      <w:r w:rsidRPr="000F37B8">
        <w:rPr>
          <w:rFonts w:ascii="Times New Roman" w:eastAsia="Times New Roman" w:hAnsi="Times New Roman" w:cs="Times New Roman"/>
          <w:bCs/>
          <w:i/>
          <w:sz w:val="24"/>
          <w:szCs w:val="24"/>
        </w:rPr>
        <w:t>financial distress</w:t>
      </w:r>
      <w:r>
        <w:rPr>
          <w:rFonts w:ascii="Times New Roman" w:eastAsia="Times New Roman" w:hAnsi="Times New Roman" w:cs="Times New Roman"/>
          <w:bCs/>
          <w:sz w:val="24"/>
          <w:szCs w:val="24"/>
        </w:rPr>
        <w:t xml:space="preserve"> dalam suatu perusahaan dapat memiliki kegunaan sebagai berikut:</w:t>
      </w:r>
    </w:p>
    <w:p w:rsidR="00A41F10" w:rsidRDefault="00A41F10" w:rsidP="00A41F10">
      <w:pPr>
        <w:pStyle w:val="ListParagraph"/>
        <w:numPr>
          <w:ilvl w:val="0"/>
          <w:numId w:val="55"/>
        </w:numPr>
        <w:spacing w:after="200" w:line="480" w:lineRule="auto"/>
        <w:ind w:left="1418" w:hanging="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Manajemen akan lebih cepat bertindak dalam mencegah suatu masalah sebelum munculnya kebangkrutan.</w:t>
      </w:r>
    </w:p>
    <w:p w:rsidR="00A41F10" w:rsidRDefault="00A41F10" w:rsidP="00A41F10">
      <w:pPr>
        <w:pStyle w:val="ListParagraph"/>
        <w:numPr>
          <w:ilvl w:val="0"/>
          <w:numId w:val="55"/>
        </w:numPr>
        <w:spacing w:after="200" w:line="480" w:lineRule="auto"/>
        <w:ind w:left="1418" w:hanging="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Tindakan</w:t>
      </w:r>
      <w:r w:rsidRPr="000F37B8">
        <w:rPr>
          <w:rFonts w:ascii="Times New Roman" w:eastAsia="Times New Roman" w:hAnsi="Times New Roman" w:cs="Times New Roman"/>
          <w:bCs/>
          <w:i/>
          <w:sz w:val="24"/>
          <w:szCs w:val="24"/>
        </w:rPr>
        <w:t xml:space="preserve"> takeover</w:t>
      </w:r>
      <w:r>
        <w:rPr>
          <w:rFonts w:ascii="Times New Roman" w:eastAsia="Times New Roman" w:hAnsi="Times New Roman" w:cs="Times New Roman"/>
          <w:bCs/>
          <w:sz w:val="24"/>
          <w:szCs w:val="24"/>
        </w:rPr>
        <w:t xml:space="preserve"> atau merger akan lebih mudah dilakukan oleh pihak manajemen, dimana tindakan ini bertujuan agar kemampuan perusahaan dalam melunasi utang dan mengelola perusahaan semakin meningkat.</w:t>
      </w:r>
    </w:p>
    <w:p w:rsidR="00A41F10" w:rsidRDefault="00A41F10" w:rsidP="00A41F10">
      <w:pPr>
        <w:pStyle w:val="ListParagraph"/>
        <w:numPr>
          <w:ilvl w:val="0"/>
          <w:numId w:val="55"/>
        </w:numPr>
        <w:spacing w:after="200" w:line="480" w:lineRule="auto"/>
        <w:ind w:left="1418" w:hanging="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Memperbaiki petunjuk peringatan awal timbulnya kebangkrutan pada masa mendatang.</w:t>
      </w:r>
    </w:p>
    <w:p w:rsidR="00A41F10" w:rsidRDefault="00A41F10" w:rsidP="00A41F10">
      <w:pPr>
        <w:pStyle w:val="ListParagraph"/>
        <w:tabs>
          <w:tab w:val="left" w:pos="1701"/>
        </w:tabs>
        <w:spacing w:line="480" w:lineRule="auto"/>
        <w:ind w:left="993" w:firstLine="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Ada berbagai metode yang seringkali dipakai</w:t>
      </w:r>
      <w:r w:rsidRPr="000F37B8">
        <w:rPr>
          <w:rFonts w:ascii="Times New Roman" w:eastAsia="Times New Roman" w:hAnsi="Times New Roman" w:cs="Times New Roman"/>
          <w:bCs/>
          <w:sz w:val="24"/>
          <w:szCs w:val="24"/>
        </w:rPr>
        <w:t xml:space="preserve"> untuk memprediksi  </w:t>
      </w:r>
      <w:r w:rsidRPr="00AE6F06">
        <w:rPr>
          <w:rFonts w:ascii="Times New Roman" w:eastAsia="Times New Roman" w:hAnsi="Times New Roman" w:cs="Times New Roman"/>
          <w:bCs/>
          <w:i/>
          <w:sz w:val="24"/>
          <w:szCs w:val="24"/>
        </w:rPr>
        <w:t>financial distress</w:t>
      </w:r>
      <w:r>
        <w:rPr>
          <w:rFonts w:ascii="Times New Roman" w:eastAsia="Times New Roman" w:hAnsi="Times New Roman" w:cs="Times New Roman"/>
          <w:bCs/>
          <w:sz w:val="24"/>
          <w:szCs w:val="24"/>
        </w:rPr>
        <w:t xml:space="preserve"> dalam sebuah</w:t>
      </w:r>
      <w:r w:rsidRPr="000F37B8">
        <w:rPr>
          <w:rFonts w:ascii="Times New Roman" w:eastAsia="Times New Roman" w:hAnsi="Times New Roman" w:cs="Times New Roman"/>
          <w:bCs/>
          <w:sz w:val="24"/>
          <w:szCs w:val="24"/>
        </w:rPr>
        <w:t xml:space="preserve"> perusahaan agar terhindar dari kebangkrutan. Metode </w:t>
      </w:r>
      <w:r>
        <w:rPr>
          <w:rFonts w:ascii="Times New Roman" w:eastAsia="Times New Roman" w:hAnsi="Times New Roman" w:cs="Times New Roman"/>
          <w:bCs/>
          <w:sz w:val="24"/>
          <w:szCs w:val="24"/>
        </w:rPr>
        <w:t>yang digunakan</w:t>
      </w:r>
      <w:r w:rsidRPr="000F37B8">
        <w:rPr>
          <w:rFonts w:ascii="Times New Roman" w:eastAsia="Times New Roman" w:hAnsi="Times New Roman" w:cs="Times New Roman"/>
          <w:bCs/>
          <w:sz w:val="24"/>
          <w:szCs w:val="24"/>
        </w:rPr>
        <w:t xml:space="preserve"> dalam penelitian ini untuk memprediksi potensi suatu kebangkrutan yaitu metode</w:t>
      </w:r>
      <w:r>
        <w:rPr>
          <w:rFonts w:ascii="Times New Roman" w:eastAsia="Times New Roman" w:hAnsi="Times New Roman" w:cs="Times New Roman"/>
          <w:bCs/>
          <w:sz w:val="24"/>
          <w:szCs w:val="24"/>
        </w:rPr>
        <w:t xml:space="preserve"> </w:t>
      </w:r>
      <w:r w:rsidRPr="00B11CFD">
        <w:rPr>
          <w:rFonts w:ascii="Times New Roman" w:eastAsia="Times New Roman" w:hAnsi="Times New Roman" w:cs="Times New Roman"/>
          <w:bCs/>
          <w:i/>
          <w:sz w:val="24"/>
          <w:szCs w:val="24"/>
        </w:rPr>
        <w:t>springate  score</w:t>
      </w:r>
      <w:r>
        <w:rPr>
          <w:rFonts w:ascii="Times New Roman" w:eastAsia="Times New Roman" w:hAnsi="Times New Roman" w:cs="Times New Roman"/>
          <w:bCs/>
          <w:sz w:val="24"/>
          <w:szCs w:val="24"/>
        </w:rPr>
        <w:t xml:space="preserve">. Metode </w:t>
      </w:r>
      <w:r w:rsidRPr="00B11CFD">
        <w:rPr>
          <w:rFonts w:ascii="Times New Roman" w:eastAsia="Times New Roman" w:hAnsi="Times New Roman" w:cs="Times New Roman"/>
          <w:bCs/>
          <w:i/>
          <w:sz w:val="24"/>
          <w:szCs w:val="24"/>
        </w:rPr>
        <w:t>springate score</w:t>
      </w:r>
      <w:r>
        <w:rPr>
          <w:rFonts w:ascii="Times New Roman" w:eastAsia="Times New Roman" w:hAnsi="Times New Roman" w:cs="Times New Roman"/>
          <w:bCs/>
          <w:sz w:val="24"/>
          <w:szCs w:val="24"/>
        </w:rPr>
        <w:t xml:space="preserve"> diperkenalkan oleh Gordon L.V. Springate dari Kanada pada tahun 1978, dimana</w:t>
      </w:r>
      <w:r w:rsidRPr="000F37B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dilakukan penelitian dengan mencontoh metode yang dikembangkan Altman.</w:t>
      </w:r>
    </w:p>
    <w:p w:rsidR="00A41F10" w:rsidRDefault="00A41F10" w:rsidP="00A41F10">
      <w:pPr>
        <w:pStyle w:val="ListParagraph"/>
        <w:tabs>
          <w:tab w:val="left" w:pos="1701"/>
        </w:tabs>
        <w:spacing w:line="480" w:lineRule="auto"/>
        <w:ind w:left="993" w:firstLine="425"/>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mc:AlternateContent>
          <mc:Choice Requires="wps">
            <w:drawing>
              <wp:anchor distT="0" distB="0" distL="114300" distR="114300" simplePos="0" relativeHeight="251663360" behindDoc="0" locked="0" layoutInCell="1" allowOverlap="1" wp14:anchorId="028765D6" wp14:editId="1F5A79AB">
                <wp:simplePos x="0" y="0"/>
                <wp:positionH relativeFrom="column">
                  <wp:posOffset>798195</wp:posOffset>
                </wp:positionH>
                <wp:positionV relativeFrom="paragraph">
                  <wp:posOffset>2354580</wp:posOffset>
                </wp:positionV>
                <wp:extent cx="4076700" cy="4762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4076700" cy="476250"/>
                        </a:xfrm>
                        <a:prstGeom prst="rect">
                          <a:avLst/>
                        </a:prstGeom>
                      </wps:spPr>
                      <wps:style>
                        <a:lnRef idx="2">
                          <a:schemeClr val="dk1"/>
                        </a:lnRef>
                        <a:fillRef idx="1">
                          <a:schemeClr val="lt1"/>
                        </a:fillRef>
                        <a:effectRef idx="0">
                          <a:schemeClr val="dk1"/>
                        </a:effectRef>
                        <a:fontRef idx="minor">
                          <a:schemeClr val="dk1"/>
                        </a:fontRef>
                      </wps:style>
                      <wps:txbx>
                        <w:txbxContent>
                          <w:p w:rsidR="009D1367" w:rsidRDefault="009D1367" w:rsidP="00A41F10">
                            <w:pPr>
                              <w:jc w:val="center"/>
                            </w:pPr>
                            <m:oMath>
                              <m:r>
                                <w:rPr>
                                  <w:rFonts w:ascii="Cambria Math" w:hAnsi="Cambria Math"/>
                                </w:rPr>
                                <m:t>S=</m:t>
                              </m:r>
                              <m:r>
                                <m:rPr>
                                  <m:sty m:val="p"/>
                                </m:rPr>
                                <w:rPr>
                                  <w:rFonts w:ascii="Cambria Math" w:hAnsi="Cambria Math"/>
                                </w:rPr>
                                <m:t>1,03 X1+3,07 X2+0,66 X3+0,4 X4</m:t>
                              </m:r>
                            </m:oMath>
                            <w:r>
                              <w:rPr>
                                <w:rFonts w:eastAsiaTheme="minor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62.85pt;margin-top:185.4pt;width:321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" fillcolor="white [3201]" strokecolor="black [3200]" strokeweight="2pt">
                <v:textbox>
                  <w:txbxContent>
                    <w:p w:rsidR="009D1367" w:rsidRDefault="009D1367" w:rsidP="00A41F10">
                      <w:pPr>
                        <w:jc w:val="center"/>
                      </w:pPr>
                      <m:oMath>
                        <m:r>
                          <w:rPr>
                            <w:rFonts w:ascii="Cambria Math" w:hAnsi="Cambria Math"/>
                          </w:rPr>
                          <m:t>S=</m:t>
                        </m:r>
                        <m:r>
                          <m:rPr>
                            <m:sty m:val="p"/>
                          </m:rPr>
                          <w:rPr>
                            <w:rFonts w:ascii="Cambria Math" w:hAnsi="Cambria Math"/>
                          </w:rPr>
                          <m:t>1,03 X1+3,07 X2+0,66 X3+0,4 X4</m:t>
                        </m:r>
                      </m:oMath>
                      <w:r>
                        <w:rPr>
                          <w:rFonts w:eastAsiaTheme="minorEastAsia"/>
                        </w:rPr>
                        <w:t xml:space="preserve"> </w:t>
                      </w:r>
                    </w:p>
                  </w:txbxContent>
                </v:textbox>
              </v:rect>
            </w:pict>
          </mc:Fallback>
        </mc:AlternateContent>
      </w:r>
      <w:r>
        <w:rPr>
          <w:rFonts w:ascii="Times New Roman" w:eastAsia="Times New Roman" w:hAnsi="Times New Roman" w:cs="Times New Roman"/>
          <w:bCs/>
          <w:sz w:val="24"/>
          <w:szCs w:val="24"/>
        </w:rPr>
        <w:t xml:space="preserve"> Metode </w:t>
      </w:r>
      <w:r w:rsidRPr="001825CC">
        <w:rPr>
          <w:rFonts w:ascii="Times New Roman" w:eastAsia="Times New Roman" w:hAnsi="Times New Roman" w:cs="Times New Roman"/>
          <w:bCs/>
          <w:i/>
          <w:sz w:val="24"/>
          <w:szCs w:val="24"/>
        </w:rPr>
        <w:t>Springate</w:t>
      </w:r>
      <w:r>
        <w:rPr>
          <w:rFonts w:ascii="Times New Roman" w:eastAsia="Times New Roman" w:hAnsi="Times New Roman" w:cs="Times New Roman"/>
          <w:bCs/>
          <w:sz w:val="24"/>
          <w:szCs w:val="24"/>
        </w:rPr>
        <w:t xml:space="preserve"> merupakan metode yang diterapkan dalam memperkirakan kesinambungan hidup suatu perusahaan dengan menggabungkan 4 rasio keuangan umum dan diberikan nilai yang berbeda pada masing-masing rasio tersebut. Metode</w:t>
      </w:r>
      <w:r w:rsidRPr="001825CC">
        <w:rPr>
          <w:rFonts w:ascii="Times New Roman" w:eastAsia="Times New Roman" w:hAnsi="Times New Roman" w:cs="Times New Roman"/>
          <w:bCs/>
          <w:sz w:val="24"/>
          <w:szCs w:val="24"/>
        </w:rPr>
        <w:t xml:space="preserve"> </w:t>
      </w:r>
      <w:r w:rsidRPr="001825CC">
        <w:rPr>
          <w:rFonts w:ascii="Times New Roman" w:eastAsia="Times New Roman" w:hAnsi="Times New Roman" w:cs="Times New Roman"/>
          <w:bCs/>
          <w:i/>
          <w:sz w:val="24"/>
          <w:szCs w:val="24"/>
        </w:rPr>
        <w:t>Springate</w:t>
      </w:r>
      <w:r>
        <w:rPr>
          <w:rFonts w:ascii="Times New Roman" w:eastAsia="Times New Roman" w:hAnsi="Times New Roman" w:cs="Times New Roman"/>
          <w:bCs/>
          <w:sz w:val="24"/>
          <w:szCs w:val="24"/>
        </w:rPr>
        <w:t xml:space="preserve"> memiliki tingkat keakuratan sebesar 92,5 persen dalam memprediksi kebangkrutan. Persamaan model </w:t>
      </w:r>
      <w:r w:rsidRPr="000F3743">
        <w:rPr>
          <w:rFonts w:ascii="Times New Roman" w:eastAsia="Times New Roman" w:hAnsi="Times New Roman" w:cs="Times New Roman"/>
          <w:bCs/>
          <w:i/>
          <w:sz w:val="24"/>
          <w:szCs w:val="24"/>
        </w:rPr>
        <w:t>Springate</w:t>
      </w:r>
      <w:r>
        <w:rPr>
          <w:rFonts w:ascii="Times New Roman" w:eastAsia="Times New Roman" w:hAnsi="Times New Roman" w:cs="Times New Roman"/>
          <w:bCs/>
          <w:sz w:val="24"/>
          <w:szCs w:val="24"/>
        </w:rPr>
        <w:t xml:space="preserve"> adalah sebagai berikut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{"citationItems":[{"id":"ITEM-1","itemData":{"ISBN":"978-623-7374-15-2","author":[{"dropping-particle":"","family":"Kristanti","given":"Titik Farida","non-dropping-particle":"","parse-names":false,"suffix":""}],"edition":"Pertama","id":"ITEM-1","issued":{"date-parts":[["2019"]]},"publisher":"Inteligensia Media","publisher-place":"Malang","title":"Financial Distress Teori Dan Perkembangannya Dalam Konteks Indonesia","type":"book"},"uris":["http://www.mendeley.com/documents/?uuid=b0e566de-7b4e-40a3-b53f-4487f7d951bb"]}],"mendeley":{"formattedCitation":"(Kristanti, 2019)","manualFormatting":"(Kristanti, 2019)","plainTextFormattedCitation":"(Kristanti, 2019)","previouslyFormattedCitation":"(Kristanti, 2019)"},"properties":{"noteIndex":0},"schema":"https://github.com/citation-style-language/schema/raw/master/csl-citation.json"}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Pr>
          <w:rFonts w:ascii="Times New Roman" w:eastAsia="Times New Roman" w:hAnsi="Times New Roman" w:cs="Times New Roman"/>
          <w:bCs/>
          <w:noProof/>
          <w:sz w:val="24"/>
          <w:szCs w:val="24"/>
        </w:rPr>
        <w:t xml:space="preserve">(Kristanti, </w:t>
      </w:r>
      <w:r w:rsidRPr="00F67A77">
        <w:rPr>
          <w:rFonts w:ascii="Times New Roman" w:eastAsia="Times New Roman" w:hAnsi="Times New Roman" w:cs="Times New Roman"/>
          <w:bCs/>
          <w:noProof/>
          <w:sz w:val="24"/>
          <w:szCs w:val="24"/>
        </w:rPr>
        <w:t>2019)</w:t>
      </w:r>
      <w:r>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w:t>
      </w:r>
    </w:p>
    <w:p w:rsidR="00A41F10" w:rsidRDefault="00A41F10" w:rsidP="00A41F10">
      <w:pPr>
        <w:pStyle w:val="ListParagraph"/>
        <w:tabs>
          <w:tab w:val="left" w:pos="1701"/>
        </w:tabs>
        <w:spacing w:line="276" w:lineRule="auto"/>
        <w:ind w:left="993" w:firstLine="567"/>
        <w:jc w:val="both"/>
        <w:rPr>
          <w:rFonts w:ascii="Times New Roman" w:eastAsia="Times New Roman" w:hAnsi="Times New Roman" w:cs="Times New Roman"/>
          <w:bCs/>
          <w:sz w:val="24"/>
          <w:szCs w:val="24"/>
        </w:rPr>
      </w:pPr>
    </w:p>
    <w:p w:rsidR="00A41F10" w:rsidRDefault="00A41F10" w:rsidP="00A41F10">
      <w:pPr>
        <w:pStyle w:val="ListParagraph"/>
        <w:tabs>
          <w:tab w:val="left" w:pos="1701"/>
        </w:tabs>
        <w:spacing w:line="360" w:lineRule="auto"/>
        <w:ind w:left="993" w:firstLine="567"/>
        <w:jc w:val="both"/>
        <w:rPr>
          <w:rFonts w:ascii="Times New Roman" w:eastAsia="Times New Roman" w:hAnsi="Times New Roman" w:cs="Times New Roman"/>
          <w:bCs/>
          <w:sz w:val="24"/>
          <w:szCs w:val="24"/>
        </w:rPr>
      </w:pPr>
    </w:p>
    <w:p w:rsidR="00A41F10" w:rsidRDefault="00A41F10" w:rsidP="00A41F10">
      <w:pPr>
        <w:tabs>
          <w:tab w:val="left" w:pos="1701"/>
        </w:tabs>
        <w:spacing w:line="360" w:lineRule="auto"/>
        <w:ind w:firstLine="993"/>
        <w:jc w:val="both"/>
        <w:rPr>
          <w:rFonts w:ascii="Times New Roman" w:eastAsia="Times New Roman" w:hAnsi="Times New Roman" w:cs="Times New Roman"/>
          <w:bCs/>
          <w:sz w:val="24"/>
          <w:szCs w:val="24"/>
        </w:rPr>
      </w:pPr>
      <w:r w:rsidRPr="001D5073">
        <w:rPr>
          <w:rFonts w:ascii="Times New Roman" w:eastAsia="Times New Roman" w:hAnsi="Times New Roman" w:cs="Times New Roman"/>
          <w:bCs/>
          <w:sz w:val="24"/>
          <w:szCs w:val="24"/>
        </w:rPr>
        <w:t xml:space="preserve">Sumber :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{"citationItems":[{"id":"ITEM-1","itemData":{"ISBN":"978-623-7374-15-2","author":[{"dropping-particle":"","family":"Kristanti","given":"Titik Farida","non-dropping-particle":"","parse-names":false,"suffix":""}],"edition":"Pertama","id":"ITEM-1","issued":{"date-parts":[["2019"]]},"publisher":"Inteligensia Media","publisher-place":"Malang","title":"Financial Distress Teori Dan Perkembangannya Dalam Konteks Indonesia","type":"book"},"uris":["http://www.mendeley.com/documents/?uuid=b0e566de-7b4e-40a3-b53f-4487f7d951bb"]}],"mendeley":{"formattedCitation":"(Kristanti, 2019)","manualFormatting":"Kristanti, (2019)","plainTextFormattedCitation":"(Kristanti, 2019)","previouslyFormattedCitation":"(Kristanti, 2019)"},"properties":{"noteIndex":0},"schema":"https://github.com/citation-style-language/schema/raw/master/csl-citation.json"}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Pr>
          <w:rFonts w:ascii="Times New Roman" w:eastAsia="Times New Roman" w:hAnsi="Times New Roman" w:cs="Times New Roman"/>
          <w:bCs/>
          <w:noProof/>
          <w:sz w:val="24"/>
          <w:szCs w:val="24"/>
        </w:rPr>
        <w:t>Kristanti, (</w:t>
      </w:r>
      <w:r w:rsidRPr="00F67A77">
        <w:rPr>
          <w:rFonts w:ascii="Times New Roman" w:eastAsia="Times New Roman" w:hAnsi="Times New Roman" w:cs="Times New Roman"/>
          <w:bCs/>
          <w:noProof/>
          <w:sz w:val="24"/>
          <w:szCs w:val="24"/>
        </w:rPr>
        <w:t>2019)</w:t>
      </w:r>
      <w:r>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 xml:space="preserve"> </w:t>
      </w:r>
    </w:p>
    <w:p w:rsidR="00A41F10" w:rsidRPr="001D5073" w:rsidRDefault="00A41F10" w:rsidP="00A41F10">
      <w:pPr>
        <w:tabs>
          <w:tab w:val="left" w:pos="1701"/>
        </w:tabs>
        <w:spacing w:line="276" w:lineRule="auto"/>
        <w:ind w:firstLine="993"/>
        <w:jc w:val="both"/>
        <w:rPr>
          <w:rFonts w:ascii="Times New Roman" w:eastAsia="Times New Roman" w:hAnsi="Times New Roman" w:cs="Times New Roman"/>
          <w:bCs/>
          <w:sz w:val="24"/>
          <w:szCs w:val="24"/>
        </w:rPr>
      </w:pPr>
    </w:p>
    <w:p w:rsidR="00A41F10" w:rsidRDefault="00A41F10" w:rsidP="00A41F10">
      <w:pPr>
        <w:pStyle w:val="ListParagraph"/>
        <w:tabs>
          <w:tab w:val="left" w:pos="1701"/>
        </w:tabs>
        <w:spacing w:line="480" w:lineRule="auto"/>
        <w:ind w:left="99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Keterangan :</w:t>
      </w:r>
    </w:p>
    <w:p w:rsidR="00A41F10" w:rsidRDefault="00A41F10" w:rsidP="00A41F10">
      <w:pPr>
        <w:pStyle w:val="ListParagraph"/>
        <w:numPr>
          <w:ilvl w:val="0"/>
          <w:numId w:val="9"/>
        </w:numPr>
        <w:tabs>
          <w:tab w:val="left" w:pos="1276"/>
        </w:tabs>
        <w:spacing w:after="200" w:line="480" w:lineRule="auto"/>
        <w:ind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X1 = Modal Kerja/Total Aset</w:t>
      </w:r>
    </w:p>
    <w:p w:rsidR="00A41F10" w:rsidRDefault="00A41F10" w:rsidP="00A41F10">
      <w:pPr>
        <w:pStyle w:val="ListParagraph"/>
        <w:numPr>
          <w:ilvl w:val="0"/>
          <w:numId w:val="9"/>
        </w:numPr>
        <w:tabs>
          <w:tab w:val="left" w:pos="1276"/>
        </w:tabs>
        <w:spacing w:after="200" w:line="480" w:lineRule="auto"/>
        <w:ind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X2 = Laba sebelum Bunga dan Pajak/Total Aset</w:t>
      </w:r>
    </w:p>
    <w:p w:rsidR="00A41F10" w:rsidRDefault="00A41F10" w:rsidP="00A41F10">
      <w:pPr>
        <w:pStyle w:val="ListParagraph"/>
        <w:numPr>
          <w:ilvl w:val="0"/>
          <w:numId w:val="9"/>
        </w:numPr>
        <w:tabs>
          <w:tab w:val="left" w:pos="1276"/>
        </w:tabs>
        <w:spacing w:after="200" w:line="480" w:lineRule="auto"/>
        <w:ind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X3 = Laba sebelum Pajak/Hutang Lancar</w:t>
      </w:r>
    </w:p>
    <w:p w:rsidR="00A41F10" w:rsidRPr="001D5073" w:rsidRDefault="00A41F10" w:rsidP="00A41F10">
      <w:pPr>
        <w:pStyle w:val="ListParagraph"/>
        <w:numPr>
          <w:ilvl w:val="0"/>
          <w:numId w:val="9"/>
        </w:numPr>
        <w:tabs>
          <w:tab w:val="left" w:pos="1276"/>
        </w:tabs>
        <w:spacing w:after="200" w:line="480" w:lineRule="auto"/>
        <w:ind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X4 = Penjualan/Total Aset</w:t>
      </w:r>
    </w:p>
    <w:p w:rsidR="00A41F10" w:rsidRDefault="00A41F10" w:rsidP="00A41F10">
      <w:pPr>
        <w:pStyle w:val="ListParagraph"/>
        <w:tabs>
          <w:tab w:val="left" w:pos="1276"/>
        </w:tabs>
        <w:spacing w:line="480" w:lineRule="auto"/>
        <w:ind w:left="993" w:firstLine="425"/>
        <w:jc w:val="both"/>
        <w:rPr>
          <w:rFonts w:ascii="Times New Roman" w:eastAsia="Times New Roman" w:hAnsi="Times New Roman" w:cs="Times New Roman"/>
          <w:bCs/>
          <w:sz w:val="24"/>
          <w:szCs w:val="24"/>
        </w:rPr>
      </w:pPr>
    </w:p>
    <w:p w:rsidR="00A41F10" w:rsidRPr="001D5073" w:rsidRDefault="00A41F10" w:rsidP="00A41F10">
      <w:pPr>
        <w:pStyle w:val="ListParagraph"/>
        <w:tabs>
          <w:tab w:val="left" w:pos="1276"/>
        </w:tabs>
        <w:spacing w:line="480" w:lineRule="auto"/>
        <w:ind w:left="993" w:firstLine="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Model </w:t>
      </w:r>
      <w:r w:rsidRPr="00C21E7A">
        <w:rPr>
          <w:rFonts w:ascii="Times New Roman" w:eastAsia="Times New Roman" w:hAnsi="Times New Roman" w:cs="Times New Roman"/>
          <w:bCs/>
          <w:i/>
          <w:sz w:val="24"/>
          <w:szCs w:val="24"/>
        </w:rPr>
        <w:t xml:space="preserve">Springate </w:t>
      </w:r>
      <w:r>
        <w:rPr>
          <w:rFonts w:ascii="Times New Roman" w:eastAsia="Times New Roman" w:hAnsi="Times New Roman" w:cs="Times New Roman"/>
          <w:bCs/>
          <w:sz w:val="24"/>
          <w:szCs w:val="24"/>
        </w:rPr>
        <w:t>menyatakan perusahaan yang dianggap tidak memiliki potensi dalam menghadapi kebangkrutan yaitu bila mana nilai S-score &gt; 0,862. Akan tetapi jika nilai S-score &lt; 0,862 maka perusahaan dianggap memiliki potensi dalam mengalami kebangkrutan.</w:t>
      </w:r>
    </w:p>
    <w:p w:rsidR="00A41F10" w:rsidRPr="00422721" w:rsidRDefault="00A41F10" w:rsidP="00A41F10">
      <w:pPr>
        <w:pStyle w:val="ListParagraph"/>
        <w:numPr>
          <w:ilvl w:val="0"/>
          <w:numId w:val="54"/>
        </w:numPr>
        <w:spacing w:after="200" w:line="480" w:lineRule="auto"/>
        <w:ind w:left="993" w:hanging="284"/>
        <w:jc w:val="both"/>
        <w:rPr>
          <w:rFonts w:ascii="Times New Roman" w:eastAsia="Times New Roman" w:hAnsi="Times New Roman" w:cs="Times New Roman"/>
          <w:b/>
          <w:bCs/>
          <w:i/>
          <w:sz w:val="24"/>
          <w:szCs w:val="24"/>
        </w:rPr>
      </w:pPr>
      <w:r w:rsidRPr="00422721">
        <w:rPr>
          <w:rFonts w:ascii="Times New Roman" w:eastAsia="Times New Roman" w:hAnsi="Times New Roman" w:cs="Times New Roman"/>
          <w:b/>
          <w:bCs/>
          <w:sz w:val="24"/>
          <w:szCs w:val="24"/>
        </w:rPr>
        <w:t xml:space="preserve">Faktor Penyebab </w:t>
      </w:r>
      <w:r w:rsidRPr="00422721">
        <w:rPr>
          <w:rFonts w:ascii="Times New Roman" w:eastAsia="Times New Roman" w:hAnsi="Times New Roman" w:cs="Times New Roman"/>
          <w:b/>
          <w:bCs/>
          <w:i/>
          <w:sz w:val="24"/>
          <w:szCs w:val="24"/>
        </w:rPr>
        <w:t>Financial Distress</w:t>
      </w:r>
    </w:p>
    <w:p w:rsidR="00A41F10" w:rsidRDefault="00A41F10" w:rsidP="00A41F10">
      <w:pPr>
        <w:pStyle w:val="ListParagraph"/>
        <w:spacing w:line="480" w:lineRule="auto"/>
        <w:ind w:left="993" w:firstLine="425"/>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themeColor="text1"/>
          <w:sz w:val="24"/>
          <w:szCs w:val="24"/>
        </w:rPr>
        <w:t>A</w:t>
      </w:r>
      <w:r w:rsidRPr="00B37045">
        <w:rPr>
          <w:rFonts w:ascii="Times New Roman" w:eastAsia="Times New Roman" w:hAnsi="Times New Roman" w:cs="Times New Roman"/>
          <w:bCs/>
          <w:color w:val="000000" w:themeColor="text1"/>
          <w:sz w:val="24"/>
          <w:szCs w:val="24"/>
        </w:rPr>
        <w:t xml:space="preserve">da beberapa faktor sebagai penyebab kesulitan keuangan bagi sebuah perusahaan. </w:t>
      </w:r>
      <w:r w:rsidRPr="00B37045">
        <w:rPr>
          <w:rFonts w:ascii="Times New Roman" w:eastAsia="Times New Roman" w:hAnsi="Times New Roman" w:cs="Times New Roman"/>
          <w:bCs/>
          <w:color w:val="000000" w:themeColor="text1"/>
          <w:sz w:val="24"/>
          <w:szCs w:val="24"/>
          <w:lang w:val="sv-SE"/>
        </w:rPr>
        <w:t>Manajemen yang tidak efektif dan produk yang kurang baik dapat menjadi penyebabnya</w:t>
      </w:r>
      <w:r w:rsidRPr="001B081E">
        <w:rPr>
          <w:rFonts w:ascii="Times New Roman" w:eastAsia="Times New Roman" w:hAnsi="Times New Roman" w:cs="Times New Roman"/>
          <w:bCs/>
          <w:sz w:val="24"/>
          <w:szCs w:val="24"/>
          <w:lang w:val="sv-SE"/>
        </w:rPr>
        <w:t xml:space="preserve">. </w:t>
      </w:r>
      <w:r w:rsidRPr="006F67BA">
        <w:rPr>
          <w:rFonts w:ascii="Times New Roman" w:eastAsia="Times New Roman" w:hAnsi="Times New Roman" w:cs="Times New Roman"/>
          <w:bCs/>
          <w:sz w:val="24"/>
          <w:szCs w:val="24"/>
          <w:lang w:val="sv-SE"/>
        </w:rPr>
        <w:t xml:space="preserve">Selain hal tersebut, </w:t>
      </w:r>
      <w:r>
        <w:rPr>
          <w:rFonts w:ascii="Times New Roman" w:eastAsia="Times New Roman" w:hAnsi="Times New Roman" w:cs="Times New Roman"/>
          <w:bCs/>
          <w:sz w:val="24"/>
          <w:szCs w:val="24"/>
          <w:lang w:val="sv-SE"/>
        </w:rPr>
        <w:t>permasalahan keuangan</w:t>
      </w:r>
      <w:r w:rsidRPr="006F67BA">
        <w:rPr>
          <w:rFonts w:ascii="Times New Roman" w:eastAsia="Times New Roman" w:hAnsi="Times New Roman" w:cs="Times New Roman"/>
          <w:bCs/>
          <w:sz w:val="24"/>
          <w:szCs w:val="24"/>
          <w:lang w:val="sv-SE"/>
        </w:rPr>
        <w:t xml:space="preserve"> yakni masalah arus kas, praktik akuntansi</w:t>
      </w:r>
      <w:r w:rsidRPr="001B081E">
        <w:rPr>
          <w:rFonts w:ascii="Times New Roman" w:eastAsia="Times New Roman" w:hAnsi="Times New Roman" w:cs="Times New Roman"/>
          <w:bCs/>
          <w:sz w:val="24"/>
          <w:szCs w:val="24"/>
          <w:lang w:val="sv-SE"/>
        </w:rPr>
        <w:t xml:space="preserve"> yang buruk, kesalahan dalam anggaran</w:t>
      </w:r>
      <w:r>
        <w:rPr>
          <w:rFonts w:ascii="Times New Roman" w:eastAsia="Times New Roman" w:hAnsi="Times New Roman" w:cs="Times New Roman"/>
          <w:bCs/>
          <w:sz w:val="24"/>
          <w:szCs w:val="24"/>
          <w:lang w:val="sv-SE"/>
        </w:rPr>
        <w:t>, p</w:t>
      </w:r>
      <w:r w:rsidRPr="00B37045">
        <w:rPr>
          <w:rFonts w:ascii="Times New Roman" w:eastAsia="Times New Roman" w:hAnsi="Times New Roman" w:cs="Times New Roman"/>
          <w:bCs/>
          <w:sz w:val="24"/>
          <w:szCs w:val="24"/>
          <w:lang w:val="sv-SE"/>
        </w:rPr>
        <w:t>enetapan harga yang tidak tepat juga dapat menimbulkan kesulitan</w:t>
      </w:r>
      <w:r w:rsidRPr="001B081E">
        <w:rPr>
          <w:rFonts w:ascii="Times New Roman" w:eastAsia="Times New Roman" w:hAnsi="Times New Roman" w:cs="Times New Roman"/>
          <w:bCs/>
          <w:sz w:val="24"/>
          <w:szCs w:val="24"/>
          <w:lang w:val="sv-SE"/>
        </w:rPr>
        <w:t xml:space="preserve"> keuangan (</w:t>
      </w:r>
      <w:r w:rsidRPr="001B081E">
        <w:rPr>
          <w:rFonts w:ascii="Times New Roman" w:eastAsia="Times New Roman" w:hAnsi="Times New Roman" w:cs="Times New Roman"/>
          <w:bCs/>
          <w:i/>
          <w:sz w:val="24"/>
          <w:szCs w:val="24"/>
          <w:lang w:val="sv-SE"/>
        </w:rPr>
        <w:t>Financial Distress)</w:t>
      </w:r>
      <w:r w:rsidRPr="001B081E">
        <w:rPr>
          <w:rFonts w:ascii="Times New Roman" w:eastAsia="Times New Roman" w:hAnsi="Times New Roman" w:cs="Times New Roman"/>
          <w:bCs/>
          <w:sz w:val="24"/>
          <w:szCs w:val="24"/>
          <w:lang w:val="sv-SE"/>
        </w:rPr>
        <w:t>. Secara umum, ada dua faktor utama yang dapat menyebabkan terjadinya kesulitan keuangan bagi perusahaan</w:t>
      </w:r>
      <w:r>
        <w:rPr>
          <w:rFonts w:ascii="Times New Roman" w:eastAsia="Times New Roman" w:hAnsi="Times New Roman" w:cs="Times New Roman"/>
          <w:bCs/>
          <w:sz w:val="24"/>
          <w:szCs w:val="24"/>
          <w:lang w:val="sv-SE"/>
        </w:rPr>
        <w:t xml:space="preserve"> </w:t>
      </w:r>
      <w:r>
        <w:rPr>
          <w:rFonts w:ascii="Times New Roman" w:eastAsia="Times New Roman" w:hAnsi="Times New Roman" w:cs="Times New Roman"/>
          <w:bCs/>
          <w:sz w:val="24"/>
          <w:szCs w:val="24"/>
          <w:lang w:val="sv-SE"/>
        </w:rPr>
        <w:fldChar w:fldCharType="begin" w:fldLock="1"/>
      </w:r>
      <w:r>
        <w:rPr>
          <w:rFonts w:ascii="Times New Roman" w:eastAsia="Times New Roman" w:hAnsi="Times New Roman" w:cs="Times New Roman"/>
          <w:bCs/>
          <w:sz w:val="24"/>
          <w:szCs w:val="24"/>
          <w:lang w:val="sv-SE"/>
        </w:rPr>
        <w:instrText>ADDIN CSL_CITATION {"citationItems":[{"id":"ITEM-1","itemData":{"ISBN":"978-623-7374-15-2","author":[{"dropping-particle":"","family":"Kristanti","given":"Titik Farida","non-dropping-particle":"","parse-names":false,"suffix":""}],"edition":"Pertama","id":"ITEM-1","issued":{"date-parts":[["2019"]]},"publisher":"Inteligensia Media","publisher-place":"Malang","title":"Financial Distress Teori Dan Perkembangannya Dalam Konteks Indonesia","type":"book"},"uris":["http://www.mendeley.com/documents/?uuid=b0e566de-7b4e-40a3-b53f-4487f7d951bb"]}],"mendeley":{"formattedCitation":"(Kristanti, 2019)","manualFormatting":"(Kristanti, 2019: 13)","plainTextFormattedCitation":"(Kristanti, 2019)","previouslyFormattedCitation":"(Kristanti, 2019)"},"properties":{"noteIndex":0},"schema":"https://github.com/citation-style-language/schema/raw/master/csl-citation.json"}</w:instrText>
      </w:r>
      <w:r>
        <w:rPr>
          <w:rFonts w:ascii="Times New Roman" w:eastAsia="Times New Roman" w:hAnsi="Times New Roman" w:cs="Times New Roman"/>
          <w:bCs/>
          <w:sz w:val="24"/>
          <w:szCs w:val="24"/>
          <w:lang w:val="sv-SE"/>
        </w:rPr>
        <w:fldChar w:fldCharType="separate"/>
      </w:r>
      <w:r w:rsidRPr="00DB00A0">
        <w:rPr>
          <w:rFonts w:ascii="Times New Roman" w:eastAsia="Times New Roman" w:hAnsi="Times New Roman" w:cs="Times New Roman"/>
          <w:bCs/>
          <w:noProof/>
          <w:sz w:val="24"/>
          <w:szCs w:val="24"/>
          <w:lang w:val="sv-SE"/>
        </w:rPr>
        <w:t>(Kristanti, 2019</w:t>
      </w:r>
      <w:r>
        <w:rPr>
          <w:rFonts w:ascii="Times New Roman" w:eastAsia="Times New Roman" w:hAnsi="Times New Roman" w:cs="Times New Roman"/>
          <w:bCs/>
          <w:noProof/>
          <w:sz w:val="24"/>
          <w:szCs w:val="24"/>
          <w:lang w:val="sv-SE"/>
        </w:rPr>
        <w:t>: 13</w:t>
      </w:r>
      <w:r w:rsidRPr="00DB00A0">
        <w:rPr>
          <w:rFonts w:ascii="Times New Roman" w:eastAsia="Times New Roman" w:hAnsi="Times New Roman" w:cs="Times New Roman"/>
          <w:bCs/>
          <w:noProof/>
          <w:sz w:val="24"/>
          <w:szCs w:val="24"/>
          <w:lang w:val="sv-SE"/>
        </w:rPr>
        <w:t>)</w:t>
      </w:r>
      <w:r>
        <w:rPr>
          <w:rFonts w:ascii="Times New Roman" w:eastAsia="Times New Roman" w:hAnsi="Times New Roman" w:cs="Times New Roman"/>
          <w:bCs/>
          <w:sz w:val="24"/>
          <w:szCs w:val="24"/>
          <w:lang w:val="sv-SE"/>
        </w:rPr>
        <w:fldChar w:fldCharType="end"/>
      </w:r>
      <w:r>
        <w:rPr>
          <w:rFonts w:ascii="Times New Roman" w:eastAsia="Times New Roman" w:hAnsi="Times New Roman" w:cs="Times New Roman"/>
          <w:bCs/>
          <w:sz w:val="24"/>
          <w:szCs w:val="24"/>
          <w:lang w:val="sv-SE"/>
        </w:rPr>
        <w:t>.</w:t>
      </w:r>
      <w:r>
        <w:rPr>
          <w:rFonts w:ascii="Times New Roman" w:eastAsia="Times New Roman" w:hAnsi="Times New Roman" w:cs="Times New Roman"/>
          <w:bCs/>
          <w:sz w:val="24"/>
          <w:szCs w:val="24"/>
        </w:rPr>
        <w:t xml:space="preserve"> </w:t>
      </w:r>
    </w:p>
    <w:p w:rsidR="00A41F10" w:rsidRPr="00E33A21" w:rsidRDefault="00A41F10" w:rsidP="00A41F10">
      <w:pPr>
        <w:pStyle w:val="ListParagraph"/>
        <w:numPr>
          <w:ilvl w:val="0"/>
          <w:numId w:val="56"/>
        </w:numPr>
        <w:spacing w:line="480" w:lineRule="auto"/>
        <w:ind w:left="1276" w:hanging="283"/>
        <w:jc w:val="both"/>
        <w:rPr>
          <w:rFonts w:ascii="Times New Roman" w:eastAsia="Times New Roman" w:hAnsi="Times New Roman" w:cs="Times New Roman"/>
          <w:b/>
          <w:bCs/>
          <w:sz w:val="24"/>
          <w:szCs w:val="24"/>
        </w:rPr>
      </w:pPr>
      <w:r w:rsidRPr="00E33A21">
        <w:rPr>
          <w:rFonts w:ascii="Times New Roman" w:eastAsia="Times New Roman" w:hAnsi="Times New Roman" w:cs="Times New Roman"/>
          <w:b/>
          <w:bCs/>
          <w:sz w:val="24"/>
          <w:szCs w:val="24"/>
        </w:rPr>
        <w:t>Internal Perusahaan</w:t>
      </w:r>
    </w:p>
    <w:p w:rsidR="00A41F10" w:rsidRDefault="00A41F10" w:rsidP="00A41F10">
      <w:pPr>
        <w:pStyle w:val="ListParagraph"/>
        <w:spacing w:line="480" w:lineRule="auto"/>
        <w:ind w:left="1276" w:firstLine="28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Masalah yang terjadi di dalam internal perusahaan bisa memicu kesulitan keuangan perusahaan.</w:t>
      </w:r>
    </w:p>
    <w:p w:rsidR="00A41F10" w:rsidRPr="00ED7E44" w:rsidRDefault="00A41F10" w:rsidP="00A41F10">
      <w:pPr>
        <w:pStyle w:val="ListParagraph"/>
        <w:numPr>
          <w:ilvl w:val="0"/>
          <w:numId w:val="57"/>
        </w:numPr>
        <w:spacing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bCs/>
          <w:sz w:val="24"/>
          <w:szCs w:val="24"/>
        </w:rPr>
        <w:t xml:space="preserve">Sumber Daya Manusia. </w:t>
      </w:r>
      <w:r w:rsidRPr="00E765A5">
        <w:rPr>
          <w:rFonts w:ascii="Times New Roman" w:eastAsia="Times New Roman" w:hAnsi="Times New Roman" w:cs="Times New Roman"/>
          <w:sz w:val="24"/>
          <w:szCs w:val="24"/>
          <w:lang w:val="sv-SE"/>
        </w:rPr>
        <w:t xml:space="preserve">Kuantitas dan kualitas </w:t>
      </w:r>
      <w:r>
        <w:rPr>
          <w:rFonts w:ascii="Times New Roman" w:eastAsia="Times New Roman" w:hAnsi="Times New Roman" w:cs="Times New Roman"/>
          <w:bCs/>
          <w:sz w:val="24"/>
          <w:szCs w:val="24"/>
          <w:lang w:val="sv-SE"/>
        </w:rPr>
        <w:t>mas</w:t>
      </w:r>
      <w:r w:rsidRPr="00E765A5">
        <w:rPr>
          <w:rFonts w:ascii="Times New Roman" w:eastAsia="Times New Roman" w:hAnsi="Times New Roman" w:cs="Times New Roman"/>
          <w:bCs/>
          <w:sz w:val="24"/>
          <w:szCs w:val="24"/>
          <w:lang w:val="sv-SE"/>
        </w:rPr>
        <w:t>yarakatnya belum</w:t>
      </w:r>
      <w:r>
        <w:rPr>
          <w:rFonts w:ascii="Times New Roman" w:eastAsia="Times New Roman" w:hAnsi="Times New Roman" w:cs="Times New Roman"/>
          <w:bCs/>
          <w:sz w:val="24"/>
          <w:szCs w:val="24"/>
          <w:lang w:val="sv-SE"/>
        </w:rPr>
        <w:t xml:space="preserve"> </w:t>
      </w:r>
      <w:r w:rsidRPr="008A1FF9">
        <w:rPr>
          <w:rFonts w:ascii="Times New Roman" w:eastAsia="Times New Roman" w:hAnsi="Times New Roman" w:cs="Times New Roman"/>
          <w:sz w:val="24"/>
          <w:szCs w:val="24"/>
          <w:lang w:val="sv-SE"/>
        </w:rPr>
        <w:t>memadai.</w:t>
      </w:r>
    </w:p>
    <w:p w:rsidR="00A41F10" w:rsidRDefault="00A41F10" w:rsidP="00A41F10">
      <w:pPr>
        <w:pStyle w:val="ListParagraph"/>
        <w:numPr>
          <w:ilvl w:val="0"/>
          <w:numId w:val="57"/>
        </w:numPr>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Produk. </w:t>
      </w:r>
      <w:r w:rsidRPr="00E765A5">
        <w:rPr>
          <w:rFonts w:ascii="Times New Roman" w:eastAsia="Times New Roman" w:hAnsi="Times New Roman" w:cs="Times New Roman"/>
          <w:color w:val="000000" w:themeColor="text1"/>
          <w:sz w:val="24"/>
          <w:szCs w:val="24"/>
          <w:lang w:val="sv-SE"/>
        </w:rPr>
        <w:t xml:space="preserve">Kualitas </w:t>
      </w:r>
      <w:r w:rsidRPr="00E765A5">
        <w:rPr>
          <w:rFonts w:ascii="Times New Roman" w:eastAsia="Times New Roman" w:hAnsi="Times New Roman" w:cs="Times New Roman"/>
          <w:sz w:val="24"/>
          <w:szCs w:val="24"/>
          <w:lang w:val="sv-SE"/>
        </w:rPr>
        <w:t>produk rendah dan</w:t>
      </w:r>
      <w:r>
        <w:rPr>
          <w:rFonts w:ascii="Times New Roman" w:eastAsia="Times New Roman" w:hAnsi="Times New Roman" w:cs="Times New Roman"/>
          <w:sz w:val="24"/>
          <w:szCs w:val="24"/>
          <w:lang w:val="sv-SE"/>
        </w:rPr>
        <w:t xml:space="preserve"> tidak memenuhi harapan customer</w:t>
      </w:r>
      <w:r>
        <w:rPr>
          <w:rFonts w:ascii="Times New Roman" w:eastAsia="Times New Roman" w:hAnsi="Times New Roman" w:cs="Times New Roman"/>
          <w:bCs/>
          <w:sz w:val="24"/>
          <w:szCs w:val="24"/>
        </w:rPr>
        <w:t>.</w:t>
      </w:r>
    </w:p>
    <w:p w:rsidR="00A41F10" w:rsidRPr="00D51327" w:rsidRDefault="00A41F10" w:rsidP="00A41F10">
      <w:pPr>
        <w:pStyle w:val="ListParagraph"/>
        <w:numPr>
          <w:ilvl w:val="0"/>
          <w:numId w:val="57"/>
        </w:numPr>
        <w:spacing w:line="480" w:lineRule="auto"/>
        <w:jc w:val="both"/>
        <w:rPr>
          <w:rFonts w:ascii="Times New Roman" w:eastAsia="Times New Roman" w:hAnsi="Times New Roman" w:cs="Times New Roman"/>
          <w:bCs/>
          <w:sz w:val="24"/>
          <w:szCs w:val="24"/>
          <w:lang w:val="sv-SE"/>
        </w:rPr>
      </w:pPr>
      <w:r w:rsidRPr="00E765A5">
        <w:rPr>
          <w:rFonts w:ascii="Times New Roman" w:eastAsia="Times New Roman" w:hAnsi="Times New Roman" w:cs="Times New Roman"/>
          <w:sz w:val="24"/>
          <w:szCs w:val="24"/>
          <w:lang w:val="sv-SE"/>
        </w:rPr>
        <w:t xml:space="preserve">Penetapan harga. Penganggaran </w:t>
      </w:r>
      <w:r>
        <w:rPr>
          <w:rFonts w:ascii="Times New Roman" w:eastAsia="Times New Roman" w:hAnsi="Times New Roman" w:cs="Times New Roman"/>
          <w:sz w:val="24"/>
          <w:szCs w:val="24"/>
          <w:lang w:val="sv-SE"/>
        </w:rPr>
        <w:t>serta</w:t>
      </w:r>
      <w:r w:rsidRPr="00E765A5">
        <w:rPr>
          <w:rFonts w:ascii="Times New Roman" w:eastAsia="Times New Roman" w:hAnsi="Times New Roman" w:cs="Times New Roman"/>
          <w:sz w:val="24"/>
          <w:szCs w:val="24"/>
          <w:lang w:val="sv-SE"/>
        </w:rPr>
        <w:t xml:space="preserve"> penetapan </w:t>
      </w:r>
      <w:r>
        <w:rPr>
          <w:rFonts w:ascii="Times New Roman" w:eastAsia="Times New Roman" w:hAnsi="Times New Roman" w:cs="Times New Roman"/>
          <w:sz w:val="24"/>
          <w:szCs w:val="24"/>
          <w:lang w:val="sv-SE"/>
        </w:rPr>
        <w:t>nominal</w:t>
      </w:r>
      <w:r w:rsidRPr="00E765A5">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lang w:val="sv-SE"/>
        </w:rPr>
        <w:t>tidak sesuai keadaan.</w:t>
      </w:r>
    </w:p>
    <w:p w:rsidR="00A41F10" w:rsidRPr="003F74E4" w:rsidRDefault="00A41F10" w:rsidP="00A41F10">
      <w:pPr>
        <w:pStyle w:val="ListParagraph"/>
        <w:numPr>
          <w:ilvl w:val="0"/>
          <w:numId w:val="57"/>
        </w:numPr>
        <w:spacing w:line="480" w:lineRule="auto"/>
        <w:jc w:val="both"/>
        <w:rPr>
          <w:rFonts w:ascii="Times New Roman" w:eastAsia="Times New Roman" w:hAnsi="Times New Roman" w:cs="Times New Roman"/>
          <w:sz w:val="24"/>
          <w:szCs w:val="24"/>
          <w:lang w:val="sv-SE"/>
        </w:rPr>
      </w:pPr>
      <w:r w:rsidRPr="003F74E4">
        <w:rPr>
          <w:rFonts w:ascii="Times New Roman" w:eastAsia="Times New Roman" w:hAnsi="Times New Roman" w:cs="Times New Roman"/>
          <w:sz w:val="24"/>
          <w:szCs w:val="24"/>
          <w:lang w:val="sv-SE"/>
        </w:rPr>
        <w:lastRenderedPageBreak/>
        <w:t xml:space="preserve">Teknologi. </w:t>
      </w:r>
      <w:r>
        <w:rPr>
          <w:rFonts w:ascii="Times New Roman" w:eastAsia="Times New Roman" w:hAnsi="Times New Roman" w:cs="Times New Roman"/>
          <w:bCs/>
          <w:sz w:val="24"/>
          <w:szCs w:val="24"/>
          <w:lang w:val="sv-SE"/>
        </w:rPr>
        <w:t>Perusahaan</w:t>
      </w:r>
      <w:r w:rsidRPr="003F74E4">
        <w:rPr>
          <w:rFonts w:ascii="Times New Roman" w:eastAsia="Times New Roman" w:hAnsi="Times New Roman" w:cs="Times New Roman"/>
          <w:sz w:val="24"/>
          <w:szCs w:val="24"/>
          <w:lang w:val="sv-SE"/>
        </w:rPr>
        <w:t xml:space="preserve"> gagal beradaptasi dengan kemajuan </w:t>
      </w:r>
      <w:r w:rsidRPr="003F74E4">
        <w:rPr>
          <w:rFonts w:ascii="Times New Roman" w:eastAsia="Times New Roman" w:hAnsi="Times New Roman" w:cs="Times New Roman"/>
          <w:bCs/>
          <w:sz w:val="24"/>
          <w:szCs w:val="24"/>
          <w:lang w:val="sv-SE"/>
        </w:rPr>
        <w:t>digital serta</w:t>
      </w:r>
      <w:r w:rsidRPr="003F74E4">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lang w:val="sv-SE"/>
        </w:rPr>
        <w:t>ruang lingkup yang b</w:t>
      </w:r>
      <w:r w:rsidRPr="003F74E4">
        <w:rPr>
          <w:rFonts w:ascii="Times New Roman" w:eastAsia="Times New Roman" w:hAnsi="Times New Roman" w:cs="Times New Roman"/>
          <w:sz w:val="24"/>
          <w:szCs w:val="24"/>
          <w:lang w:val="sv-SE"/>
        </w:rPr>
        <w:t>erubah.</w:t>
      </w:r>
    </w:p>
    <w:p w:rsidR="00A41F10" w:rsidRPr="008A1FF9" w:rsidRDefault="00A41F10" w:rsidP="00A41F10">
      <w:pPr>
        <w:pStyle w:val="ListParagraph"/>
        <w:numPr>
          <w:ilvl w:val="0"/>
          <w:numId w:val="57"/>
        </w:numPr>
        <w:spacing w:line="480" w:lineRule="auto"/>
        <w:jc w:val="both"/>
        <w:rPr>
          <w:rFonts w:ascii="Times New Roman" w:eastAsia="Times New Roman" w:hAnsi="Times New Roman" w:cs="Times New Roman"/>
          <w:sz w:val="24"/>
          <w:szCs w:val="24"/>
          <w:lang w:val="sv-SE"/>
        </w:rPr>
      </w:pPr>
      <w:r w:rsidRPr="003F74E4">
        <w:rPr>
          <w:rFonts w:ascii="Times New Roman" w:eastAsia="Times New Roman" w:hAnsi="Times New Roman" w:cs="Times New Roman"/>
          <w:sz w:val="24"/>
          <w:szCs w:val="24"/>
          <w:lang w:val="sv-SE"/>
        </w:rPr>
        <w:t>Pemasaran</w:t>
      </w:r>
      <w:r>
        <w:rPr>
          <w:rFonts w:ascii="Times New Roman" w:eastAsia="Times New Roman" w:hAnsi="Times New Roman" w:cs="Times New Roman"/>
          <w:sz w:val="24"/>
          <w:szCs w:val="24"/>
          <w:lang w:val="sv-SE"/>
        </w:rPr>
        <w:t>.</w:t>
      </w:r>
      <w:r w:rsidRPr="003F74E4">
        <w:rPr>
          <w:rFonts w:ascii="Times New Roman" w:eastAsia="Times New Roman" w:hAnsi="Times New Roman" w:cs="Times New Roman"/>
          <w:sz w:val="24"/>
          <w:szCs w:val="24"/>
          <w:lang w:val="sv-SE"/>
        </w:rPr>
        <w:t xml:space="preserve"> </w:t>
      </w:r>
      <w:r w:rsidRPr="003F74E4">
        <w:rPr>
          <w:rFonts w:ascii="Times New Roman" w:eastAsia="Times New Roman" w:hAnsi="Times New Roman" w:cs="Times New Roman"/>
          <w:bCs/>
          <w:sz w:val="24"/>
          <w:szCs w:val="24"/>
          <w:lang w:val="sv-SE"/>
        </w:rPr>
        <w:t>Strategi praktik distribusi belum sebenarnya efektif</w:t>
      </w:r>
      <w:r w:rsidRPr="003F74E4">
        <w:rPr>
          <w:rFonts w:ascii="Times New Roman" w:eastAsia="Times New Roman" w:hAnsi="Times New Roman" w:cs="Times New Roman"/>
          <w:sz w:val="24"/>
          <w:szCs w:val="24"/>
          <w:lang w:val="sv-SE"/>
        </w:rPr>
        <w:t xml:space="preserve"> dapat mengakibatkan penurunan</w:t>
      </w:r>
      <w:r w:rsidRPr="008A1FF9">
        <w:rPr>
          <w:rFonts w:ascii="Times New Roman" w:eastAsia="Times New Roman" w:hAnsi="Times New Roman" w:cs="Times New Roman"/>
          <w:sz w:val="24"/>
          <w:szCs w:val="24"/>
          <w:lang w:val="sv-SE"/>
        </w:rPr>
        <w:t xml:space="preserve"> penjualan perusahaan.</w:t>
      </w:r>
    </w:p>
    <w:p w:rsidR="00A41F10" w:rsidRPr="00E33A21" w:rsidRDefault="00A41F10" w:rsidP="00A41F10">
      <w:pPr>
        <w:pStyle w:val="ListParagraph"/>
        <w:numPr>
          <w:ilvl w:val="0"/>
          <w:numId w:val="57"/>
        </w:numPr>
        <w:spacing w:line="480" w:lineRule="auto"/>
        <w:jc w:val="both"/>
        <w:rPr>
          <w:rFonts w:ascii="Times New Roman" w:eastAsia="Times New Roman" w:hAnsi="Times New Roman" w:cs="Times New Roman"/>
          <w:bCs/>
          <w:sz w:val="24"/>
          <w:szCs w:val="24"/>
        </w:rPr>
      </w:pPr>
      <w:r w:rsidRPr="00B37045">
        <w:rPr>
          <w:rFonts w:ascii="Times New Roman" w:eastAsia="Times New Roman" w:hAnsi="Times New Roman" w:cs="Times New Roman"/>
          <w:color w:val="000000" w:themeColor="text1"/>
          <w:sz w:val="24"/>
          <w:szCs w:val="24"/>
          <w:lang w:val="sv-SE"/>
        </w:rPr>
        <w:t xml:space="preserve"> Distribusi</w:t>
      </w:r>
      <w:r>
        <w:rPr>
          <w:rFonts w:ascii="Times New Roman" w:eastAsia="Times New Roman" w:hAnsi="Times New Roman" w:cs="Times New Roman"/>
          <w:color w:val="000000" w:themeColor="text1"/>
          <w:sz w:val="24"/>
          <w:szCs w:val="24"/>
          <w:lang w:val="sv-SE"/>
        </w:rPr>
        <w:t xml:space="preserve">. </w:t>
      </w:r>
      <w:r w:rsidRPr="00B37045">
        <w:rPr>
          <w:rFonts w:ascii="Times New Roman" w:eastAsia="Times New Roman" w:hAnsi="Times New Roman" w:cs="Times New Roman"/>
          <w:color w:val="000000" w:themeColor="text1"/>
          <w:sz w:val="24"/>
          <w:szCs w:val="24"/>
          <w:lang w:val="sv-SE"/>
        </w:rPr>
        <w:t>Kurangnya efisiensi dalam distribusi dapat menghasilkan penjualan yang lebih rendah dari yang diharapkan atau produk yang rusak, menyebabkan kerugian bagi</w:t>
      </w:r>
      <w:r>
        <w:rPr>
          <w:rFonts w:ascii="Times New Roman" w:eastAsia="Times New Roman" w:hAnsi="Times New Roman" w:cs="Times New Roman"/>
          <w:bCs/>
          <w:color w:val="000000" w:themeColor="text1"/>
          <w:sz w:val="24"/>
          <w:szCs w:val="24"/>
          <w:lang w:val="sv-SE"/>
        </w:rPr>
        <w:t xml:space="preserve"> perusahaan</w:t>
      </w:r>
      <w:r>
        <w:rPr>
          <w:rFonts w:ascii="Times New Roman" w:eastAsia="Times New Roman" w:hAnsi="Times New Roman" w:cs="Times New Roman"/>
          <w:bCs/>
          <w:sz w:val="24"/>
          <w:szCs w:val="24"/>
        </w:rPr>
        <w:t>.</w:t>
      </w:r>
    </w:p>
    <w:p w:rsidR="00A41F10" w:rsidRPr="00E33A21" w:rsidRDefault="00A41F10" w:rsidP="00A41F10">
      <w:pPr>
        <w:pStyle w:val="ListParagraph"/>
        <w:numPr>
          <w:ilvl w:val="0"/>
          <w:numId w:val="56"/>
        </w:numPr>
        <w:spacing w:line="480" w:lineRule="auto"/>
        <w:ind w:left="1276" w:hanging="283"/>
        <w:jc w:val="both"/>
        <w:rPr>
          <w:rFonts w:ascii="Times New Roman" w:eastAsia="Times New Roman" w:hAnsi="Times New Roman" w:cs="Times New Roman"/>
          <w:b/>
          <w:bCs/>
          <w:sz w:val="24"/>
          <w:szCs w:val="24"/>
        </w:rPr>
      </w:pPr>
      <w:r w:rsidRPr="00E33A21">
        <w:rPr>
          <w:rFonts w:ascii="Times New Roman" w:eastAsia="Times New Roman" w:hAnsi="Times New Roman" w:cs="Times New Roman"/>
          <w:b/>
          <w:bCs/>
          <w:sz w:val="24"/>
          <w:szCs w:val="24"/>
        </w:rPr>
        <w:t>Eksternal Perusahaan</w:t>
      </w:r>
    </w:p>
    <w:p w:rsidR="00A41F10" w:rsidRDefault="00A41F10" w:rsidP="00A41F10">
      <w:pPr>
        <w:pStyle w:val="ListParagraph"/>
        <w:numPr>
          <w:ilvl w:val="0"/>
          <w:numId w:val="58"/>
        </w:numPr>
        <w:spacing w:line="480" w:lineRule="auto"/>
        <w:ind w:left="1560" w:hanging="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Sosial Budaya</w:t>
      </w:r>
    </w:p>
    <w:p w:rsidR="00A41F10" w:rsidRPr="00251E2F" w:rsidRDefault="00A41F10" w:rsidP="00A41F10">
      <w:pPr>
        <w:spacing w:line="480" w:lineRule="auto"/>
        <w:ind w:left="1560" w:firstLine="425"/>
        <w:jc w:val="both"/>
        <w:rPr>
          <w:rFonts w:ascii="Times New Roman" w:eastAsia="Times New Roman" w:hAnsi="Times New Roman" w:cs="Times New Roman"/>
          <w:bCs/>
          <w:sz w:val="24"/>
          <w:szCs w:val="24"/>
        </w:rPr>
      </w:pPr>
      <w:r w:rsidRPr="00251E2F">
        <w:rPr>
          <w:rFonts w:ascii="Times New Roman" w:eastAsia="Times New Roman" w:hAnsi="Times New Roman" w:cs="Times New Roman"/>
          <w:bCs/>
          <w:color w:val="000000" w:themeColor="text1"/>
          <w:sz w:val="24"/>
          <w:szCs w:val="24"/>
          <w:lang w:val="sv-SE"/>
        </w:rPr>
        <w:t>Tidak sanggupnya perusahaan dalam menyelaraskan diri dalam konteks kebudayaan serta sosial terkait pada lingkungan operasionalnya akan menjadi faktor yang dapat memperburuk kemungkinan kegagalan perusahaan.</w:t>
      </w:r>
      <w:r w:rsidRPr="00251E2F">
        <w:rPr>
          <w:rFonts w:ascii="Times New Roman" w:eastAsia="Times New Roman" w:hAnsi="Times New Roman" w:cs="Times New Roman"/>
          <w:bCs/>
          <w:sz w:val="24"/>
          <w:szCs w:val="24"/>
        </w:rPr>
        <w:t xml:space="preserve"> </w:t>
      </w:r>
    </w:p>
    <w:p w:rsidR="00A41F10" w:rsidRDefault="00A41F10" w:rsidP="00A41F10">
      <w:pPr>
        <w:pStyle w:val="ListParagraph"/>
        <w:numPr>
          <w:ilvl w:val="0"/>
          <w:numId w:val="58"/>
        </w:numPr>
        <w:spacing w:line="480" w:lineRule="auto"/>
        <w:ind w:left="1560" w:hanging="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Kondisi Ekonomi Makro</w:t>
      </w:r>
    </w:p>
    <w:p w:rsidR="00A41F10" w:rsidRPr="00251E2F" w:rsidRDefault="00A41F10" w:rsidP="00A41F10">
      <w:pPr>
        <w:spacing w:line="480" w:lineRule="auto"/>
        <w:ind w:left="1560" w:firstLine="425"/>
        <w:jc w:val="both"/>
        <w:rPr>
          <w:rFonts w:ascii="Times New Roman" w:eastAsia="Times New Roman" w:hAnsi="Times New Roman" w:cs="Times New Roman"/>
          <w:bCs/>
          <w:sz w:val="24"/>
          <w:szCs w:val="24"/>
        </w:rPr>
      </w:pPr>
      <w:r w:rsidRPr="00251E2F">
        <w:rPr>
          <w:rFonts w:ascii="Times New Roman" w:eastAsia="Times New Roman" w:hAnsi="Times New Roman" w:cs="Times New Roman"/>
          <w:bCs/>
          <w:sz w:val="24"/>
          <w:szCs w:val="24"/>
        </w:rPr>
        <w:t>Misalnya pertumbuhan ekonomi, inflasi, kebijakan baru dari regulator baik fiskal maupun moneter, serta faktor lainnya yang dapat menimbulkan permasalahan keuangan bagi perusahaan.</w:t>
      </w:r>
    </w:p>
    <w:p w:rsidR="00A41F10" w:rsidRDefault="00A41F10" w:rsidP="00A41F10">
      <w:pPr>
        <w:pStyle w:val="ListParagraph"/>
        <w:numPr>
          <w:ilvl w:val="0"/>
          <w:numId w:val="58"/>
        </w:numPr>
        <w:spacing w:line="480" w:lineRule="auto"/>
        <w:ind w:left="1560" w:hanging="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Teknologi</w:t>
      </w:r>
    </w:p>
    <w:p w:rsidR="00A41F10" w:rsidRPr="00251E2F" w:rsidRDefault="00A41F10" w:rsidP="00A41F10">
      <w:pPr>
        <w:spacing w:line="480" w:lineRule="auto"/>
        <w:ind w:left="1560" w:firstLine="425"/>
        <w:jc w:val="both"/>
        <w:rPr>
          <w:rFonts w:ascii="Times New Roman" w:eastAsia="Times New Roman" w:hAnsi="Times New Roman" w:cs="Times New Roman"/>
          <w:bCs/>
          <w:sz w:val="24"/>
          <w:szCs w:val="24"/>
        </w:rPr>
      </w:pPr>
      <w:r w:rsidRPr="00251E2F">
        <w:rPr>
          <w:rFonts w:ascii="Times New Roman" w:eastAsia="Times New Roman" w:hAnsi="Times New Roman" w:cs="Times New Roman"/>
          <w:bCs/>
          <w:color w:val="000000" w:themeColor="text1"/>
          <w:sz w:val="24"/>
          <w:szCs w:val="24"/>
          <w:lang w:val="sv-SE"/>
        </w:rPr>
        <w:t>Beberapa perusahaan kesulitan yang sering dihadapi adalah harus beradaptasi dengan teknologi terkini yang berkembang pesat, sehingga harus mempelajari dan memahami fitur-fitur baru secara menyeluruh dalam waktu singkat, yang pada akhirnya mengurangi daya saing mereka pada lokasi jual beli.</w:t>
      </w:r>
      <w:r w:rsidRPr="00251E2F">
        <w:rPr>
          <w:rFonts w:ascii="Times New Roman" w:eastAsia="Times New Roman" w:hAnsi="Times New Roman" w:cs="Times New Roman"/>
          <w:bCs/>
          <w:sz w:val="24"/>
          <w:szCs w:val="24"/>
        </w:rPr>
        <w:t xml:space="preserve"> </w:t>
      </w:r>
    </w:p>
    <w:p w:rsidR="00A41F10" w:rsidRDefault="00A41F10" w:rsidP="00A41F10">
      <w:pPr>
        <w:pStyle w:val="ListParagraph"/>
        <w:numPr>
          <w:ilvl w:val="0"/>
          <w:numId w:val="58"/>
        </w:numPr>
        <w:spacing w:line="480" w:lineRule="auto"/>
        <w:ind w:left="1560" w:hanging="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Legal (hukum)</w:t>
      </w:r>
    </w:p>
    <w:p w:rsidR="00A41F10" w:rsidRPr="00251E2F" w:rsidRDefault="00A41F10" w:rsidP="00A41F10">
      <w:pPr>
        <w:spacing w:line="480" w:lineRule="auto"/>
        <w:ind w:left="1560" w:firstLine="425"/>
        <w:jc w:val="both"/>
        <w:rPr>
          <w:rFonts w:ascii="Times New Roman" w:eastAsia="Times New Roman" w:hAnsi="Times New Roman" w:cs="Times New Roman"/>
          <w:bCs/>
          <w:color w:val="000000" w:themeColor="text1"/>
          <w:sz w:val="24"/>
          <w:szCs w:val="24"/>
          <w:lang w:val="sv-SE"/>
        </w:rPr>
      </w:pPr>
      <w:r w:rsidRPr="00251E2F">
        <w:rPr>
          <w:rFonts w:ascii="Times New Roman" w:eastAsia="Times New Roman" w:hAnsi="Times New Roman" w:cs="Times New Roman"/>
          <w:color w:val="000000" w:themeColor="text1"/>
          <w:sz w:val="24"/>
          <w:szCs w:val="24"/>
          <w:lang w:val="sv-SE"/>
        </w:rPr>
        <w:t xml:space="preserve">Peraturan hukum </w:t>
      </w:r>
      <w:r w:rsidRPr="00251E2F">
        <w:rPr>
          <w:rFonts w:ascii="Times New Roman" w:eastAsia="Times New Roman" w:hAnsi="Times New Roman" w:cs="Times New Roman"/>
          <w:bCs/>
          <w:sz w:val="24"/>
          <w:szCs w:val="24"/>
          <w:lang w:val="sv-SE"/>
        </w:rPr>
        <w:t>yang mengenai pengiriman barang keluar negeri, impor</w:t>
      </w:r>
      <w:r w:rsidRPr="00251E2F">
        <w:rPr>
          <w:rFonts w:ascii="Times New Roman" w:eastAsia="Times New Roman" w:hAnsi="Times New Roman" w:cs="Times New Roman"/>
          <w:color w:val="000000" w:themeColor="text1"/>
          <w:sz w:val="24"/>
          <w:szCs w:val="24"/>
          <w:lang w:val="sv-SE"/>
        </w:rPr>
        <w:t xml:space="preserve">, kuota, dan </w:t>
      </w:r>
      <w:r w:rsidRPr="00251E2F">
        <w:rPr>
          <w:rFonts w:ascii="Times New Roman" w:eastAsia="Times New Roman" w:hAnsi="Times New Roman" w:cs="Times New Roman"/>
          <w:bCs/>
          <w:sz w:val="24"/>
          <w:szCs w:val="24"/>
          <w:lang w:val="sv-SE"/>
        </w:rPr>
        <w:t>jualbeli</w:t>
      </w:r>
      <w:r w:rsidRPr="00251E2F">
        <w:rPr>
          <w:rFonts w:ascii="Times New Roman" w:eastAsia="Times New Roman" w:hAnsi="Times New Roman" w:cs="Times New Roman"/>
          <w:color w:val="000000" w:themeColor="text1"/>
          <w:sz w:val="24"/>
          <w:szCs w:val="24"/>
          <w:lang w:val="sv-SE"/>
        </w:rPr>
        <w:t xml:space="preserve"> memberikan sanksi bagi pelanggarannya, yang dapat menghadirkan tantangan keuangan </w:t>
      </w:r>
      <w:r w:rsidRPr="00251E2F">
        <w:rPr>
          <w:rFonts w:ascii="Times New Roman" w:eastAsia="Times New Roman" w:hAnsi="Times New Roman" w:cs="Times New Roman"/>
          <w:bCs/>
          <w:sz w:val="24"/>
          <w:szCs w:val="24"/>
          <w:lang w:val="sv-SE"/>
        </w:rPr>
        <w:t>bagi perusahaan</w:t>
      </w:r>
      <w:r w:rsidRPr="00251E2F">
        <w:rPr>
          <w:rFonts w:ascii="Times New Roman" w:eastAsia="Times New Roman" w:hAnsi="Times New Roman" w:cs="Times New Roman"/>
          <w:color w:val="000000" w:themeColor="text1"/>
          <w:sz w:val="24"/>
          <w:szCs w:val="24"/>
          <w:lang w:val="sv-SE"/>
        </w:rPr>
        <w:t>.</w:t>
      </w:r>
    </w:p>
    <w:p w:rsidR="00A41F10" w:rsidRDefault="00A41F10" w:rsidP="00A41F10">
      <w:pPr>
        <w:pStyle w:val="ListParagraph"/>
        <w:numPr>
          <w:ilvl w:val="0"/>
          <w:numId w:val="58"/>
        </w:numPr>
        <w:spacing w:line="480" w:lineRule="auto"/>
        <w:ind w:left="1560" w:hanging="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Bencana Alam </w:t>
      </w:r>
    </w:p>
    <w:p w:rsidR="00A41F10" w:rsidRPr="00251E2F" w:rsidRDefault="00A41F10" w:rsidP="00A41F10">
      <w:pPr>
        <w:spacing w:line="480" w:lineRule="auto"/>
        <w:ind w:left="1560" w:firstLine="425"/>
        <w:jc w:val="both"/>
        <w:rPr>
          <w:rFonts w:ascii="Times New Roman" w:eastAsia="Times New Roman" w:hAnsi="Times New Roman" w:cs="Times New Roman"/>
          <w:bCs/>
          <w:sz w:val="24"/>
          <w:szCs w:val="24"/>
        </w:rPr>
      </w:pPr>
      <w:r w:rsidRPr="00251E2F">
        <w:rPr>
          <w:rFonts w:ascii="Times New Roman" w:eastAsia="Times New Roman" w:hAnsi="Times New Roman" w:cs="Times New Roman"/>
          <w:bCs/>
          <w:color w:val="000000" w:themeColor="text1"/>
          <w:sz w:val="24"/>
          <w:szCs w:val="24"/>
          <w:lang w:val="sv-SE"/>
        </w:rPr>
        <w:t>Meskipun peristiwa yang berkaitan dengan bencana alam tidak dapat dikendalikan sepenuhnya, namun hal-hal tersebut merupakan salah satu faktornya yang berpotensi menyebabkan kegagalan dalam bisnis.</w:t>
      </w:r>
    </w:p>
    <w:p w:rsidR="00A41F10" w:rsidRPr="00422721" w:rsidRDefault="00A41F10" w:rsidP="00A41F10">
      <w:pPr>
        <w:pStyle w:val="ListParagraph"/>
        <w:numPr>
          <w:ilvl w:val="0"/>
          <w:numId w:val="54"/>
        </w:numPr>
        <w:spacing w:after="200" w:line="480" w:lineRule="auto"/>
        <w:ind w:left="993" w:hanging="284"/>
        <w:jc w:val="both"/>
        <w:rPr>
          <w:rFonts w:ascii="Times New Roman" w:eastAsia="Times New Roman" w:hAnsi="Times New Roman" w:cs="Times New Roman"/>
          <w:b/>
          <w:bCs/>
          <w:sz w:val="24"/>
          <w:szCs w:val="24"/>
        </w:rPr>
      </w:pPr>
      <w:r w:rsidRPr="00422721">
        <w:rPr>
          <w:rFonts w:ascii="Times New Roman" w:eastAsia="Times New Roman" w:hAnsi="Times New Roman" w:cs="Times New Roman"/>
          <w:b/>
          <w:bCs/>
          <w:sz w:val="24"/>
          <w:szCs w:val="24"/>
        </w:rPr>
        <w:t xml:space="preserve">Jenis-jenis </w:t>
      </w:r>
      <w:r w:rsidRPr="00422721">
        <w:rPr>
          <w:rFonts w:ascii="Times New Roman" w:eastAsia="Times New Roman" w:hAnsi="Times New Roman" w:cs="Times New Roman"/>
          <w:b/>
          <w:bCs/>
          <w:i/>
          <w:sz w:val="24"/>
          <w:szCs w:val="24"/>
        </w:rPr>
        <w:t>Financial Distress</w:t>
      </w:r>
    </w:p>
    <w:p w:rsidR="00A41F10" w:rsidRDefault="00A41F10" w:rsidP="00A41F10">
      <w:pPr>
        <w:pStyle w:val="ListParagraph"/>
        <w:spacing w:line="480" w:lineRule="auto"/>
        <w:ind w:left="993" w:firstLine="425"/>
        <w:jc w:val="both"/>
        <w:rPr>
          <w:rFonts w:ascii="Times New Roman" w:eastAsia="Times New Roman" w:hAnsi="Times New Roman" w:cs="Times New Roman"/>
          <w:bCs/>
          <w:sz w:val="24"/>
          <w:szCs w:val="24"/>
        </w:rPr>
      </w:pPr>
      <w:r>
        <w:rPr>
          <w:rFonts w:ascii="Times New Roman" w:eastAsia="Times New Roman" w:hAnsi="Times New Roman" w:cs="Times New Roman"/>
          <w:bCs/>
          <w:i/>
          <w:sz w:val="24"/>
          <w:szCs w:val="24"/>
        </w:rPr>
        <w:t>F</w:t>
      </w:r>
      <w:r w:rsidRPr="003434B4">
        <w:rPr>
          <w:rFonts w:ascii="Times New Roman" w:eastAsia="Times New Roman" w:hAnsi="Times New Roman" w:cs="Times New Roman"/>
          <w:bCs/>
          <w:i/>
          <w:sz w:val="24"/>
          <w:szCs w:val="24"/>
        </w:rPr>
        <w:t>inancial distress</w:t>
      </w:r>
      <w:r>
        <w:rPr>
          <w:rFonts w:ascii="Times New Roman" w:eastAsia="Times New Roman" w:hAnsi="Times New Roman" w:cs="Times New Roman"/>
          <w:bCs/>
          <w:sz w:val="24"/>
          <w:szCs w:val="24"/>
        </w:rPr>
        <w:t xml:space="preserve"> yang melanda suatu perusahaan dapat dibagi menjadi lima jenis, diantaranya yaitu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{"citationItems":[{"id":"ITEM-1","itemData":{"ISBN":"978-623-7374-15-2","author":[{"dropping-particle":"","family":"Kristanti","given":"Titik Farida","non-dropping-particle":"","parse-names":false,"suffix":""}],"edition":"Pertama","id":"ITEM-1","issued":{"date-parts":[["2019"]]},"publisher":"Inteligensia Media","publisher-place":"Malang","title":"Financial Distress Teori Dan Perkembangannya Dalam Konteks Indonesia","type":"book"},"uris":["http://www.mendeley.com/documents/?uuid=b0e566de-7b4e-40a3-b53f-4487f7d951bb"]}],"mendeley":{"formattedCitation":"(Kristanti, 2019)","manualFormatting":"(Kristanti, 2019: 9)","plainTextFormattedCitation":"(Kristanti, 2019)","previouslyFormattedCitation":"(Kristanti, 2019)"},"properties":{"noteIndex":0},"schema":"https://github.com/citation-style-language/schema/raw/master/csl-citation.json"}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D357C4">
        <w:rPr>
          <w:rFonts w:ascii="Times New Roman" w:eastAsia="Times New Roman" w:hAnsi="Times New Roman" w:cs="Times New Roman"/>
          <w:bCs/>
          <w:noProof/>
          <w:sz w:val="24"/>
          <w:szCs w:val="24"/>
        </w:rPr>
        <w:t>(Kristanti, 2019</w:t>
      </w:r>
      <w:r>
        <w:rPr>
          <w:rFonts w:ascii="Times New Roman" w:eastAsia="Times New Roman" w:hAnsi="Times New Roman" w:cs="Times New Roman"/>
          <w:bCs/>
          <w:noProof/>
          <w:sz w:val="24"/>
          <w:szCs w:val="24"/>
        </w:rPr>
        <w:t>: 9</w:t>
      </w:r>
      <w:r w:rsidRPr="00D357C4">
        <w:rPr>
          <w:rFonts w:ascii="Times New Roman" w:eastAsia="Times New Roman" w:hAnsi="Times New Roman" w:cs="Times New Roman"/>
          <w:bCs/>
          <w:noProof/>
          <w:sz w:val="24"/>
          <w:szCs w:val="24"/>
        </w:rPr>
        <w:t>)</w:t>
      </w:r>
      <w:r>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w:t>
      </w:r>
    </w:p>
    <w:p w:rsidR="00A41F10" w:rsidRPr="003434B4" w:rsidRDefault="00A41F10" w:rsidP="00A41F10">
      <w:pPr>
        <w:pStyle w:val="ListParagraph"/>
        <w:numPr>
          <w:ilvl w:val="0"/>
          <w:numId w:val="8"/>
        </w:numPr>
        <w:tabs>
          <w:tab w:val="clear" w:pos="720"/>
          <w:tab w:val="num" w:pos="1276"/>
        </w:tabs>
        <w:spacing w:line="480" w:lineRule="auto"/>
        <w:ind w:firstLine="273"/>
        <w:jc w:val="both"/>
        <w:rPr>
          <w:rFonts w:ascii="Times New Roman" w:eastAsia="Times New Roman" w:hAnsi="Times New Roman" w:cs="Times New Roman"/>
          <w:bCs/>
          <w:i/>
          <w:sz w:val="24"/>
          <w:szCs w:val="24"/>
        </w:rPr>
      </w:pPr>
      <w:r w:rsidRPr="00404083">
        <w:rPr>
          <w:rFonts w:ascii="Times New Roman" w:eastAsia="Times New Roman" w:hAnsi="Times New Roman" w:cs="Times New Roman"/>
          <w:bCs/>
          <w:i/>
          <w:sz w:val="24"/>
          <w:szCs w:val="24"/>
        </w:rPr>
        <w:t>Econo</w:t>
      </w:r>
      <w:r w:rsidRPr="003434B4">
        <w:rPr>
          <w:rFonts w:ascii="Times New Roman" w:eastAsia="Times New Roman" w:hAnsi="Times New Roman" w:cs="Times New Roman"/>
          <w:bCs/>
          <w:i/>
          <w:sz w:val="24"/>
          <w:szCs w:val="24"/>
        </w:rPr>
        <w:t>mic Failure</w:t>
      </w:r>
    </w:p>
    <w:p w:rsidR="00A41F10" w:rsidRPr="00F33D85" w:rsidRDefault="00A41F10" w:rsidP="00A41F10">
      <w:pPr>
        <w:pStyle w:val="ListParagraph"/>
        <w:spacing w:line="480" w:lineRule="auto"/>
        <w:ind w:left="1276" w:firstLine="425"/>
        <w:jc w:val="both"/>
        <w:rPr>
          <w:rFonts w:ascii="Times New Roman" w:eastAsia="Times New Roman" w:hAnsi="Times New Roman" w:cs="Times New Roman"/>
          <w:bCs/>
          <w:sz w:val="24"/>
          <w:szCs w:val="24"/>
        </w:rPr>
      </w:pPr>
      <w:r w:rsidRPr="003434B4">
        <w:rPr>
          <w:rFonts w:ascii="Times New Roman" w:eastAsia="Times New Roman" w:hAnsi="Times New Roman" w:cs="Times New Roman"/>
          <w:bCs/>
          <w:i/>
          <w:sz w:val="24"/>
          <w:szCs w:val="24"/>
        </w:rPr>
        <w:t>Economic failure</w:t>
      </w:r>
      <w:r>
        <w:rPr>
          <w:rFonts w:ascii="Times New Roman" w:eastAsia="Times New Roman" w:hAnsi="Times New Roman" w:cs="Times New Roman"/>
          <w:bCs/>
          <w:sz w:val="24"/>
          <w:szCs w:val="24"/>
        </w:rPr>
        <w:t xml:space="preserve"> merupakan kegagalan sistem ekonomi secara menyeluruh dalam suatu negara atau kawasan. Salah satu contohnya yaitu inflasi yang tidak terkendali, adanya krisis moneter, menjadi korban siklus ekonomi berupa meningkatnya nilai suatu objek secara cepat (</w:t>
      </w:r>
      <w:r w:rsidRPr="00404083">
        <w:rPr>
          <w:rFonts w:ascii="Times New Roman" w:eastAsia="Times New Roman" w:hAnsi="Times New Roman" w:cs="Times New Roman"/>
          <w:bCs/>
          <w:i/>
          <w:sz w:val="24"/>
          <w:szCs w:val="24"/>
        </w:rPr>
        <w:t>bubble economy</w:t>
      </w:r>
      <w:r>
        <w:rPr>
          <w:rFonts w:ascii="Times New Roman" w:eastAsia="Times New Roman" w:hAnsi="Times New Roman" w:cs="Times New Roman"/>
          <w:bCs/>
          <w:sz w:val="24"/>
          <w:szCs w:val="24"/>
        </w:rPr>
        <w:t>).</w:t>
      </w:r>
    </w:p>
    <w:p w:rsidR="00A41F10" w:rsidRPr="00404083" w:rsidRDefault="00A41F10" w:rsidP="00A41F10">
      <w:pPr>
        <w:pStyle w:val="ListParagraph"/>
        <w:numPr>
          <w:ilvl w:val="0"/>
          <w:numId w:val="8"/>
        </w:numPr>
        <w:tabs>
          <w:tab w:val="clear" w:pos="720"/>
          <w:tab w:val="num" w:pos="1276"/>
        </w:tabs>
        <w:spacing w:line="480" w:lineRule="auto"/>
        <w:ind w:left="993" w:firstLine="0"/>
        <w:jc w:val="both"/>
        <w:rPr>
          <w:rFonts w:ascii="Times New Roman" w:eastAsia="Times New Roman" w:hAnsi="Times New Roman" w:cs="Times New Roman"/>
          <w:bCs/>
          <w:i/>
          <w:sz w:val="24"/>
          <w:szCs w:val="24"/>
        </w:rPr>
      </w:pPr>
      <w:r w:rsidRPr="00404083">
        <w:rPr>
          <w:rFonts w:ascii="Times New Roman" w:eastAsia="Times New Roman" w:hAnsi="Times New Roman" w:cs="Times New Roman"/>
          <w:bCs/>
          <w:i/>
          <w:sz w:val="24"/>
          <w:szCs w:val="24"/>
        </w:rPr>
        <w:t>Business Failure</w:t>
      </w:r>
    </w:p>
    <w:p w:rsidR="00A41F10" w:rsidRDefault="00A41F10" w:rsidP="00A41F10">
      <w:pPr>
        <w:pStyle w:val="ListParagraph"/>
        <w:spacing w:line="480" w:lineRule="auto"/>
        <w:ind w:left="1276" w:firstLine="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Selain karena faktor ekonomi diluar perusahaan, </w:t>
      </w:r>
      <w:r w:rsidRPr="00404083">
        <w:rPr>
          <w:rFonts w:ascii="Times New Roman" w:eastAsia="Times New Roman" w:hAnsi="Times New Roman" w:cs="Times New Roman"/>
          <w:bCs/>
          <w:i/>
          <w:sz w:val="24"/>
          <w:szCs w:val="24"/>
        </w:rPr>
        <w:t>financial distress</w:t>
      </w:r>
      <w:r>
        <w:rPr>
          <w:rFonts w:ascii="Times New Roman" w:eastAsia="Times New Roman" w:hAnsi="Times New Roman" w:cs="Times New Roman"/>
          <w:bCs/>
          <w:sz w:val="24"/>
          <w:szCs w:val="24"/>
        </w:rPr>
        <w:t xml:space="preserve"> juga dapat berbentuk suatu kegagalan bisnis (</w:t>
      </w:r>
      <w:r w:rsidRPr="00404083">
        <w:rPr>
          <w:rFonts w:ascii="Times New Roman" w:eastAsia="Times New Roman" w:hAnsi="Times New Roman" w:cs="Times New Roman"/>
          <w:bCs/>
          <w:i/>
          <w:sz w:val="24"/>
          <w:szCs w:val="24"/>
        </w:rPr>
        <w:t>business failure</w:t>
      </w:r>
      <w:r>
        <w:rPr>
          <w:rFonts w:ascii="Times New Roman" w:eastAsia="Times New Roman" w:hAnsi="Times New Roman" w:cs="Times New Roman"/>
          <w:bCs/>
          <w:sz w:val="24"/>
          <w:szCs w:val="24"/>
        </w:rPr>
        <w:t xml:space="preserve">) dalam mencapai target keuangan perusahaan. </w:t>
      </w:r>
      <w:r w:rsidRPr="00785BAB">
        <w:rPr>
          <w:rFonts w:ascii="Times New Roman" w:eastAsia="Times New Roman" w:hAnsi="Times New Roman" w:cs="Times New Roman"/>
          <w:bCs/>
          <w:i/>
          <w:sz w:val="24"/>
          <w:szCs w:val="24"/>
        </w:rPr>
        <w:t xml:space="preserve">Business </w:t>
      </w:r>
      <w:r w:rsidRPr="00785BAB">
        <w:rPr>
          <w:rFonts w:ascii="Times New Roman" w:eastAsia="Times New Roman" w:hAnsi="Times New Roman" w:cs="Times New Roman"/>
          <w:bCs/>
          <w:i/>
          <w:sz w:val="24"/>
          <w:szCs w:val="24"/>
        </w:rPr>
        <w:lastRenderedPageBreak/>
        <w:t xml:space="preserve">failure </w:t>
      </w:r>
      <w:r>
        <w:rPr>
          <w:rFonts w:ascii="Times New Roman" w:eastAsia="Times New Roman" w:hAnsi="Times New Roman" w:cs="Times New Roman"/>
          <w:bCs/>
          <w:sz w:val="24"/>
          <w:szCs w:val="24"/>
        </w:rPr>
        <w:t>ini dapat disebabkan oleh beberapa sektor, seperti sektor pemasaran, produksi, hingga divisi keuangan sendiri.</w:t>
      </w:r>
    </w:p>
    <w:p w:rsidR="00A41F10" w:rsidRPr="006F3A1B" w:rsidRDefault="00A41F10" w:rsidP="00A41F10">
      <w:pPr>
        <w:pStyle w:val="ListParagraph"/>
        <w:numPr>
          <w:ilvl w:val="0"/>
          <w:numId w:val="8"/>
        </w:numPr>
        <w:tabs>
          <w:tab w:val="clear" w:pos="720"/>
          <w:tab w:val="num" w:pos="1276"/>
        </w:tabs>
        <w:spacing w:line="480" w:lineRule="auto"/>
        <w:ind w:left="1276" w:hanging="283"/>
        <w:jc w:val="both"/>
        <w:rPr>
          <w:rFonts w:ascii="Times New Roman" w:eastAsia="Times New Roman" w:hAnsi="Times New Roman" w:cs="Times New Roman"/>
          <w:bCs/>
          <w:i/>
          <w:sz w:val="24"/>
          <w:szCs w:val="24"/>
        </w:rPr>
      </w:pPr>
      <w:r w:rsidRPr="006F3A1B">
        <w:rPr>
          <w:rFonts w:ascii="Times New Roman" w:eastAsia="Times New Roman" w:hAnsi="Times New Roman" w:cs="Times New Roman"/>
          <w:bCs/>
          <w:i/>
          <w:sz w:val="24"/>
          <w:szCs w:val="24"/>
        </w:rPr>
        <w:t>Technical Insolvency</w:t>
      </w:r>
    </w:p>
    <w:p w:rsidR="00A41F10" w:rsidRDefault="00A41F10" w:rsidP="00A41F10">
      <w:pPr>
        <w:pStyle w:val="ListParagraph"/>
        <w:spacing w:line="480" w:lineRule="auto"/>
        <w:ind w:left="1276" w:firstLine="425"/>
        <w:jc w:val="both"/>
        <w:rPr>
          <w:rFonts w:ascii="Times New Roman" w:eastAsia="Times New Roman" w:hAnsi="Times New Roman" w:cs="Times New Roman"/>
          <w:bCs/>
          <w:sz w:val="24"/>
          <w:szCs w:val="24"/>
        </w:rPr>
      </w:pPr>
      <w:r w:rsidRPr="006F3A1B">
        <w:rPr>
          <w:rFonts w:ascii="Times New Roman" w:eastAsia="Times New Roman" w:hAnsi="Times New Roman" w:cs="Times New Roman"/>
          <w:bCs/>
          <w:i/>
          <w:sz w:val="24"/>
          <w:szCs w:val="24"/>
        </w:rPr>
        <w:t>Technical insolvency</w:t>
      </w:r>
      <w:r>
        <w:rPr>
          <w:rFonts w:ascii="Times New Roman" w:eastAsia="Times New Roman" w:hAnsi="Times New Roman" w:cs="Times New Roman"/>
          <w:bCs/>
          <w:sz w:val="24"/>
          <w:szCs w:val="24"/>
        </w:rPr>
        <w:t xml:space="preserve"> merupakan jenis </w:t>
      </w:r>
      <w:r w:rsidRPr="006F3A1B">
        <w:rPr>
          <w:rFonts w:ascii="Times New Roman" w:eastAsia="Times New Roman" w:hAnsi="Times New Roman" w:cs="Times New Roman"/>
          <w:bCs/>
          <w:i/>
          <w:sz w:val="24"/>
          <w:szCs w:val="24"/>
        </w:rPr>
        <w:t>financial distress</w:t>
      </w:r>
      <w:r>
        <w:rPr>
          <w:rFonts w:ascii="Times New Roman" w:eastAsia="Times New Roman" w:hAnsi="Times New Roman" w:cs="Times New Roman"/>
          <w:bCs/>
          <w:sz w:val="24"/>
          <w:szCs w:val="24"/>
        </w:rPr>
        <w:t xml:space="preserve"> yang terjadi akibat kegagalan perusahaan dalam melunasi hutang jangka pendeknya, seperti hutang dagang, gaji karyawan, dan sebagainya. </w:t>
      </w:r>
    </w:p>
    <w:p w:rsidR="00A41F10" w:rsidRPr="006F3A1B" w:rsidRDefault="00A41F10" w:rsidP="00A41F10">
      <w:pPr>
        <w:pStyle w:val="ListParagraph"/>
        <w:numPr>
          <w:ilvl w:val="0"/>
          <w:numId w:val="8"/>
        </w:numPr>
        <w:tabs>
          <w:tab w:val="clear" w:pos="720"/>
        </w:tabs>
        <w:spacing w:line="480" w:lineRule="auto"/>
        <w:ind w:left="1276" w:hanging="283"/>
        <w:jc w:val="both"/>
        <w:rPr>
          <w:rFonts w:ascii="Times New Roman" w:eastAsia="Times New Roman" w:hAnsi="Times New Roman" w:cs="Times New Roman"/>
          <w:bCs/>
          <w:i/>
          <w:sz w:val="24"/>
          <w:szCs w:val="24"/>
        </w:rPr>
      </w:pPr>
      <w:r w:rsidRPr="006F3A1B">
        <w:rPr>
          <w:rFonts w:ascii="Times New Roman" w:eastAsia="Times New Roman" w:hAnsi="Times New Roman" w:cs="Times New Roman"/>
          <w:bCs/>
          <w:i/>
          <w:sz w:val="24"/>
          <w:szCs w:val="24"/>
        </w:rPr>
        <w:t xml:space="preserve">Bankruptcy Insolvency </w:t>
      </w:r>
    </w:p>
    <w:p w:rsidR="00A41F10" w:rsidRDefault="00A41F10" w:rsidP="00A41F10">
      <w:pPr>
        <w:pStyle w:val="ListParagraph"/>
        <w:spacing w:line="480" w:lineRule="auto"/>
        <w:ind w:left="1276" w:firstLine="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Jenis </w:t>
      </w:r>
      <w:r w:rsidRPr="006F3A1B">
        <w:rPr>
          <w:rFonts w:ascii="Times New Roman" w:eastAsia="Times New Roman" w:hAnsi="Times New Roman" w:cs="Times New Roman"/>
          <w:bCs/>
          <w:i/>
          <w:sz w:val="24"/>
          <w:szCs w:val="24"/>
        </w:rPr>
        <w:t>financial distress</w:t>
      </w:r>
      <w:r>
        <w:rPr>
          <w:rFonts w:ascii="Times New Roman" w:eastAsia="Times New Roman" w:hAnsi="Times New Roman" w:cs="Times New Roman"/>
          <w:bCs/>
          <w:sz w:val="24"/>
          <w:szCs w:val="24"/>
        </w:rPr>
        <w:t xml:space="preserve"> ini terjadi sebagai kelanjutan dari </w:t>
      </w:r>
      <w:r w:rsidRPr="006F3A1B">
        <w:rPr>
          <w:rFonts w:ascii="Times New Roman" w:eastAsia="Times New Roman" w:hAnsi="Times New Roman" w:cs="Times New Roman"/>
          <w:bCs/>
          <w:i/>
          <w:sz w:val="24"/>
          <w:szCs w:val="24"/>
        </w:rPr>
        <w:t>technical insolvency</w:t>
      </w:r>
      <w:r>
        <w:rPr>
          <w:rFonts w:ascii="Times New Roman" w:eastAsia="Times New Roman" w:hAnsi="Times New Roman" w:cs="Times New Roman"/>
          <w:bCs/>
          <w:sz w:val="24"/>
          <w:szCs w:val="24"/>
        </w:rPr>
        <w:t xml:space="preserve">, yaitu </w:t>
      </w:r>
      <w:r w:rsidRPr="006F3A1B">
        <w:rPr>
          <w:rFonts w:ascii="Times New Roman" w:eastAsia="Times New Roman" w:hAnsi="Times New Roman" w:cs="Times New Roman"/>
          <w:bCs/>
          <w:i/>
          <w:sz w:val="24"/>
          <w:szCs w:val="24"/>
        </w:rPr>
        <w:t>bankruptcy insolvency</w:t>
      </w:r>
      <w:r>
        <w:rPr>
          <w:rFonts w:ascii="Times New Roman" w:eastAsia="Times New Roman" w:hAnsi="Times New Roman" w:cs="Times New Roman"/>
          <w:bCs/>
          <w:sz w:val="24"/>
          <w:szCs w:val="24"/>
        </w:rPr>
        <w:t xml:space="preserve">. </w:t>
      </w:r>
      <w:r w:rsidRPr="006F3A1B">
        <w:rPr>
          <w:rFonts w:ascii="Times New Roman" w:eastAsia="Times New Roman" w:hAnsi="Times New Roman" w:cs="Times New Roman"/>
          <w:bCs/>
          <w:i/>
          <w:sz w:val="24"/>
          <w:szCs w:val="24"/>
        </w:rPr>
        <w:t>Bankruptcy insolvency</w:t>
      </w:r>
      <w:r>
        <w:rPr>
          <w:rFonts w:ascii="Times New Roman" w:eastAsia="Times New Roman" w:hAnsi="Times New Roman" w:cs="Times New Roman"/>
          <w:bCs/>
          <w:sz w:val="24"/>
          <w:szCs w:val="24"/>
        </w:rPr>
        <w:t xml:space="preserve"> terjadi jika perusahaan terus mengalami kegagalan dalam melunasi hutang jangka pendek hingga menyebabkan kegagalan dalam melunasi hutang jangka panjangnya pula.</w:t>
      </w:r>
    </w:p>
    <w:p w:rsidR="00A41F10" w:rsidRPr="00046E18" w:rsidRDefault="00A41F10" w:rsidP="00A41F10">
      <w:pPr>
        <w:pStyle w:val="ListParagraph"/>
        <w:numPr>
          <w:ilvl w:val="0"/>
          <w:numId w:val="8"/>
        </w:numPr>
        <w:tabs>
          <w:tab w:val="clear" w:pos="720"/>
          <w:tab w:val="num" w:pos="1276"/>
        </w:tabs>
        <w:spacing w:line="480" w:lineRule="auto"/>
        <w:ind w:left="1276" w:hanging="283"/>
        <w:jc w:val="both"/>
        <w:rPr>
          <w:rFonts w:ascii="Times New Roman" w:eastAsia="Times New Roman" w:hAnsi="Times New Roman" w:cs="Times New Roman"/>
          <w:bCs/>
          <w:i/>
          <w:sz w:val="24"/>
          <w:szCs w:val="24"/>
        </w:rPr>
      </w:pPr>
      <w:r w:rsidRPr="00046E18">
        <w:rPr>
          <w:rFonts w:ascii="Times New Roman" w:eastAsia="Times New Roman" w:hAnsi="Times New Roman" w:cs="Times New Roman"/>
          <w:bCs/>
          <w:i/>
          <w:sz w:val="24"/>
          <w:szCs w:val="24"/>
        </w:rPr>
        <w:t>Legal Bankruptcy</w:t>
      </w:r>
    </w:p>
    <w:p w:rsidR="00A41F10" w:rsidRPr="00215D78" w:rsidRDefault="00A41F10" w:rsidP="00A41F10">
      <w:pPr>
        <w:pStyle w:val="ListParagraph"/>
        <w:spacing w:line="480" w:lineRule="auto"/>
        <w:ind w:left="1276" w:firstLine="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Kebangkrutan karena masalah hukum (</w:t>
      </w:r>
      <w:r w:rsidRPr="00046E18">
        <w:rPr>
          <w:rFonts w:ascii="Times New Roman" w:eastAsia="Times New Roman" w:hAnsi="Times New Roman" w:cs="Times New Roman"/>
          <w:bCs/>
          <w:i/>
          <w:sz w:val="24"/>
          <w:szCs w:val="24"/>
        </w:rPr>
        <w:t>legal bankruptcy</w:t>
      </w:r>
      <w:r>
        <w:rPr>
          <w:rFonts w:ascii="Times New Roman" w:eastAsia="Times New Roman" w:hAnsi="Times New Roman" w:cs="Times New Roman"/>
          <w:bCs/>
          <w:sz w:val="24"/>
          <w:szCs w:val="24"/>
        </w:rPr>
        <w:t xml:space="preserve">) dapat terjadi karena </w:t>
      </w:r>
      <w:r w:rsidRPr="00046E18">
        <w:rPr>
          <w:rFonts w:ascii="Times New Roman" w:eastAsia="Times New Roman" w:hAnsi="Times New Roman" w:cs="Times New Roman"/>
          <w:bCs/>
          <w:i/>
          <w:sz w:val="24"/>
          <w:szCs w:val="24"/>
        </w:rPr>
        <w:t>bankruptcy insolvency</w:t>
      </w:r>
      <w:r>
        <w:rPr>
          <w:rFonts w:ascii="Times New Roman" w:eastAsia="Times New Roman" w:hAnsi="Times New Roman" w:cs="Times New Roman"/>
          <w:bCs/>
          <w:sz w:val="24"/>
          <w:szCs w:val="24"/>
        </w:rPr>
        <w:t xml:space="preserve"> atau pelanggaran-pelanggaran berat lain yang dilakukan perusahaan, sehingga perusahaan terpaksa dianggap pailit oleh pengadilan.</w:t>
      </w:r>
    </w:p>
    <w:p w:rsidR="00A41F10" w:rsidRDefault="00A41F10" w:rsidP="00A41F10">
      <w:pPr>
        <w:pStyle w:val="ListParagraph"/>
        <w:numPr>
          <w:ilvl w:val="0"/>
          <w:numId w:val="59"/>
        </w:numPr>
        <w:spacing w:after="200" w:line="480" w:lineRule="auto"/>
        <w:ind w:left="567" w:hanging="283"/>
        <w:jc w:val="both"/>
        <w:rPr>
          <w:rFonts w:ascii="Times New Roman" w:eastAsia="Times New Roman" w:hAnsi="Times New Roman" w:cs="Times New Roman"/>
          <w:b/>
          <w:bCs/>
          <w:i/>
          <w:sz w:val="24"/>
          <w:szCs w:val="24"/>
        </w:rPr>
      </w:pPr>
      <w:r w:rsidRPr="00422721">
        <w:rPr>
          <w:rFonts w:ascii="Times New Roman" w:eastAsia="Times New Roman" w:hAnsi="Times New Roman" w:cs="Times New Roman"/>
          <w:b/>
          <w:bCs/>
          <w:i/>
          <w:sz w:val="24"/>
          <w:szCs w:val="24"/>
        </w:rPr>
        <w:t xml:space="preserve">Operating Capacity </w:t>
      </w:r>
    </w:p>
    <w:p w:rsidR="00A41F10" w:rsidRPr="00A42A55" w:rsidRDefault="00A41F10" w:rsidP="00A41F10">
      <w:pPr>
        <w:pStyle w:val="ListParagraph"/>
        <w:spacing w:line="480" w:lineRule="auto"/>
        <w:ind w:left="567" w:firstLine="426"/>
        <w:jc w:val="both"/>
        <w:rPr>
          <w:rStyle w:val="sw"/>
          <w:rFonts w:ascii="Times New Roman" w:hAnsi="Times New Roman" w:cs="Times New Roman"/>
          <w:sz w:val="24"/>
          <w:szCs w:val="24"/>
        </w:rPr>
      </w:pPr>
      <w:r>
        <w:rPr>
          <w:rFonts w:ascii="Times New Roman" w:hAnsi="Times New Roman" w:cs="Times New Roman"/>
          <w:i/>
          <w:sz w:val="24"/>
          <w:szCs w:val="24"/>
        </w:rPr>
        <w:t>O</w:t>
      </w:r>
      <w:r w:rsidRPr="00E854EA">
        <w:rPr>
          <w:rFonts w:ascii="Times New Roman" w:hAnsi="Times New Roman" w:cs="Times New Roman"/>
          <w:i/>
          <w:sz w:val="24"/>
          <w:szCs w:val="24"/>
        </w:rPr>
        <w:t>perating capacity</w:t>
      </w:r>
      <w:r w:rsidRPr="00E854EA">
        <w:rPr>
          <w:rFonts w:ascii="Times New Roman" w:hAnsi="Times New Roman" w:cs="Times New Roman"/>
          <w:sz w:val="24"/>
          <w:szCs w:val="24"/>
        </w:rPr>
        <w:t xml:space="preserve"> </w:t>
      </w:r>
      <w:r>
        <w:rPr>
          <w:rFonts w:ascii="Times New Roman" w:hAnsi="Times New Roman" w:cs="Times New Roman"/>
          <w:sz w:val="24"/>
          <w:szCs w:val="24"/>
        </w:rPr>
        <w:t xml:space="preserve">atau </w:t>
      </w:r>
      <w:r w:rsidRPr="00E854EA">
        <w:rPr>
          <w:rFonts w:ascii="Times New Roman" w:hAnsi="Times New Roman" w:cs="Times New Roman"/>
          <w:sz w:val="24"/>
          <w:szCs w:val="24"/>
        </w:rPr>
        <w:t>ser</w:t>
      </w:r>
      <w:r>
        <w:rPr>
          <w:rFonts w:ascii="Times New Roman" w:hAnsi="Times New Roman" w:cs="Times New Roman"/>
          <w:sz w:val="24"/>
          <w:szCs w:val="24"/>
        </w:rPr>
        <w:t xml:space="preserve">ing </w:t>
      </w:r>
      <w:r w:rsidRPr="00E854EA">
        <w:rPr>
          <w:rFonts w:ascii="Times New Roman" w:hAnsi="Times New Roman" w:cs="Times New Roman"/>
          <w:sz w:val="24"/>
          <w:szCs w:val="24"/>
        </w:rPr>
        <w:t xml:space="preserve">disebut juga dengan rasio aktivitas yang </w:t>
      </w:r>
      <w:r>
        <w:rPr>
          <w:rFonts w:ascii="Times New Roman" w:hAnsi="Times New Roman" w:cs="Times New Roman"/>
          <w:sz w:val="24"/>
          <w:szCs w:val="24"/>
        </w:rPr>
        <w:t xml:space="preserve">digunakan untuk mengevaluasi seberapa baik perusahaan menggunakan aset dan liabilitasnya untuk menghasilkan penjualan dan memaksimalkan laba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-498-136-5","author":[{"dropping-particle":"","family":"Darmawan","given":"","non-dropping-particle":"","parse-names":false,"suffix":""}],"edition":"Pertama","id":"ITEM-1","issued":{"date-parts":[["2020"]]},"publisher":"UNY Press","publisher-place":"Yogyakarta","title":"Dasar-Dasar Memahami Rasio Laporan Keuangan","type":"book"},"uris":["http://www.mendeley.com/documents/?uuid=7eec74a3-34d6-4bb1-8190-8d52a6e2ab3e"]}],"mendeley":{"formattedCitation":"(Darmawan, 2020)","plainTextFormattedCitation":"(Darmawan, 2020)","previouslyFormattedCitation":"(Darmawan, 2020)"},"properties":{"noteIndex":0},"schema":"https://github.com/citation-style-language/schema/raw/master/csl-citation.json"}</w:instrText>
      </w:r>
      <w:r>
        <w:rPr>
          <w:rFonts w:ascii="Times New Roman" w:hAnsi="Times New Roman" w:cs="Times New Roman"/>
          <w:sz w:val="24"/>
          <w:szCs w:val="24"/>
        </w:rPr>
        <w:fldChar w:fldCharType="separate"/>
      </w:r>
      <w:r w:rsidRPr="003E7AC3">
        <w:rPr>
          <w:rFonts w:ascii="Times New Roman" w:hAnsi="Times New Roman" w:cs="Times New Roman"/>
          <w:noProof/>
          <w:sz w:val="24"/>
          <w:szCs w:val="24"/>
        </w:rPr>
        <w:t>(Darmawan, 2020)</w:t>
      </w:r>
      <w:r>
        <w:rPr>
          <w:rFonts w:ascii="Times New Roman" w:hAnsi="Times New Roman" w:cs="Times New Roman"/>
          <w:sz w:val="24"/>
          <w:szCs w:val="24"/>
        </w:rPr>
        <w:fldChar w:fldCharType="end"/>
      </w:r>
      <w:r>
        <w:rPr>
          <w:rFonts w:ascii="Times New Roman" w:hAnsi="Times New Roman" w:cs="Times New Roman"/>
          <w:sz w:val="24"/>
          <w:szCs w:val="24"/>
        </w:rPr>
        <w:t xml:space="preserve">. Sementara itu,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{"citationItems":[{"id":"ITEM-1","itemData":{"ISBN":"978-623-7374-15-2","author":[{"dropping-particle":"","family":"Kristanti","given":"Titik Farida","non-dropping-particle":"","parse-names":false,"suffix":""}],"edition":"Pertama","id":"ITEM-1","issued":{"date-parts":[["2019"]]},"publisher":"Inteligensia Media","publisher-place":"Malang","title":"Financial Distress Teori Dan Perkembangannya Dalam Konteks Indonesia","type":"book"},"uris":["http://www.mendeley.com/documents/?uuid=b0e566de-7b4e-40a3-b53f-4487f7d951bb"]}],"mendeley":{"formattedCitation":"(Kristanti, 2019)","manualFormatting":"Kristanti, (2019)","plainTextFormattedCitation":"(Kristanti, 2019)","previouslyFormattedCitation":"(Kristanti,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Kristanti, (</w:t>
      </w:r>
      <w:r w:rsidRPr="00627333">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menyebutkan bahwa </w:t>
      </w:r>
      <w:r w:rsidRPr="0023230D">
        <w:rPr>
          <w:rFonts w:ascii="Times New Roman" w:hAnsi="Times New Roman" w:cs="Times New Roman"/>
          <w:i/>
          <w:sz w:val="24"/>
          <w:szCs w:val="24"/>
        </w:rPr>
        <w:t>operating capacity</w:t>
      </w:r>
      <w:r>
        <w:rPr>
          <w:rStyle w:val="sw"/>
          <w:rFonts w:ascii="Times New Roman" w:hAnsi="Times New Roman" w:cs="Times New Roman"/>
          <w:sz w:val="24"/>
          <w:szCs w:val="24"/>
          <w:shd w:val="clear" w:color="auto" w:fill="FFFFFF"/>
        </w:rPr>
        <w:t xml:space="preserve"> merupakan rasio aktivitas yang dilakukan perusahaan </w:t>
      </w:r>
      <w:r>
        <w:rPr>
          <w:rStyle w:val="sw"/>
          <w:rFonts w:ascii="Times New Roman" w:hAnsi="Times New Roman" w:cs="Times New Roman"/>
          <w:sz w:val="24"/>
          <w:szCs w:val="24"/>
          <w:shd w:val="clear" w:color="auto" w:fill="FFFFFF"/>
        </w:rPr>
        <w:lastRenderedPageBreak/>
        <w:t>akan mencerminkan seberapa efisien perusahaan menggunakan aset-asetnya untuk menghasilkan pendapatan</w:t>
      </w:r>
      <w:r w:rsidRPr="0023230D">
        <w:rPr>
          <w:rStyle w:val="sw"/>
          <w:rFonts w:ascii="Times New Roman" w:hAnsi="Times New Roman" w:cs="Times New Roman"/>
          <w:bCs/>
          <w:sz w:val="24"/>
          <w:szCs w:val="24"/>
          <w:shd w:val="clear" w:color="auto" w:fill="FFFFFF"/>
        </w:rPr>
        <w:t>.</w:t>
      </w:r>
      <w:r>
        <w:rPr>
          <w:rStyle w:val="sw"/>
          <w:rFonts w:ascii="Times New Roman" w:hAnsi="Times New Roman" w:cs="Times New Roman"/>
          <w:bCs/>
          <w:sz w:val="24"/>
          <w:szCs w:val="24"/>
          <w:shd w:val="clear" w:color="auto" w:fill="FFFFFF"/>
        </w:rPr>
        <w:t xml:space="preserve"> Sedangkan </w:t>
      </w:r>
      <w:r>
        <w:rPr>
          <w:rStyle w:val="sw"/>
          <w:rFonts w:ascii="Times New Roman" w:hAnsi="Times New Roman" w:cs="Times New Roman"/>
          <w:bCs/>
          <w:sz w:val="24"/>
          <w:szCs w:val="24"/>
          <w:shd w:val="clear" w:color="auto" w:fill="FFFFFF"/>
        </w:rPr>
        <w:fldChar w:fldCharType="begin" w:fldLock="1"/>
      </w:r>
      <w:r>
        <w:rPr>
          <w:rStyle w:val="sw"/>
          <w:rFonts w:ascii="Times New Roman" w:hAnsi="Times New Roman" w:cs="Times New Roman"/>
          <w:bCs/>
          <w:sz w:val="24"/>
          <w:szCs w:val="24"/>
          <w:shd w:val="clear" w:color="auto" w:fill="FFFFFF"/>
        </w:rPr>
        <w:instrText>ADDIN CSL_CITATION {"citationItems":[{"id":"ITEM-1","itemData":{"ISBN":"978-602-03-9526-5","author":[{"dropping-particle":"","family":"Prihadi","given":"Toto","non-dropping-particle":"","parse-names":false,"suffix":""}],"id":"ITEM-1","issued":{"date-parts":[["2019"]]},"publisher":"PT Gramedia Pustaka Utama","publisher-place":"Jakarta","title":"Analisis Laporan Keuangan Konsep dan Aplikasi","type":"book"},"uris":["http://www.mendeley.com/documents/?uuid=350eb24c-ab66-4cff-b0a9-6ae4583ec6fa"]}],"mendeley":{"formattedCitation":"(Prihadi, 2019)","manualFormatting":"Prihadi (2019)","plainTextFormattedCitation":"(Prihadi, 2019)","previouslyFormattedCitation":"(Prihadi, 2019)"},"properties":{"noteIndex":0},"schema":"https://github.com/citation-style-language/schema/raw/master/csl-citation.json"}</w:instrText>
      </w:r>
      <w:r>
        <w:rPr>
          <w:rStyle w:val="sw"/>
          <w:rFonts w:ascii="Times New Roman" w:hAnsi="Times New Roman" w:cs="Times New Roman"/>
          <w:bCs/>
          <w:sz w:val="24"/>
          <w:szCs w:val="24"/>
          <w:shd w:val="clear" w:color="auto" w:fill="FFFFFF"/>
        </w:rPr>
        <w:fldChar w:fldCharType="separate"/>
      </w:r>
      <w:r>
        <w:rPr>
          <w:rStyle w:val="sw"/>
          <w:rFonts w:ascii="Times New Roman" w:hAnsi="Times New Roman" w:cs="Times New Roman"/>
          <w:bCs/>
          <w:noProof/>
          <w:sz w:val="24"/>
          <w:szCs w:val="24"/>
          <w:shd w:val="clear" w:color="auto" w:fill="FFFFFF"/>
        </w:rPr>
        <w:t>Prihadi (</w:t>
      </w:r>
      <w:r w:rsidRPr="002A68FA">
        <w:rPr>
          <w:rStyle w:val="sw"/>
          <w:rFonts w:ascii="Times New Roman" w:hAnsi="Times New Roman" w:cs="Times New Roman"/>
          <w:bCs/>
          <w:noProof/>
          <w:sz w:val="24"/>
          <w:szCs w:val="24"/>
          <w:shd w:val="clear" w:color="auto" w:fill="FFFFFF"/>
        </w:rPr>
        <w:t>2019)</w:t>
      </w:r>
      <w:r>
        <w:rPr>
          <w:rStyle w:val="sw"/>
          <w:rFonts w:ascii="Times New Roman" w:hAnsi="Times New Roman" w:cs="Times New Roman"/>
          <w:bCs/>
          <w:sz w:val="24"/>
          <w:szCs w:val="24"/>
          <w:shd w:val="clear" w:color="auto" w:fill="FFFFFF"/>
        </w:rPr>
        <w:fldChar w:fldCharType="end"/>
      </w:r>
      <w:r>
        <w:rPr>
          <w:rStyle w:val="sw"/>
          <w:rFonts w:ascii="Times New Roman" w:hAnsi="Times New Roman" w:cs="Times New Roman"/>
          <w:bCs/>
          <w:sz w:val="24"/>
          <w:szCs w:val="24"/>
          <w:shd w:val="clear" w:color="auto" w:fill="FFFFFF"/>
        </w:rPr>
        <w:t xml:space="preserve">, </w:t>
      </w:r>
      <w:r>
        <w:rPr>
          <w:rFonts w:ascii="Times New Roman" w:hAnsi="Times New Roman" w:cs="Times New Roman"/>
          <w:i/>
          <w:sz w:val="24"/>
          <w:szCs w:val="24"/>
        </w:rPr>
        <w:t>o</w:t>
      </w:r>
      <w:r w:rsidRPr="00EC408E">
        <w:rPr>
          <w:rFonts w:ascii="Times New Roman" w:hAnsi="Times New Roman" w:cs="Times New Roman"/>
          <w:i/>
          <w:sz w:val="24"/>
          <w:szCs w:val="24"/>
        </w:rPr>
        <w:t>perating capacity</w:t>
      </w:r>
      <w:r w:rsidRPr="00EC408E">
        <w:rPr>
          <w:rFonts w:ascii="Times New Roman" w:hAnsi="Times New Roman" w:cs="Times New Roman"/>
          <w:sz w:val="24"/>
          <w:szCs w:val="24"/>
        </w:rPr>
        <w:t xml:space="preserve"> adalah rasio yang digunakan untuk</w:t>
      </w:r>
      <w:r>
        <w:rPr>
          <w:rFonts w:ascii="Times New Roman" w:hAnsi="Times New Roman" w:cs="Times New Roman"/>
          <w:sz w:val="24"/>
          <w:szCs w:val="24"/>
        </w:rPr>
        <w:t xml:space="preserve"> mengukur kemampuan perusahaan dalam mendayagunakan aset.</w:t>
      </w:r>
    </w:p>
    <w:p w:rsidR="00A41F10" w:rsidRPr="009B3EF6" w:rsidRDefault="00A41F10" w:rsidP="00A41F10">
      <w:pPr>
        <w:pStyle w:val="ListParagraph"/>
        <w:spacing w:line="480" w:lineRule="auto"/>
        <w:ind w:left="567" w:firstLine="426"/>
        <w:jc w:val="both"/>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CFA6510" wp14:editId="5D04081A">
                <wp:simplePos x="0" y="0"/>
                <wp:positionH relativeFrom="column">
                  <wp:posOffset>909615</wp:posOffset>
                </wp:positionH>
                <wp:positionV relativeFrom="paragraph">
                  <wp:posOffset>3487228</wp:posOffset>
                </wp:positionV>
                <wp:extent cx="3733800" cy="563526"/>
                <wp:effectExtent l="0" t="0" r="19050" b="27305"/>
                <wp:wrapNone/>
                <wp:docPr id="3" name="Rectangle 3"/>
                <wp:cNvGraphicFramePr/>
                <a:graphic xmlns:a="http://schemas.openxmlformats.org/drawingml/2006/main">
                  <a:graphicData uri="http://schemas.microsoft.com/office/word/2010/wordprocessingShape">
                    <wps:wsp>
                      <wps:cNvSpPr/>
                      <wps:spPr>
                        <a:xfrm>
                          <a:off x="0" y="0"/>
                          <a:ext cx="3733800" cy="563526"/>
                        </a:xfrm>
                        <a:prstGeom prst="rect">
                          <a:avLst/>
                        </a:prstGeom>
                      </wps:spPr>
                      <wps:style>
                        <a:lnRef idx="2">
                          <a:schemeClr val="dk1"/>
                        </a:lnRef>
                        <a:fillRef idx="1">
                          <a:schemeClr val="lt1"/>
                        </a:fillRef>
                        <a:effectRef idx="0">
                          <a:schemeClr val="dk1"/>
                        </a:effectRef>
                        <a:fontRef idx="minor">
                          <a:schemeClr val="dk1"/>
                        </a:fontRef>
                      </wps:style>
                      <wps:txbx>
                        <w:txbxContent>
                          <w:p w:rsidR="009D1367" w:rsidRPr="00742E81" w:rsidRDefault="009D1367" w:rsidP="00A41F10">
                            <w:pPr>
                              <w:pStyle w:val="ListParagraph"/>
                              <w:spacing w:line="480" w:lineRule="auto"/>
                              <w:ind w:left="284" w:firstLine="568"/>
                              <w:jc w:val="both"/>
                              <w:rPr>
                                <w:rFonts w:ascii="Times New Roman" w:eastAsia="Times New Roman" w:hAnsi="Times New Roman" w:cs="Times New Roman"/>
                                <w:bCs/>
                                <w:sz w:val="24"/>
                                <w:szCs w:val="24"/>
                              </w:rPr>
                            </w:pPr>
                            <m:oMathPara>
                              <m:oMathParaPr>
                                <m:jc m:val="left"/>
                              </m:oMathParaPr>
                              <m:oMath>
                                <m:r>
                                  <w:rPr>
                                    <w:rFonts w:ascii="Cambria Math" w:eastAsiaTheme="minorEastAsia" w:hAnsi="Cambria Math" w:cs="Times New Roman"/>
                                    <w:sz w:val="24"/>
                                    <w:szCs w:val="24"/>
                                  </w:rPr>
                                  <m:t xml:space="preserve">Total Assets Turn Over </m:t>
                                </m:r>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TATO</m:t>
                                    </m:r>
                                  </m:e>
                                </m:d>
                                <m:r>
                                  <w:rPr>
                                    <w:rFonts w:ascii="Cambria Math" w:eastAsiaTheme="minorEastAsia" w:hAnsi="Cambria Math" w:cs="Times New Roman"/>
                                    <w:sz w:val="24"/>
                                    <w:szCs w:val="24"/>
                                  </w:rPr>
                                  <m:t>=</m:t>
                                </m:r>
                                <m:f>
                                  <m:fPr>
                                    <m:ctrlPr>
                                      <w:rPr>
                                        <w:rFonts w:ascii="Cambria Math" w:eastAsia="Times New Roman" w:hAnsi="Cambria Math" w:cs="Times New Roman"/>
                                        <w:bCs/>
                                        <w:sz w:val="24"/>
                                        <w:szCs w:val="24"/>
                                      </w:rPr>
                                    </m:ctrlPr>
                                  </m:fPr>
                                  <m:num>
                                    <m:r>
                                      <m:rPr>
                                        <m:sty m:val="p"/>
                                      </m:rPr>
                                      <w:rPr>
                                        <w:rFonts w:ascii="Cambria Math" w:eastAsia="Times New Roman" w:hAnsi="Cambria Math" w:cs="Times New Roman"/>
                                        <w:sz w:val="24"/>
                                        <w:szCs w:val="24"/>
                                      </w:rPr>
                                      <m:t xml:space="preserve">Penjualan </m:t>
                                    </m:r>
                                  </m:num>
                                  <m:den>
                                    <m:r>
                                      <m:rPr>
                                        <m:sty m:val="p"/>
                                      </m:rPr>
                                      <w:rPr>
                                        <w:rFonts w:ascii="Cambria Math" w:eastAsia="Times New Roman" w:hAnsi="Cambria Math" w:cs="Times New Roman"/>
                                        <w:sz w:val="24"/>
                                        <w:szCs w:val="24"/>
                                      </w:rPr>
                                      <m:t xml:space="preserve">Total Aset </m:t>
                                    </m:r>
                                  </m:den>
                                </m:f>
                              </m:oMath>
                            </m:oMathPara>
                          </w:p>
                          <w:p w:rsidR="009D1367" w:rsidRDefault="009D1367" w:rsidP="00A41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left:0;text-align:left;margin-left:71.6pt;margin-top:274.6pt;width:294pt;height:4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" fillcolor="white [3201]" strokecolor="black [3200]" strokeweight="2pt">
                <v:textbox>
                  <w:txbxContent>
                    <w:p w:rsidR="009D1367" w:rsidRPr="00742E81" w:rsidRDefault="009D1367" w:rsidP="00A41F10">
                      <w:pPr>
                        <w:pStyle w:val="ListParagraph"/>
                        <w:spacing w:line="480" w:lineRule="auto"/>
                        <w:ind w:left="284" w:firstLine="568"/>
                        <w:jc w:val="both"/>
                        <w:rPr>
                          <w:rFonts w:ascii="Times New Roman" w:eastAsia="Times New Roman" w:hAnsi="Times New Roman" w:cs="Times New Roman"/>
                          <w:bCs/>
                          <w:sz w:val="24"/>
                          <w:szCs w:val="24"/>
                        </w:rPr>
                      </w:pPr>
                      <m:oMathPara>
                        <m:oMathParaPr>
                          <m:jc m:val="left"/>
                        </m:oMathParaPr>
                        <m:oMath>
                          <m:r>
                            <w:rPr>
                              <w:rFonts w:ascii="Cambria Math" w:eastAsiaTheme="minorEastAsia" w:hAnsi="Cambria Math" w:cs="Times New Roman"/>
                              <w:sz w:val="24"/>
                              <w:szCs w:val="24"/>
                            </w:rPr>
                            <m:t xml:space="preserve">Total Assets Turn Over </m:t>
                          </m:r>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TATO</m:t>
                              </m:r>
                            </m:e>
                          </m:d>
                          <m:r>
                            <w:rPr>
                              <w:rFonts w:ascii="Cambria Math" w:eastAsiaTheme="minorEastAsia" w:hAnsi="Cambria Math" w:cs="Times New Roman"/>
                              <w:sz w:val="24"/>
                              <w:szCs w:val="24"/>
                            </w:rPr>
                            <m:t>=</m:t>
                          </m:r>
                          <m:f>
                            <m:fPr>
                              <m:ctrlPr>
                                <w:rPr>
                                  <w:rFonts w:ascii="Cambria Math" w:eastAsia="Times New Roman" w:hAnsi="Cambria Math" w:cs="Times New Roman"/>
                                  <w:bCs/>
                                  <w:sz w:val="24"/>
                                  <w:szCs w:val="24"/>
                                </w:rPr>
                              </m:ctrlPr>
                            </m:fPr>
                            <m:num>
                              <m:r>
                                <m:rPr>
                                  <m:sty m:val="p"/>
                                </m:rPr>
                                <w:rPr>
                                  <w:rFonts w:ascii="Cambria Math" w:eastAsia="Times New Roman" w:hAnsi="Cambria Math" w:cs="Times New Roman"/>
                                  <w:sz w:val="24"/>
                                  <w:szCs w:val="24"/>
                                </w:rPr>
                                <m:t xml:space="preserve">Penjualan </m:t>
                              </m:r>
                            </m:num>
                            <m:den>
                              <m:r>
                                <m:rPr>
                                  <m:sty m:val="p"/>
                                </m:rPr>
                                <w:rPr>
                                  <w:rFonts w:ascii="Cambria Math" w:eastAsia="Times New Roman" w:hAnsi="Cambria Math" w:cs="Times New Roman"/>
                                  <w:sz w:val="24"/>
                                  <w:szCs w:val="24"/>
                                </w:rPr>
                                <m:t xml:space="preserve">Total Aset </m:t>
                              </m:r>
                            </m:den>
                          </m:f>
                        </m:oMath>
                      </m:oMathPara>
                    </w:p>
                    <w:p w:rsidR="009D1367" w:rsidRDefault="009D1367" w:rsidP="00A41F10">
                      <w:pPr>
                        <w:jc w:val="center"/>
                      </w:pPr>
                    </w:p>
                  </w:txbxContent>
                </v:textbox>
              </v:rect>
            </w:pict>
          </mc:Fallback>
        </mc:AlternateContent>
      </w:r>
      <w:r w:rsidRPr="00EC408E">
        <w:rPr>
          <w:rFonts w:ascii="Times New Roman" w:hAnsi="Times New Roman" w:cs="Times New Roman"/>
          <w:sz w:val="24"/>
          <w:szCs w:val="24"/>
        </w:rPr>
        <w:t>Jadi kesimpulannya,</w:t>
      </w:r>
      <w:r>
        <w:rPr>
          <w:rFonts w:ascii="Times New Roman" w:hAnsi="Times New Roman" w:cs="Times New Roman"/>
          <w:i/>
          <w:sz w:val="24"/>
          <w:szCs w:val="24"/>
        </w:rPr>
        <w:t xml:space="preserve"> operating capacity </w:t>
      </w:r>
      <w:r>
        <w:rPr>
          <w:rFonts w:ascii="Times New Roman" w:hAnsi="Times New Roman" w:cs="Times New Roman"/>
          <w:sz w:val="24"/>
          <w:szCs w:val="24"/>
        </w:rPr>
        <w:t xml:space="preserve">adalah kemampuan perusahaan untuk mengefisiensikan operasional perusahaannya serta mengukurnya dengan menggunakan perputaran aset, karena dengan perputaran aset dapat melihat sejauh mana perusahaan dapat mengelola aset-asetnya untuk menghasilkan penjualan. </w:t>
      </w:r>
      <w:r w:rsidRPr="006F7C41">
        <w:rPr>
          <w:rFonts w:ascii="Times New Roman" w:hAnsi="Times New Roman" w:cs="Times New Roman"/>
          <w:i/>
          <w:sz w:val="24"/>
          <w:szCs w:val="24"/>
          <w:shd w:val="clear" w:color="auto" w:fill="FFFFFF"/>
        </w:rPr>
        <w:t>Operating capacity</w:t>
      </w:r>
      <w:r w:rsidRPr="0023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dihitung dengan rasio perputaran total aset </w:t>
      </w:r>
      <w:r w:rsidRPr="0023230D">
        <w:rPr>
          <w:rFonts w:ascii="Times New Roman" w:hAnsi="Times New Roman" w:cs="Times New Roman"/>
          <w:sz w:val="24"/>
          <w:szCs w:val="24"/>
          <w:shd w:val="clear" w:color="auto" w:fill="FFFFFF"/>
        </w:rPr>
        <w:t>atau</w:t>
      </w:r>
      <w:r>
        <w:rPr>
          <w:rFonts w:ascii="Times New Roman" w:hAnsi="Times New Roman" w:cs="Times New Roman"/>
          <w:sz w:val="24"/>
          <w:szCs w:val="24"/>
          <w:shd w:val="clear" w:color="auto" w:fill="FFFFFF"/>
        </w:rPr>
        <w:t xml:space="preserve"> </w:t>
      </w:r>
      <w:r w:rsidRPr="005B0EC9">
        <w:rPr>
          <w:rFonts w:ascii="Times New Roman" w:hAnsi="Times New Roman" w:cs="Times New Roman"/>
          <w:i/>
          <w:sz w:val="24"/>
          <w:szCs w:val="24"/>
          <w:shd w:val="clear" w:color="auto" w:fill="FFFFFF"/>
        </w:rPr>
        <w:t>Total Assets Turn Over</w:t>
      </w:r>
      <w:r>
        <w:rPr>
          <w:rFonts w:ascii="Times New Roman" w:hAnsi="Times New Roman" w:cs="Times New Roman"/>
          <w:sz w:val="24"/>
          <w:szCs w:val="24"/>
          <w:shd w:val="clear" w:color="auto" w:fill="FFFFFF"/>
        </w:rPr>
        <w:t xml:space="preserve"> (</w:t>
      </w:r>
      <w:r w:rsidRPr="005B0EC9">
        <w:rPr>
          <w:rFonts w:ascii="Times New Roman" w:hAnsi="Times New Roman" w:cs="Times New Roman"/>
          <w:i/>
          <w:sz w:val="24"/>
          <w:szCs w:val="24"/>
          <w:shd w:val="clear" w:color="auto" w:fill="FFFFFF"/>
        </w:rPr>
        <w:t>TATO</w:t>
      </w:r>
      <w:r>
        <w:rPr>
          <w:rFonts w:ascii="Times New Roman" w:hAnsi="Times New Roman" w:cs="Times New Roman"/>
          <w:sz w:val="24"/>
          <w:szCs w:val="24"/>
          <w:shd w:val="clear" w:color="auto" w:fill="FFFFFF"/>
        </w:rPr>
        <w:t>)</w:t>
      </w:r>
      <w:r w:rsidRPr="0023230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Perputaran total </w:t>
      </w:r>
      <w:r w:rsidRPr="0023230D">
        <w:rPr>
          <w:rFonts w:ascii="Times New Roman" w:hAnsi="Times New Roman" w:cs="Times New Roman"/>
          <w:sz w:val="24"/>
          <w:szCs w:val="24"/>
          <w:shd w:val="clear" w:color="auto" w:fill="FFFFFF"/>
        </w:rPr>
        <w:t xml:space="preserve">aset atau </w:t>
      </w:r>
      <w:r w:rsidRPr="00D65B26">
        <w:rPr>
          <w:rFonts w:ascii="Times New Roman" w:hAnsi="Times New Roman" w:cs="Times New Roman"/>
          <w:i/>
          <w:sz w:val="24"/>
          <w:szCs w:val="24"/>
          <w:shd w:val="clear" w:color="auto" w:fill="FFFFFF"/>
        </w:rPr>
        <w:t xml:space="preserve">Total Assets Turn Over </w:t>
      </w:r>
      <w:r>
        <w:rPr>
          <w:rFonts w:ascii="Times New Roman" w:hAnsi="Times New Roman" w:cs="Times New Roman"/>
          <w:sz w:val="24"/>
          <w:szCs w:val="24"/>
          <w:shd w:val="clear" w:color="auto" w:fill="FFFFFF"/>
        </w:rPr>
        <w:t>(</w:t>
      </w:r>
      <w:r w:rsidRPr="005B0EC9">
        <w:rPr>
          <w:rFonts w:ascii="Times New Roman" w:hAnsi="Times New Roman" w:cs="Times New Roman"/>
          <w:i/>
          <w:sz w:val="24"/>
          <w:szCs w:val="24"/>
          <w:shd w:val="clear" w:color="auto" w:fill="FFFFFF"/>
        </w:rPr>
        <w:t>TATO</w:t>
      </w:r>
      <w:r>
        <w:rPr>
          <w:rFonts w:ascii="Times New Roman" w:hAnsi="Times New Roman" w:cs="Times New Roman"/>
          <w:sz w:val="24"/>
          <w:szCs w:val="24"/>
          <w:shd w:val="clear" w:color="auto" w:fill="FFFFFF"/>
        </w:rPr>
        <w:t xml:space="preserve">) adalah rasio yang digunakan untuk mengukur seberapa efisien aset tersebut telah dimanfaatkan untuk memperoleh penghasilan. Berikut adalah rumus dari </w:t>
      </w:r>
      <w:r w:rsidRPr="00D65B26">
        <w:rPr>
          <w:rFonts w:ascii="Times New Roman" w:hAnsi="Times New Roman" w:cs="Times New Roman"/>
          <w:i/>
          <w:sz w:val="24"/>
          <w:szCs w:val="24"/>
          <w:shd w:val="clear" w:color="auto" w:fill="FFFFFF"/>
        </w:rPr>
        <w:t>Total Assets Turn Over</w:t>
      </w:r>
      <w:r>
        <w:rPr>
          <w:rFonts w:ascii="Times New Roman" w:hAnsi="Times New Roman" w:cs="Times New Roman"/>
          <w:sz w:val="24"/>
          <w:szCs w:val="24"/>
          <w:shd w:val="clear" w:color="auto" w:fill="FFFFFF"/>
        </w:rPr>
        <w:t xml:space="preserve"> (</w:t>
      </w:r>
      <w:r w:rsidRPr="005B0EC9">
        <w:rPr>
          <w:rFonts w:ascii="Times New Roman" w:hAnsi="Times New Roman" w:cs="Times New Roman"/>
          <w:i/>
          <w:sz w:val="24"/>
          <w:szCs w:val="24"/>
          <w:shd w:val="clear" w:color="auto" w:fill="FFFFFF"/>
        </w:rPr>
        <w:t>TATO</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{"citationItems":[{"id":"ITEM-1","itemData":{"ISBN":"978-602-1286-91-3","author":[{"dropping-particle":"","family":"Darminto","given":"Prastowo Dwi","non-dropping-particle":"","parse-names":false,"suffix":""}],"edition":"Keempat","id":"ITEM-1","issued":{"date-parts":[["2019"]]},"publisher":"UPP STIM YKPN","publisher-place":"Yogyakarta","title":"Analisis Laporan Keuangan Konsep dan Aplikasi","type":"book"},"uris":["http://www.mendeley.com/documents/?uuid=2a6c12c0-5aae-49df-b028-a42426c12def"]}],"mendeley":{"formattedCitation":"(Darminto, 2019)","manualFormatting":"(Darminto, 2019: 76)","plainTextFormattedCitation":"(Darminto, 2019)","previouslyFormattedCitation":"(Darminto, 2019)"},"properties":{"noteIndex":0},"schema":"https://github.com/citation-style-language/schema/raw/master/csl-citation.json"}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3E7AC3">
        <w:rPr>
          <w:rFonts w:ascii="Times New Roman" w:hAnsi="Times New Roman" w:cs="Times New Roman"/>
          <w:noProof/>
          <w:sz w:val="24"/>
          <w:szCs w:val="24"/>
          <w:shd w:val="clear" w:color="auto" w:fill="FFFFFF"/>
        </w:rPr>
        <w:t>(Darminto, 2019</w:t>
      </w:r>
      <w:r>
        <w:rPr>
          <w:rFonts w:ascii="Times New Roman" w:hAnsi="Times New Roman" w:cs="Times New Roman"/>
          <w:noProof/>
          <w:sz w:val="24"/>
          <w:szCs w:val="24"/>
          <w:shd w:val="clear" w:color="auto" w:fill="FFFFFF"/>
        </w:rPr>
        <w:t>: 76</w:t>
      </w:r>
      <w:r w:rsidRPr="003E7AC3">
        <w:rPr>
          <w:rFonts w:ascii="Times New Roman" w:hAnsi="Times New Roman" w:cs="Times New Roman"/>
          <w:noProof/>
          <w:sz w:val="24"/>
          <w:szCs w:val="24"/>
          <w:shd w:val="clear" w:color="auto" w:fill="FFFFFF"/>
        </w:rPr>
        <w:t>)</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w:t>
      </w:r>
      <w:r w:rsidRPr="009B3EF6">
        <w:rPr>
          <w:rFonts w:ascii="Times New Roman" w:hAnsi="Times New Roman" w:cs="Times New Roman"/>
          <w:sz w:val="24"/>
          <w:szCs w:val="24"/>
          <w:shd w:val="clear" w:color="auto" w:fill="FFFFFF"/>
        </w:rPr>
        <w:t xml:space="preserve"> </w:t>
      </w:r>
    </w:p>
    <w:p w:rsidR="00A41F10" w:rsidRPr="00467BAF" w:rsidRDefault="00A41F10" w:rsidP="00A41F10">
      <w:pPr>
        <w:pStyle w:val="ListParagraph"/>
        <w:spacing w:line="480" w:lineRule="auto"/>
        <w:ind w:left="1211"/>
        <w:jc w:val="both"/>
        <w:rPr>
          <w:rFonts w:ascii="Times New Roman" w:eastAsia="Times New Roman" w:hAnsi="Times New Roman" w:cs="Times New Roman"/>
          <w:bCs/>
          <w:sz w:val="24"/>
          <w:szCs w:val="24"/>
        </w:rPr>
      </w:pPr>
    </w:p>
    <w:p w:rsidR="00A41F10" w:rsidRDefault="00A41F10" w:rsidP="00A41F10">
      <w:pPr>
        <w:pStyle w:val="ListParagraph"/>
        <w:spacing w:line="360" w:lineRule="auto"/>
        <w:ind w:left="993" w:firstLine="425"/>
        <w:jc w:val="both"/>
        <w:rPr>
          <w:rFonts w:ascii="Times New Roman" w:eastAsia="Times New Roman" w:hAnsi="Times New Roman" w:cs="Times New Roman"/>
          <w:bCs/>
          <w:sz w:val="24"/>
          <w:szCs w:val="24"/>
        </w:rPr>
      </w:pPr>
    </w:p>
    <w:p w:rsidR="00A41F10" w:rsidRPr="002F4871" w:rsidRDefault="00A41F10" w:rsidP="00A41F10">
      <w:pPr>
        <w:pStyle w:val="ListParagraph"/>
        <w:spacing w:line="360" w:lineRule="auto"/>
        <w:ind w:left="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Sumber :</w:t>
      </w:r>
      <w:r w:rsidRPr="002F487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{"citationItems":[{"id":"ITEM-1","itemData":{"ISBN":"978-602-1286-91-3","author":[{"dropping-particle":"","family":"Darminto","given":"Prastowo Dwi","non-dropping-particle":"","parse-names":false,"suffix":""}],"edition":"Keempat","id":"ITEM-1","issued":{"date-parts":[["2019"]]},"publisher":"UPP STIM YKPN","publisher-place":"Yogyakarta","title":"Analisis Laporan Keuangan Konsep dan Aplikasi","type":"book"},"uris":["http://www.mendeley.com/documents/?uuid=2a6c12c0-5aae-49df-b028-a42426c12def"]}],"mendeley":{"formattedCitation":"(Darminto, 2019)","manualFormatting":"Darminto, (2019: 76)","plainTextFormattedCitation":"(Darminto, 2019)","previouslyFormattedCitation":"(Darminto, 2019)"},"properties":{"noteIndex":0},"schema":"https://github.com/citation-style-language/schema/raw/master/csl-citation.json"}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Pr>
          <w:rFonts w:ascii="Times New Roman" w:eastAsia="Times New Roman" w:hAnsi="Times New Roman" w:cs="Times New Roman"/>
          <w:bCs/>
          <w:noProof/>
          <w:sz w:val="24"/>
          <w:szCs w:val="24"/>
        </w:rPr>
        <w:t>Darminto, (</w:t>
      </w:r>
      <w:r w:rsidRPr="008A3B42">
        <w:rPr>
          <w:rFonts w:ascii="Times New Roman" w:eastAsia="Times New Roman" w:hAnsi="Times New Roman" w:cs="Times New Roman"/>
          <w:bCs/>
          <w:noProof/>
          <w:sz w:val="24"/>
          <w:szCs w:val="24"/>
        </w:rPr>
        <w:t>2019</w:t>
      </w:r>
      <w:r>
        <w:rPr>
          <w:rFonts w:ascii="Times New Roman" w:eastAsia="Times New Roman" w:hAnsi="Times New Roman" w:cs="Times New Roman"/>
          <w:bCs/>
          <w:noProof/>
          <w:sz w:val="24"/>
          <w:szCs w:val="24"/>
        </w:rPr>
        <w:t>: 76</w:t>
      </w:r>
      <w:r w:rsidRPr="008A3B42">
        <w:rPr>
          <w:rFonts w:ascii="Times New Roman" w:eastAsia="Times New Roman" w:hAnsi="Times New Roman" w:cs="Times New Roman"/>
          <w:bCs/>
          <w:noProof/>
          <w:sz w:val="24"/>
          <w:szCs w:val="24"/>
        </w:rPr>
        <w:t>)</w:t>
      </w:r>
      <w:r>
        <w:rPr>
          <w:rFonts w:ascii="Times New Roman" w:eastAsia="Times New Roman" w:hAnsi="Times New Roman" w:cs="Times New Roman"/>
          <w:bCs/>
          <w:sz w:val="24"/>
          <w:szCs w:val="24"/>
        </w:rPr>
        <w:fldChar w:fldCharType="end"/>
      </w:r>
    </w:p>
    <w:p w:rsidR="00A41F10" w:rsidRDefault="00A41F10" w:rsidP="00A41F10">
      <w:pPr>
        <w:pStyle w:val="ListParagraph"/>
        <w:spacing w:before="24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Perusahaan dengan nilai </w:t>
      </w:r>
      <w:r w:rsidRPr="00D65B26">
        <w:rPr>
          <w:rFonts w:ascii="Times New Roman" w:hAnsi="Times New Roman" w:cs="Times New Roman"/>
          <w:i/>
          <w:sz w:val="24"/>
          <w:szCs w:val="24"/>
          <w:shd w:val="clear" w:color="auto" w:fill="FFFFFF"/>
        </w:rPr>
        <w:t xml:space="preserve">Total Assets Turn Over </w:t>
      </w:r>
      <w:r>
        <w:rPr>
          <w:rFonts w:ascii="Times New Roman" w:hAnsi="Times New Roman" w:cs="Times New Roman"/>
          <w:sz w:val="24"/>
          <w:szCs w:val="24"/>
          <w:shd w:val="clear" w:color="auto" w:fill="FFFFFF"/>
        </w:rPr>
        <w:t>(</w:t>
      </w:r>
      <w:r w:rsidRPr="005B0EC9">
        <w:rPr>
          <w:rFonts w:ascii="Times New Roman" w:hAnsi="Times New Roman" w:cs="Times New Roman"/>
          <w:i/>
          <w:sz w:val="24"/>
          <w:szCs w:val="24"/>
          <w:shd w:val="clear" w:color="auto" w:fill="FFFFFF"/>
        </w:rPr>
        <w:t>TATO</w:t>
      </w:r>
      <w:r>
        <w:rPr>
          <w:rFonts w:ascii="Times New Roman" w:hAnsi="Times New Roman" w:cs="Times New Roman"/>
          <w:sz w:val="24"/>
          <w:szCs w:val="24"/>
          <w:shd w:val="clear" w:color="auto" w:fill="FFFFFF"/>
        </w:rPr>
        <w:t>) yang tinggi berarti perusahaan memiliki keuntungan yang banyak dari aktivitas penjualannya, dengan keuntungan yang baik, maka perusahaan dapat memenuhi kewajiban-kewajiban dengan mudah.</w:t>
      </w:r>
    </w:p>
    <w:p w:rsidR="00A41F10" w:rsidRPr="00F26276" w:rsidRDefault="00A41F10" w:rsidP="00A41F10">
      <w:pPr>
        <w:pStyle w:val="ListParagraph"/>
        <w:numPr>
          <w:ilvl w:val="1"/>
          <w:numId w:val="59"/>
        </w:numPr>
        <w:spacing w:before="240" w:line="480" w:lineRule="auto"/>
        <w:ind w:left="567" w:hanging="283"/>
        <w:jc w:val="both"/>
        <w:rPr>
          <w:rFonts w:ascii="Times New Roman" w:hAnsi="Times New Roman" w:cs="Times New Roman"/>
          <w:b/>
          <w:sz w:val="24"/>
          <w:szCs w:val="24"/>
        </w:rPr>
      </w:pPr>
      <w:r w:rsidRPr="00F26276">
        <w:rPr>
          <w:rFonts w:ascii="Times New Roman" w:hAnsi="Times New Roman" w:cs="Times New Roman"/>
          <w:b/>
          <w:sz w:val="24"/>
          <w:szCs w:val="24"/>
        </w:rPr>
        <w:t xml:space="preserve">Jenis-Jenis </w:t>
      </w:r>
      <w:r w:rsidRPr="00F26276">
        <w:rPr>
          <w:rFonts w:ascii="Times New Roman" w:hAnsi="Times New Roman" w:cs="Times New Roman"/>
          <w:b/>
          <w:i/>
          <w:sz w:val="24"/>
          <w:szCs w:val="24"/>
        </w:rPr>
        <w:t>Operating Capacity</w:t>
      </w:r>
    </w:p>
    <w:p w:rsidR="00A41F10" w:rsidRDefault="00A41F10" w:rsidP="00A41F10">
      <w:pPr>
        <w:pStyle w:val="ListParagraph"/>
        <w:spacing w:before="24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Berikut ini rasio </w:t>
      </w:r>
      <w:r w:rsidRPr="00F26276">
        <w:rPr>
          <w:rFonts w:ascii="Times New Roman" w:hAnsi="Times New Roman" w:cs="Times New Roman"/>
          <w:i/>
          <w:sz w:val="24"/>
          <w:szCs w:val="24"/>
        </w:rPr>
        <w:t>operating capacity</w:t>
      </w:r>
      <w:r>
        <w:rPr>
          <w:rFonts w:ascii="Times New Roman" w:hAnsi="Times New Roman" w:cs="Times New Roman"/>
          <w:sz w:val="24"/>
          <w:szCs w:val="24"/>
        </w:rPr>
        <w:t xml:space="preserve"> yang dapat dianalisis yaitu sebagai berikut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-498-136-5","author":[{"dropping-particle":"","family":"Darmawan","given":"","non-dropping-particle":"","parse-names":false,"suffix":""}],"edition":"Pertama","id":"ITEM-1","issued":{"date-parts":[["2020"]]},"publisher":"UNY Press","publisher-place":"Yogyakarta","title":"Dasar-Dasar Memahami Rasio Laporan Keuangan","type":"book"},"uris":["http://www.mendeley.com/documents/?uuid=7eec74a3-34d6-4bb1-8190-8d52a6e2ab3e"]}],"mendeley":{"formattedCitation":"(Darmawan, 2020)","manualFormatting":"(Darmawan, 2020: 91)","plainTextFormattedCitation":"(Darmawan, 2020)","previouslyFormattedCitation":"(Darmawan, 2020)"},"properties":{"noteIndex":0},"schema":"https://github.com/citation-style-language/schema/raw/master/csl-citation.json"}</w:instrText>
      </w:r>
      <w:r>
        <w:rPr>
          <w:rFonts w:ascii="Times New Roman" w:hAnsi="Times New Roman" w:cs="Times New Roman"/>
          <w:sz w:val="24"/>
          <w:szCs w:val="24"/>
        </w:rPr>
        <w:fldChar w:fldCharType="separate"/>
      </w:r>
      <w:r w:rsidRPr="003E7AC3">
        <w:rPr>
          <w:rFonts w:ascii="Times New Roman" w:hAnsi="Times New Roman" w:cs="Times New Roman"/>
          <w:noProof/>
          <w:sz w:val="24"/>
          <w:szCs w:val="24"/>
        </w:rPr>
        <w:t>(Darmawan, 2020</w:t>
      </w:r>
      <w:r>
        <w:rPr>
          <w:rFonts w:ascii="Times New Roman" w:hAnsi="Times New Roman" w:cs="Times New Roman"/>
          <w:noProof/>
          <w:sz w:val="24"/>
          <w:szCs w:val="24"/>
        </w:rPr>
        <w:t>: 91</w:t>
      </w:r>
      <w:r w:rsidRPr="003E7AC3">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A41F10" w:rsidRDefault="00A41F10" w:rsidP="00A41F10">
      <w:pPr>
        <w:pStyle w:val="ListParagraph"/>
        <w:numPr>
          <w:ilvl w:val="1"/>
          <w:numId w:val="8"/>
        </w:numPr>
        <w:spacing w:before="24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Perputaran Aset (</w:t>
      </w:r>
      <w:r w:rsidRPr="00D310D0">
        <w:rPr>
          <w:rFonts w:ascii="Times New Roman" w:hAnsi="Times New Roman" w:cs="Times New Roman"/>
          <w:i/>
          <w:sz w:val="24"/>
          <w:szCs w:val="24"/>
        </w:rPr>
        <w:t>Total Assets Turnover</w:t>
      </w:r>
      <w:r>
        <w:rPr>
          <w:rFonts w:ascii="Times New Roman" w:hAnsi="Times New Roman" w:cs="Times New Roman"/>
          <w:sz w:val="24"/>
          <w:szCs w:val="24"/>
        </w:rPr>
        <w:t xml:space="preserve">) </w:t>
      </w:r>
      <w:r w:rsidRPr="006B61A5">
        <w:rPr>
          <w:rFonts w:ascii="Times New Roman" w:hAnsi="Times New Roman" w:cs="Times New Roman"/>
          <w:color w:val="000000" w:themeColor="text1"/>
          <w:sz w:val="24"/>
          <w:szCs w:val="24"/>
        </w:rPr>
        <w:t>ini memberikan wawasan seberapa efektif suatu perusahaan mampu menghasilkan pendapatan dari penjualannya dengan mempertimbangkan nilai total aset perusahaan sebagai faktor utama dalam penilaian ini</w:t>
      </w:r>
      <w:r w:rsidRPr="000D0FB7">
        <w:rPr>
          <w:rFonts w:ascii="Times New Roman" w:hAnsi="Times New Roman" w:cs="Times New Roman"/>
          <w:color w:val="000000" w:themeColor="text1"/>
          <w:sz w:val="24"/>
          <w:szCs w:val="24"/>
        </w:rPr>
        <w:t>.</w:t>
      </w:r>
    </w:p>
    <w:p w:rsidR="00A41F10" w:rsidRDefault="00A41F10" w:rsidP="00A41F10">
      <w:pPr>
        <w:pStyle w:val="ListParagraph"/>
        <w:numPr>
          <w:ilvl w:val="1"/>
          <w:numId w:val="8"/>
        </w:numPr>
        <w:spacing w:before="24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Perputaran Aset Tetap (</w:t>
      </w:r>
      <w:r w:rsidRPr="00426752">
        <w:rPr>
          <w:rFonts w:ascii="Times New Roman" w:hAnsi="Times New Roman" w:cs="Times New Roman"/>
          <w:i/>
          <w:sz w:val="24"/>
          <w:szCs w:val="24"/>
        </w:rPr>
        <w:t>Fixed Assets Turnover</w:t>
      </w:r>
      <w:r>
        <w:rPr>
          <w:rFonts w:ascii="Times New Roman" w:hAnsi="Times New Roman" w:cs="Times New Roman"/>
          <w:sz w:val="24"/>
          <w:szCs w:val="24"/>
        </w:rPr>
        <w:t xml:space="preserve">) </w:t>
      </w:r>
      <w:r w:rsidRPr="006B61A5">
        <w:rPr>
          <w:rFonts w:ascii="Times New Roman" w:hAnsi="Times New Roman" w:cs="Times New Roman"/>
          <w:color w:val="000000" w:themeColor="text1"/>
          <w:sz w:val="24"/>
          <w:szCs w:val="24"/>
        </w:rPr>
        <w:t>ini memberikan indikasi sejauh mana aset tetap suatu perusahaan telah digunakan secara efektif untuk menghasilkan pendapatan selama periode waktu tertentu</w:t>
      </w:r>
      <w:r w:rsidRPr="000D0FB7">
        <w:rPr>
          <w:rFonts w:ascii="Times New Roman" w:hAnsi="Times New Roman" w:cs="Times New Roman"/>
          <w:color w:val="000000" w:themeColor="text1"/>
          <w:sz w:val="24"/>
          <w:szCs w:val="24"/>
        </w:rPr>
        <w:t>.</w:t>
      </w:r>
    </w:p>
    <w:p w:rsidR="00A41F10" w:rsidRDefault="00A41F10" w:rsidP="00A41F10">
      <w:pPr>
        <w:pStyle w:val="ListParagraph"/>
        <w:numPr>
          <w:ilvl w:val="1"/>
          <w:numId w:val="8"/>
        </w:numPr>
        <w:spacing w:before="24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Perputaran Modal Kerja (</w:t>
      </w:r>
      <w:r w:rsidRPr="00426752">
        <w:rPr>
          <w:rFonts w:ascii="Times New Roman" w:hAnsi="Times New Roman" w:cs="Times New Roman"/>
          <w:i/>
          <w:sz w:val="24"/>
          <w:szCs w:val="24"/>
        </w:rPr>
        <w:t>Working Capital Turnover</w:t>
      </w:r>
      <w:r>
        <w:rPr>
          <w:rFonts w:ascii="Times New Roman" w:hAnsi="Times New Roman" w:cs="Times New Roman"/>
          <w:sz w:val="24"/>
          <w:szCs w:val="24"/>
        </w:rPr>
        <w:t xml:space="preserve">) </w:t>
      </w:r>
      <w:r w:rsidRPr="006B61A5">
        <w:rPr>
          <w:rFonts w:ascii="Times New Roman" w:hAnsi="Times New Roman" w:cs="Times New Roman"/>
          <w:color w:val="000000" w:themeColor="text1"/>
          <w:sz w:val="24"/>
          <w:szCs w:val="24"/>
        </w:rPr>
        <w:t xml:space="preserve">ini digunakan untuk mengevaluasi efisiensi modal kerja suatu </w:t>
      </w:r>
      <w:r>
        <w:rPr>
          <w:rFonts w:ascii="Times New Roman" w:hAnsi="Times New Roman" w:cs="Times New Roman"/>
          <w:color w:val="000000" w:themeColor="text1"/>
          <w:sz w:val="24"/>
          <w:szCs w:val="24"/>
        </w:rPr>
        <w:t>perusahaan</w:t>
      </w:r>
      <w:r w:rsidRPr="006B61A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dalam</w:t>
      </w:r>
      <w:r w:rsidRPr="006B61A5">
        <w:rPr>
          <w:rFonts w:ascii="Times New Roman" w:hAnsi="Times New Roman" w:cs="Times New Roman"/>
          <w:color w:val="000000" w:themeColor="text1"/>
          <w:sz w:val="24"/>
          <w:szCs w:val="24"/>
        </w:rPr>
        <w:t xml:space="preserve"> waktu</w:t>
      </w:r>
      <w:r>
        <w:rPr>
          <w:rFonts w:ascii="Times New Roman" w:hAnsi="Times New Roman" w:cs="Times New Roman"/>
          <w:color w:val="000000" w:themeColor="text1"/>
          <w:sz w:val="24"/>
          <w:szCs w:val="24"/>
        </w:rPr>
        <w:t xml:space="preserve"> tertentu</w:t>
      </w:r>
      <w:r w:rsidRPr="006B61A5">
        <w:rPr>
          <w:rFonts w:ascii="Times New Roman" w:hAnsi="Times New Roman" w:cs="Times New Roman"/>
          <w:color w:val="000000" w:themeColor="text1"/>
          <w:sz w:val="24"/>
          <w:szCs w:val="24"/>
        </w:rPr>
        <w:t xml:space="preserve">, dengan rasio yang rendah </w:t>
      </w:r>
      <w:r>
        <w:rPr>
          <w:rFonts w:ascii="Times New Roman" w:hAnsi="Times New Roman" w:cs="Times New Roman"/>
          <w:color w:val="000000" w:themeColor="text1"/>
          <w:sz w:val="24"/>
          <w:szCs w:val="24"/>
        </w:rPr>
        <w:t>memberi petunjuk</w:t>
      </w:r>
      <w:r w:rsidRPr="006B61A5">
        <w:rPr>
          <w:rFonts w:ascii="Times New Roman" w:hAnsi="Times New Roman" w:cs="Times New Roman"/>
          <w:color w:val="000000" w:themeColor="text1"/>
          <w:sz w:val="24"/>
          <w:szCs w:val="24"/>
        </w:rPr>
        <w:t xml:space="preserve"> kelebihan modal kerja sedangkan rasio yang tinggi menunjukkan penjualan persediaan yang cepat.</w:t>
      </w:r>
    </w:p>
    <w:p w:rsidR="00A41F10" w:rsidRDefault="00A41F10" w:rsidP="00A41F10">
      <w:pPr>
        <w:pStyle w:val="ListParagraph"/>
        <w:numPr>
          <w:ilvl w:val="1"/>
          <w:numId w:val="8"/>
        </w:numPr>
        <w:spacing w:before="24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Perputaran Persediaan (</w:t>
      </w:r>
      <w:r w:rsidRPr="006A397A">
        <w:rPr>
          <w:rFonts w:ascii="Times New Roman" w:hAnsi="Times New Roman" w:cs="Times New Roman"/>
          <w:i/>
          <w:sz w:val="24"/>
          <w:szCs w:val="24"/>
        </w:rPr>
        <w:t>Inventory Turnover</w:t>
      </w:r>
      <w:r>
        <w:rPr>
          <w:rFonts w:ascii="Times New Roman" w:hAnsi="Times New Roman" w:cs="Times New Roman"/>
          <w:sz w:val="24"/>
          <w:szCs w:val="24"/>
        </w:rPr>
        <w:t xml:space="preserve">) yaitu rasio yang </w:t>
      </w:r>
      <w:r w:rsidRPr="00D5214D">
        <w:rPr>
          <w:rFonts w:ascii="Times New Roman" w:hAnsi="Times New Roman" w:cs="Times New Roman"/>
          <w:color w:val="000000" w:themeColor="text1"/>
          <w:sz w:val="24"/>
          <w:szCs w:val="24"/>
        </w:rPr>
        <w:t>mengukur seberapa sering stok dalam gudang diputar. Semakin tinggi rasio ini menunjukkan efisiensi manajemen stok, yang berdampak pada percepatan penjualan produk.</w:t>
      </w:r>
    </w:p>
    <w:p w:rsidR="00A41F10" w:rsidRDefault="00A41F10" w:rsidP="00A41F10">
      <w:pPr>
        <w:pStyle w:val="ListParagraph"/>
        <w:numPr>
          <w:ilvl w:val="1"/>
          <w:numId w:val="8"/>
        </w:numPr>
        <w:spacing w:before="24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Perputaran Piutang (</w:t>
      </w:r>
      <w:r w:rsidRPr="006A397A">
        <w:rPr>
          <w:rFonts w:ascii="Times New Roman" w:hAnsi="Times New Roman" w:cs="Times New Roman"/>
          <w:i/>
          <w:sz w:val="24"/>
          <w:szCs w:val="24"/>
        </w:rPr>
        <w:t>Receivables Turnover</w:t>
      </w:r>
      <w:r>
        <w:rPr>
          <w:rFonts w:ascii="Times New Roman" w:hAnsi="Times New Roman" w:cs="Times New Roman"/>
          <w:sz w:val="24"/>
          <w:szCs w:val="24"/>
        </w:rPr>
        <w:t xml:space="preserve">) yaitu rasio yang </w:t>
      </w:r>
      <w:r w:rsidRPr="00D5214D">
        <w:rPr>
          <w:rFonts w:ascii="Times New Roman" w:hAnsi="Times New Roman" w:cs="Times New Roman"/>
          <w:color w:val="000000" w:themeColor="text1"/>
          <w:sz w:val="24"/>
          <w:szCs w:val="24"/>
        </w:rPr>
        <w:t>mengacu pada ukuran efisiensi penagihan suatu perusahaan dalam jangka waktu tertentu, dimana nilai rasio yang semakin meningkat menunjukkan kinerja yang efisien, sedangkan nilai yang rendah menunjukkan kemungkinan adanya investasi berlebihan pada piutang.</w:t>
      </w:r>
      <w:r>
        <w:rPr>
          <w:rFonts w:ascii="Times New Roman" w:hAnsi="Times New Roman" w:cs="Times New Roman"/>
          <w:sz w:val="24"/>
          <w:szCs w:val="24"/>
        </w:rPr>
        <w:t xml:space="preserve"> </w:t>
      </w:r>
    </w:p>
    <w:p w:rsidR="00A41F10" w:rsidRPr="00B126C2" w:rsidRDefault="00A41F10" w:rsidP="00A41F10">
      <w:pPr>
        <w:spacing w:before="240" w:line="480" w:lineRule="auto"/>
        <w:jc w:val="both"/>
        <w:rPr>
          <w:rFonts w:ascii="Times New Roman" w:hAnsi="Times New Roman" w:cs="Times New Roman"/>
          <w:sz w:val="24"/>
          <w:szCs w:val="24"/>
        </w:rPr>
      </w:pPr>
      <w:r w:rsidRPr="00B126C2">
        <w:rPr>
          <w:rFonts w:ascii="Times New Roman" w:hAnsi="Times New Roman" w:cs="Times New Roman"/>
          <w:sz w:val="24"/>
          <w:szCs w:val="24"/>
        </w:rPr>
        <w:t xml:space="preserve"> </w:t>
      </w:r>
    </w:p>
    <w:p w:rsidR="00A41F10" w:rsidRDefault="00A41F10" w:rsidP="00A41F10">
      <w:pPr>
        <w:pStyle w:val="ListParagraph"/>
        <w:numPr>
          <w:ilvl w:val="1"/>
          <w:numId w:val="59"/>
        </w:numPr>
        <w:spacing w:before="240" w:line="480" w:lineRule="auto"/>
        <w:ind w:left="567" w:hanging="283"/>
        <w:jc w:val="both"/>
        <w:rPr>
          <w:rFonts w:ascii="Times New Roman" w:hAnsi="Times New Roman" w:cs="Times New Roman"/>
          <w:b/>
          <w:sz w:val="24"/>
          <w:szCs w:val="24"/>
        </w:rPr>
      </w:pPr>
      <w:r w:rsidRPr="006E0ADF">
        <w:rPr>
          <w:rFonts w:ascii="Times New Roman" w:hAnsi="Times New Roman" w:cs="Times New Roman"/>
          <w:b/>
          <w:sz w:val="24"/>
          <w:szCs w:val="24"/>
        </w:rPr>
        <w:lastRenderedPageBreak/>
        <w:t xml:space="preserve">Tujuan </w:t>
      </w:r>
      <w:r w:rsidRPr="00CA3B05">
        <w:rPr>
          <w:rFonts w:ascii="Times New Roman" w:hAnsi="Times New Roman" w:cs="Times New Roman"/>
          <w:b/>
          <w:i/>
          <w:sz w:val="24"/>
          <w:szCs w:val="24"/>
        </w:rPr>
        <w:t>Operating Capacity</w:t>
      </w:r>
    </w:p>
    <w:p w:rsidR="00A41F10" w:rsidRDefault="00A41F10" w:rsidP="00A41F10">
      <w:pPr>
        <w:pStyle w:val="ListParagraph"/>
        <w:spacing w:before="240" w:line="480" w:lineRule="auto"/>
        <w:ind w:left="567" w:firstLine="426"/>
        <w:jc w:val="both"/>
        <w:rPr>
          <w:rFonts w:ascii="Times New Roman" w:hAnsi="Times New Roman" w:cs="Times New Roman"/>
          <w:sz w:val="24"/>
          <w:szCs w:val="24"/>
        </w:rPr>
      </w:pPr>
      <w:r w:rsidRPr="00961A8F">
        <w:rPr>
          <w:rFonts w:ascii="Times New Roman" w:hAnsi="Times New Roman" w:cs="Times New Roman"/>
          <w:i/>
          <w:sz w:val="24"/>
          <w:szCs w:val="24"/>
        </w:rPr>
        <w:t>Operating capacity</w:t>
      </w:r>
      <w:r w:rsidRPr="006E0ADF">
        <w:rPr>
          <w:rFonts w:ascii="Times New Roman" w:hAnsi="Times New Roman" w:cs="Times New Roman"/>
          <w:sz w:val="24"/>
          <w:szCs w:val="24"/>
        </w:rPr>
        <w:t xml:space="preserve"> memiliki</w:t>
      </w:r>
      <w:r>
        <w:rPr>
          <w:rFonts w:ascii="Times New Roman" w:hAnsi="Times New Roman" w:cs="Times New Roman"/>
          <w:sz w:val="24"/>
          <w:szCs w:val="24"/>
        </w:rPr>
        <w:t xml:space="preserve"> tujuan yang dapat dicapai serta memiliki banyak manfaat untuk saat ini dan di masa mendatang. Berikut ini tujuan </w:t>
      </w:r>
      <w:r w:rsidRPr="00961A8F">
        <w:rPr>
          <w:rFonts w:ascii="Times New Roman" w:hAnsi="Times New Roman" w:cs="Times New Roman"/>
          <w:i/>
          <w:sz w:val="24"/>
          <w:szCs w:val="24"/>
        </w:rPr>
        <w:t>operating capacity</w:t>
      </w:r>
      <w:r>
        <w:rPr>
          <w:rFonts w:ascii="Times New Roman" w:hAnsi="Times New Roman" w:cs="Times New Roman"/>
          <w:sz w:val="24"/>
          <w:szCs w:val="24"/>
        </w:rPr>
        <w:t xml:space="preserve"> sebagai berikut:</w:t>
      </w:r>
    </w:p>
    <w:p w:rsidR="00A41F10" w:rsidRPr="000E2F8B" w:rsidRDefault="00A41F10" w:rsidP="00A41F10">
      <w:pPr>
        <w:pStyle w:val="ListParagraph"/>
        <w:numPr>
          <w:ilvl w:val="1"/>
          <w:numId w:val="48"/>
        </w:numPr>
        <w:spacing w:before="240" w:line="480" w:lineRule="auto"/>
        <w:ind w:left="993" w:hanging="284"/>
        <w:jc w:val="both"/>
        <w:rPr>
          <w:rFonts w:ascii="Times New Roman" w:hAnsi="Times New Roman" w:cs="Times New Roman"/>
          <w:color w:val="000000" w:themeColor="text1"/>
          <w:sz w:val="24"/>
          <w:szCs w:val="24"/>
          <w:lang w:val="it-IT"/>
        </w:rPr>
      </w:pPr>
      <w:r>
        <w:rPr>
          <w:rFonts w:ascii="Times New Roman" w:hAnsi="Times New Roman" w:cs="Times New Roman"/>
          <w:color w:val="000000" w:themeColor="text1"/>
          <w:sz w:val="24"/>
          <w:szCs w:val="24"/>
          <w:lang w:val="it-IT"/>
        </w:rPr>
        <w:t>Untuk mengestimasi waktu rata-rata persediaan</w:t>
      </w:r>
      <w:r w:rsidRPr="000E2F8B">
        <w:rPr>
          <w:rFonts w:ascii="Times New Roman" w:hAnsi="Times New Roman" w:cs="Times New Roman"/>
          <w:color w:val="000000" w:themeColor="text1"/>
          <w:sz w:val="24"/>
          <w:szCs w:val="24"/>
          <w:lang w:val="it-IT"/>
        </w:rPr>
        <w:t xml:space="preserve"> yang disimpan di gudang.</w:t>
      </w:r>
    </w:p>
    <w:p w:rsidR="00A41F10" w:rsidRPr="000E2F8B" w:rsidRDefault="00A41F10" w:rsidP="00A41F10">
      <w:pPr>
        <w:pStyle w:val="ListParagraph"/>
        <w:numPr>
          <w:ilvl w:val="1"/>
          <w:numId w:val="48"/>
        </w:numPr>
        <w:spacing w:before="240" w:line="480" w:lineRule="auto"/>
        <w:ind w:left="993" w:hanging="284"/>
        <w:jc w:val="both"/>
        <w:rPr>
          <w:rFonts w:ascii="Times New Roman" w:hAnsi="Times New Roman" w:cs="Times New Roman"/>
          <w:color w:val="000000" w:themeColor="text1"/>
          <w:sz w:val="24"/>
          <w:szCs w:val="24"/>
          <w:lang w:val="it-IT"/>
        </w:rPr>
      </w:pPr>
      <w:r w:rsidRPr="00D5214D">
        <w:rPr>
          <w:rFonts w:ascii="Times New Roman" w:hAnsi="Times New Roman" w:cs="Times New Roman"/>
          <w:color w:val="000000" w:themeColor="text1"/>
          <w:sz w:val="24"/>
          <w:szCs w:val="24"/>
          <w:lang w:val="it-IT"/>
        </w:rPr>
        <w:t>Untuk menilai efektivitas pengelolaan piutang, perlu dinilai waktu yang diperlukan untuk menagih piutang tertentu, serta frekuensi pembayaran kembali dana yang diinvestasikan pada piutang tersebut dalam jangka waktu tertentu</w:t>
      </w:r>
      <w:r w:rsidRPr="000E2F8B">
        <w:rPr>
          <w:rFonts w:ascii="Times New Roman" w:hAnsi="Times New Roman" w:cs="Times New Roman"/>
          <w:color w:val="000000" w:themeColor="text1"/>
          <w:sz w:val="24"/>
          <w:szCs w:val="24"/>
          <w:lang w:val="it-IT"/>
        </w:rPr>
        <w:t>.</w:t>
      </w:r>
    </w:p>
    <w:p w:rsidR="00A41F10" w:rsidRPr="000E2F8B" w:rsidRDefault="00A41F10" w:rsidP="00A41F10">
      <w:pPr>
        <w:pStyle w:val="ListParagraph"/>
        <w:numPr>
          <w:ilvl w:val="1"/>
          <w:numId w:val="48"/>
        </w:numPr>
        <w:spacing w:before="240" w:line="480" w:lineRule="auto"/>
        <w:ind w:left="993" w:hanging="284"/>
        <w:jc w:val="both"/>
        <w:rPr>
          <w:rFonts w:ascii="Times New Roman" w:hAnsi="Times New Roman" w:cs="Times New Roman"/>
          <w:color w:val="000000" w:themeColor="text1"/>
          <w:sz w:val="24"/>
          <w:szCs w:val="24"/>
          <w:lang w:val="it-IT"/>
        </w:rPr>
      </w:pPr>
      <w:r w:rsidRPr="000E2F8B">
        <w:rPr>
          <w:rFonts w:ascii="Times New Roman" w:hAnsi="Times New Roman" w:cs="Times New Roman"/>
          <w:color w:val="000000" w:themeColor="text1"/>
          <w:sz w:val="24"/>
          <w:szCs w:val="24"/>
          <w:lang w:val="it-IT"/>
        </w:rPr>
        <w:t>Guna mendapatkan menilai frekuensi di mana dana yang diinvestasikan dalam aset tetap digunakan kembali dalam jangka waktu tertentu..</w:t>
      </w:r>
    </w:p>
    <w:p w:rsidR="00A41F10" w:rsidRPr="000E2F8B" w:rsidRDefault="00A41F10" w:rsidP="00A41F10">
      <w:pPr>
        <w:pStyle w:val="ListParagraph"/>
        <w:numPr>
          <w:ilvl w:val="1"/>
          <w:numId w:val="48"/>
        </w:numPr>
        <w:spacing w:before="240" w:line="480" w:lineRule="auto"/>
        <w:ind w:left="993" w:hanging="284"/>
        <w:jc w:val="both"/>
        <w:rPr>
          <w:rFonts w:ascii="Times New Roman" w:hAnsi="Times New Roman" w:cs="Times New Roman"/>
          <w:color w:val="000000" w:themeColor="text1"/>
          <w:sz w:val="24"/>
          <w:szCs w:val="24"/>
          <w:lang w:val="it-IT"/>
        </w:rPr>
      </w:pPr>
      <w:r w:rsidRPr="000E2F8B">
        <w:rPr>
          <w:rFonts w:ascii="Times New Roman" w:hAnsi="Times New Roman" w:cs="Times New Roman"/>
          <w:color w:val="000000" w:themeColor="text1"/>
          <w:sz w:val="24"/>
          <w:szCs w:val="24"/>
          <w:lang w:val="it-IT"/>
        </w:rPr>
        <w:t>Untuk mengevaluasi seberapa baik aset perusahaan digunakan dalam kaitannya dengan penjualan.</w:t>
      </w:r>
    </w:p>
    <w:p w:rsidR="00A41F10" w:rsidRPr="00D310D0" w:rsidRDefault="00A41F10" w:rsidP="00A41F10">
      <w:pPr>
        <w:pStyle w:val="ListParagraph"/>
        <w:numPr>
          <w:ilvl w:val="1"/>
          <w:numId w:val="48"/>
        </w:numPr>
        <w:spacing w:before="240" w:line="480" w:lineRule="auto"/>
        <w:ind w:left="993" w:hanging="284"/>
        <w:jc w:val="both"/>
        <w:rPr>
          <w:rFonts w:ascii="Times New Roman" w:hAnsi="Times New Roman" w:cs="Times New Roman"/>
          <w:sz w:val="24"/>
          <w:szCs w:val="24"/>
        </w:rPr>
      </w:pPr>
      <w:r w:rsidRPr="00A66CC3">
        <w:rPr>
          <w:rFonts w:ascii="Times New Roman" w:hAnsi="Times New Roman" w:cs="Times New Roman"/>
          <w:color w:val="000000" w:themeColor="text1"/>
          <w:sz w:val="24"/>
          <w:szCs w:val="24"/>
          <w:lang w:val="sv-SE"/>
        </w:rPr>
        <w:t>Untuk menilai seberapa sering modal kerja diputar pada waktu tertent</w:t>
      </w:r>
      <w:r>
        <w:rPr>
          <w:rFonts w:ascii="Times New Roman" w:hAnsi="Times New Roman" w:cs="Times New Roman"/>
          <w:color w:val="000000" w:themeColor="text1"/>
          <w:sz w:val="24"/>
          <w:szCs w:val="24"/>
          <w:lang w:val="sv-SE"/>
        </w:rPr>
        <w:t>u</w:t>
      </w:r>
      <w:r w:rsidRPr="00A66CC3">
        <w:rPr>
          <w:rFonts w:ascii="Times New Roman" w:hAnsi="Times New Roman" w:cs="Times New Roman"/>
          <w:color w:val="000000" w:themeColor="text1"/>
          <w:sz w:val="24"/>
          <w:szCs w:val="24"/>
          <w:lang w:val="sv-SE"/>
        </w:rPr>
        <w:t xml:space="preserve">. </w:t>
      </w:r>
      <w:r w:rsidRPr="00A66CC3">
        <w:rPr>
          <w:rFonts w:ascii="Times New Roman" w:hAnsi="Times New Roman" w:cs="Times New Roman"/>
          <w:color w:val="000000" w:themeColor="text1"/>
          <w:sz w:val="24"/>
          <w:szCs w:val="24"/>
          <w:lang w:val="it-IT"/>
        </w:rPr>
        <w:t>(</w:t>
      </w:r>
      <w:r w:rsidRPr="00A66CC3">
        <w:rPr>
          <w:rFonts w:ascii="Times New Roman" w:hAnsi="Times New Roman" w:cs="Times New Roman"/>
          <w:i/>
          <w:color w:val="000000" w:themeColor="text1"/>
          <w:sz w:val="24"/>
          <w:szCs w:val="24"/>
          <w:lang w:val="it-IT"/>
        </w:rPr>
        <w:t>working capital turnover</w:t>
      </w:r>
      <w:r w:rsidRPr="00A66CC3">
        <w:rPr>
          <w:rFonts w:ascii="Times New Roman" w:hAnsi="Times New Roman" w:cs="Times New Roman"/>
          <w:color w:val="000000" w:themeColor="text1"/>
          <w:sz w:val="24"/>
          <w:szCs w:val="24"/>
          <w:lang w:val="it-IT"/>
        </w:rPr>
        <w:t>).</w:t>
      </w:r>
    </w:p>
    <w:p w:rsidR="00A41F10" w:rsidRPr="00F67B96" w:rsidRDefault="00A41F10" w:rsidP="00A41F10">
      <w:pPr>
        <w:pStyle w:val="ListParagraph"/>
        <w:numPr>
          <w:ilvl w:val="0"/>
          <w:numId w:val="49"/>
        </w:numPr>
        <w:spacing w:before="240" w:after="200" w:line="480" w:lineRule="auto"/>
        <w:ind w:left="567" w:hanging="283"/>
        <w:jc w:val="both"/>
        <w:rPr>
          <w:rFonts w:ascii="Times New Roman" w:hAnsi="Times New Roman" w:cs="Times New Roman"/>
          <w:b/>
          <w:i/>
          <w:sz w:val="24"/>
          <w:szCs w:val="24"/>
        </w:rPr>
      </w:pPr>
      <w:r w:rsidRPr="00F67B96">
        <w:rPr>
          <w:rFonts w:ascii="Times New Roman" w:hAnsi="Times New Roman" w:cs="Times New Roman"/>
          <w:b/>
          <w:i/>
          <w:sz w:val="24"/>
          <w:szCs w:val="24"/>
        </w:rPr>
        <w:t>Sales Growth</w:t>
      </w:r>
    </w:p>
    <w:p w:rsidR="00A41F10" w:rsidRDefault="00A41F10" w:rsidP="00A41F10">
      <w:pPr>
        <w:pStyle w:val="ListParagraph"/>
        <w:spacing w:before="240" w:line="480" w:lineRule="auto"/>
        <w:ind w:left="567" w:firstLine="426"/>
        <w:jc w:val="both"/>
        <w:rPr>
          <w:rFonts w:ascii="Times New Roman" w:hAnsi="Times New Roman" w:cs="Times New Roman"/>
          <w:sz w:val="24"/>
          <w:szCs w:val="24"/>
        </w:rPr>
      </w:pPr>
      <w:r>
        <w:rPr>
          <w:rFonts w:ascii="Times New Roman" w:hAnsi="Times New Roman" w:cs="Times New Roman"/>
          <w:i/>
          <w:sz w:val="24"/>
          <w:szCs w:val="24"/>
        </w:rPr>
        <w:t>S</w:t>
      </w:r>
      <w:r w:rsidRPr="0077149C">
        <w:rPr>
          <w:rFonts w:ascii="Times New Roman" w:hAnsi="Times New Roman" w:cs="Times New Roman"/>
          <w:i/>
          <w:sz w:val="24"/>
          <w:szCs w:val="24"/>
        </w:rPr>
        <w:t>ale</w:t>
      </w:r>
      <w:r>
        <w:rPr>
          <w:rFonts w:ascii="Times New Roman" w:hAnsi="Times New Roman" w:cs="Times New Roman"/>
          <w:i/>
          <w:sz w:val="24"/>
          <w:szCs w:val="24"/>
        </w:rPr>
        <w:t>s g</w:t>
      </w:r>
      <w:r w:rsidRPr="0077149C">
        <w:rPr>
          <w:rFonts w:ascii="Times New Roman" w:hAnsi="Times New Roman" w:cs="Times New Roman"/>
          <w:i/>
          <w:sz w:val="24"/>
          <w:szCs w:val="24"/>
        </w:rPr>
        <w:t>rowth</w:t>
      </w:r>
      <w:r>
        <w:rPr>
          <w:rFonts w:ascii="Times New Roman" w:hAnsi="Times New Roman" w:cs="Times New Roman"/>
          <w:sz w:val="24"/>
          <w:szCs w:val="24"/>
        </w:rPr>
        <w:t xml:space="preserve"> (pertumbuhan penjualan) merupakan rasio yang menunjukkan tingkat kenaikan atau penurunan mengenai pertumbuhan penjualan dari tahun ke tahun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{"citationItems":[{"id":"ITEM-1","itemData":{"author":[{"dropping-particle":"","family":"Harahap","given":"Sofyan Syafri","non-dropping-particle":"","parse-names":false,"suffix":""}],"id":"ITEM-1","issued":{"date-parts":[["2013"]]},"publisher":"Raja Grafindo Persada","publisher-place":"Jakarta","title":"Analisis Kritis Atas Laporan Keuangan","type":"book"},"uris":["http://www.mendeley.com/documents/?uuid=945dbbaa-1896-4b96-b522-257a475502a1"]}],"mendeley":{"formattedCitation":"(Harahap, 2013)","plainTextFormattedCitation":"(Harahap, 2013)","previouslyFormattedCitation":"(Harahap, 2013)"},"properties":{"noteIndex":0},"schema":"https://github.com/citation-style-language/schema/raw/master/csl-citation.json"}</w:instrText>
      </w:r>
      <w:r>
        <w:rPr>
          <w:rFonts w:ascii="Times New Roman" w:hAnsi="Times New Roman" w:cs="Times New Roman"/>
          <w:sz w:val="24"/>
          <w:szCs w:val="24"/>
        </w:rPr>
        <w:fldChar w:fldCharType="separate"/>
      </w:r>
      <w:r w:rsidRPr="00D357C4">
        <w:rPr>
          <w:rFonts w:ascii="Times New Roman" w:hAnsi="Times New Roman" w:cs="Times New Roman"/>
          <w:noProof/>
          <w:sz w:val="24"/>
          <w:szCs w:val="24"/>
        </w:rPr>
        <w:t>(Harahap,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37FEA">
        <w:rPr>
          <w:rFonts w:ascii="Times New Roman" w:hAnsi="Times New Roman" w:cs="Times New Roman"/>
          <w:i/>
          <w:sz w:val="24"/>
          <w:szCs w:val="24"/>
        </w:rPr>
        <w:t>Sales growth</w:t>
      </w:r>
      <w:r>
        <w:rPr>
          <w:rFonts w:ascii="Times New Roman" w:hAnsi="Times New Roman" w:cs="Times New Roman"/>
          <w:sz w:val="24"/>
          <w:szCs w:val="24"/>
        </w:rPr>
        <w:t xml:space="preserve"> merupakan rasio untuk mengukur tingkat pertumbuhan penjualan pada suatu periode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{"citationItems":[{"id":"ITEM-1","itemData":{"author":[{"dropping-particle":"","family":"Prasetyo","given":"Aries Heru","non-dropping-particle":"","parse-names":false,"suffix":""}],"edition":"Pertama","id":"ITEM-1","issued":{"date-parts":[["2011"]]},"publisher":"PPM","publisher-place":"Jakarta","title":"Valuasi Perusahaan","type":"book"},"uris":["http://www.mendeley.com/documents/?uuid=5b12b4f6-c2b8-4571-8574-191aa91d282f"]}],"mendeley":{"formattedCitation":"(Prasetyo, 2011)","manualFormatting":"(Prasetyo, 2011)","plainTextFormattedCitation":"(Prasetyo, 2011)","previouslyFormattedCitation":"(Prasetyo,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(Prasetyo, </w:t>
      </w:r>
      <w:r w:rsidRPr="00380D0F">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 xml:space="preserve">. Sedangkan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{"citationItems":[{"id":"ITEM-1","itemData":{"author":[{"dropping-particle":"","family":"Kasmir","given":"","non-dropping-particle":"","parse-names":false,"suffix":""}],"id":"ITEM-1","issued":{"date-parts":[["2018"]]},"publisher":"PT. Raja Grafindo Persada","publisher-place":"Jakarta","title":"Analisis Laporan Keuangan","type":"book"},"uris":["http://www.mendeley.com/documents/?uuid=f7111f75-c650-4d6b-96f3-bfc934ab6f2d"]}],"mendeley":{"formattedCitation":"(Kasmir, 2018)","manualFormatting":"Kasmir (2018)","plainTextFormattedCitation":"(Kasmir, 2018)","previouslyFormattedCitation":"(Kasmir,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Kasmir (</w:t>
      </w:r>
      <w:r w:rsidRPr="009C617F">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E7CA2">
        <w:rPr>
          <w:rFonts w:ascii="Times New Roman" w:hAnsi="Times New Roman" w:cs="Times New Roman"/>
          <w:i/>
          <w:sz w:val="24"/>
          <w:szCs w:val="24"/>
        </w:rPr>
        <w:t>sales growth</w:t>
      </w:r>
      <w:r>
        <w:rPr>
          <w:rFonts w:ascii="Times New Roman" w:hAnsi="Times New Roman" w:cs="Times New Roman"/>
          <w:sz w:val="24"/>
          <w:szCs w:val="24"/>
        </w:rPr>
        <w:t xml:space="preserve"> (p</w:t>
      </w:r>
      <w:r w:rsidRPr="006E7CA2">
        <w:rPr>
          <w:rFonts w:ascii="Times New Roman" w:hAnsi="Times New Roman" w:cs="Times New Roman"/>
          <w:sz w:val="24"/>
          <w:szCs w:val="24"/>
        </w:rPr>
        <w:t>ertumbuhan penjualan</w:t>
      </w:r>
      <w:r>
        <w:rPr>
          <w:rFonts w:ascii="Times New Roman" w:hAnsi="Times New Roman" w:cs="Times New Roman"/>
          <w:sz w:val="24"/>
          <w:szCs w:val="24"/>
        </w:rPr>
        <w:t xml:space="preserve">) merupakan rasio yang menggambarkan kemampuan perusahaan </w:t>
      </w:r>
      <w:r>
        <w:rPr>
          <w:rFonts w:ascii="Times New Roman" w:hAnsi="Times New Roman" w:cs="Times New Roman"/>
          <w:sz w:val="24"/>
          <w:szCs w:val="24"/>
        </w:rPr>
        <w:lastRenderedPageBreak/>
        <w:t>mempertahankan posisi ekonominya ditengah perekonomian dan sektor lainnya</w:t>
      </w:r>
      <w:r w:rsidRPr="006E7CA2">
        <w:rPr>
          <w:rFonts w:ascii="Times New Roman" w:hAnsi="Times New Roman" w:cs="Times New Roman"/>
          <w:sz w:val="24"/>
          <w:szCs w:val="24"/>
        </w:rPr>
        <w:t>.</w:t>
      </w:r>
      <w:r>
        <w:rPr>
          <w:rFonts w:ascii="Times New Roman" w:hAnsi="Times New Roman" w:cs="Times New Roman"/>
          <w:sz w:val="24"/>
          <w:szCs w:val="24"/>
        </w:rPr>
        <w:t xml:space="preserve"> </w:t>
      </w:r>
    </w:p>
    <w:p w:rsidR="00A41F10" w:rsidRPr="006E7CA2" w:rsidRDefault="00A41F10" w:rsidP="00A41F10">
      <w:pPr>
        <w:pStyle w:val="ListParagraph"/>
        <w:spacing w:before="24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Jadi kesimpulannya, </w:t>
      </w:r>
      <w:r w:rsidRPr="006E7CA2">
        <w:rPr>
          <w:rFonts w:ascii="Times New Roman" w:hAnsi="Times New Roman" w:cs="Times New Roman"/>
          <w:i/>
          <w:sz w:val="24"/>
          <w:szCs w:val="24"/>
        </w:rPr>
        <w:t>Sales growth</w:t>
      </w:r>
      <w:r>
        <w:rPr>
          <w:rFonts w:ascii="Times New Roman" w:hAnsi="Times New Roman" w:cs="Times New Roman"/>
          <w:i/>
          <w:sz w:val="24"/>
          <w:szCs w:val="24"/>
        </w:rPr>
        <w:t xml:space="preserve"> </w:t>
      </w:r>
      <w:r w:rsidRPr="006E7CA2">
        <w:rPr>
          <w:rFonts w:ascii="Times New Roman" w:hAnsi="Times New Roman" w:cs="Times New Roman"/>
          <w:sz w:val="24"/>
          <w:szCs w:val="24"/>
        </w:rPr>
        <w:t>merupakan rasio</w:t>
      </w:r>
      <w:r>
        <w:rPr>
          <w:rFonts w:ascii="Times New Roman" w:hAnsi="Times New Roman" w:cs="Times New Roman"/>
          <w:sz w:val="24"/>
          <w:szCs w:val="24"/>
        </w:rPr>
        <w:t xml:space="preserve"> untuk mengetahui peningkatan penjualan perusahaan setiap periode dari tahun sebelumnya.</w:t>
      </w:r>
      <w:r w:rsidRPr="006E7CA2">
        <w:rPr>
          <w:rFonts w:ascii="Times New Roman" w:hAnsi="Times New Roman" w:cs="Times New Roman"/>
          <w:sz w:val="24"/>
          <w:szCs w:val="24"/>
        </w:rPr>
        <w:t xml:space="preserve"> </w:t>
      </w:r>
      <w:r w:rsidRPr="006E7CA2">
        <w:rPr>
          <w:rFonts w:ascii="Times New Roman" w:hAnsi="Times New Roman" w:cs="Times New Roman"/>
          <w:i/>
          <w:sz w:val="24"/>
          <w:szCs w:val="24"/>
        </w:rPr>
        <w:t>Sales growth</w:t>
      </w:r>
      <w:r w:rsidRPr="006E7CA2">
        <w:rPr>
          <w:rFonts w:ascii="Times New Roman" w:hAnsi="Times New Roman" w:cs="Times New Roman"/>
          <w:sz w:val="24"/>
          <w:szCs w:val="24"/>
        </w:rPr>
        <w:t xml:space="preserve"> diukur dengan mengurangi penjualan tahun ini dengan penjualan tahun lalu hasilnya dibandingkan dengan penjualan tahun lalu. Berikut adalah rumus dari </w:t>
      </w:r>
      <w:r>
        <w:rPr>
          <w:rFonts w:ascii="Times New Roman" w:hAnsi="Times New Roman" w:cs="Times New Roman"/>
          <w:i/>
          <w:sz w:val="24"/>
          <w:szCs w:val="24"/>
        </w:rPr>
        <w:t>sales growth</w:t>
      </w:r>
      <w:r w:rsidRPr="006E7CA2">
        <w:rPr>
          <w:rFonts w:ascii="Times New Roman" w:hAnsi="Times New Roman" w:cs="Times New Roman"/>
          <w:sz w:val="24"/>
          <w:szCs w:val="24"/>
        </w:rPr>
        <w:t>:</w:t>
      </w:r>
    </w:p>
    <w:p w:rsidR="00A41F10" w:rsidRDefault="00A41F10" w:rsidP="00A41F10">
      <w:pPr>
        <w:spacing w:before="240" w:line="480" w:lineRule="auto"/>
        <w:jc w:val="both"/>
        <w:rPr>
          <w:rFonts w:ascii="Times New Roman" w:hAnsi="Times New Roman" w:cs="Times New Roman"/>
          <w:sz w:val="24"/>
          <w:szCs w:val="24"/>
        </w:rPr>
      </w:pPr>
      <w:r>
        <w:rPr>
          <w:rFonts w:ascii="Times New Roman" w:hAnsi="Times New Roman"/>
          <w:noProof/>
        </w:rPr>
        <mc:AlternateContent>
          <mc:Choice Requires="wps">
            <w:drawing>
              <wp:anchor distT="0" distB="0" distL="114300" distR="114300" simplePos="0" relativeHeight="251662336" behindDoc="0" locked="0" layoutInCell="1" allowOverlap="1" wp14:anchorId="7EB7BFDB" wp14:editId="6A4842C5">
                <wp:simplePos x="0" y="0"/>
                <wp:positionH relativeFrom="column">
                  <wp:posOffset>367030</wp:posOffset>
                </wp:positionH>
                <wp:positionV relativeFrom="paragraph">
                  <wp:posOffset>59498</wp:posOffset>
                </wp:positionV>
                <wp:extent cx="4720590" cy="531628"/>
                <wp:effectExtent l="0" t="0" r="22860" b="20955"/>
                <wp:wrapNone/>
                <wp:docPr id="5" name="Rectangle 5"/>
                <wp:cNvGraphicFramePr/>
                <a:graphic xmlns:a="http://schemas.openxmlformats.org/drawingml/2006/main">
                  <a:graphicData uri="http://schemas.microsoft.com/office/word/2010/wordprocessingShape">
                    <wps:wsp>
                      <wps:cNvSpPr/>
                      <wps:spPr>
                        <a:xfrm>
                          <a:off x="0" y="0"/>
                          <a:ext cx="4720590" cy="531628"/>
                        </a:xfrm>
                        <a:prstGeom prst="rect">
                          <a:avLst/>
                        </a:prstGeom>
                      </wps:spPr>
                      <wps:style>
                        <a:lnRef idx="2">
                          <a:schemeClr val="dk1"/>
                        </a:lnRef>
                        <a:fillRef idx="1">
                          <a:schemeClr val="lt1"/>
                        </a:fillRef>
                        <a:effectRef idx="0">
                          <a:schemeClr val="dk1"/>
                        </a:effectRef>
                        <a:fontRef idx="minor">
                          <a:schemeClr val="dk1"/>
                        </a:fontRef>
                      </wps:style>
                      <wps:txbx>
                        <w:txbxContent>
                          <w:p w:rsidR="009D1367" w:rsidRPr="00742E81" w:rsidRDefault="009D1367" w:rsidP="00A41F10">
                            <w:pPr>
                              <w:jc w:val="center"/>
                              <w:rPr>
                                <w:rFonts w:ascii="Times New Roman" w:hAnsi="Times New Roman" w:cs="Times New Roman"/>
                              </w:rPr>
                            </w:pPr>
                            <m:oMathPara>
                              <m:oMath>
                                <m:r>
                                  <w:rPr>
                                    <w:rFonts w:ascii="Cambria Math" w:hAnsi="Cambria Math" w:cs="Times New Roman"/>
                                    <w:sz w:val="24"/>
                                    <w:szCs w:val="24"/>
                                  </w:rPr>
                                  <m:t>Sales Growth =</m:t>
                                </m:r>
                                <m:f>
                                  <m:fPr>
                                    <m:ctrlPr>
                                      <w:rPr>
                                        <w:rFonts w:ascii="Cambria Math" w:hAnsi="Cambria Math" w:cs="Times New Roman"/>
                                        <w:sz w:val="24"/>
                                        <w:szCs w:val="24"/>
                                      </w:rPr>
                                    </m:ctrlPr>
                                  </m:fPr>
                                  <m:num>
                                    <m:r>
                                      <m:rPr>
                                        <m:sty m:val="p"/>
                                      </m:rPr>
                                      <w:rPr>
                                        <w:rFonts w:ascii="Cambria Math" w:hAnsi="Cambria Math" w:cs="Times New Roman"/>
                                        <w:sz w:val="24"/>
                                        <w:szCs w:val="24"/>
                                      </w:rPr>
                                      <m:t>Penjualan Tahun ini-Penjualan Tahun Lalu</m:t>
                                    </m:r>
                                  </m:num>
                                  <m:den>
                                    <m:r>
                                      <m:rPr>
                                        <m:sty m:val="p"/>
                                      </m:rPr>
                                      <w:rPr>
                                        <w:rFonts w:ascii="Cambria Math" w:hAnsi="Cambria Math" w:cs="Times New Roman"/>
                                        <w:sz w:val="24"/>
                                        <w:szCs w:val="24"/>
                                      </w:rPr>
                                      <m:t>Penjualan Tahun Lalu</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28.9pt;margin-top:4.7pt;width:371.7pt;height:4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" fillcolor="white [3201]" strokecolor="black [3200]" strokeweight="2pt">
                <v:textbox>
                  <w:txbxContent>
                    <w:p w:rsidR="009D1367" w:rsidRPr="00742E81" w:rsidRDefault="009D1367" w:rsidP="00A41F10">
                      <w:pPr>
                        <w:jc w:val="center"/>
                        <w:rPr>
                          <w:rFonts w:ascii="Times New Roman" w:hAnsi="Times New Roman" w:cs="Times New Roman"/>
                        </w:rPr>
                      </w:pPr>
                      <m:oMathPara>
                        <m:oMath>
                          <m:r>
                            <w:rPr>
                              <w:rFonts w:ascii="Cambria Math" w:hAnsi="Cambria Math" w:cs="Times New Roman"/>
                              <w:sz w:val="24"/>
                              <w:szCs w:val="24"/>
                            </w:rPr>
                            <m:t>Sales Growth =</m:t>
                          </m:r>
                          <m:f>
                            <m:fPr>
                              <m:ctrlPr>
                                <w:rPr>
                                  <w:rFonts w:ascii="Cambria Math" w:hAnsi="Cambria Math" w:cs="Times New Roman"/>
                                  <w:sz w:val="24"/>
                                  <w:szCs w:val="24"/>
                                </w:rPr>
                              </m:ctrlPr>
                            </m:fPr>
                            <m:num>
                              <m:r>
                                <m:rPr>
                                  <m:sty m:val="p"/>
                                </m:rPr>
                                <w:rPr>
                                  <w:rFonts w:ascii="Cambria Math" w:hAnsi="Cambria Math" w:cs="Times New Roman"/>
                                  <w:sz w:val="24"/>
                                  <w:szCs w:val="24"/>
                                </w:rPr>
                                <m:t>Penjualan Tahun ini-Penjualan Tahun Lalu</m:t>
                              </m:r>
                            </m:num>
                            <m:den>
                              <m:r>
                                <m:rPr>
                                  <m:sty m:val="p"/>
                                </m:rPr>
                                <w:rPr>
                                  <w:rFonts w:ascii="Cambria Math" w:hAnsi="Cambria Math" w:cs="Times New Roman"/>
                                  <w:sz w:val="24"/>
                                  <w:szCs w:val="24"/>
                                </w:rPr>
                                <m:t>Penjualan Tahun Lalu</m:t>
                              </m:r>
                            </m:den>
                          </m:f>
                        </m:oMath>
                      </m:oMathPara>
                    </w:p>
                  </w:txbxContent>
                </v:textbox>
              </v:rect>
            </w:pict>
          </mc:Fallback>
        </mc:AlternateContent>
      </w:r>
    </w:p>
    <w:p w:rsidR="00A41F10" w:rsidRDefault="00A41F10" w:rsidP="00A41F10">
      <w:pPr>
        <w:spacing w:before="24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{"citationItems":[{"id":"ITEM-1","itemData":{"author":[{"dropping-particle":"","family":"Prasetyo","given":"Aries Heru","non-dropping-particle":"","parse-names":false,"suffix":""}],"edition":"Pertama","id":"ITEM-1","issued":{"date-parts":[["2011"]]},"publisher":"PPM","publisher-place":"Jakarta","title":"Valuasi Perusahaan","type":"book"},"uris":["http://www.mendeley.com/documents/?uuid=5b12b4f6-c2b8-4571-8574-191aa91d282f"]}],"mendeley":{"formattedCitation":"(Prasetyo, 2011)","manualFormatting":"Prasetyo, (2011: 112)","plainTextFormattedCitation":"(Prasetyo, 2011)","previouslyFormattedCitation":"(Prasetyo,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Prasetyo, (</w:t>
      </w:r>
      <w:r w:rsidRPr="009C617F">
        <w:rPr>
          <w:rFonts w:ascii="Times New Roman" w:hAnsi="Times New Roman" w:cs="Times New Roman"/>
          <w:noProof/>
          <w:sz w:val="24"/>
          <w:szCs w:val="24"/>
        </w:rPr>
        <w:t>2011</w:t>
      </w:r>
      <w:r>
        <w:rPr>
          <w:rFonts w:ascii="Times New Roman" w:hAnsi="Times New Roman" w:cs="Times New Roman"/>
          <w:noProof/>
          <w:sz w:val="24"/>
          <w:szCs w:val="24"/>
        </w:rPr>
        <w:t>: 112</w:t>
      </w:r>
      <w:r w:rsidRPr="009C617F">
        <w:rPr>
          <w:rFonts w:ascii="Times New Roman" w:hAnsi="Times New Roman" w:cs="Times New Roman"/>
          <w:noProof/>
          <w:sz w:val="24"/>
          <w:szCs w:val="24"/>
        </w:rPr>
        <w:t>)</w:t>
      </w:r>
      <w:r>
        <w:rPr>
          <w:rFonts w:ascii="Times New Roman" w:hAnsi="Times New Roman" w:cs="Times New Roman"/>
          <w:sz w:val="24"/>
          <w:szCs w:val="24"/>
        </w:rPr>
        <w:fldChar w:fldCharType="end"/>
      </w:r>
    </w:p>
    <w:p w:rsidR="00A41F10" w:rsidRDefault="00A41F10" w:rsidP="00A41F10">
      <w:pPr>
        <w:spacing w:line="480" w:lineRule="auto"/>
        <w:ind w:left="567" w:firstLine="426"/>
        <w:jc w:val="both"/>
        <w:rPr>
          <w:rFonts w:ascii="Times New Roman" w:eastAsia="Times New Roman" w:hAnsi="Times New Roman" w:cs="Times New Roman"/>
          <w:bCs/>
          <w:sz w:val="24"/>
          <w:szCs w:val="24"/>
        </w:rPr>
      </w:pPr>
      <w:r>
        <w:rPr>
          <w:rStyle w:val="sw"/>
          <w:rFonts w:ascii="Times New Roman" w:hAnsi="Times New Roman" w:cs="Times New Roman"/>
          <w:bCs/>
          <w:sz w:val="24"/>
          <w:szCs w:val="24"/>
          <w:shd w:val="clear" w:color="auto" w:fill="FFFFFF"/>
        </w:rPr>
        <w:t>S</w:t>
      </w:r>
      <w:r w:rsidRPr="00022400">
        <w:rPr>
          <w:rStyle w:val="sw"/>
          <w:rFonts w:ascii="Times New Roman" w:hAnsi="Times New Roman" w:cs="Times New Roman"/>
          <w:bCs/>
          <w:sz w:val="24"/>
          <w:szCs w:val="24"/>
          <w:shd w:val="clear" w:color="auto" w:fill="FFFFFF"/>
        </w:rPr>
        <w:t>emakin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tinggi</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tingkat</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pertumbuhan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bCs/>
          <w:sz w:val="24"/>
          <w:szCs w:val="24"/>
          <w:shd w:val="clear" w:color="auto" w:fill="FFFFFF"/>
        </w:rPr>
        <w:t>penjualan,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bCs/>
          <w:sz w:val="24"/>
          <w:szCs w:val="24"/>
          <w:shd w:val="clear" w:color="auto" w:fill="FFFFFF"/>
        </w:rPr>
        <w:t>maka</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bCs/>
          <w:sz w:val="24"/>
          <w:szCs w:val="24"/>
          <w:shd w:val="clear" w:color="auto" w:fill="FFFFFF"/>
        </w:rPr>
        <w:t>semakin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bCs/>
          <w:sz w:val="24"/>
          <w:szCs w:val="24"/>
          <w:shd w:val="clear" w:color="auto" w:fill="FFFFFF"/>
        </w:rPr>
        <w:t>baik</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perusahaan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dalam</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bCs/>
          <w:sz w:val="24"/>
          <w:szCs w:val="24"/>
          <w:shd w:val="clear" w:color="auto" w:fill="FFFFFF"/>
        </w:rPr>
        <w:t>menerapkan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strategi</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pemasaran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dan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penjualan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bCs/>
          <w:sz w:val="24"/>
          <w:szCs w:val="24"/>
          <w:shd w:val="clear" w:color="auto" w:fill="FFFFFF"/>
        </w:rPr>
        <w:t>produknya,</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bCs/>
          <w:sz w:val="24"/>
          <w:szCs w:val="24"/>
          <w:shd w:val="clear" w:color="auto" w:fill="FFFFFF"/>
        </w:rPr>
        <w:t>serta</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semakin</w:t>
      </w:r>
      <w:r w:rsidRPr="00022400">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shd w:val="clear" w:color="auto" w:fill="FFFFFF"/>
        </w:rPr>
        <w:t>tinggi</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bCs/>
          <w:sz w:val="24"/>
          <w:szCs w:val="24"/>
          <w:shd w:val="clear" w:color="auto" w:fill="FFFFFF"/>
        </w:rPr>
        <w:t>pula</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keuntungan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yang</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diperoleh</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perusahaan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dari</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penjualan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tersebut</w:t>
      </w:r>
      <w:r>
        <w:rPr>
          <w:rStyle w:val="sw"/>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shd w:val="clear" w:color="auto" w:fill="FFFFFF"/>
        </w:rPr>
        <w:fldChar w:fldCharType="begin" w:fldLock="1"/>
      </w:r>
      <w:r>
        <w:rPr>
          <w:rStyle w:val="sw"/>
          <w:rFonts w:ascii="Times New Roman" w:hAnsi="Times New Roman" w:cs="Times New Roman"/>
          <w:sz w:val="24"/>
          <w:szCs w:val="24"/>
          <w:shd w:val="clear" w:color="auto" w:fill="FFFFFF"/>
        </w:rPr>
        <w:instrText>ADDIN CSL_CITATION {"citationItems":[{"id":"ITEM-1","itemData":{"author":[{"dropping-particle":"","family":"Kasmir","given":"","non-dropping-particle":"","parse-names":false,"suffix":""}],"id":"ITEM-1","issued":{"date-parts":[["2018"]]},"publisher":"PT. Raja Grafindo Persada","publisher-place":"Jakarta","title":"Analisis Laporan Keuangan","type":"book"},"uris":["http://www.mendeley.com/documents/?uuid=f7111f75-c650-4d6b-96f3-bfc934ab6f2d"]}],"mendeley":{"formattedCitation":"(Kasmir, 2018)","plainTextFormattedCitation":"(Kasmir, 2018)","previouslyFormattedCitation":"(Kasmir, 2018)"},"properties":{"noteIndex":0},"schema":"https://github.com/citation-style-language/schema/raw/master/csl-citation.json"}</w:instrText>
      </w:r>
      <w:r>
        <w:rPr>
          <w:rStyle w:val="sw"/>
          <w:rFonts w:ascii="Times New Roman" w:hAnsi="Times New Roman" w:cs="Times New Roman"/>
          <w:sz w:val="24"/>
          <w:szCs w:val="24"/>
          <w:shd w:val="clear" w:color="auto" w:fill="FFFFFF"/>
        </w:rPr>
        <w:fldChar w:fldCharType="separate"/>
      </w:r>
      <w:r w:rsidRPr="00CF4196">
        <w:rPr>
          <w:rStyle w:val="sw"/>
          <w:rFonts w:ascii="Times New Roman" w:hAnsi="Times New Roman" w:cs="Times New Roman"/>
          <w:noProof/>
          <w:sz w:val="24"/>
          <w:szCs w:val="24"/>
          <w:shd w:val="clear" w:color="auto" w:fill="FFFFFF"/>
        </w:rPr>
        <w:t>(Kasmir, 2018)</w:t>
      </w:r>
      <w:r>
        <w:rPr>
          <w:rStyle w:val="sw"/>
          <w:rFonts w:ascii="Times New Roman" w:hAnsi="Times New Roman" w:cs="Times New Roman"/>
          <w:sz w:val="24"/>
          <w:szCs w:val="24"/>
          <w:shd w:val="clear" w:color="auto" w:fill="FFFFFF"/>
        </w:rPr>
        <w:fldChar w:fldCharType="end"/>
      </w:r>
      <w:r>
        <w:rPr>
          <w:rStyle w:val="sw"/>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Hal</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ini</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bCs/>
          <w:sz w:val="24"/>
          <w:szCs w:val="24"/>
          <w:shd w:val="clear" w:color="auto" w:fill="FFFFFF"/>
        </w:rPr>
        <w:t>menunjukkan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bahwa</w:t>
      </w:r>
      <w:r w:rsidRPr="00022400">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shd w:val="clear" w:color="auto" w:fill="FFFFFF"/>
        </w:rPr>
        <w:t>kondisi</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keuangan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perusahaan</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bCs/>
          <w:sz w:val="24"/>
          <w:szCs w:val="24"/>
          <w:shd w:val="clear" w:color="auto" w:fill="FFFFFF"/>
        </w:rPr>
        <w:t>sangat</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sz w:val="24"/>
          <w:szCs w:val="24"/>
          <w:shd w:val="clear" w:color="auto" w:fill="FFFFFF"/>
        </w:rPr>
        <w:t>stabil</w:t>
      </w:r>
      <w:r w:rsidRPr="00022400">
        <w:rPr>
          <w:rFonts w:ascii="Times New Roman" w:hAnsi="Times New Roman" w:cs="Times New Roman"/>
          <w:sz w:val="24"/>
          <w:szCs w:val="24"/>
          <w:shd w:val="clear" w:color="auto" w:fill="FFFFFF"/>
        </w:rPr>
        <w:t xml:space="preserve"> </w:t>
      </w:r>
      <w:r w:rsidRPr="00022400">
        <w:rPr>
          <w:rStyle w:val="sw"/>
          <w:rFonts w:ascii="Times New Roman" w:hAnsi="Times New Roman" w:cs="Times New Roman"/>
          <w:bCs/>
          <w:sz w:val="24"/>
          <w:szCs w:val="24"/>
          <w:shd w:val="clear" w:color="auto" w:fill="FFFFFF"/>
        </w:rPr>
        <w:t>dan</w:t>
      </w:r>
      <w:r w:rsidRPr="00022400">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shd w:val="clear" w:color="auto" w:fill="FFFFFF"/>
        </w:rPr>
        <w:t xml:space="preserve">risiko terjadinya </w:t>
      </w:r>
      <w:r w:rsidRPr="00022400">
        <w:rPr>
          <w:rStyle w:val="sw"/>
          <w:rFonts w:ascii="Times New Roman" w:hAnsi="Times New Roman" w:cs="Times New Roman"/>
          <w:bCs/>
          <w:i/>
          <w:sz w:val="24"/>
          <w:szCs w:val="24"/>
          <w:shd w:val="clear" w:color="auto" w:fill="FFFFFF"/>
        </w:rPr>
        <w:t>financial distress</w:t>
      </w:r>
      <w:r>
        <w:rPr>
          <w:rStyle w:val="sw"/>
          <w:rFonts w:ascii="Times New Roman" w:hAnsi="Times New Roman" w:cs="Times New Roman"/>
          <w:bCs/>
          <w:sz w:val="24"/>
          <w:szCs w:val="24"/>
          <w:shd w:val="clear" w:color="auto" w:fill="FFFFFF"/>
        </w:rPr>
        <w:t xml:space="preserve"> rendah.</w:t>
      </w:r>
      <w:r>
        <w:rPr>
          <w:rFonts w:ascii="Times New Roman" w:hAnsi="Times New Roman" w:cs="Times New Roman"/>
          <w:sz w:val="24"/>
          <w:szCs w:val="24"/>
          <w:shd w:val="clear" w:color="auto" w:fill="FFFFFF"/>
        </w:rPr>
        <w:t xml:space="preserve"> </w:t>
      </w:r>
      <w:r w:rsidRPr="00022400">
        <w:rPr>
          <w:rFonts w:ascii="Times New Roman" w:eastAsia="Times New Roman" w:hAnsi="Times New Roman" w:cs="Times New Roman"/>
          <w:bCs/>
          <w:sz w:val="24"/>
          <w:szCs w:val="24"/>
        </w:rPr>
        <w:t>Di</w:t>
      </w:r>
      <w:r w:rsidRPr="00022400">
        <w:rPr>
          <w:rFonts w:ascii="Times New Roman" w:eastAsia="Times New Roman" w:hAnsi="Times New Roman" w:cs="Times New Roman"/>
          <w:sz w:val="24"/>
          <w:szCs w:val="24"/>
        </w:rPr>
        <w:t xml:space="preserve"> </w:t>
      </w:r>
      <w:r w:rsidRPr="00022400">
        <w:rPr>
          <w:rFonts w:ascii="Times New Roman" w:eastAsia="Times New Roman" w:hAnsi="Times New Roman" w:cs="Times New Roman"/>
          <w:bCs/>
          <w:sz w:val="24"/>
          <w:szCs w:val="24"/>
        </w:rPr>
        <w:t>sisi</w:t>
      </w:r>
      <w:r w:rsidRPr="00022400">
        <w:rPr>
          <w:rFonts w:ascii="Times New Roman" w:eastAsia="Times New Roman" w:hAnsi="Times New Roman" w:cs="Times New Roman"/>
          <w:sz w:val="24"/>
          <w:szCs w:val="24"/>
        </w:rPr>
        <w:t xml:space="preserve"> </w:t>
      </w:r>
      <w:r w:rsidRPr="00022400">
        <w:rPr>
          <w:rFonts w:ascii="Times New Roman" w:eastAsia="Times New Roman" w:hAnsi="Times New Roman" w:cs="Times New Roman"/>
          <w:bCs/>
          <w:sz w:val="24"/>
          <w:szCs w:val="24"/>
        </w:rPr>
        <w:t>lain,</w:t>
      </w:r>
      <w:r>
        <w:rPr>
          <w:rFonts w:ascii="Times New Roman" w:eastAsia="Times New Roman" w:hAnsi="Times New Roman" w:cs="Times New Roman"/>
          <w:sz w:val="24"/>
          <w:szCs w:val="24"/>
        </w:rPr>
        <w:t xml:space="preserve"> penurunan </w:t>
      </w:r>
      <w:r w:rsidRPr="00022400">
        <w:rPr>
          <w:rFonts w:ascii="Times New Roman" w:eastAsia="Times New Roman" w:hAnsi="Times New Roman" w:cs="Times New Roman"/>
          <w:sz w:val="24"/>
          <w:szCs w:val="24"/>
        </w:rPr>
        <w:t xml:space="preserve">pertumbuhan penjualan yang tidak dapat </w:t>
      </w:r>
      <w:r w:rsidRPr="00022400">
        <w:rPr>
          <w:rFonts w:ascii="Times New Roman" w:eastAsia="Times New Roman" w:hAnsi="Times New Roman" w:cs="Times New Roman"/>
          <w:bCs/>
          <w:sz w:val="24"/>
          <w:szCs w:val="24"/>
        </w:rPr>
        <w:t>diatasi,</w:t>
      </w:r>
      <w:r w:rsidRPr="00022400">
        <w:rPr>
          <w:rFonts w:ascii="Times New Roman" w:eastAsia="Times New Roman" w:hAnsi="Times New Roman" w:cs="Times New Roman"/>
          <w:sz w:val="24"/>
          <w:szCs w:val="24"/>
        </w:rPr>
        <w:t xml:space="preserve"> dapat </w:t>
      </w:r>
      <w:r w:rsidRPr="00022400">
        <w:rPr>
          <w:rFonts w:ascii="Times New Roman" w:eastAsia="Times New Roman" w:hAnsi="Times New Roman" w:cs="Times New Roman"/>
          <w:bCs/>
          <w:sz w:val="24"/>
          <w:szCs w:val="24"/>
        </w:rPr>
        <w:t>menyebabkan</w:t>
      </w:r>
      <w:r w:rsidRPr="00022400">
        <w:rPr>
          <w:rFonts w:ascii="Times New Roman" w:eastAsia="Times New Roman" w:hAnsi="Times New Roman" w:cs="Times New Roman"/>
          <w:sz w:val="24"/>
          <w:szCs w:val="24"/>
        </w:rPr>
        <w:t xml:space="preserve"> </w:t>
      </w:r>
      <w:r w:rsidRPr="00022400">
        <w:rPr>
          <w:rFonts w:ascii="Times New Roman" w:eastAsia="Times New Roman" w:hAnsi="Times New Roman" w:cs="Times New Roman"/>
          <w:bCs/>
          <w:i/>
          <w:sz w:val="24"/>
          <w:szCs w:val="24"/>
        </w:rPr>
        <w:t>financial distress</w:t>
      </w:r>
      <w:r w:rsidRPr="00022400">
        <w:rPr>
          <w:rFonts w:ascii="Times New Roman" w:eastAsia="Times New Roman" w:hAnsi="Times New Roman" w:cs="Times New Roman"/>
          <w:bCs/>
          <w:sz w:val="24"/>
          <w:szCs w:val="24"/>
        </w:rPr>
        <w:t>.</w:t>
      </w:r>
    </w:p>
    <w:p w:rsidR="00A41F10" w:rsidRDefault="00A41F10" w:rsidP="00A41F10">
      <w:pPr>
        <w:pStyle w:val="ListParagraph"/>
        <w:numPr>
          <w:ilvl w:val="2"/>
          <w:numId w:val="8"/>
        </w:numPr>
        <w:spacing w:line="480" w:lineRule="auto"/>
        <w:ind w:left="567" w:hanging="283"/>
        <w:jc w:val="both"/>
        <w:rPr>
          <w:rFonts w:ascii="Times New Roman" w:eastAsia="Times New Roman" w:hAnsi="Times New Roman" w:cs="Times New Roman"/>
          <w:b/>
          <w:bCs/>
          <w:sz w:val="24"/>
          <w:szCs w:val="24"/>
        </w:rPr>
      </w:pPr>
      <w:r w:rsidRPr="00223F78">
        <w:rPr>
          <w:rFonts w:ascii="Times New Roman" w:eastAsia="Times New Roman" w:hAnsi="Times New Roman" w:cs="Times New Roman"/>
          <w:b/>
          <w:bCs/>
          <w:sz w:val="24"/>
          <w:szCs w:val="24"/>
        </w:rPr>
        <w:t xml:space="preserve">Tujuan dan Manfaat </w:t>
      </w:r>
      <w:r w:rsidRPr="00223F78">
        <w:rPr>
          <w:rFonts w:ascii="Times New Roman" w:eastAsia="Times New Roman" w:hAnsi="Times New Roman" w:cs="Times New Roman"/>
          <w:b/>
          <w:bCs/>
          <w:i/>
          <w:sz w:val="24"/>
          <w:szCs w:val="24"/>
        </w:rPr>
        <w:t>Sales Growth</w:t>
      </w:r>
    </w:p>
    <w:p w:rsidR="00A41F10" w:rsidRDefault="00A41F10" w:rsidP="00A41F10">
      <w:pPr>
        <w:pStyle w:val="ListParagraph"/>
        <w:spacing w:line="480" w:lineRule="auto"/>
        <w:ind w:left="567" w:firstLine="426"/>
        <w:jc w:val="both"/>
        <w:rPr>
          <w:rFonts w:ascii="Times New Roman" w:eastAsia="Times New Roman" w:hAnsi="Times New Roman" w:cs="Times New Roman"/>
          <w:bCs/>
          <w:sz w:val="24"/>
          <w:szCs w:val="24"/>
        </w:rPr>
      </w:pPr>
      <w:r w:rsidRPr="00223F78">
        <w:rPr>
          <w:rFonts w:ascii="Times New Roman" w:eastAsia="Times New Roman" w:hAnsi="Times New Roman" w:cs="Times New Roman"/>
          <w:bCs/>
          <w:sz w:val="24"/>
          <w:szCs w:val="24"/>
        </w:rPr>
        <w:t xml:space="preserve">Penjualan merupakan </w:t>
      </w:r>
      <w:r>
        <w:rPr>
          <w:rFonts w:ascii="Times New Roman" w:eastAsia="Times New Roman" w:hAnsi="Times New Roman" w:cs="Times New Roman"/>
          <w:bCs/>
          <w:sz w:val="24"/>
          <w:szCs w:val="24"/>
        </w:rPr>
        <w:t>salah satu faktor penting yang menentukan kelangsungan hidup sebuah perusahaan. Manajemen perusahaan berupaya untuk meningkatkan penjualan produknya karena pertumbuhan penjualan  yang tinggi atau stabil berkaitan dengan keuntungan perusahaan. Tujuan pertumbuhan penjualan (</w:t>
      </w:r>
      <w:r w:rsidRPr="000D177A">
        <w:rPr>
          <w:rFonts w:ascii="Times New Roman" w:eastAsia="Times New Roman" w:hAnsi="Times New Roman" w:cs="Times New Roman"/>
          <w:bCs/>
          <w:i/>
          <w:sz w:val="24"/>
          <w:szCs w:val="24"/>
        </w:rPr>
        <w:t>sales growth</w:t>
      </w:r>
      <w:r>
        <w:rPr>
          <w:rFonts w:ascii="Times New Roman" w:eastAsia="Times New Roman" w:hAnsi="Times New Roman" w:cs="Times New Roman"/>
          <w:bCs/>
          <w:sz w:val="24"/>
          <w:szCs w:val="24"/>
        </w:rPr>
        <w:t xml:space="preserve">) dapat digunakan untuk melihat </w:t>
      </w:r>
      <w:r>
        <w:rPr>
          <w:rFonts w:ascii="Times New Roman" w:eastAsia="Times New Roman" w:hAnsi="Times New Roman" w:cs="Times New Roman"/>
          <w:bCs/>
          <w:sz w:val="24"/>
          <w:szCs w:val="24"/>
        </w:rPr>
        <w:lastRenderedPageBreak/>
        <w:t>perubahan usaha dari tahun ke tahun dan memiliki keunggulan dapat menggunakan angka absolut maupun persentase.</w:t>
      </w:r>
    </w:p>
    <w:p w:rsidR="00A41F10" w:rsidRDefault="00A41F10" w:rsidP="00A41F10">
      <w:pPr>
        <w:pStyle w:val="ListParagraph"/>
        <w:spacing w:line="480" w:lineRule="auto"/>
        <w:ind w:left="567"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Adapun manfaat dari pertumbuhan penjualan (</w:t>
      </w:r>
      <w:r w:rsidRPr="000D177A">
        <w:rPr>
          <w:rFonts w:ascii="Times New Roman" w:eastAsia="Times New Roman" w:hAnsi="Times New Roman" w:cs="Times New Roman"/>
          <w:bCs/>
          <w:i/>
          <w:sz w:val="24"/>
          <w:szCs w:val="24"/>
        </w:rPr>
        <w:t>sales growth</w:t>
      </w:r>
      <w:r>
        <w:rPr>
          <w:rFonts w:ascii="Times New Roman" w:eastAsia="Times New Roman" w:hAnsi="Times New Roman" w:cs="Times New Roman"/>
          <w:bCs/>
          <w:sz w:val="24"/>
          <w:szCs w:val="24"/>
        </w:rPr>
        <w:t xml:space="preserve">) yaitu untuk mengetahui sejauh mana pertumbuhan penjualan suatu perusahaan dapat membantu manajemen dalam meningkatkan operasionalnya. Oleh karena itu, pertumbuhan penjualan mempengaruhi arus kas yang dibutuhkan untuk mencapai tujuan perusahaan. Peningkatan pertumbuhan penjualan akan mempengaruhi jumlah dana yang masuk ke perusahaan. </w:t>
      </w:r>
    </w:p>
    <w:p w:rsidR="00A41F10" w:rsidRDefault="00A41F10" w:rsidP="00A41F10">
      <w:pPr>
        <w:pStyle w:val="ListParagraph"/>
        <w:numPr>
          <w:ilvl w:val="2"/>
          <w:numId w:val="8"/>
        </w:numPr>
        <w:spacing w:line="480" w:lineRule="auto"/>
        <w:ind w:left="567" w:hanging="283"/>
        <w:jc w:val="both"/>
        <w:rPr>
          <w:rFonts w:ascii="Times New Roman" w:eastAsia="Times New Roman" w:hAnsi="Times New Roman" w:cs="Times New Roman"/>
          <w:b/>
          <w:bCs/>
          <w:sz w:val="24"/>
          <w:szCs w:val="24"/>
        </w:rPr>
      </w:pPr>
      <w:r w:rsidRPr="000D177A">
        <w:rPr>
          <w:rFonts w:ascii="Times New Roman" w:eastAsia="Times New Roman" w:hAnsi="Times New Roman" w:cs="Times New Roman"/>
          <w:b/>
          <w:bCs/>
          <w:sz w:val="24"/>
          <w:szCs w:val="24"/>
        </w:rPr>
        <w:t>Faktor yang Mempengaruhi Pertumbuhan Penjualan (</w:t>
      </w:r>
      <w:r w:rsidRPr="000D177A">
        <w:rPr>
          <w:rFonts w:ascii="Times New Roman" w:eastAsia="Times New Roman" w:hAnsi="Times New Roman" w:cs="Times New Roman"/>
          <w:b/>
          <w:bCs/>
          <w:i/>
          <w:sz w:val="24"/>
          <w:szCs w:val="24"/>
        </w:rPr>
        <w:t>Sales Growth</w:t>
      </w:r>
      <w:r w:rsidRPr="000D177A">
        <w:rPr>
          <w:rFonts w:ascii="Times New Roman" w:eastAsia="Times New Roman" w:hAnsi="Times New Roman" w:cs="Times New Roman"/>
          <w:b/>
          <w:bCs/>
          <w:sz w:val="24"/>
          <w:szCs w:val="24"/>
        </w:rPr>
        <w:t>)</w:t>
      </w:r>
    </w:p>
    <w:p w:rsidR="00A41F10" w:rsidRPr="000E0F6E" w:rsidRDefault="00A41F10" w:rsidP="00A41F10">
      <w:pPr>
        <w:pStyle w:val="ListParagraph"/>
        <w:spacing w:line="480" w:lineRule="auto"/>
        <w:ind w:left="567" w:firstLine="426"/>
        <w:jc w:val="both"/>
        <w:rPr>
          <w:rFonts w:ascii="Times New Roman" w:eastAsia="Times New Roman" w:hAnsi="Times New Roman" w:cs="Times New Roman"/>
          <w:bCs/>
          <w:sz w:val="24"/>
          <w:szCs w:val="24"/>
          <w:lang w:val="sv-SE"/>
        </w:rPr>
      </w:pPr>
      <w:r w:rsidRPr="00B205B7">
        <w:rPr>
          <w:rFonts w:ascii="Times New Roman" w:eastAsia="Times New Roman" w:hAnsi="Times New Roman" w:cs="Times New Roman"/>
          <w:bCs/>
          <w:color w:val="000000" w:themeColor="text1"/>
          <w:sz w:val="24"/>
          <w:szCs w:val="24"/>
          <w:lang w:val="sv-SE"/>
        </w:rPr>
        <w:t xml:space="preserve">Dalam konteks ini, penjualan merujuk pada proses menjual barang dan jasa. Pertumbuhan penjualan mencerminkan aktivitas penjualan yang diukur dengan penjualan </w:t>
      </w:r>
      <w:r>
        <w:rPr>
          <w:rFonts w:ascii="Times New Roman" w:eastAsia="Times New Roman" w:hAnsi="Times New Roman" w:cs="Times New Roman"/>
          <w:bCs/>
          <w:color w:val="000000" w:themeColor="text1"/>
          <w:sz w:val="24"/>
          <w:szCs w:val="24"/>
          <w:lang w:val="sv-SE"/>
        </w:rPr>
        <w:t xml:space="preserve">bersih perusahaan (net sales). </w:t>
      </w:r>
      <w:r w:rsidRPr="007534D0">
        <w:rPr>
          <w:rFonts w:ascii="Times New Roman" w:eastAsia="Times New Roman" w:hAnsi="Times New Roman" w:cs="Times New Roman"/>
          <w:bCs/>
          <w:i/>
          <w:color w:val="000000" w:themeColor="text1"/>
          <w:sz w:val="24"/>
          <w:szCs w:val="24"/>
          <w:lang w:val="sv-SE"/>
        </w:rPr>
        <w:t>Sales Growth</w:t>
      </w:r>
      <w:r w:rsidRPr="006622A7">
        <w:rPr>
          <w:rFonts w:ascii="Times New Roman" w:eastAsia="Times New Roman" w:hAnsi="Times New Roman" w:cs="Times New Roman"/>
          <w:bCs/>
          <w:color w:val="000000" w:themeColor="text1"/>
          <w:sz w:val="24"/>
          <w:szCs w:val="24"/>
          <w:lang w:val="sv-SE"/>
        </w:rPr>
        <w:t xml:space="preserve"> disebut juga pertumbuhan penjualan, merupakan bagian penting dari strategi operasional perusahaan untuk mencapai tujuan labanya. Ini merupakan isu utama yang mempengaruhi realisasi laba perusahaan</w:t>
      </w:r>
      <w:r w:rsidRPr="00B205B7">
        <w:rPr>
          <w:rFonts w:ascii="Times New Roman" w:eastAsia="Times New Roman" w:hAnsi="Times New Roman" w:cs="Times New Roman"/>
          <w:bCs/>
          <w:color w:val="000000" w:themeColor="text1"/>
          <w:sz w:val="24"/>
          <w:szCs w:val="24"/>
          <w:lang w:val="sv-SE"/>
        </w:rPr>
        <w:t xml:space="preserve">. </w:t>
      </w:r>
      <w:r w:rsidRPr="000E0F6E">
        <w:rPr>
          <w:rFonts w:ascii="Times New Roman" w:eastAsia="Times New Roman" w:hAnsi="Times New Roman" w:cs="Times New Roman"/>
          <w:bCs/>
          <w:sz w:val="24"/>
          <w:szCs w:val="24"/>
          <w:lang w:val="sv-SE"/>
        </w:rPr>
        <w:t>Seiring dengan meningkatnya penjualan dari tahun ke tahun, minat investor juga meningkat. Hal ini, dikarenakan perusahaan mempunyai kemungkinan untuk menghasilkan keuntungan dimasa depan.</w:t>
      </w:r>
    </w:p>
    <w:p w:rsidR="00A41F10" w:rsidRPr="004D7427" w:rsidRDefault="00A41F10" w:rsidP="00A41F10">
      <w:pPr>
        <w:pStyle w:val="ListParagraph"/>
        <w:spacing w:line="480" w:lineRule="auto"/>
        <w:ind w:left="567" w:firstLine="426"/>
        <w:jc w:val="both"/>
        <w:rPr>
          <w:rFonts w:ascii="Times New Roman" w:eastAsia="Times New Roman" w:hAnsi="Times New Roman" w:cs="Times New Roman"/>
          <w:bCs/>
          <w:color w:val="FF0000"/>
          <w:sz w:val="24"/>
          <w:szCs w:val="24"/>
          <w:lang w:val="sv-SE"/>
        </w:rPr>
      </w:pPr>
      <w:r>
        <w:rPr>
          <w:rFonts w:ascii="Times New Roman" w:eastAsia="Times New Roman" w:hAnsi="Times New Roman" w:cs="Times New Roman"/>
          <w:bCs/>
          <w:color w:val="000000" w:themeColor="text1"/>
          <w:sz w:val="24"/>
          <w:szCs w:val="24"/>
          <w:lang w:val="sv-SE"/>
        </w:rPr>
        <w:t xml:space="preserve">Penjualan dapat dipengaruhi oleh </w:t>
      </w:r>
      <w:r w:rsidRPr="00B205B7">
        <w:rPr>
          <w:rFonts w:ascii="Times New Roman" w:eastAsia="Times New Roman" w:hAnsi="Times New Roman" w:cs="Times New Roman"/>
          <w:bCs/>
          <w:color w:val="000000" w:themeColor="text1"/>
          <w:sz w:val="24"/>
          <w:szCs w:val="24"/>
          <w:lang w:val="sv-SE"/>
        </w:rPr>
        <w:t xml:space="preserve">dua faktor utama, </w:t>
      </w:r>
      <w:r>
        <w:rPr>
          <w:rFonts w:ascii="Times New Roman" w:eastAsia="Times New Roman" w:hAnsi="Times New Roman" w:cs="Times New Roman"/>
          <w:bCs/>
          <w:color w:val="000000" w:themeColor="text1"/>
          <w:sz w:val="24"/>
          <w:szCs w:val="24"/>
          <w:lang w:val="sv-SE"/>
        </w:rPr>
        <w:t xml:space="preserve">yakni </w:t>
      </w:r>
      <w:r>
        <w:rPr>
          <w:rFonts w:ascii="Times New Roman" w:eastAsia="Times New Roman" w:hAnsi="Times New Roman" w:cs="Times New Roman"/>
          <w:bCs/>
          <w:color w:val="000000" w:themeColor="text1"/>
          <w:sz w:val="24"/>
          <w:szCs w:val="24"/>
          <w:lang w:val="sv-SE"/>
        </w:rPr>
        <w:fldChar w:fldCharType="begin" w:fldLock="1"/>
      </w:r>
      <w:r>
        <w:rPr>
          <w:rFonts w:ascii="Times New Roman" w:eastAsia="Times New Roman" w:hAnsi="Times New Roman" w:cs="Times New Roman"/>
          <w:bCs/>
          <w:color w:val="000000" w:themeColor="text1"/>
          <w:sz w:val="24"/>
          <w:szCs w:val="24"/>
          <w:lang w:val="sv-SE"/>
        </w:rPr>
        <w:instrText>ADDIN CSL_CITATION {"citationItems":[{"id":"ITEM-1","itemData":{"author":[{"dropping-particle":"","family":"Kasmir","given":"","non-dropping-particle":"","parse-names":false,"suffix":""}],"id":"ITEM-1","issued":{"date-parts":[["2018"]]},"publisher":"PT. Raja Grafindo Persada","publisher-place":"Jakarta","title":"Analisis Laporan Keuangan","type":"book"},"uris":["http://www.mendeley.com/documents/?uuid=f7111f75-c650-4d6b-96f3-bfc934ab6f2d"]}],"mendeley":{"formattedCitation":"(Kasmir, 2018)","plainTextFormattedCitation":"(Kasmir, 2018)","previouslyFormattedCitation":"(Kasmir, 2018)"},"properties":{"noteIndex":0},"schema":"https://github.com/citation-style-language/schema/raw/master/csl-citation.json"}</w:instrText>
      </w:r>
      <w:r>
        <w:rPr>
          <w:rFonts w:ascii="Times New Roman" w:eastAsia="Times New Roman" w:hAnsi="Times New Roman" w:cs="Times New Roman"/>
          <w:bCs/>
          <w:color w:val="000000" w:themeColor="text1"/>
          <w:sz w:val="24"/>
          <w:szCs w:val="24"/>
          <w:lang w:val="sv-SE"/>
        </w:rPr>
        <w:fldChar w:fldCharType="separate"/>
      </w:r>
      <w:r w:rsidRPr="005E591E">
        <w:rPr>
          <w:rFonts w:ascii="Times New Roman" w:eastAsia="Times New Roman" w:hAnsi="Times New Roman" w:cs="Times New Roman"/>
          <w:bCs/>
          <w:noProof/>
          <w:color w:val="000000" w:themeColor="text1"/>
          <w:sz w:val="24"/>
          <w:szCs w:val="24"/>
          <w:lang w:val="sv-SE"/>
        </w:rPr>
        <w:t>(Kasmir, 2018)</w:t>
      </w:r>
      <w:r>
        <w:rPr>
          <w:rFonts w:ascii="Times New Roman" w:eastAsia="Times New Roman" w:hAnsi="Times New Roman" w:cs="Times New Roman"/>
          <w:bCs/>
          <w:color w:val="000000" w:themeColor="text1"/>
          <w:sz w:val="24"/>
          <w:szCs w:val="24"/>
          <w:lang w:val="sv-SE"/>
        </w:rPr>
        <w:fldChar w:fldCharType="end"/>
      </w:r>
      <w:r w:rsidRPr="00B205B7">
        <w:rPr>
          <w:rFonts w:ascii="Times New Roman" w:eastAsia="Times New Roman" w:hAnsi="Times New Roman" w:cs="Times New Roman"/>
          <w:bCs/>
          <w:color w:val="000000" w:themeColor="text1"/>
          <w:sz w:val="24"/>
          <w:szCs w:val="24"/>
          <w:lang w:val="sv-SE"/>
        </w:rPr>
        <w:t>:</w:t>
      </w:r>
    </w:p>
    <w:p w:rsidR="00A41F10" w:rsidRDefault="00A41F10" w:rsidP="00A41F10">
      <w:pPr>
        <w:pStyle w:val="ListParagraph"/>
        <w:numPr>
          <w:ilvl w:val="2"/>
          <w:numId w:val="52"/>
        </w:numPr>
        <w:tabs>
          <w:tab w:val="clear" w:pos="2160"/>
          <w:tab w:val="num" w:pos="851"/>
        </w:tabs>
        <w:spacing w:line="480" w:lineRule="auto"/>
        <w:ind w:left="993" w:hanging="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Harga Jual</w:t>
      </w:r>
    </w:p>
    <w:p w:rsidR="00A41F10" w:rsidRPr="008A1FF9" w:rsidRDefault="00A41F10" w:rsidP="00A41F10">
      <w:pPr>
        <w:pStyle w:val="ListParagraph"/>
        <w:spacing w:line="480" w:lineRule="auto"/>
        <w:ind w:left="851" w:firstLine="283"/>
        <w:jc w:val="both"/>
        <w:rPr>
          <w:rFonts w:ascii="Times New Roman" w:eastAsia="Times New Roman" w:hAnsi="Times New Roman" w:cs="Times New Roman"/>
          <w:sz w:val="24"/>
          <w:szCs w:val="24"/>
          <w:lang w:val="sv-SE"/>
        </w:rPr>
      </w:pPr>
      <w:r w:rsidRPr="004F3617">
        <w:rPr>
          <w:rFonts w:ascii="Times New Roman" w:eastAsia="Times New Roman" w:hAnsi="Times New Roman" w:cs="Times New Roman"/>
          <w:sz w:val="24"/>
          <w:szCs w:val="24"/>
          <w:lang w:val="sv-SE"/>
        </w:rPr>
        <w:t>Harga penjualan merujuk pada harga per unit, per kilogram, atau per barang dari produk yang didist</w:t>
      </w:r>
      <w:r>
        <w:rPr>
          <w:rFonts w:ascii="Times New Roman" w:eastAsia="Times New Roman" w:hAnsi="Times New Roman" w:cs="Times New Roman"/>
          <w:sz w:val="24"/>
          <w:szCs w:val="24"/>
          <w:lang w:val="sv-SE"/>
        </w:rPr>
        <w:t>ribusikan dalam</w:t>
      </w:r>
      <w:r w:rsidRPr="004F3617">
        <w:rPr>
          <w:rFonts w:ascii="Times New Roman" w:eastAsia="Times New Roman" w:hAnsi="Times New Roman" w:cs="Times New Roman"/>
          <w:sz w:val="24"/>
          <w:szCs w:val="24"/>
          <w:lang w:val="sv-SE"/>
        </w:rPr>
        <w:t xml:space="preserve"> pasar. Perubahan be</w:t>
      </w:r>
      <w:r>
        <w:rPr>
          <w:rFonts w:ascii="Times New Roman" w:eastAsia="Times New Roman" w:hAnsi="Times New Roman" w:cs="Times New Roman"/>
          <w:sz w:val="24"/>
          <w:szCs w:val="24"/>
          <w:lang w:val="sv-SE"/>
        </w:rPr>
        <w:t xml:space="preserve">saran </w:t>
      </w:r>
      <w:r>
        <w:rPr>
          <w:rFonts w:ascii="Times New Roman" w:eastAsia="Times New Roman" w:hAnsi="Times New Roman" w:cs="Times New Roman"/>
          <w:sz w:val="24"/>
          <w:szCs w:val="24"/>
          <w:lang w:val="sv-SE"/>
        </w:rPr>
        <w:lastRenderedPageBreak/>
        <w:t>nominal</w:t>
      </w:r>
      <w:r w:rsidRPr="004F3617">
        <w:rPr>
          <w:rFonts w:ascii="Times New Roman" w:eastAsia="Times New Roman" w:hAnsi="Times New Roman" w:cs="Times New Roman"/>
          <w:sz w:val="24"/>
          <w:szCs w:val="24"/>
          <w:lang w:val="sv-SE"/>
        </w:rPr>
        <w:t xml:space="preserve"> penjualan terjadi ketika nilai harga penjualan persatuan mengalami perubahan. </w:t>
      </w:r>
      <w:r w:rsidRPr="008A1FF9">
        <w:rPr>
          <w:rFonts w:ascii="Times New Roman" w:eastAsia="Times New Roman" w:hAnsi="Times New Roman" w:cs="Times New Roman"/>
          <w:sz w:val="24"/>
          <w:szCs w:val="24"/>
          <w:lang w:val="sv-SE"/>
        </w:rPr>
        <w:t xml:space="preserve">Dalam keadaan tertentu, harga penjualan </w:t>
      </w:r>
      <w:r>
        <w:rPr>
          <w:rFonts w:ascii="Times New Roman" w:eastAsia="Times New Roman" w:hAnsi="Times New Roman" w:cs="Times New Roman"/>
          <w:sz w:val="24"/>
          <w:szCs w:val="24"/>
          <w:lang w:val="sv-SE"/>
        </w:rPr>
        <w:t>bisa</w:t>
      </w:r>
      <w:r w:rsidRPr="008A1FF9">
        <w:rPr>
          <w:rFonts w:ascii="Times New Roman" w:eastAsia="Times New Roman" w:hAnsi="Times New Roman" w:cs="Times New Roman"/>
          <w:sz w:val="24"/>
          <w:szCs w:val="24"/>
          <w:lang w:val="sv-SE"/>
        </w:rPr>
        <w:t xml:space="preserve"> meningkat atau pun menurun.</w:t>
      </w:r>
    </w:p>
    <w:p w:rsidR="00A41F10" w:rsidRPr="008A1FF9" w:rsidRDefault="00A41F10" w:rsidP="00A41F10">
      <w:pPr>
        <w:pStyle w:val="ListParagraph"/>
        <w:numPr>
          <w:ilvl w:val="2"/>
          <w:numId w:val="52"/>
        </w:numPr>
        <w:tabs>
          <w:tab w:val="clear" w:pos="2160"/>
          <w:tab w:val="num" w:pos="851"/>
        </w:tabs>
        <w:spacing w:line="480" w:lineRule="auto"/>
        <w:ind w:hanging="1593"/>
        <w:jc w:val="both"/>
        <w:rPr>
          <w:rFonts w:ascii="Times New Roman" w:eastAsia="Times New Roman" w:hAnsi="Times New Roman" w:cs="Times New Roman"/>
          <w:bCs/>
          <w:sz w:val="24"/>
          <w:szCs w:val="24"/>
          <w:lang w:val="sv-SE"/>
        </w:rPr>
      </w:pPr>
      <w:r w:rsidRPr="008A1FF9">
        <w:rPr>
          <w:rFonts w:ascii="Times New Roman" w:eastAsia="Times New Roman" w:hAnsi="Times New Roman" w:cs="Times New Roman"/>
          <w:bCs/>
          <w:sz w:val="24"/>
          <w:szCs w:val="24"/>
          <w:lang w:val="sv-SE"/>
        </w:rPr>
        <w:t>Jumlah Barang yang di Jual</w:t>
      </w:r>
    </w:p>
    <w:p w:rsidR="00A41F10" w:rsidRDefault="00A41F10" w:rsidP="00A41F10">
      <w:pPr>
        <w:pStyle w:val="ListParagraph"/>
        <w:spacing w:line="480" w:lineRule="auto"/>
        <w:ind w:left="851" w:firstLine="283"/>
        <w:jc w:val="both"/>
        <w:rPr>
          <w:rFonts w:ascii="Times New Roman" w:eastAsia="Times New Roman" w:hAnsi="Times New Roman" w:cs="Times New Roman"/>
          <w:bCs/>
          <w:sz w:val="24"/>
          <w:szCs w:val="24"/>
          <w:lang w:val="sv-SE"/>
        </w:rPr>
      </w:pPr>
      <w:r w:rsidRPr="008A1FF9">
        <w:rPr>
          <w:rFonts w:ascii="Times New Roman" w:eastAsia="Times New Roman" w:hAnsi="Times New Roman" w:cs="Times New Roman"/>
          <w:sz w:val="24"/>
          <w:szCs w:val="24"/>
          <w:lang w:val="sv-SE"/>
        </w:rPr>
        <w:t>Jumlah produk yang terjual merujuk pada banyaknya barang atau volume yang terjual dalam satu periode waktu.</w:t>
      </w:r>
      <w:r w:rsidRPr="008A1FF9">
        <w:rPr>
          <w:rFonts w:ascii="Times New Roman" w:eastAsia="Times New Roman" w:hAnsi="Times New Roman" w:cs="Times New Roman"/>
          <w:bCs/>
          <w:sz w:val="24"/>
          <w:szCs w:val="24"/>
          <w:lang w:val="sv-SE"/>
        </w:rPr>
        <w:t xml:space="preserve"> Ketika </w:t>
      </w:r>
      <w:r w:rsidRPr="000E0F6E">
        <w:rPr>
          <w:rFonts w:ascii="Times New Roman" w:eastAsia="Times New Roman" w:hAnsi="Times New Roman" w:cs="Times New Roman"/>
          <w:bCs/>
          <w:sz w:val="24"/>
          <w:szCs w:val="24"/>
          <w:lang w:val="sv-SE"/>
        </w:rPr>
        <w:t>suatu produk dijual dengan jumlah banyak, maka keuntungannya meningkat. Demikian pula, jika suatu produk yang terjual sedikit, maka kemungkinan akan terjadi penurunan penjualan.</w:t>
      </w:r>
    </w:p>
    <w:p w:rsidR="00A41F10" w:rsidRDefault="00A41F10" w:rsidP="00A41F10">
      <w:pPr>
        <w:pStyle w:val="ListParagraph"/>
        <w:spacing w:line="480" w:lineRule="auto"/>
        <w:ind w:left="851" w:firstLine="28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Jika aktivitas operasional suatu perusahaan terus meningkat maka pendapatannya dapat tumbuh kearah yang lebih baik. Besar kecilnya pertumbuhan penjualan suatu perusahaan dapat dilihat dari peningkatan volume penjualan dan kenaikan harga terutama dalam hal penjualan, karena penjualan pada umumnya merupakan kegiatan yang dilakukan suatu perusahaan untuk mencapai suatu tujuan yang ingin dicapai yaitu keuntungan/laba yang diharapkan. Semakin tinggi pertumbuhan penjualan maka semakin baik bagi perusahaan. Karena semakin tinggi tingkat pertumbuhan penjualan maka keuntungan yang didapatkan suatu perusahaan pun akan meningkat, sebaliknya jika semakin rendah tingkat pertumbuhan penjualan maka keuntungan yang didapatkan suatu perusahaan akan menurun.</w:t>
      </w:r>
    </w:p>
    <w:p w:rsidR="00A41F10" w:rsidRDefault="00A41F10" w:rsidP="00A41F10">
      <w:pPr>
        <w:pStyle w:val="ListParagraph"/>
        <w:spacing w:line="480" w:lineRule="auto"/>
        <w:ind w:left="851" w:firstLine="283"/>
        <w:jc w:val="both"/>
        <w:rPr>
          <w:rFonts w:ascii="Times New Roman" w:eastAsia="Times New Roman" w:hAnsi="Times New Roman" w:cs="Times New Roman"/>
          <w:bCs/>
          <w:sz w:val="24"/>
          <w:szCs w:val="24"/>
        </w:rPr>
      </w:pPr>
    </w:p>
    <w:p w:rsidR="00A41F10" w:rsidRPr="002A3CB3" w:rsidRDefault="00A41F10" w:rsidP="00A41F10">
      <w:pPr>
        <w:pStyle w:val="ListParagraph"/>
        <w:spacing w:line="480" w:lineRule="auto"/>
        <w:ind w:left="851" w:firstLine="283"/>
        <w:jc w:val="both"/>
        <w:rPr>
          <w:rFonts w:ascii="Times New Roman" w:eastAsia="Times New Roman" w:hAnsi="Times New Roman" w:cs="Times New Roman"/>
          <w:bCs/>
          <w:sz w:val="24"/>
          <w:szCs w:val="24"/>
        </w:rPr>
      </w:pPr>
    </w:p>
    <w:p w:rsidR="00A41F10" w:rsidRPr="00EE6087" w:rsidRDefault="00A41F10" w:rsidP="00A41F10">
      <w:pPr>
        <w:pStyle w:val="ListParagraph"/>
        <w:numPr>
          <w:ilvl w:val="0"/>
          <w:numId w:val="50"/>
        </w:numPr>
        <w:spacing w:line="480" w:lineRule="auto"/>
        <w:ind w:left="567" w:hanging="283"/>
        <w:jc w:val="both"/>
        <w:rPr>
          <w:rFonts w:ascii="Times New Roman" w:eastAsia="Times New Roman" w:hAnsi="Times New Roman" w:cs="Times New Roman"/>
          <w:b/>
          <w:sz w:val="24"/>
          <w:szCs w:val="24"/>
        </w:rPr>
      </w:pPr>
      <w:r w:rsidRPr="00677791">
        <w:rPr>
          <w:rFonts w:ascii="Times New Roman" w:eastAsia="Times New Roman" w:hAnsi="Times New Roman" w:cs="Times New Roman"/>
          <w:b/>
          <w:sz w:val="24"/>
          <w:szCs w:val="24"/>
        </w:rPr>
        <w:lastRenderedPageBreak/>
        <w:t>Arus Kas Operasi</w:t>
      </w:r>
    </w:p>
    <w:p w:rsidR="00A41F10" w:rsidRDefault="00A41F10" w:rsidP="00A41F10">
      <w:pPr>
        <w:pStyle w:val="ListParagraph"/>
        <w:spacing w:line="480" w:lineRule="auto"/>
        <w:ind w:left="567" w:firstLine="426"/>
        <w:jc w:val="both"/>
        <w:rPr>
          <w:rFonts w:ascii="Times New Roman" w:hAnsi="Times New Roman" w:cs="Times New Roman"/>
          <w:sz w:val="24"/>
          <w:szCs w:val="24"/>
          <w:shd w:val="clear" w:color="auto" w:fill="FFFFFF"/>
        </w:rPr>
      </w:pPr>
      <w:r w:rsidRPr="00677791">
        <w:rPr>
          <w:rFonts w:ascii="Times New Roman" w:eastAsia="Times New Roman" w:hAnsi="Times New Roman" w:cs="Times New Roman"/>
          <w:sz w:val="24"/>
          <w:szCs w:val="24"/>
        </w:rPr>
        <w:t>Arus kas operasi</w:t>
      </w:r>
      <w:r>
        <w:rPr>
          <w:rFonts w:ascii="Times New Roman" w:eastAsia="Times New Roman" w:hAnsi="Times New Roman" w:cs="Times New Roman"/>
          <w:sz w:val="24"/>
          <w:szCs w:val="24"/>
        </w:rPr>
        <w:t xml:space="preserve"> adalah </w:t>
      </w:r>
      <w:r>
        <w:rPr>
          <w:rStyle w:val="sw"/>
          <w:rFonts w:ascii="Times New Roman" w:hAnsi="Times New Roman" w:cs="Times New Roman"/>
          <w:bCs/>
          <w:sz w:val="24"/>
          <w:szCs w:val="24"/>
          <w:shd w:val="clear" w:color="auto" w:fill="FFFFFF"/>
        </w:rPr>
        <w:t>mencakup semua</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penerimaan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kas</w:t>
      </w:r>
      <w:r w:rsidRPr="000002C7">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shd w:val="clear" w:color="auto" w:fill="FFFFFF"/>
        </w:rPr>
        <w:t xml:space="preserve">yang terkait </w:t>
      </w:r>
      <w:r w:rsidRPr="000002C7">
        <w:rPr>
          <w:rStyle w:val="sw"/>
          <w:rFonts w:ascii="Times New Roman" w:hAnsi="Times New Roman" w:cs="Times New Roman"/>
          <w:sz w:val="24"/>
          <w:szCs w:val="24"/>
          <w:shd w:val="clear" w:color="auto" w:fill="FFFFFF"/>
        </w:rPr>
        <w:t>dengan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pendapatan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dan</w:t>
      </w:r>
      <w:r>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shd w:val="clear" w:color="auto" w:fill="FFFFFF"/>
        </w:rPr>
        <w:t>semua</w:t>
      </w:r>
      <w:r>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pengeluaran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kas</w:t>
      </w:r>
      <w:r w:rsidRPr="000002C7">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shd w:val="clear" w:color="auto" w:fill="FFFFFF"/>
        </w:rPr>
        <w:t xml:space="preserve">yang terkait </w:t>
      </w:r>
      <w:r w:rsidRPr="000002C7">
        <w:rPr>
          <w:rStyle w:val="sw"/>
          <w:rFonts w:ascii="Times New Roman" w:hAnsi="Times New Roman" w:cs="Times New Roman"/>
          <w:sz w:val="24"/>
          <w:szCs w:val="24"/>
          <w:shd w:val="clear" w:color="auto" w:fill="FFFFFF"/>
        </w:rPr>
        <w:t>dengan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bCs/>
          <w:sz w:val="24"/>
          <w:szCs w:val="24"/>
          <w:shd w:val="clear" w:color="auto" w:fill="FFFFFF"/>
        </w:rPr>
        <w:t>beban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bCs/>
          <w:sz w:val="24"/>
          <w:szCs w:val="24"/>
          <w:shd w:val="clear" w:color="auto" w:fill="FFFFFF"/>
        </w:rPr>
        <w:t>operasional</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dan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bukan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merupakan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aktivitas</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investasi</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bCs/>
          <w:sz w:val="24"/>
          <w:szCs w:val="24"/>
          <w:shd w:val="clear" w:color="auto" w:fill="FFFFFF"/>
        </w:rPr>
        <w:t>atau</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bCs/>
          <w:sz w:val="24"/>
          <w:szCs w:val="24"/>
          <w:shd w:val="clear" w:color="auto" w:fill="FFFFFF"/>
        </w:rPr>
        <w:t>pendanaan</w:t>
      </w:r>
      <w:r>
        <w:rPr>
          <w:rStyle w:val="sw"/>
          <w:rFonts w:ascii="Times New Roman" w:hAnsi="Times New Roman" w:cs="Times New Roman"/>
          <w:bCs/>
          <w:sz w:val="24"/>
          <w:szCs w:val="24"/>
          <w:shd w:val="clear" w:color="auto" w:fill="FFFFFF"/>
        </w:rPr>
        <w:t xml:space="preserve"> </w:t>
      </w:r>
      <w:r>
        <w:rPr>
          <w:rStyle w:val="sw"/>
          <w:rFonts w:ascii="Times New Roman" w:hAnsi="Times New Roman" w:cs="Times New Roman"/>
          <w:bCs/>
          <w:sz w:val="24"/>
          <w:szCs w:val="24"/>
          <w:shd w:val="clear" w:color="auto" w:fill="FFFFFF"/>
        </w:rPr>
        <w:fldChar w:fldCharType="begin" w:fldLock="1"/>
      </w:r>
      <w:r>
        <w:rPr>
          <w:rStyle w:val="sw"/>
          <w:rFonts w:ascii="Times New Roman" w:hAnsi="Times New Roman" w:cs="Times New Roman"/>
          <w:bCs/>
          <w:sz w:val="24"/>
          <w:szCs w:val="24"/>
          <w:shd w:val="clear" w:color="auto" w:fill="FFFFFF"/>
        </w:rPr>
        <w:instrText>ADDIN CSL_CITATION {"citationItems":[{"id":"ITEM-1","itemData":{"ISBN":"979-8170-46-6","author":[{"dropping-particle":"","family":"Sugiri","given":"Slamet","non-dropping-particle":"","parse-names":false,"suffix":""},{"dropping-particle":"","family":"Sumiyana","given":"","non-dropping-particle":"","parse-names":false,"suffix":""}],"edition":"Revisian","id":"ITEM-1","issued":{"date-parts":[["2005"]]},"publisher":"Akademi Manajemen Perusahaan YKPN","publisher-place":"Yogyakarta","title":"Akuntansi Keuangan Menengah","type":"book"},"uris":["http://www.mendeley.com/documents/?uuid=b28671bd-29fa-4b99-899c-34da5b1620c8"]}],"mendeley":{"formattedCitation":"(Sugiri &amp; Sumiyana, 2005)","manualFormatting":"(Sugiri &amp; Sumiyana, 2005)","plainTextFormattedCitation":"(Sugiri &amp; Sumiyana, 2005)","previouslyFormattedCitation":"(Sugiri &amp; Sumiyana, 2005)"},"properties":{"noteIndex":0},"schema":"https://github.com/citation-style-language/schema/raw/master/csl-citation.json"}</w:instrText>
      </w:r>
      <w:r>
        <w:rPr>
          <w:rStyle w:val="sw"/>
          <w:rFonts w:ascii="Times New Roman" w:hAnsi="Times New Roman" w:cs="Times New Roman"/>
          <w:bCs/>
          <w:sz w:val="24"/>
          <w:szCs w:val="24"/>
          <w:shd w:val="clear" w:color="auto" w:fill="FFFFFF"/>
        </w:rPr>
        <w:fldChar w:fldCharType="separate"/>
      </w:r>
      <w:r>
        <w:rPr>
          <w:rStyle w:val="sw"/>
          <w:rFonts w:ascii="Times New Roman" w:hAnsi="Times New Roman" w:cs="Times New Roman"/>
          <w:bCs/>
          <w:noProof/>
          <w:sz w:val="24"/>
          <w:szCs w:val="24"/>
          <w:shd w:val="clear" w:color="auto" w:fill="FFFFFF"/>
        </w:rPr>
        <w:t xml:space="preserve">(Sugiri &amp; Sumiyana, </w:t>
      </w:r>
      <w:r w:rsidRPr="008A3B42">
        <w:rPr>
          <w:rStyle w:val="sw"/>
          <w:rFonts w:ascii="Times New Roman" w:hAnsi="Times New Roman" w:cs="Times New Roman"/>
          <w:bCs/>
          <w:noProof/>
          <w:sz w:val="24"/>
          <w:szCs w:val="24"/>
          <w:shd w:val="clear" w:color="auto" w:fill="FFFFFF"/>
        </w:rPr>
        <w:t>2005)</w:t>
      </w:r>
      <w:r>
        <w:rPr>
          <w:rStyle w:val="sw"/>
          <w:rFonts w:ascii="Times New Roman" w:hAnsi="Times New Roman" w:cs="Times New Roman"/>
          <w:bCs/>
          <w:sz w:val="24"/>
          <w:szCs w:val="24"/>
          <w:shd w:val="clear" w:color="auto" w:fill="FFFFFF"/>
        </w:rPr>
        <w:fldChar w:fldCharType="end"/>
      </w:r>
      <w:r>
        <w:rPr>
          <w:rStyle w:val="sw"/>
          <w:rFonts w:ascii="Times New Roman" w:hAnsi="Times New Roman" w:cs="Times New Roman"/>
          <w:bCs/>
          <w:sz w:val="24"/>
          <w:szCs w:val="24"/>
          <w:shd w:val="clear" w:color="auto" w:fill="FFFFFF"/>
        </w:rPr>
        <w:t>. Arus kas operasi mencakup seluruh pengaruh kas yang dihasilkan dari setiap transaksi atau peristiwa yang mewakili komponen penentu laba bersih seperti kas yang diterima dari penjualan barang dagang, kas yang dibayarkan kepada pemasok untuk pembelian material, dan pembayaran gaji karyawan</w:t>
      </w:r>
      <w:r>
        <w:rPr>
          <w:rStyle w:val="sw"/>
          <w:rFonts w:ascii="Times New Roman" w:hAnsi="Times New Roman" w:cs="Times New Roman"/>
          <w:bCs/>
          <w:color w:val="FF0000"/>
          <w:sz w:val="24"/>
          <w:szCs w:val="24"/>
          <w:shd w:val="clear" w:color="auto" w:fill="FFFFFF"/>
        </w:rPr>
        <w:t xml:space="preserve"> </w:t>
      </w:r>
      <w:r w:rsidRPr="0027341E">
        <w:rPr>
          <w:rStyle w:val="sw"/>
          <w:rFonts w:ascii="Times New Roman" w:hAnsi="Times New Roman" w:cs="Times New Roman"/>
          <w:bCs/>
          <w:sz w:val="24"/>
          <w:szCs w:val="24"/>
          <w:shd w:val="clear" w:color="auto" w:fill="FFFFFF"/>
        </w:rPr>
        <w:fldChar w:fldCharType="begin" w:fldLock="1"/>
      </w:r>
      <w:r>
        <w:rPr>
          <w:rStyle w:val="sw"/>
          <w:rFonts w:ascii="Times New Roman" w:hAnsi="Times New Roman" w:cs="Times New Roman"/>
          <w:bCs/>
          <w:sz w:val="24"/>
          <w:szCs w:val="24"/>
          <w:shd w:val="clear" w:color="auto" w:fill="FFFFFF"/>
        </w:rPr>
        <w:instrText>ADDIN CSL_CITATION {"citationItems":[{"id":"ITEM-1","itemData":{"ISBN":"978-602-1286-91-3","author":[{"dropping-particle":"","family":"Darminto","given":"Prastowo Dwi","non-dropping-particle":"","parse-names":false,"suffix":""}],"edition":"Keempat","id":"ITEM-1","issued":{"date-parts":[["2019"]]},"publisher":"UPP STIM YKPN","publisher-place":"Yogyakarta","title":"Analisis Laporan Keuangan Konsep dan Aplikasi","type":"book"},"uris":["http://www.mendeley.com/documents/?uuid=2a6c12c0-5aae-49df-b028-a42426c12def"]}],"mendeley":{"formattedCitation":"(Darminto, 2019)","manualFormatting":"(Darminto, 2019)","plainTextFormattedCitation":"(Darminto, 2019)","previouslyFormattedCitation":"(Darminto, 2019)"},"properties":{"noteIndex":0},"schema":"https://github.com/citation-style-language/schema/raw/master/csl-citation.json"}</w:instrText>
      </w:r>
      <w:r w:rsidRPr="0027341E">
        <w:rPr>
          <w:rStyle w:val="sw"/>
          <w:rFonts w:ascii="Times New Roman" w:hAnsi="Times New Roman" w:cs="Times New Roman"/>
          <w:bCs/>
          <w:sz w:val="24"/>
          <w:szCs w:val="24"/>
          <w:shd w:val="clear" w:color="auto" w:fill="FFFFFF"/>
        </w:rPr>
        <w:fldChar w:fldCharType="separate"/>
      </w:r>
      <w:r>
        <w:rPr>
          <w:rStyle w:val="sw"/>
          <w:rFonts w:ascii="Times New Roman" w:hAnsi="Times New Roman" w:cs="Times New Roman"/>
          <w:bCs/>
          <w:noProof/>
          <w:sz w:val="24"/>
          <w:szCs w:val="24"/>
          <w:shd w:val="clear" w:color="auto" w:fill="FFFFFF"/>
        </w:rPr>
        <w:t xml:space="preserve">(Darminto, </w:t>
      </w:r>
      <w:r w:rsidRPr="0027341E">
        <w:rPr>
          <w:rStyle w:val="sw"/>
          <w:rFonts w:ascii="Times New Roman" w:hAnsi="Times New Roman" w:cs="Times New Roman"/>
          <w:bCs/>
          <w:noProof/>
          <w:sz w:val="24"/>
          <w:szCs w:val="24"/>
          <w:shd w:val="clear" w:color="auto" w:fill="FFFFFF"/>
        </w:rPr>
        <w:t>2019)</w:t>
      </w:r>
      <w:r w:rsidRPr="0027341E">
        <w:rPr>
          <w:rStyle w:val="sw"/>
          <w:rFonts w:ascii="Times New Roman" w:hAnsi="Times New Roman" w:cs="Times New Roman"/>
          <w:bCs/>
          <w:sz w:val="24"/>
          <w:szCs w:val="24"/>
          <w:shd w:val="clear" w:color="auto" w:fill="FFFFFF"/>
        </w:rPr>
        <w:fldChar w:fldCharType="end"/>
      </w:r>
      <w:r>
        <w:rPr>
          <w:rStyle w:val="sw"/>
          <w:rFonts w:ascii="Times New Roman" w:hAnsi="Times New Roman" w:cs="Times New Roman"/>
          <w:bCs/>
          <w:sz w:val="24"/>
          <w:szCs w:val="24"/>
          <w:shd w:val="clear" w:color="auto" w:fill="FFFFFF"/>
        </w:rPr>
        <w:t xml:space="preserve">. Sedangkan </w:t>
      </w:r>
      <w:r>
        <w:rPr>
          <w:rStyle w:val="sw"/>
          <w:rFonts w:ascii="Times New Roman" w:hAnsi="Times New Roman" w:cs="Times New Roman"/>
          <w:bCs/>
          <w:sz w:val="24"/>
          <w:szCs w:val="24"/>
          <w:shd w:val="clear" w:color="auto" w:fill="FFFFFF"/>
        </w:rPr>
        <w:fldChar w:fldCharType="begin" w:fldLock="1"/>
      </w:r>
      <w:r>
        <w:rPr>
          <w:rStyle w:val="sw"/>
          <w:rFonts w:ascii="Times New Roman" w:hAnsi="Times New Roman" w:cs="Times New Roman"/>
          <w:bCs/>
          <w:sz w:val="24"/>
          <w:szCs w:val="24"/>
          <w:shd w:val="clear" w:color="auto" w:fill="FFFFFF"/>
        </w:rPr>
        <w:instrText>ADDIN CSL_CITATION {"citationItems":[{"id":"ITEM-1","itemData":{"ISBN":"978-979-3532-54-7","author":[{"dropping-particle":"","family":"Giri","given":"Ferdinan Efraim","non-dropping-particle":"","parse-names":false,"suffix":""}],"edition":"Pertama","id":"ITEM-1","issued":{"date-parts":[["2012"]]},"publisher":"UPP STIM YKPN","publisher-place":"Yogyakarta","title":"Akuntansi Keuangan Menengah 1","type":"book"},"uris":["http://www.mendeley.com/documents/?uuid=3981f809-4c23-40be-b69c-c359606d0945"]}],"mendeley":{"formattedCitation":"(Giri, 2012)","manualFormatting":"Giri (2012)","plainTextFormattedCitation":"(Giri, 2012)","previouslyFormattedCitation":"(Giri, 2012)"},"properties":{"noteIndex":0},"schema":"https://github.com/citation-style-language/schema/raw/master/csl-citation.json"}</w:instrText>
      </w:r>
      <w:r>
        <w:rPr>
          <w:rStyle w:val="sw"/>
          <w:rFonts w:ascii="Times New Roman" w:hAnsi="Times New Roman" w:cs="Times New Roman"/>
          <w:bCs/>
          <w:sz w:val="24"/>
          <w:szCs w:val="24"/>
          <w:shd w:val="clear" w:color="auto" w:fill="FFFFFF"/>
        </w:rPr>
        <w:fldChar w:fldCharType="separate"/>
      </w:r>
      <w:r>
        <w:rPr>
          <w:rStyle w:val="sw"/>
          <w:rFonts w:ascii="Times New Roman" w:hAnsi="Times New Roman" w:cs="Times New Roman"/>
          <w:bCs/>
          <w:noProof/>
          <w:sz w:val="24"/>
          <w:szCs w:val="24"/>
          <w:shd w:val="clear" w:color="auto" w:fill="FFFFFF"/>
        </w:rPr>
        <w:t>Giri (</w:t>
      </w:r>
      <w:r w:rsidRPr="00721A3F">
        <w:rPr>
          <w:rStyle w:val="sw"/>
          <w:rFonts w:ascii="Times New Roman" w:hAnsi="Times New Roman" w:cs="Times New Roman"/>
          <w:bCs/>
          <w:noProof/>
          <w:sz w:val="24"/>
          <w:szCs w:val="24"/>
          <w:shd w:val="clear" w:color="auto" w:fill="FFFFFF"/>
        </w:rPr>
        <w:t>2012)</w:t>
      </w:r>
      <w:r>
        <w:rPr>
          <w:rStyle w:val="sw"/>
          <w:rFonts w:ascii="Times New Roman" w:hAnsi="Times New Roman" w:cs="Times New Roman"/>
          <w:bCs/>
          <w:sz w:val="24"/>
          <w:szCs w:val="24"/>
          <w:shd w:val="clear" w:color="auto" w:fill="FFFFFF"/>
        </w:rPr>
        <w:fldChar w:fldCharType="end"/>
      </w:r>
      <w:r>
        <w:rPr>
          <w:rStyle w:val="sw"/>
          <w:rFonts w:ascii="Times New Roman" w:hAnsi="Times New Roman" w:cs="Times New Roman"/>
          <w:bCs/>
          <w:sz w:val="24"/>
          <w:szCs w:val="24"/>
          <w:shd w:val="clear" w:color="auto" w:fill="FFFFFF"/>
        </w:rPr>
        <w:t xml:space="preserve">, </w:t>
      </w:r>
      <w:r>
        <w:rPr>
          <w:rFonts w:ascii="Times New Roman" w:hAnsi="Times New Roman" w:cs="Times New Roman"/>
          <w:sz w:val="24"/>
          <w:szCs w:val="24"/>
          <w:shd w:val="clear" w:color="auto" w:fill="FFFFFF"/>
        </w:rPr>
        <w:t xml:space="preserve">arus kas </w:t>
      </w:r>
      <w:r w:rsidRPr="006C4FFA">
        <w:rPr>
          <w:rFonts w:ascii="Times New Roman" w:hAnsi="Times New Roman" w:cs="Times New Roman"/>
          <w:sz w:val="24"/>
          <w:szCs w:val="24"/>
          <w:shd w:val="clear" w:color="auto" w:fill="FFFFFF"/>
        </w:rPr>
        <w:t>operas</w:t>
      </w:r>
      <w:r>
        <w:rPr>
          <w:rFonts w:ascii="Times New Roman" w:hAnsi="Times New Roman" w:cs="Times New Roman"/>
          <w:sz w:val="24"/>
          <w:szCs w:val="24"/>
          <w:shd w:val="clear" w:color="auto" w:fill="FFFFFF"/>
        </w:rPr>
        <w:t xml:space="preserve">i merupakan </w:t>
      </w:r>
      <w:r w:rsidRPr="006C4FFA">
        <w:rPr>
          <w:rFonts w:ascii="Times New Roman" w:hAnsi="Times New Roman" w:cs="Times New Roman"/>
          <w:sz w:val="24"/>
          <w:szCs w:val="24"/>
          <w:shd w:val="clear" w:color="auto" w:fill="FFFFFF"/>
        </w:rPr>
        <w:t>semua transaksi</w:t>
      </w:r>
      <w:r>
        <w:rPr>
          <w:rFonts w:ascii="Times New Roman" w:hAnsi="Times New Roman" w:cs="Times New Roman"/>
          <w:sz w:val="24"/>
          <w:szCs w:val="24"/>
          <w:shd w:val="clear" w:color="auto" w:fill="FFFFFF"/>
        </w:rPr>
        <w:t xml:space="preserve"> yang mempengaruhi kas yang berasal dari kegiatan bisnis perusahaan, khususnya yang berpengaruh dalam penentuan laba bersih perusahaan. </w:t>
      </w:r>
    </w:p>
    <w:p w:rsidR="00A41F10" w:rsidRDefault="00A41F10" w:rsidP="00A41F10">
      <w:pPr>
        <w:pStyle w:val="ListParagraph"/>
        <w:spacing w:line="480" w:lineRule="auto"/>
        <w:ind w:left="567" w:firstLine="426"/>
        <w:jc w:val="both"/>
        <w:rPr>
          <w:rFonts w:ascii="Times New Roman" w:eastAsia="Times New Roman" w:hAnsi="Times New Roman" w:cs="Times New Roman"/>
          <w:sz w:val="24"/>
          <w:szCs w:val="24"/>
        </w:rPr>
      </w:pPr>
      <w:r>
        <w:rPr>
          <w:rStyle w:val="sw"/>
          <w:rFonts w:ascii="Times New Roman" w:hAnsi="Times New Roman" w:cs="Times New Roman"/>
          <w:bCs/>
          <w:sz w:val="24"/>
          <w:szCs w:val="24"/>
          <w:shd w:val="clear" w:color="auto" w:fill="FFFFFF"/>
        </w:rPr>
        <w:t xml:space="preserve">Jadi kesimpulannya, arus kas operasi merupakan </w:t>
      </w:r>
      <w:r w:rsidRPr="00FD4997">
        <w:rPr>
          <w:rFonts w:ascii="Times New Roman" w:hAnsi="Times New Roman" w:cs="Times New Roman"/>
          <w:sz w:val="24"/>
          <w:szCs w:val="24"/>
        </w:rPr>
        <w:t>arus kas yang diperoleh dari kegiatan utama perusahaan dalam menciptakan pendapatan.</w:t>
      </w:r>
      <w:r w:rsidRPr="00FD4997">
        <w:rPr>
          <w:rStyle w:val="sw"/>
          <w:rFonts w:ascii="Times New Roman" w:hAnsi="Times New Roman" w:cs="Times New Roman"/>
          <w:bCs/>
          <w:sz w:val="24"/>
          <w:szCs w:val="24"/>
          <w:shd w:val="clear" w:color="auto" w:fill="FFFFFF"/>
        </w:rPr>
        <w:t xml:space="preserve"> </w:t>
      </w:r>
      <w:r w:rsidRPr="00677791">
        <w:rPr>
          <w:rFonts w:ascii="Times New Roman" w:eastAsia="Times New Roman" w:hAnsi="Times New Roman" w:cs="Times New Roman"/>
          <w:sz w:val="24"/>
          <w:szCs w:val="24"/>
        </w:rPr>
        <w:t>Arus kas operasi</w:t>
      </w:r>
      <w:r>
        <w:rPr>
          <w:rFonts w:ascii="Times New Roman" w:eastAsia="Times New Roman" w:hAnsi="Times New Roman" w:cs="Times New Roman"/>
          <w:sz w:val="24"/>
          <w:szCs w:val="24"/>
        </w:rPr>
        <w:t xml:space="preserve"> diukur menggunakan </w:t>
      </w:r>
      <w:r w:rsidRPr="000002C7">
        <w:rPr>
          <w:rFonts w:ascii="Times New Roman" w:eastAsia="Times New Roman" w:hAnsi="Times New Roman" w:cs="Times New Roman"/>
          <w:sz w:val="24"/>
          <w:szCs w:val="24"/>
        </w:rPr>
        <w:t>arus kas operasi</w:t>
      </w:r>
      <w:r>
        <w:rPr>
          <w:rFonts w:ascii="Times New Roman" w:eastAsia="Times New Roman" w:hAnsi="Times New Roman" w:cs="Times New Roman"/>
          <w:sz w:val="24"/>
          <w:szCs w:val="24"/>
        </w:rPr>
        <w:t xml:space="preserve"> terhadap kewajiban lancar. Rasio ini digunakan karena memungkinkan untuk mengevaluasi kinerja perusahaan dalam memenuhi kewajiban jangka pendek terkait arus kas operasi. Berikut rumus dari </w:t>
      </w:r>
      <w:r w:rsidRPr="00677791">
        <w:rPr>
          <w:rFonts w:ascii="Times New Roman" w:eastAsia="Times New Roman" w:hAnsi="Times New Roman" w:cs="Times New Roman"/>
          <w:sz w:val="24"/>
          <w:szCs w:val="24"/>
        </w:rPr>
        <w:t>arus kas operasi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{"citationItems":[{"id":"ITEM-1","itemData":{"ISBN":"978-979-3532-54-7","author":[{"dropping-particle":"","family":"Giri","given":"Ferdinan Efraim","non-dropping-particle":"","parse-names":false,"suffix":""}],"edition":"Pertama","id":"ITEM-1","issued":{"date-parts":[["2012"]]},"publisher":"UPP STIM YKPN","publisher-place":"Yogyakarta","title":"Akuntansi Keuangan Menengah 1","type":"book"},"uris":["http://www.mendeley.com/documents/?uuid=3981f809-4c23-40be-b69c-c359606d0945"]}],"mendeley":{"formattedCitation":"(Giri, 2012)","plainTextFormattedCitation":"(Giri, 2012)","previouslyFormattedCitation":"(Giri, 2012)"},"properties":{"noteIndex":0},"schema":"https://github.com/citation-style-language/schema/raw/master/csl-citation.json"}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CF4196">
        <w:rPr>
          <w:rFonts w:ascii="Times New Roman" w:eastAsia="Times New Roman" w:hAnsi="Times New Roman" w:cs="Times New Roman"/>
          <w:noProof/>
          <w:sz w:val="24"/>
          <w:szCs w:val="24"/>
        </w:rPr>
        <w:t>(Giri,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rsidR="00A41F10" w:rsidRPr="00C21E7A" w:rsidRDefault="00A41F10" w:rsidP="00A41F1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1367653" wp14:editId="51664A88">
                <wp:simplePos x="0" y="0"/>
                <wp:positionH relativeFrom="column">
                  <wp:posOffset>702945</wp:posOffset>
                </wp:positionH>
                <wp:positionV relativeFrom="paragraph">
                  <wp:posOffset>89535</wp:posOffset>
                </wp:positionV>
                <wp:extent cx="3752850" cy="7143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752850" cy="714375"/>
                        </a:xfrm>
                        <a:prstGeom prst="rect">
                          <a:avLst/>
                        </a:prstGeom>
                      </wps:spPr>
                      <wps:style>
                        <a:lnRef idx="2">
                          <a:schemeClr val="dk1"/>
                        </a:lnRef>
                        <a:fillRef idx="1">
                          <a:schemeClr val="lt1"/>
                        </a:fillRef>
                        <a:effectRef idx="0">
                          <a:schemeClr val="dk1"/>
                        </a:effectRef>
                        <a:fontRef idx="minor">
                          <a:schemeClr val="dk1"/>
                        </a:fontRef>
                      </wps:style>
                      <wps:txbx>
                        <w:txbxContent>
                          <w:p w:rsidR="009D1367" w:rsidRPr="001C18C9" w:rsidRDefault="009D1367" w:rsidP="00A41F10">
                            <w:pPr>
                              <w:spacing w:before="240" w:line="480" w:lineRule="auto"/>
                              <w:ind w:left="567" w:firstLine="426"/>
                              <w:jc w:val="both"/>
                              <w:rPr>
                                <w:rFonts w:ascii="Times New Roman" w:hAnsi="Times New Roman" w:cs="Times New Roman"/>
                                <w:sz w:val="24"/>
                                <w:szCs w:val="24"/>
                              </w:rPr>
                            </w:pPr>
                            <m:oMathPara>
                              <m:oMath>
                                <m:r>
                                  <m:rPr>
                                    <m:sty m:val="p"/>
                                  </m:rPr>
                                  <w:rPr>
                                    <w:rFonts w:ascii="Cambria Math" w:hAnsi="Cambria Math" w:cs="Times New Roman"/>
                                    <w:sz w:val="24"/>
                                    <w:szCs w:val="24"/>
                                  </w:rPr>
                                  <m:t>Arus Kas Operasi=</m:t>
                                </m:r>
                                <m:f>
                                  <m:fPr>
                                    <m:ctrlPr>
                                      <w:rPr>
                                        <w:rFonts w:ascii="Cambria Math" w:hAnsi="Cambria Math" w:cs="Times New Roman"/>
                                        <w:sz w:val="24"/>
                                        <w:szCs w:val="24"/>
                                      </w:rPr>
                                    </m:ctrlPr>
                                  </m:fPr>
                                  <m:num>
                                    <m:r>
                                      <m:rPr>
                                        <m:sty m:val="p"/>
                                      </m:rPr>
                                      <w:rPr>
                                        <w:rFonts w:ascii="Cambria Math" w:hAnsi="Cambria Math" w:cs="Times New Roman"/>
                                        <w:sz w:val="24"/>
                                        <w:szCs w:val="24"/>
                                      </w:rPr>
                                      <m:t>Arus Kas Operasi</m:t>
                                    </m:r>
                                  </m:num>
                                  <m:den>
                                    <m:r>
                                      <m:rPr>
                                        <m:sty m:val="p"/>
                                      </m:rPr>
                                      <w:rPr>
                                        <w:rFonts w:ascii="Cambria Math" w:hAnsi="Cambria Math" w:cs="Times New Roman"/>
                                        <w:sz w:val="24"/>
                                        <w:szCs w:val="24"/>
                                      </w:rPr>
                                      <m:t>Kewajiban Lancar</m:t>
                                    </m:r>
                                  </m:den>
                                </m:f>
                              </m:oMath>
                            </m:oMathPara>
                          </w:p>
                          <w:p w:rsidR="009D1367" w:rsidRDefault="009D1367" w:rsidP="00A41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left:0;text-align:left;margin-left:55.35pt;margin-top:7.05pt;width:295.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" fillcolor="white [3201]" strokecolor="black [3200]" strokeweight="2pt">
                <v:textbox>
                  <w:txbxContent>
                    <w:p w:rsidR="009D1367" w:rsidRPr="001C18C9" w:rsidRDefault="009D1367" w:rsidP="00A41F10">
                      <w:pPr>
                        <w:spacing w:before="240" w:line="480" w:lineRule="auto"/>
                        <w:ind w:left="567" w:firstLine="426"/>
                        <w:jc w:val="both"/>
                        <w:rPr>
                          <w:rFonts w:ascii="Times New Roman" w:hAnsi="Times New Roman" w:cs="Times New Roman"/>
                          <w:sz w:val="24"/>
                          <w:szCs w:val="24"/>
                        </w:rPr>
                      </w:pPr>
                      <m:oMathPara>
                        <m:oMath>
                          <m:r>
                            <m:rPr>
                              <m:sty m:val="p"/>
                            </m:rPr>
                            <w:rPr>
                              <w:rFonts w:ascii="Cambria Math" w:hAnsi="Cambria Math" w:cs="Times New Roman"/>
                              <w:sz w:val="24"/>
                              <w:szCs w:val="24"/>
                            </w:rPr>
                            <m:t>Arus Kas Operasi=</m:t>
                          </m:r>
                          <m:f>
                            <m:fPr>
                              <m:ctrlPr>
                                <w:rPr>
                                  <w:rFonts w:ascii="Cambria Math" w:hAnsi="Cambria Math" w:cs="Times New Roman"/>
                                  <w:sz w:val="24"/>
                                  <w:szCs w:val="24"/>
                                </w:rPr>
                              </m:ctrlPr>
                            </m:fPr>
                            <m:num>
                              <m:r>
                                <m:rPr>
                                  <m:sty m:val="p"/>
                                </m:rPr>
                                <w:rPr>
                                  <w:rFonts w:ascii="Cambria Math" w:hAnsi="Cambria Math" w:cs="Times New Roman"/>
                                  <w:sz w:val="24"/>
                                  <w:szCs w:val="24"/>
                                </w:rPr>
                                <m:t>Arus Kas Operasi</m:t>
                              </m:r>
                            </m:num>
                            <m:den>
                              <m:r>
                                <m:rPr>
                                  <m:sty m:val="p"/>
                                </m:rPr>
                                <w:rPr>
                                  <w:rFonts w:ascii="Cambria Math" w:hAnsi="Cambria Math" w:cs="Times New Roman"/>
                                  <w:sz w:val="24"/>
                                  <w:szCs w:val="24"/>
                                </w:rPr>
                                <m:t>Kewajiban Lancar</m:t>
                              </m:r>
                            </m:den>
                          </m:f>
                        </m:oMath>
                      </m:oMathPara>
                    </w:p>
                    <w:p w:rsidR="009D1367" w:rsidRDefault="009D1367" w:rsidP="00A41F10">
                      <w:pPr>
                        <w:jc w:val="center"/>
                      </w:pPr>
                    </w:p>
                  </w:txbxContent>
                </v:textbox>
              </v:rect>
            </w:pict>
          </mc:Fallback>
        </mc:AlternateContent>
      </w:r>
    </w:p>
    <w:p w:rsidR="00A41F10" w:rsidRDefault="00A41F10" w:rsidP="00A41F10">
      <w:pPr>
        <w:pStyle w:val="ListParagraph"/>
        <w:spacing w:line="360" w:lineRule="auto"/>
        <w:ind w:left="567" w:firstLine="426"/>
        <w:jc w:val="both"/>
        <w:rPr>
          <w:rFonts w:ascii="Times New Roman" w:eastAsia="Times New Roman" w:hAnsi="Times New Roman" w:cs="Times New Roman"/>
          <w:sz w:val="24"/>
          <w:szCs w:val="24"/>
        </w:rPr>
      </w:pPr>
    </w:p>
    <w:p w:rsidR="00A41F10" w:rsidRDefault="00A41F10" w:rsidP="00A41F10">
      <w:pPr>
        <w:spacing w:line="360" w:lineRule="auto"/>
        <w:jc w:val="both"/>
        <w:rPr>
          <w:rFonts w:ascii="Times New Roman" w:eastAsia="Times New Roman" w:hAnsi="Times New Roman" w:cs="Times New Roman"/>
          <w:sz w:val="24"/>
          <w:szCs w:val="24"/>
        </w:rPr>
      </w:pPr>
    </w:p>
    <w:p w:rsidR="00A41F10" w:rsidRDefault="00A41F10" w:rsidP="00A41F10">
      <w:pPr>
        <w:spacing w:line="48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{"citationItems":[{"id":"ITEM-1","itemData":{"ISBN":"978-979-3532-54-7","author":[{"dropping-particle":"","family":"Giri","given":"Ferdinan Efraim","non-dropping-particle":"","parse-names":false,"suffix":""}],"edition":"Pertama","id":"ITEM-1","issued":{"date-parts":[["2012"]]},"publisher":"UPP STIM YKPN","publisher-place":"Yogyakarta","title":"Akuntansi Keuangan Menengah 1","type":"book"},"uris":["http://www.mendeley.com/documents/?uuid=3981f809-4c23-40be-b69c-c359606d0945"]}],"mendeley":{"formattedCitation":"(Giri, 2012)","manualFormatting":"Giri, (2012)","plainTextFormattedCitation":"(Giri, 2012)","previouslyFormattedCitation":"(Giri,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Giri, (</w:t>
      </w:r>
      <w:r w:rsidRPr="00BF5A59">
        <w:rPr>
          <w:rFonts w:ascii="Times New Roman" w:hAnsi="Times New Roman" w:cs="Times New Roman"/>
          <w:noProof/>
          <w:sz w:val="24"/>
          <w:szCs w:val="24"/>
        </w:rPr>
        <w:t>2012)</w:t>
      </w:r>
      <w:r>
        <w:rPr>
          <w:rFonts w:ascii="Times New Roman" w:hAnsi="Times New Roman" w:cs="Times New Roman"/>
          <w:sz w:val="24"/>
          <w:szCs w:val="24"/>
        </w:rPr>
        <w:fldChar w:fldCharType="end"/>
      </w:r>
    </w:p>
    <w:p w:rsidR="00A41F10" w:rsidRDefault="00A41F10" w:rsidP="00A41F10">
      <w:pPr>
        <w:spacing w:line="480" w:lineRule="auto"/>
        <w:ind w:left="567" w:firstLine="426"/>
        <w:jc w:val="both"/>
        <w:rPr>
          <w:rFonts w:ascii="Times New Roman" w:eastAsia="Times New Roman" w:hAnsi="Times New Roman" w:cs="Times New Roman"/>
          <w:bCs/>
          <w:sz w:val="24"/>
          <w:szCs w:val="24"/>
        </w:rPr>
      </w:pPr>
      <w:r>
        <w:rPr>
          <w:rFonts w:ascii="Times New Roman" w:hAnsi="Times New Roman" w:cs="Times New Roman"/>
          <w:sz w:val="24"/>
          <w:szCs w:val="24"/>
        </w:rPr>
        <w:t>L</w:t>
      </w:r>
      <w:r w:rsidRPr="000C38B2">
        <w:rPr>
          <w:rFonts w:ascii="Times New Roman" w:hAnsi="Times New Roman" w:cs="Times New Roman"/>
          <w:sz w:val="24"/>
          <w:szCs w:val="24"/>
        </w:rPr>
        <w:t xml:space="preserve">aporan keuangan arus kas perusahaan dapat memberikan sinyal kepada para investor. </w:t>
      </w:r>
      <w:r w:rsidRPr="000C38B2">
        <w:rPr>
          <w:rStyle w:val="sw"/>
          <w:rFonts w:ascii="Times New Roman" w:hAnsi="Times New Roman" w:cs="Times New Roman"/>
          <w:bCs/>
          <w:sz w:val="24"/>
          <w:szCs w:val="24"/>
          <w:shd w:val="clear" w:color="auto" w:fill="FFFFFF"/>
        </w:rPr>
        <w:t>Laporan</w:t>
      </w:r>
      <w:r w:rsidRPr="000C38B2">
        <w:rPr>
          <w:rFonts w:ascii="Times New Roman" w:hAnsi="Times New Roman" w:cs="Times New Roman"/>
          <w:sz w:val="24"/>
          <w:szCs w:val="24"/>
          <w:shd w:val="clear" w:color="auto" w:fill="FFFFFF"/>
        </w:rPr>
        <w:t xml:space="preserve"> </w:t>
      </w:r>
      <w:r w:rsidRPr="000C38B2">
        <w:rPr>
          <w:rStyle w:val="sw"/>
          <w:rFonts w:ascii="Times New Roman" w:hAnsi="Times New Roman" w:cs="Times New Roman"/>
          <w:sz w:val="24"/>
          <w:szCs w:val="24"/>
          <w:shd w:val="clear" w:color="auto" w:fill="FFFFFF"/>
        </w:rPr>
        <w:t>keuangan</w:t>
      </w:r>
      <w:r w:rsidRPr="000C38B2">
        <w:rPr>
          <w:rFonts w:ascii="Times New Roman" w:hAnsi="Times New Roman" w:cs="Times New Roman"/>
          <w:sz w:val="24"/>
          <w:szCs w:val="24"/>
          <w:shd w:val="clear" w:color="auto" w:fill="FFFFFF"/>
        </w:rPr>
        <w:t xml:space="preserve"> dapat mengetahui </w:t>
      </w:r>
      <w:r w:rsidRPr="000C38B2">
        <w:rPr>
          <w:rStyle w:val="sw"/>
          <w:rFonts w:ascii="Times New Roman" w:hAnsi="Times New Roman" w:cs="Times New Roman"/>
          <w:sz w:val="24"/>
          <w:szCs w:val="24"/>
          <w:shd w:val="clear" w:color="auto" w:fill="FFFFFF"/>
        </w:rPr>
        <w:t>apakah</w:t>
      </w:r>
      <w:r w:rsidRPr="000C38B2">
        <w:rPr>
          <w:rFonts w:ascii="Times New Roman" w:hAnsi="Times New Roman" w:cs="Times New Roman"/>
          <w:sz w:val="24"/>
          <w:szCs w:val="24"/>
          <w:shd w:val="clear" w:color="auto" w:fill="FFFFFF"/>
        </w:rPr>
        <w:t xml:space="preserve"> </w:t>
      </w:r>
      <w:r w:rsidRPr="000C38B2">
        <w:rPr>
          <w:rStyle w:val="sw"/>
          <w:rFonts w:ascii="Times New Roman" w:hAnsi="Times New Roman" w:cs="Times New Roman"/>
          <w:bCs/>
          <w:sz w:val="24"/>
          <w:szCs w:val="24"/>
          <w:shd w:val="clear" w:color="auto" w:fill="FFFFFF"/>
        </w:rPr>
        <w:t>suatu</w:t>
      </w:r>
      <w:r w:rsidRPr="000C38B2">
        <w:rPr>
          <w:rFonts w:ascii="Times New Roman" w:hAnsi="Times New Roman" w:cs="Times New Roman"/>
          <w:sz w:val="24"/>
          <w:szCs w:val="24"/>
          <w:shd w:val="clear" w:color="auto" w:fill="FFFFFF"/>
        </w:rPr>
        <w:t xml:space="preserve"> </w:t>
      </w:r>
      <w:r w:rsidRPr="000C38B2">
        <w:rPr>
          <w:rStyle w:val="sw"/>
          <w:rFonts w:ascii="Times New Roman" w:hAnsi="Times New Roman" w:cs="Times New Roman"/>
          <w:sz w:val="24"/>
          <w:szCs w:val="24"/>
          <w:shd w:val="clear" w:color="auto" w:fill="FFFFFF"/>
        </w:rPr>
        <w:lastRenderedPageBreak/>
        <w:t>perusahaan</w:t>
      </w:r>
      <w:r w:rsidRPr="000C38B2">
        <w:rPr>
          <w:rFonts w:ascii="Times New Roman" w:hAnsi="Times New Roman" w:cs="Times New Roman"/>
          <w:sz w:val="24"/>
          <w:szCs w:val="24"/>
          <w:shd w:val="clear" w:color="auto" w:fill="FFFFFF"/>
        </w:rPr>
        <w:t xml:space="preserve"> </w:t>
      </w:r>
      <w:r w:rsidRPr="000C38B2">
        <w:rPr>
          <w:rStyle w:val="sw"/>
          <w:rFonts w:ascii="Times New Roman" w:hAnsi="Times New Roman" w:cs="Times New Roman"/>
          <w:sz w:val="24"/>
          <w:szCs w:val="24"/>
          <w:shd w:val="clear" w:color="auto" w:fill="FFFFFF"/>
        </w:rPr>
        <w:t>dalam</w:t>
      </w:r>
      <w:r w:rsidRPr="000C38B2">
        <w:rPr>
          <w:rFonts w:ascii="Times New Roman" w:hAnsi="Times New Roman" w:cs="Times New Roman"/>
          <w:sz w:val="24"/>
          <w:szCs w:val="24"/>
          <w:shd w:val="clear" w:color="auto" w:fill="FFFFFF"/>
        </w:rPr>
        <w:t xml:space="preserve"> </w:t>
      </w:r>
      <w:r w:rsidRPr="000C38B2">
        <w:rPr>
          <w:rStyle w:val="sw"/>
          <w:rFonts w:ascii="Times New Roman" w:hAnsi="Times New Roman" w:cs="Times New Roman"/>
          <w:sz w:val="24"/>
          <w:szCs w:val="24"/>
          <w:shd w:val="clear" w:color="auto" w:fill="FFFFFF"/>
        </w:rPr>
        <w:t>kondisi</w:t>
      </w:r>
      <w:r w:rsidRPr="000C38B2">
        <w:rPr>
          <w:rFonts w:ascii="Times New Roman" w:hAnsi="Times New Roman" w:cs="Times New Roman"/>
          <w:sz w:val="24"/>
          <w:szCs w:val="24"/>
          <w:shd w:val="clear" w:color="auto" w:fill="FFFFFF"/>
        </w:rPr>
        <w:t xml:space="preserve"> </w:t>
      </w:r>
      <w:r w:rsidRPr="000C38B2">
        <w:rPr>
          <w:rStyle w:val="sw"/>
          <w:rFonts w:ascii="Times New Roman" w:hAnsi="Times New Roman" w:cs="Times New Roman"/>
          <w:sz w:val="24"/>
          <w:szCs w:val="24"/>
          <w:shd w:val="clear" w:color="auto" w:fill="FFFFFF"/>
        </w:rPr>
        <w:t>sehat</w:t>
      </w:r>
      <w:r w:rsidRPr="000C38B2">
        <w:rPr>
          <w:rFonts w:ascii="Times New Roman" w:hAnsi="Times New Roman" w:cs="Times New Roman"/>
          <w:sz w:val="24"/>
          <w:szCs w:val="24"/>
          <w:shd w:val="clear" w:color="auto" w:fill="FFFFFF"/>
        </w:rPr>
        <w:t xml:space="preserve"> </w:t>
      </w:r>
      <w:r w:rsidRPr="000C38B2">
        <w:rPr>
          <w:rStyle w:val="sw"/>
          <w:rFonts w:ascii="Times New Roman" w:hAnsi="Times New Roman" w:cs="Times New Roman"/>
          <w:sz w:val="24"/>
          <w:szCs w:val="24"/>
          <w:shd w:val="clear" w:color="auto" w:fill="FFFFFF"/>
        </w:rPr>
        <w:t>atau</w:t>
      </w:r>
      <w:r w:rsidRPr="000C38B2">
        <w:rPr>
          <w:rFonts w:ascii="Times New Roman" w:hAnsi="Times New Roman" w:cs="Times New Roman"/>
          <w:sz w:val="24"/>
          <w:szCs w:val="24"/>
          <w:shd w:val="clear" w:color="auto" w:fill="FFFFFF"/>
        </w:rPr>
        <w:t xml:space="preserve"> </w:t>
      </w:r>
      <w:r w:rsidRPr="000C38B2">
        <w:rPr>
          <w:rStyle w:val="sw"/>
          <w:rFonts w:ascii="Times New Roman" w:hAnsi="Times New Roman" w:cs="Times New Roman"/>
          <w:sz w:val="24"/>
          <w:szCs w:val="24"/>
          <w:shd w:val="clear" w:color="auto" w:fill="FFFFFF"/>
        </w:rPr>
        <w:t>mengalami</w:t>
      </w:r>
      <w:r w:rsidRPr="000C38B2">
        <w:rPr>
          <w:rStyle w:val="sw"/>
          <w:rFonts w:ascii="Times New Roman" w:hAnsi="Times New Roman" w:cs="Times New Roman"/>
          <w:bCs/>
          <w:sz w:val="24"/>
          <w:szCs w:val="24"/>
          <w:shd w:val="clear" w:color="auto" w:fill="FFFFFF"/>
        </w:rPr>
        <w:t xml:space="preserve"> </w:t>
      </w:r>
      <w:r w:rsidRPr="000C38B2">
        <w:rPr>
          <w:rStyle w:val="sw"/>
          <w:rFonts w:ascii="Times New Roman" w:hAnsi="Times New Roman" w:cs="Times New Roman"/>
          <w:bCs/>
          <w:i/>
          <w:sz w:val="24"/>
          <w:szCs w:val="24"/>
          <w:shd w:val="clear" w:color="auto" w:fill="FFFFFF"/>
        </w:rPr>
        <w:t>financial distress</w:t>
      </w:r>
      <w:r w:rsidRPr="000C38B2">
        <w:rPr>
          <w:rStyle w:val="sw"/>
          <w:rFonts w:ascii="Times New Roman" w:hAnsi="Times New Roman" w:cs="Times New Roman"/>
          <w:bCs/>
          <w:sz w:val="24"/>
          <w:szCs w:val="24"/>
          <w:shd w:val="clear" w:color="auto" w:fill="FFFFFF"/>
        </w:rPr>
        <w:t xml:space="preserve">. Arus kas yang tinggi dalam jangka waktu yang lama mengindikasikan perusahaan mampu membayar hutangnya sehingga dianggap sebagai sinyal positif karena pihak kreditor mempunyai keyakinan untuk memberi pinjaman kepada perusahaan dan keyakinan pengembalian atas kredit yang diberikan. Sebaliknya, apabila arus kas bernilai kecil bahkan sampai mengalami kerugian dalam jangka waktu yang lama, maka akan dianggap sebagai sinyal negatif karena pihak kreditur akan ragu dan tidak yakin atas kemampuan perusahaan dalam membayar hutang. </w:t>
      </w:r>
      <w:r w:rsidRPr="000C38B2">
        <w:rPr>
          <w:rFonts w:ascii="Times New Roman" w:eastAsia="Times New Roman" w:hAnsi="Times New Roman" w:cs="Times New Roman"/>
          <w:sz w:val="24"/>
          <w:szCs w:val="24"/>
        </w:rPr>
        <w:t xml:space="preserve">Jika </w:t>
      </w:r>
      <w:r w:rsidRPr="000C38B2">
        <w:rPr>
          <w:rFonts w:ascii="Times New Roman" w:eastAsia="Times New Roman" w:hAnsi="Times New Roman" w:cs="Times New Roman"/>
          <w:bCs/>
          <w:sz w:val="24"/>
          <w:szCs w:val="24"/>
        </w:rPr>
        <w:t>keadaan</w:t>
      </w:r>
      <w:r w:rsidRPr="000C38B2">
        <w:rPr>
          <w:rFonts w:ascii="Times New Roman" w:eastAsia="Times New Roman" w:hAnsi="Times New Roman" w:cs="Times New Roman"/>
          <w:sz w:val="24"/>
          <w:szCs w:val="24"/>
        </w:rPr>
        <w:t xml:space="preserve"> ini </w:t>
      </w:r>
      <w:r w:rsidRPr="000C38B2">
        <w:rPr>
          <w:rFonts w:ascii="Times New Roman" w:eastAsia="Times New Roman" w:hAnsi="Times New Roman" w:cs="Times New Roman"/>
          <w:bCs/>
          <w:sz w:val="24"/>
          <w:szCs w:val="24"/>
        </w:rPr>
        <w:t>terus</w:t>
      </w:r>
      <w:r w:rsidRPr="000C38B2">
        <w:rPr>
          <w:rFonts w:ascii="Times New Roman" w:eastAsia="Times New Roman" w:hAnsi="Times New Roman" w:cs="Times New Roman"/>
          <w:sz w:val="24"/>
          <w:szCs w:val="24"/>
        </w:rPr>
        <w:t xml:space="preserve"> </w:t>
      </w:r>
      <w:r w:rsidRPr="000C38B2">
        <w:rPr>
          <w:rFonts w:ascii="Times New Roman" w:eastAsia="Times New Roman" w:hAnsi="Times New Roman" w:cs="Times New Roman"/>
          <w:bCs/>
          <w:sz w:val="24"/>
          <w:szCs w:val="24"/>
        </w:rPr>
        <w:t>berlanjut,</w:t>
      </w:r>
      <w:r>
        <w:rPr>
          <w:rFonts w:ascii="Times New Roman" w:eastAsia="Times New Roman" w:hAnsi="Times New Roman" w:cs="Times New Roman"/>
          <w:bCs/>
          <w:sz w:val="24"/>
          <w:szCs w:val="24"/>
        </w:rPr>
        <w:t xml:space="preserve"> maka</w:t>
      </w:r>
      <w:r w:rsidRPr="000C38B2">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kreditu</w:t>
      </w:r>
      <w:r w:rsidRPr="000C38B2">
        <w:rPr>
          <w:rFonts w:ascii="Times New Roman" w:eastAsia="Times New Roman" w:hAnsi="Times New Roman" w:cs="Times New Roman"/>
          <w:bCs/>
          <w:sz w:val="24"/>
          <w:szCs w:val="24"/>
        </w:rPr>
        <w:t>r</w:t>
      </w:r>
      <w:r w:rsidRPr="000C38B2">
        <w:rPr>
          <w:rFonts w:ascii="Times New Roman" w:eastAsia="Times New Roman" w:hAnsi="Times New Roman" w:cs="Times New Roman"/>
          <w:sz w:val="24"/>
          <w:szCs w:val="24"/>
        </w:rPr>
        <w:t xml:space="preserve"> tidak lagi </w:t>
      </w:r>
      <w:r w:rsidRPr="000C38B2">
        <w:rPr>
          <w:rFonts w:ascii="Times New Roman" w:eastAsia="Times New Roman" w:hAnsi="Times New Roman" w:cs="Times New Roman"/>
          <w:bCs/>
          <w:sz w:val="24"/>
          <w:szCs w:val="24"/>
        </w:rPr>
        <w:t>dapat</w:t>
      </w:r>
      <w:r w:rsidRPr="000C38B2">
        <w:rPr>
          <w:rFonts w:ascii="Times New Roman" w:eastAsia="Times New Roman" w:hAnsi="Times New Roman" w:cs="Times New Roman"/>
          <w:sz w:val="24"/>
          <w:szCs w:val="24"/>
        </w:rPr>
        <w:t xml:space="preserve"> </w:t>
      </w:r>
      <w:r w:rsidRPr="000C38B2">
        <w:rPr>
          <w:rFonts w:ascii="Times New Roman" w:eastAsia="Times New Roman" w:hAnsi="Times New Roman" w:cs="Times New Roman"/>
          <w:bCs/>
          <w:sz w:val="24"/>
          <w:szCs w:val="24"/>
        </w:rPr>
        <w:t>mempercayai</w:t>
      </w:r>
      <w:r w:rsidRPr="000C38B2">
        <w:rPr>
          <w:rFonts w:ascii="Times New Roman" w:eastAsia="Times New Roman" w:hAnsi="Times New Roman" w:cs="Times New Roman"/>
          <w:sz w:val="24"/>
          <w:szCs w:val="24"/>
        </w:rPr>
        <w:t xml:space="preserve"> perusahaan karena perusahaan dianggap mengalami </w:t>
      </w:r>
      <w:r w:rsidRPr="000C38B2">
        <w:rPr>
          <w:rFonts w:ascii="Times New Roman" w:eastAsia="Times New Roman" w:hAnsi="Times New Roman" w:cs="Times New Roman"/>
          <w:bCs/>
          <w:sz w:val="24"/>
          <w:szCs w:val="24"/>
        </w:rPr>
        <w:t>kesulitan</w:t>
      </w:r>
      <w:r w:rsidRPr="000C38B2">
        <w:rPr>
          <w:rFonts w:ascii="Times New Roman" w:eastAsia="Times New Roman" w:hAnsi="Times New Roman" w:cs="Times New Roman"/>
          <w:sz w:val="24"/>
          <w:szCs w:val="24"/>
        </w:rPr>
        <w:t xml:space="preserve"> keuangan atau</w:t>
      </w:r>
      <w:r>
        <w:rPr>
          <w:rFonts w:ascii="Times New Roman" w:eastAsia="Times New Roman" w:hAnsi="Times New Roman" w:cs="Times New Roman"/>
          <w:bCs/>
          <w:sz w:val="24"/>
          <w:szCs w:val="24"/>
        </w:rPr>
        <w:t xml:space="preserve"> </w:t>
      </w:r>
      <w:r w:rsidRPr="00F54AB9">
        <w:rPr>
          <w:rFonts w:ascii="Times New Roman" w:eastAsia="Times New Roman" w:hAnsi="Times New Roman" w:cs="Times New Roman"/>
          <w:bCs/>
          <w:i/>
          <w:sz w:val="24"/>
          <w:szCs w:val="24"/>
        </w:rPr>
        <w:t>financial distress</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{"citationItems":[{"id":"ITEM-1","itemData":{"author":[{"dropping-particle":"","family":"Utami","given":"Elika Regni.","non-dropping-particle":"","parse-names":false,"suffix":""}],"container-title":"Universitas Diponegoro Online Journal","id":"ITEM-1","issued":{"date-parts":[["2016"]]},"title":"Pengaruh Struktur Kepemilikan dan Arus Kas Terhadap Financial Distress","type":"article-journal"},"uris":["http://www.mendeley.com/documents/?uuid=bc458ce5-9b91-4e04-96b9-e43113f96e6e"]}],"mendeley":{"formattedCitation":"(Utami, 2016)","plainTextFormattedCitation":"(Utami, 2016)","previouslyFormattedCitation":"(Utami, 2016)"},"properties":{"noteIndex":0},"schema":"https://github.com/citation-style-language/schema/raw/master/csl-citation.json"}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04743C">
        <w:rPr>
          <w:rFonts w:ascii="Times New Roman" w:eastAsia="Times New Roman" w:hAnsi="Times New Roman" w:cs="Times New Roman"/>
          <w:bCs/>
          <w:noProof/>
          <w:sz w:val="24"/>
          <w:szCs w:val="24"/>
        </w:rPr>
        <w:t>(Utami, 2016)</w:t>
      </w:r>
      <w:r>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w:t>
      </w:r>
    </w:p>
    <w:p w:rsidR="00A41F10" w:rsidRDefault="00A41F10" w:rsidP="00A41F10">
      <w:pPr>
        <w:pStyle w:val="ListParagraph"/>
        <w:numPr>
          <w:ilvl w:val="1"/>
          <w:numId w:val="54"/>
        </w:numPr>
        <w:spacing w:line="480" w:lineRule="auto"/>
        <w:ind w:left="567" w:hanging="283"/>
        <w:jc w:val="both"/>
        <w:rPr>
          <w:rFonts w:ascii="Times New Roman" w:eastAsia="Times New Roman" w:hAnsi="Times New Roman" w:cs="Times New Roman"/>
          <w:b/>
          <w:bCs/>
          <w:sz w:val="24"/>
          <w:szCs w:val="24"/>
        </w:rPr>
      </w:pPr>
      <w:r w:rsidRPr="00197705">
        <w:rPr>
          <w:rFonts w:ascii="Times New Roman" w:eastAsia="Times New Roman" w:hAnsi="Times New Roman" w:cs="Times New Roman"/>
          <w:b/>
          <w:bCs/>
          <w:sz w:val="24"/>
          <w:szCs w:val="24"/>
        </w:rPr>
        <w:t>Pelaporan Arus Kas Operasi</w:t>
      </w:r>
    </w:p>
    <w:p w:rsidR="00A41F10" w:rsidRDefault="00A41F10" w:rsidP="00A41F10">
      <w:pPr>
        <w:pStyle w:val="ListParagraph"/>
        <w:spacing w:line="480" w:lineRule="auto"/>
        <w:ind w:left="567"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w:t>
      </w:r>
      <w:r w:rsidRPr="00197705">
        <w:rPr>
          <w:rFonts w:ascii="Times New Roman" w:eastAsia="Times New Roman" w:hAnsi="Times New Roman" w:cs="Times New Roman"/>
          <w:bCs/>
          <w:sz w:val="24"/>
          <w:szCs w:val="24"/>
        </w:rPr>
        <w:t>erusahaan harus menyusun</w:t>
      </w:r>
      <w:r>
        <w:rPr>
          <w:rFonts w:ascii="Times New Roman" w:eastAsia="Times New Roman" w:hAnsi="Times New Roman" w:cs="Times New Roman"/>
          <w:bCs/>
          <w:sz w:val="24"/>
          <w:szCs w:val="24"/>
        </w:rPr>
        <w:t xml:space="preserve"> laporan arus kas sebagai bagian dari laporan keuangan tahunannya. Untuk menentukan dan menyajikan arus kas yang berasal dari aktivitas operasi dapat digunakan salah satu dari dua metode, yaitu metode langsung (</w:t>
      </w:r>
      <w:r w:rsidRPr="00197705">
        <w:rPr>
          <w:rFonts w:ascii="Times New Roman" w:eastAsia="Times New Roman" w:hAnsi="Times New Roman" w:cs="Times New Roman"/>
          <w:bCs/>
          <w:i/>
          <w:sz w:val="24"/>
          <w:szCs w:val="24"/>
        </w:rPr>
        <w:t>direct method</w:t>
      </w:r>
      <w:r>
        <w:rPr>
          <w:rFonts w:ascii="Times New Roman" w:eastAsia="Times New Roman" w:hAnsi="Times New Roman" w:cs="Times New Roman"/>
          <w:bCs/>
          <w:sz w:val="24"/>
          <w:szCs w:val="24"/>
        </w:rPr>
        <w:t>) dan metode tak langsung (</w:t>
      </w:r>
      <w:r w:rsidRPr="00197705">
        <w:rPr>
          <w:rFonts w:ascii="Times New Roman" w:eastAsia="Times New Roman" w:hAnsi="Times New Roman" w:cs="Times New Roman"/>
          <w:bCs/>
          <w:i/>
          <w:sz w:val="24"/>
          <w:szCs w:val="24"/>
        </w:rPr>
        <w:t>indirect method</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{"citationItems":[{"id":"ITEM-1","itemData":{"ISBN":"978-602-1286-91-3","author":[{"dropping-particle":"","family":"Darminto","given":"Prastowo Dwi","non-dropping-particle":"","parse-names":false,"suffix":""}],"edition":"Keempat","id":"ITEM-1","issued":{"date-parts":[["2019"]]},"publisher":"UPP STIM YKPN","publisher-place":"Yogyakarta","title":"Analisis Laporan Keuangan Konsep dan Aplikasi","type":"book"},"uris":["http://www.mendeley.com/documents/?uuid=2a6c12c0-5aae-49df-b028-a42426c12def"]}],"mendeley":{"formattedCitation":"(Darminto, 2019)","plainTextFormattedCitation":"(Darminto, 2019)","previouslyFormattedCitation":"(Darminto, 2019)"},"properties":{"noteIndex":0},"schema":"https://github.com/citation-style-language/schema/raw/master/csl-citation.json"}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D357C4">
        <w:rPr>
          <w:rFonts w:ascii="Times New Roman" w:eastAsia="Times New Roman" w:hAnsi="Times New Roman" w:cs="Times New Roman"/>
          <w:bCs/>
          <w:noProof/>
          <w:sz w:val="24"/>
          <w:szCs w:val="24"/>
        </w:rPr>
        <w:t>(Darminto, 2019)</w:t>
      </w:r>
      <w:r>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w:t>
      </w:r>
      <w:r w:rsidRPr="00197705">
        <w:rPr>
          <w:rFonts w:ascii="Times New Roman" w:eastAsia="Times New Roman" w:hAnsi="Times New Roman" w:cs="Times New Roman"/>
          <w:bCs/>
          <w:sz w:val="24"/>
          <w:szCs w:val="24"/>
        </w:rPr>
        <w:t xml:space="preserve"> </w:t>
      </w:r>
    </w:p>
    <w:p w:rsidR="00A41F10" w:rsidRPr="009C617F" w:rsidRDefault="00A41F10" w:rsidP="00A41F10">
      <w:pPr>
        <w:pStyle w:val="ListParagraph"/>
        <w:numPr>
          <w:ilvl w:val="0"/>
          <w:numId w:val="53"/>
        </w:numPr>
        <w:spacing w:line="480" w:lineRule="auto"/>
        <w:ind w:left="851" w:hanging="284"/>
        <w:jc w:val="both"/>
        <w:rPr>
          <w:rFonts w:ascii="Times New Roman" w:eastAsia="Times New Roman" w:hAnsi="Times New Roman" w:cs="Times New Roman"/>
          <w:b/>
          <w:bCs/>
          <w:sz w:val="24"/>
          <w:szCs w:val="24"/>
        </w:rPr>
      </w:pPr>
      <w:r w:rsidRPr="009C617F">
        <w:rPr>
          <w:rFonts w:ascii="Times New Roman" w:eastAsia="Times New Roman" w:hAnsi="Times New Roman" w:cs="Times New Roman"/>
          <w:b/>
          <w:bCs/>
          <w:sz w:val="24"/>
          <w:szCs w:val="24"/>
        </w:rPr>
        <w:t>Metode Langsung (</w:t>
      </w:r>
      <w:r w:rsidRPr="009C617F">
        <w:rPr>
          <w:rFonts w:ascii="Times New Roman" w:eastAsia="Times New Roman" w:hAnsi="Times New Roman" w:cs="Times New Roman"/>
          <w:b/>
          <w:bCs/>
          <w:i/>
          <w:sz w:val="24"/>
          <w:szCs w:val="24"/>
        </w:rPr>
        <w:t>Direct Method</w:t>
      </w:r>
      <w:r w:rsidRPr="009C617F">
        <w:rPr>
          <w:rFonts w:ascii="Times New Roman" w:eastAsia="Times New Roman" w:hAnsi="Times New Roman" w:cs="Times New Roman"/>
          <w:b/>
          <w:bCs/>
          <w:sz w:val="24"/>
          <w:szCs w:val="24"/>
        </w:rPr>
        <w:t>)</w:t>
      </w:r>
    </w:p>
    <w:p w:rsidR="00A41F10" w:rsidRDefault="00A41F10" w:rsidP="00A41F10">
      <w:pPr>
        <w:pStyle w:val="ListParagraph"/>
        <w:tabs>
          <w:tab w:val="left" w:pos="3382"/>
        </w:tabs>
        <w:spacing w:line="480" w:lineRule="auto"/>
        <w:ind w:left="851" w:firstLine="28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Metode langsung adalah metode yang sederhana, yang hanya terdiri atas arus kas operasi yag dikelompokkan menjadi dua kategori, yaitu penerimaan kas dan pengeluaran kas. Dengan metode ini, kelompok utama penerimaan bruto dan pengeluaran kas bruto diungkapkan. Metode </w:t>
      </w:r>
      <w:r>
        <w:rPr>
          <w:rFonts w:ascii="Times New Roman" w:eastAsia="Times New Roman" w:hAnsi="Times New Roman" w:cs="Times New Roman"/>
          <w:bCs/>
          <w:sz w:val="24"/>
          <w:szCs w:val="24"/>
        </w:rPr>
        <w:lastRenderedPageBreak/>
        <w:t>langsung pada dasarnya merupakan laporan laba-rugi, berbasis tunai atau kas (</w:t>
      </w:r>
      <w:r w:rsidRPr="00F30E61">
        <w:rPr>
          <w:rFonts w:ascii="Times New Roman" w:eastAsia="Times New Roman" w:hAnsi="Times New Roman" w:cs="Times New Roman"/>
          <w:bCs/>
          <w:i/>
          <w:sz w:val="24"/>
          <w:szCs w:val="24"/>
        </w:rPr>
        <w:t>cash basis income statement</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p>
    <w:p w:rsidR="00A41F10" w:rsidRPr="006E34E5" w:rsidRDefault="00A41F10" w:rsidP="00A41F10">
      <w:pPr>
        <w:pStyle w:val="ListParagraph"/>
        <w:tabs>
          <w:tab w:val="left" w:pos="3382"/>
        </w:tabs>
        <w:spacing w:line="480" w:lineRule="auto"/>
        <w:ind w:left="851" w:firstLine="28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Perusahaan yang melaporkan arus kas dengan menggunkan metode langsung ini, minimum melaporkan secara terpisah klasfikasi penerimaan dan pengeluaran operasi sebagai berikut:</w:t>
      </w:r>
    </w:p>
    <w:p w:rsidR="00A41F10" w:rsidRPr="00741DF3" w:rsidRDefault="00A41F10" w:rsidP="00A41F10">
      <w:pPr>
        <w:pStyle w:val="ListParagraph"/>
        <w:numPr>
          <w:ilvl w:val="2"/>
          <w:numId w:val="60"/>
        </w:numPr>
        <w:tabs>
          <w:tab w:val="left" w:pos="3382"/>
        </w:tabs>
        <w:spacing w:line="480" w:lineRule="auto"/>
        <w:ind w:left="1134" w:hanging="283"/>
        <w:jc w:val="both"/>
        <w:rPr>
          <w:rFonts w:ascii="Times New Roman" w:hAnsi="Times New Roman" w:cs="Times New Roman"/>
          <w:color w:val="000000" w:themeColor="text1"/>
          <w:sz w:val="24"/>
          <w:szCs w:val="24"/>
          <w:lang w:val="sv-SE"/>
        </w:rPr>
      </w:pPr>
      <w:r w:rsidRPr="00741DF3">
        <w:rPr>
          <w:rFonts w:ascii="Times New Roman" w:hAnsi="Times New Roman" w:cs="Times New Roman"/>
          <w:color w:val="000000" w:themeColor="text1"/>
          <w:sz w:val="24"/>
          <w:szCs w:val="24"/>
          <w:lang w:val="sv-SE"/>
        </w:rPr>
        <w:t>Penerimaan kas dari klien, termasuk pendapatan sewa dan sejenisnya.</w:t>
      </w:r>
    </w:p>
    <w:p w:rsidR="00A41F10" w:rsidRPr="002E31B8" w:rsidRDefault="00A41F10" w:rsidP="00A41F10">
      <w:pPr>
        <w:pStyle w:val="ListParagraph"/>
        <w:numPr>
          <w:ilvl w:val="2"/>
          <w:numId w:val="60"/>
        </w:numPr>
        <w:tabs>
          <w:tab w:val="left" w:pos="3382"/>
        </w:tabs>
        <w:spacing w:line="480" w:lineRule="auto"/>
        <w:ind w:left="1134" w:hanging="283"/>
        <w:jc w:val="both"/>
        <w:rPr>
          <w:rFonts w:ascii="Times New Roman" w:hAnsi="Times New Roman" w:cs="Times New Roman"/>
          <w:sz w:val="24"/>
          <w:szCs w:val="24"/>
          <w:lang w:val="sv-SE"/>
        </w:rPr>
      </w:pPr>
      <w:r w:rsidRPr="00741DF3">
        <w:rPr>
          <w:rFonts w:ascii="Times New Roman" w:hAnsi="Times New Roman" w:cs="Times New Roman"/>
          <w:color w:val="000000" w:themeColor="text1"/>
          <w:sz w:val="24"/>
          <w:szCs w:val="24"/>
          <w:lang w:val="sv-SE"/>
        </w:rPr>
        <w:t xml:space="preserve">Pendapatan bunga dan dividen </w:t>
      </w:r>
      <w:r w:rsidRPr="002E31B8">
        <w:rPr>
          <w:rFonts w:ascii="Times New Roman" w:hAnsi="Times New Roman" w:cs="Times New Roman"/>
          <w:sz w:val="24"/>
          <w:szCs w:val="24"/>
          <w:lang w:val="sv-SE"/>
        </w:rPr>
        <w:t>yang diperoleh.</w:t>
      </w:r>
    </w:p>
    <w:p w:rsidR="00A41F10" w:rsidRPr="002E31B8" w:rsidRDefault="00A41F10" w:rsidP="00A41F10">
      <w:pPr>
        <w:pStyle w:val="ListParagraph"/>
        <w:numPr>
          <w:ilvl w:val="2"/>
          <w:numId w:val="60"/>
        </w:numPr>
        <w:tabs>
          <w:tab w:val="left" w:pos="3382"/>
        </w:tabs>
        <w:spacing w:line="480" w:lineRule="auto"/>
        <w:ind w:left="1134" w:hanging="283"/>
        <w:jc w:val="both"/>
        <w:rPr>
          <w:rFonts w:ascii="Times New Roman" w:hAnsi="Times New Roman" w:cs="Times New Roman"/>
          <w:sz w:val="24"/>
          <w:szCs w:val="24"/>
          <w:lang w:val="sv-SE"/>
        </w:rPr>
      </w:pPr>
      <w:r w:rsidRPr="002E31B8">
        <w:rPr>
          <w:rFonts w:ascii="Times New Roman" w:hAnsi="Times New Roman" w:cs="Times New Roman"/>
          <w:sz w:val="24"/>
          <w:szCs w:val="24"/>
          <w:lang w:val="sv-SE"/>
        </w:rPr>
        <w:t>Penerimaan kas tambahan (jika ada).</w:t>
      </w:r>
    </w:p>
    <w:p w:rsidR="00A41F10" w:rsidRPr="002E31B8" w:rsidRDefault="00A41F10" w:rsidP="00A41F10">
      <w:pPr>
        <w:pStyle w:val="ListParagraph"/>
        <w:numPr>
          <w:ilvl w:val="2"/>
          <w:numId w:val="60"/>
        </w:numPr>
        <w:tabs>
          <w:tab w:val="left" w:pos="3382"/>
        </w:tabs>
        <w:spacing w:line="480" w:lineRule="auto"/>
        <w:ind w:left="1134" w:hanging="283"/>
        <w:jc w:val="both"/>
        <w:rPr>
          <w:rFonts w:ascii="Times New Roman" w:hAnsi="Times New Roman" w:cs="Times New Roman"/>
          <w:sz w:val="24"/>
          <w:szCs w:val="24"/>
          <w:lang w:val="sv-SE"/>
        </w:rPr>
      </w:pPr>
      <w:r w:rsidRPr="002E31B8">
        <w:rPr>
          <w:rFonts w:ascii="Times New Roman" w:hAnsi="Times New Roman" w:cs="Times New Roman"/>
          <w:sz w:val="24"/>
          <w:szCs w:val="24"/>
          <w:lang w:val="sv-SE"/>
        </w:rPr>
        <w:t xml:space="preserve">Pembayaran kas </w:t>
      </w:r>
      <w:r>
        <w:rPr>
          <w:rFonts w:ascii="Times New Roman" w:hAnsi="Times New Roman" w:cs="Times New Roman"/>
          <w:sz w:val="24"/>
          <w:szCs w:val="24"/>
          <w:lang w:val="sv-SE"/>
        </w:rPr>
        <w:t>terhadap</w:t>
      </w:r>
      <w:r w:rsidRPr="002E31B8">
        <w:rPr>
          <w:rFonts w:ascii="Times New Roman" w:hAnsi="Times New Roman" w:cs="Times New Roman"/>
          <w:sz w:val="24"/>
          <w:szCs w:val="24"/>
          <w:lang w:val="sv-SE"/>
        </w:rPr>
        <w:t xml:space="preserve"> karyawan </w:t>
      </w:r>
      <w:r>
        <w:rPr>
          <w:rFonts w:ascii="Times New Roman" w:hAnsi="Times New Roman" w:cs="Times New Roman"/>
          <w:sz w:val="24"/>
          <w:szCs w:val="24"/>
          <w:lang w:val="sv-SE"/>
        </w:rPr>
        <w:t>serta</w:t>
      </w:r>
      <w:r w:rsidRPr="002E31B8">
        <w:rPr>
          <w:rFonts w:ascii="Times New Roman" w:hAnsi="Times New Roman" w:cs="Times New Roman"/>
          <w:sz w:val="24"/>
          <w:szCs w:val="24"/>
          <w:lang w:val="sv-SE"/>
        </w:rPr>
        <w:t xml:space="preserve"> pemasok barang dan jasa, termasuk juga pemasok asuransi, layanan iklan, dan sejenisnya.</w:t>
      </w:r>
    </w:p>
    <w:p w:rsidR="00A41F10" w:rsidRPr="002E31B8" w:rsidRDefault="00A41F10" w:rsidP="00A41F10">
      <w:pPr>
        <w:pStyle w:val="ListParagraph"/>
        <w:numPr>
          <w:ilvl w:val="2"/>
          <w:numId w:val="60"/>
        </w:numPr>
        <w:tabs>
          <w:tab w:val="left" w:pos="3382"/>
        </w:tabs>
        <w:spacing w:line="480" w:lineRule="auto"/>
        <w:ind w:left="1134" w:hanging="283"/>
        <w:jc w:val="both"/>
        <w:rPr>
          <w:rFonts w:ascii="Times New Roman" w:hAnsi="Times New Roman" w:cs="Times New Roman"/>
          <w:sz w:val="24"/>
          <w:szCs w:val="24"/>
          <w:lang w:val="sv-SE"/>
        </w:rPr>
      </w:pPr>
      <w:r w:rsidRPr="002E31B8">
        <w:rPr>
          <w:rFonts w:ascii="Times New Roman" w:hAnsi="Times New Roman" w:cs="Times New Roman"/>
          <w:sz w:val="24"/>
          <w:szCs w:val="24"/>
          <w:lang w:val="sv-SE"/>
        </w:rPr>
        <w:t>Pembayaran bunga..</w:t>
      </w:r>
    </w:p>
    <w:p w:rsidR="00A41F10" w:rsidRPr="002E31B8" w:rsidRDefault="00A41F10" w:rsidP="00A41F10">
      <w:pPr>
        <w:pStyle w:val="ListParagraph"/>
        <w:numPr>
          <w:ilvl w:val="2"/>
          <w:numId w:val="60"/>
        </w:numPr>
        <w:tabs>
          <w:tab w:val="left" w:pos="3382"/>
        </w:tabs>
        <w:spacing w:line="480" w:lineRule="auto"/>
        <w:ind w:left="1134" w:hanging="283"/>
        <w:jc w:val="both"/>
        <w:rPr>
          <w:rFonts w:ascii="Times New Roman" w:hAnsi="Times New Roman" w:cs="Times New Roman"/>
          <w:sz w:val="24"/>
          <w:szCs w:val="24"/>
          <w:lang w:val="sv-SE"/>
        </w:rPr>
      </w:pPr>
      <w:r w:rsidRPr="002E31B8">
        <w:rPr>
          <w:rFonts w:ascii="Times New Roman" w:hAnsi="Times New Roman" w:cs="Times New Roman"/>
          <w:sz w:val="24"/>
          <w:szCs w:val="24"/>
          <w:lang w:val="sv-SE"/>
        </w:rPr>
        <w:t>Pungutan serta pembayaran pajak.</w:t>
      </w:r>
    </w:p>
    <w:p w:rsidR="00A41F10" w:rsidRPr="009C617F" w:rsidRDefault="00A41F10" w:rsidP="00A41F10">
      <w:pPr>
        <w:pStyle w:val="ListParagraph"/>
        <w:numPr>
          <w:ilvl w:val="2"/>
          <w:numId w:val="60"/>
        </w:numPr>
        <w:tabs>
          <w:tab w:val="left" w:pos="3382"/>
        </w:tabs>
        <w:spacing w:line="480" w:lineRule="auto"/>
        <w:ind w:left="1134" w:hanging="283"/>
        <w:jc w:val="both"/>
        <w:rPr>
          <w:rFonts w:ascii="Times New Roman" w:eastAsia="Times New Roman" w:hAnsi="Times New Roman" w:cs="Times New Roman"/>
          <w:bCs/>
          <w:sz w:val="24"/>
          <w:szCs w:val="24"/>
        </w:rPr>
      </w:pPr>
      <w:r w:rsidRPr="002E31B8">
        <w:rPr>
          <w:rFonts w:ascii="Times New Roman" w:hAnsi="Times New Roman" w:cs="Times New Roman"/>
          <w:sz w:val="24"/>
          <w:szCs w:val="24"/>
          <w:lang w:val="sv-SE"/>
        </w:rPr>
        <w:t>Anggaran yang keluar dari kas jika ada.</w:t>
      </w:r>
    </w:p>
    <w:p w:rsidR="00A41F10" w:rsidRPr="009C617F" w:rsidRDefault="00A41F10" w:rsidP="00A41F10">
      <w:pPr>
        <w:pStyle w:val="ListParagraph"/>
        <w:numPr>
          <w:ilvl w:val="0"/>
          <w:numId w:val="53"/>
        </w:numPr>
        <w:spacing w:line="480" w:lineRule="auto"/>
        <w:ind w:left="851" w:hanging="284"/>
        <w:jc w:val="both"/>
        <w:rPr>
          <w:rFonts w:ascii="Times New Roman" w:eastAsia="Times New Roman" w:hAnsi="Times New Roman" w:cs="Times New Roman"/>
          <w:b/>
          <w:bCs/>
          <w:sz w:val="24"/>
          <w:szCs w:val="24"/>
        </w:rPr>
      </w:pPr>
      <w:r w:rsidRPr="009C617F">
        <w:rPr>
          <w:rFonts w:ascii="Times New Roman" w:eastAsia="Times New Roman" w:hAnsi="Times New Roman" w:cs="Times New Roman"/>
          <w:b/>
          <w:bCs/>
          <w:sz w:val="24"/>
          <w:szCs w:val="24"/>
        </w:rPr>
        <w:t>Metode Tak Langsung (</w:t>
      </w:r>
      <w:r w:rsidRPr="009C617F">
        <w:rPr>
          <w:rFonts w:ascii="Times New Roman" w:eastAsia="Times New Roman" w:hAnsi="Times New Roman" w:cs="Times New Roman"/>
          <w:b/>
          <w:bCs/>
          <w:i/>
          <w:sz w:val="24"/>
          <w:szCs w:val="24"/>
        </w:rPr>
        <w:t>Indirect Method</w:t>
      </w:r>
      <w:r w:rsidRPr="009C617F">
        <w:rPr>
          <w:rFonts w:ascii="Times New Roman" w:eastAsia="Times New Roman" w:hAnsi="Times New Roman" w:cs="Times New Roman"/>
          <w:b/>
          <w:bCs/>
          <w:sz w:val="24"/>
          <w:szCs w:val="24"/>
        </w:rPr>
        <w:t>)</w:t>
      </w:r>
    </w:p>
    <w:p w:rsidR="00A41F10" w:rsidRPr="00741DF3" w:rsidRDefault="00A41F10" w:rsidP="00A41F10">
      <w:pPr>
        <w:pStyle w:val="ListParagraph"/>
        <w:spacing w:line="480" w:lineRule="auto"/>
        <w:ind w:left="851" w:firstLine="283"/>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Melalui</w:t>
      </w:r>
      <w:r w:rsidRPr="00741DF3">
        <w:rPr>
          <w:rFonts w:ascii="Times New Roman" w:hAnsi="Times New Roman" w:cs="Times New Roman"/>
          <w:color w:val="000000" w:themeColor="text1"/>
          <w:sz w:val="24"/>
          <w:szCs w:val="24"/>
          <w:lang w:val="sv-SE"/>
        </w:rPr>
        <w:t xml:space="preserve"> pendekatan tidak langsung, dimungkinkan untuk menentukan dan menampilkan jumlah arus kas bersih dari aktivitas operasi. Hal ini dicapai melalui penyesuaian akrual terhadap laba bersih, yang melibatkan perubahan pada aset atau liabilitas lancar terkait.</w:t>
      </w:r>
    </w:p>
    <w:p w:rsidR="00A41F10" w:rsidRPr="00ED52C3" w:rsidRDefault="00A41F10" w:rsidP="00A41F10">
      <w:pPr>
        <w:pStyle w:val="ListParagraph"/>
        <w:spacing w:line="480" w:lineRule="auto"/>
        <w:ind w:left="851" w:firstLine="283"/>
        <w:jc w:val="both"/>
        <w:rPr>
          <w:rFonts w:ascii="Times New Roman" w:eastAsia="Times New Roman" w:hAnsi="Times New Roman" w:cs="Times New Roman"/>
          <w:bCs/>
          <w:sz w:val="24"/>
          <w:szCs w:val="24"/>
        </w:rPr>
      </w:pPr>
      <w:r>
        <w:rPr>
          <w:rFonts w:ascii="Times New Roman" w:hAnsi="Times New Roman" w:cs="Times New Roman"/>
          <w:color w:val="000000" w:themeColor="text1"/>
          <w:sz w:val="24"/>
          <w:szCs w:val="24"/>
          <w:lang w:val="sv-SE"/>
        </w:rPr>
        <w:t>Perusahaan diusahakan agar</w:t>
      </w:r>
      <w:r w:rsidRPr="00741DF3">
        <w:rPr>
          <w:rFonts w:ascii="Times New Roman" w:hAnsi="Times New Roman" w:cs="Times New Roman"/>
          <w:color w:val="000000" w:themeColor="text1"/>
          <w:sz w:val="24"/>
          <w:szCs w:val="24"/>
          <w:lang w:val="sv-SE"/>
        </w:rPr>
        <w:t xml:space="preserve"> mengungkapkan arus kas yang berkaitan dengan </w:t>
      </w:r>
      <w:r>
        <w:rPr>
          <w:rFonts w:ascii="Times New Roman" w:hAnsi="Times New Roman" w:cs="Times New Roman"/>
          <w:color w:val="000000" w:themeColor="text1"/>
          <w:sz w:val="24"/>
          <w:szCs w:val="24"/>
          <w:lang w:val="sv-SE"/>
        </w:rPr>
        <w:t>kegiatan</w:t>
      </w:r>
      <w:r w:rsidRPr="00741DF3">
        <w:rPr>
          <w:rFonts w:ascii="Times New Roman" w:hAnsi="Times New Roman" w:cs="Times New Roman"/>
          <w:color w:val="000000" w:themeColor="text1"/>
          <w:sz w:val="24"/>
          <w:szCs w:val="24"/>
          <w:lang w:val="sv-SE"/>
        </w:rPr>
        <w:t xml:space="preserve"> operasinya menggunakan metod</w:t>
      </w:r>
      <w:r>
        <w:rPr>
          <w:rFonts w:ascii="Times New Roman" w:hAnsi="Times New Roman" w:cs="Times New Roman"/>
          <w:color w:val="000000" w:themeColor="text1"/>
          <w:sz w:val="24"/>
          <w:szCs w:val="24"/>
          <w:lang w:val="sv-SE"/>
        </w:rPr>
        <w:t>e</w:t>
      </w:r>
      <w:r w:rsidRPr="00741DF3">
        <w:rPr>
          <w:rFonts w:ascii="Times New Roman" w:hAnsi="Times New Roman" w:cs="Times New Roman"/>
          <w:color w:val="000000" w:themeColor="text1"/>
          <w:sz w:val="24"/>
          <w:szCs w:val="24"/>
          <w:lang w:val="sv-SE"/>
        </w:rPr>
        <w:t xml:space="preserve"> langsung. Alasannya adalah </w:t>
      </w:r>
      <w:r>
        <w:rPr>
          <w:rFonts w:ascii="Times New Roman" w:hAnsi="Times New Roman" w:cs="Times New Roman"/>
          <w:color w:val="000000" w:themeColor="text1"/>
          <w:sz w:val="24"/>
          <w:szCs w:val="24"/>
          <w:lang w:val="sv-SE"/>
        </w:rPr>
        <w:t>cara ini</w:t>
      </w:r>
      <w:r w:rsidRPr="00741DF3">
        <w:rPr>
          <w:rFonts w:ascii="Times New Roman" w:hAnsi="Times New Roman" w:cs="Times New Roman"/>
          <w:color w:val="000000" w:themeColor="text1"/>
          <w:sz w:val="24"/>
          <w:szCs w:val="24"/>
          <w:lang w:val="sv-SE"/>
        </w:rPr>
        <w:t xml:space="preserve"> dapat memberikan </w:t>
      </w:r>
      <w:r>
        <w:rPr>
          <w:rFonts w:ascii="Times New Roman" w:hAnsi="Times New Roman" w:cs="Times New Roman"/>
          <w:color w:val="000000" w:themeColor="text1"/>
          <w:sz w:val="24"/>
          <w:szCs w:val="24"/>
          <w:lang w:val="sv-SE"/>
        </w:rPr>
        <w:t>data</w:t>
      </w:r>
      <w:r w:rsidRPr="00741DF3">
        <w:rPr>
          <w:rFonts w:ascii="Times New Roman" w:hAnsi="Times New Roman" w:cs="Times New Roman"/>
          <w:color w:val="000000" w:themeColor="text1"/>
          <w:sz w:val="24"/>
          <w:szCs w:val="24"/>
          <w:lang w:val="sv-SE"/>
        </w:rPr>
        <w:t xml:space="preserve"> yang lebih berharga </w:t>
      </w:r>
      <w:r>
        <w:rPr>
          <w:rFonts w:ascii="Times New Roman" w:hAnsi="Times New Roman" w:cs="Times New Roman"/>
          <w:color w:val="000000" w:themeColor="text1"/>
          <w:sz w:val="24"/>
          <w:szCs w:val="24"/>
          <w:lang w:val="sv-SE"/>
        </w:rPr>
        <w:t>guna</w:t>
      </w:r>
      <w:r w:rsidRPr="00741DF3">
        <w:rPr>
          <w:rFonts w:ascii="Times New Roman" w:hAnsi="Times New Roman" w:cs="Times New Roman"/>
          <w:color w:val="000000" w:themeColor="text1"/>
          <w:sz w:val="24"/>
          <w:szCs w:val="24"/>
          <w:lang w:val="sv-SE"/>
        </w:rPr>
        <w:t xml:space="preserve"> mengevaluasi arus kas </w:t>
      </w:r>
      <w:r>
        <w:rPr>
          <w:rFonts w:ascii="Times New Roman" w:hAnsi="Times New Roman" w:cs="Times New Roman"/>
          <w:color w:val="000000" w:themeColor="text1"/>
          <w:sz w:val="24"/>
          <w:szCs w:val="24"/>
          <w:lang w:val="sv-SE"/>
        </w:rPr>
        <w:t>dikemudian hari</w:t>
      </w:r>
      <w:r w:rsidRPr="00741DF3">
        <w:rPr>
          <w:rFonts w:ascii="Times New Roman" w:hAnsi="Times New Roman" w:cs="Times New Roman"/>
          <w:color w:val="000000" w:themeColor="text1"/>
          <w:sz w:val="24"/>
          <w:szCs w:val="24"/>
          <w:lang w:val="sv-SE"/>
        </w:rPr>
        <w:t xml:space="preserve">, </w:t>
      </w:r>
      <w:r>
        <w:rPr>
          <w:rFonts w:ascii="Times New Roman" w:hAnsi="Times New Roman" w:cs="Times New Roman"/>
          <w:color w:val="000000" w:themeColor="text1"/>
          <w:sz w:val="24"/>
          <w:szCs w:val="24"/>
          <w:lang w:val="sv-SE"/>
        </w:rPr>
        <w:t>mustahil</w:t>
      </w:r>
      <w:r w:rsidRPr="00741DF3">
        <w:rPr>
          <w:rFonts w:ascii="Times New Roman" w:hAnsi="Times New Roman" w:cs="Times New Roman"/>
          <w:color w:val="000000" w:themeColor="text1"/>
          <w:sz w:val="24"/>
          <w:szCs w:val="24"/>
          <w:lang w:val="sv-SE"/>
        </w:rPr>
        <w:t xml:space="preserve"> dilakukan dengan metode tak langsung. </w:t>
      </w:r>
      <w:r>
        <w:rPr>
          <w:rFonts w:ascii="Times New Roman" w:hAnsi="Times New Roman" w:cs="Times New Roman"/>
          <w:color w:val="000000" w:themeColor="text1"/>
          <w:sz w:val="24"/>
          <w:szCs w:val="24"/>
          <w:lang w:val="sv-SE"/>
        </w:rPr>
        <w:t>Melalui</w:t>
      </w:r>
      <w:r w:rsidRPr="00741DF3">
        <w:rPr>
          <w:rFonts w:ascii="Times New Roman" w:hAnsi="Times New Roman" w:cs="Times New Roman"/>
          <w:color w:val="000000" w:themeColor="text1"/>
          <w:sz w:val="24"/>
          <w:szCs w:val="24"/>
          <w:lang w:val="sv-SE"/>
        </w:rPr>
        <w:t xml:space="preserve"> </w:t>
      </w:r>
      <w:r>
        <w:rPr>
          <w:rFonts w:ascii="Times New Roman" w:hAnsi="Times New Roman" w:cs="Times New Roman"/>
          <w:color w:val="000000" w:themeColor="text1"/>
          <w:sz w:val="24"/>
          <w:szCs w:val="24"/>
          <w:lang w:val="sv-SE"/>
        </w:rPr>
        <w:t>penggunaan</w:t>
      </w:r>
      <w:r w:rsidRPr="00741DF3">
        <w:rPr>
          <w:rFonts w:ascii="Times New Roman" w:hAnsi="Times New Roman" w:cs="Times New Roman"/>
          <w:color w:val="000000" w:themeColor="text1"/>
          <w:sz w:val="24"/>
          <w:szCs w:val="24"/>
          <w:lang w:val="sv-SE"/>
        </w:rPr>
        <w:t xml:space="preserve"> metode langsung, data arus </w:t>
      </w:r>
      <w:r w:rsidRPr="00741DF3">
        <w:rPr>
          <w:rFonts w:ascii="Times New Roman" w:hAnsi="Times New Roman" w:cs="Times New Roman"/>
          <w:color w:val="000000" w:themeColor="text1"/>
          <w:sz w:val="24"/>
          <w:szCs w:val="24"/>
          <w:lang w:val="sv-SE"/>
        </w:rPr>
        <w:lastRenderedPageBreak/>
        <w:t xml:space="preserve">kas masuk bruto </w:t>
      </w:r>
      <w:r>
        <w:rPr>
          <w:rFonts w:ascii="Times New Roman" w:hAnsi="Times New Roman" w:cs="Times New Roman"/>
          <w:color w:val="000000" w:themeColor="text1"/>
          <w:sz w:val="24"/>
          <w:szCs w:val="24"/>
          <w:lang w:val="sv-SE"/>
        </w:rPr>
        <w:t>serta</w:t>
      </w:r>
      <w:r w:rsidRPr="00741DF3">
        <w:rPr>
          <w:rFonts w:ascii="Times New Roman" w:hAnsi="Times New Roman" w:cs="Times New Roman"/>
          <w:color w:val="000000" w:themeColor="text1"/>
          <w:sz w:val="24"/>
          <w:szCs w:val="24"/>
          <w:lang w:val="sv-SE"/>
        </w:rPr>
        <w:t xml:space="preserve"> kas</w:t>
      </w:r>
      <w:r>
        <w:rPr>
          <w:rFonts w:ascii="Times New Roman" w:hAnsi="Times New Roman" w:cs="Times New Roman"/>
          <w:color w:val="000000" w:themeColor="text1"/>
          <w:sz w:val="24"/>
          <w:szCs w:val="24"/>
          <w:lang w:val="sv-SE"/>
        </w:rPr>
        <w:t xml:space="preserve"> keluar</w:t>
      </w:r>
      <w:r w:rsidRPr="00741DF3">
        <w:rPr>
          <w:rFonts w:ascii="Times New Roman" w:hAnsi="Times New Roman" w:cs="Times New Roman"/>
          <w:color w:val="000000" w:themeColor="text1"/>
          <w:sz w:val="24"/>
          <w:szCs w:val="24"/>
          <w:lang w:val="sv-SE"/>
        </w:rPr>
        <w:t xml:space="preserve"> bruto </w:t>
      </w:r>
      <w:r>
        <w:rPr>
          <w:rFonts w:ascii="Times New Roman" w:hAnsi="Times New Roman" w:cs="Times New Roman"/>
          <w:color w:val="000000" w:themeColor="text1"/>
          <w:sz w:val="24"/>
          <w:szCs w:val="24"/>
          <w:lang w:val="sv-SE"/>
        </w:rPr>
        <w:t>bisa</w:t>
      </w:r>
      <w:r w:rsidRPr="00741DF3">
        <w:rPr>
          <w:rFonts w:ascii="Times New Roman" w:hAnsi="Times New Roman" w:cs="Times New Roman"/>
          <w:color w:val="000000" w:themeColor="text1"/>
          <w:sz w:val="24"/>
          <w:szCs w:val="24"/>
          <w:lang w:val="sv-SE"/>
        </w:rPr>
        <w:t xml:space="preserve"> di</w:t>
      </w:r>
      <w:r>
        <w:rPr>
          <w:rFonts w:ascii="Times New Roman" w:hAnsi="Times New Roman" w:cs="Times New Roman"/>
          <w:color w:val="000000" w:themeColor="text1"/>
          <w:sz w:val="24"/>
          <w:szCs w:val="24"/>
          <w:lang w:val="sv-SE"/>
        </w:rPr>
        <w:t>dapatkan</w:t>
      </w:r>
      <w:r w:rsidRPr="00741DF3">
        <w:rPr>
          <w:rFonts w:ascii="Times New Roman" w:hAnsi="Times New Roman" w:cs="Times New Roman"/>
          <w:color w:val="000000" w:themeColor="text1"/>
          <w:sz w:val="24"/>
          <w:szCs w:val="24"/>
          <w:lang w:val="sv-SE"/>
        </w:rPr>
        <w:t xml:space="preserve"> secara langsung sehingga pemangku kepentingan dapat memperoleh pemahaman </w:t>
      </w:r>
      <w:r>
        <w:rPr>
          <w:rFonts w:ascii="Times New Roman" w:hAnsi="Times New Roman" w:cs="Times New Roman"/>
          <w:color w:val="000000" w:themeColor="text1"/>
          <w:sz w:val="24"/>
          <w:szCs w:val="24"/>
          <w:lang w:val="sv-SE"/>
        </w:rPr>
        <w:t>mendalam dengan</w:t>
      </w:r>
      <w:r w:rsidRPr="00741DF3">
        <w:rPr>
          <w:rFonts w:ascii="Times New Roman" w:hAnsi="Times New Roman" w:cs="Times New Roman"/>
          <w:color w:val="000000" w:themeColor="text1"/>
          <w:sz w:val="24"/>
          <w:szCs w:val="24"/>
          <w:lang w:val="sv-SE"/>
        </w:rPr>
        <w:t xml:space="preserve"> jelas </w:t>
      </w:r>
      <w:r>
        <w:rPr>
          <w:rFonts w:ascii="Times New Roman" w:hAnsi="Times New Roman" w:cs="Times New Roman"/>
          <w:color w:val="000000" w:themeColor="text1"/>
          <w:sz w:val="24"/>
          <w:szCs w:val="24"/>
          <w:lang w:val="sv-SE"/>
        </w:rPr>
        <w:t>serta</w:t>
      </w:r>
      <w:r w:rsidRPr="00741DF3">
        <w:rPr>
          <w:rFonts w:ascii="Times New Roman" w:hAnsi="Times New Roman" w:cs="Times New Roman"/>
          <w:color w:val="000000" w:themeColor="text1"/>
          <w:sz w:val="24"/>
          <w:szCs w:val="24"/>
          <w:lang w:val="sv-SE"/>
        </w:rPr>
        <w:t xml:space="preserve"> </w:t>
      </w:r>
      <w:r>
        <w:rPr>
          <w:rFonts w:ascii="Times New Roman" w:hAnsi="Times New Roman" w:cs="Times New Roman"/>
          <w:color w:val="000000" w:themeColor="text1"/>
          <w:sz w:val="24"/>
          <w:szCs w:val="24"/>
          <w:lang w:val="sv-SE"/>
        </w:rPr>
        <w:t>berfokus</w:t>
      </w:r>
      <w:r w:rsidRPr="00741DF3">
        <w:rPr>
          <w:rFonts w:ascii="Times New Roman" w:hAnsi="Times New Roman" w:cs="Times New Roman"/>
          <w:color w:val="000000" w:themeColor="text1"/>
          <w:sz w:val="24"/>
          <w:szCs w:val="24"/>
          <w:lang w:val="sv-SE"/>
        </w:rPr>
        <w:t xml:space="preserve"> mengenai kinerja </w:t>
      </w:r>
      <w:r>
        <w:rPr>
          <w:rFonts w:ascii="Times New Roman" w:hAnsi="Times New Roman" w:cs="Times New Roman"/>
          <w:color w:val="000000" w:themeColor="text1"/>
          <w:sz w:val="24"/>
          <w:szCs w:val="24"/>
          <w:lang w:val="sv-SE"/>
        </w:rPr>
        <w:t>keuangan perusahaan, yakni</w:t>
      </w:r>
      <w:r w:rsidRPr="00741DF3">
        <w:rPr>
          <w:rFonts w:ascii="Times New Roman" w:hAnsi="Times New Roman" w:cs="Times New Roman"/>
          <w:color w:val="000000" w:themeColor="text1"/>
          <w:sz w:val="24"/>
          <w:szCs w:val="24"/>
          <w:lang w:val="sv-SE"/>
        </w:rPr>
        <w:t>:</w:t>
      </w:r>
    </w:p>
    <w:p w:rsidR="00A41F10" w:rsidRPr="003919E7" w:rsidRDefault="00A41F10" w:rsidP="00A41F10">
      <w:pPr>
        <w:pStyle w:val="ListParagraph"/>
        <w:numPr>
          <w:ilvl w:val="0"/>
          <w:numId w:val="61"/>
        </w:numPr>
        <w:spacing w:line="480" w:lineRule="auto"/>
        <w:ind w:left="1134" w:hanging="283"/>
        <w:jc w:val="both"/>
        <w:rPr>
          <w:rFonts w:ascii="Times New Roman" w:eastAsia="Times New Roman" w:hAnsi="Times New Roman" w:cs="Times New Roman"/>
          <w:bCs/>
          <w:sz w:val="24"/>
          <w:szCs w:val="24"/>
        </w:rPr>
      </w:pPr>
      <w:r w:rsidRPr="003919E7">
        <w:rPr>
          <w:rFonts w:ascii="Times New Roman" w:eastAsia="Times New Roman" w:hAnsi="Times New Roman" w:cs="Times New Roman"/>
          <w:bCs/>
          <w:sz w:val="24"/>
          <w:szCs w:val="24"/>
        </w:rPr>
        <w:t>Catatan Akuntansi (Pembukuan).</w:t>
      </w:r>
    </w:p>
    <w:p w:rsidR="00A41F10" w:rsidRPr="00ED52C3" w:rsidRDefault="00A41F10" w:rsidP="00A41F10">
      <w:pPr>
        <w:pStyle w:val="ListParagraph"/>
        <w:numPr>
          <w:ilvl w:val="0"/>
          <w:numId w:val="61"/>
        </w:numPr>
        <w:spacing w:line="480" w:lineRule="auto"/>
        <w:ind w:left="1134" w:hanging="28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Dengan menyesuaikan pendapatan, harga pokok penjualan dan hal-hal lain dalam laporan laba-rugi dengan perubahan rekening lancar, pos bukan kas dan pos lain yang berkaitan dengan arus kas aktivitas investasi dan pendanaan.</w:t>
      </w:r>
    </w:p>
    <w:p w:rsidR="00A41F10" w:rsidRPr="00677791" w:rsidRDefault="00A41F10" w:rsidP="00A41F10">
      <w:pPr>
        <w:pStyle w:val="ListParagraph"/>
        <w:numPr>
          <w:ilvl w:val="0"/>
          <w:numId w:val="51"/>
        </w:numPr>
        <w:spacing w:line="480" w:lineRule="auto"/>
        <w:ind w:left="567"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Rasio </w:t>
      </w:r>
      <w:r w:rsidRPr="00677791">
        <w:rPr>
          <w:rFonts w:ascii="Times New Roman" w:eastAsia="Times New Roman" w:hAnsi="Times New Roman" w:cs="Times New Roman"/>
          <w:b/>
          <w:sz w:val="24"/>
          <w:szCs w:val="24"/>
        </w:rPr>
        <w:t>Likuiditas</w:t>
      </w:r>
    </w:p>
    <w:p w:rsidR="00A41F10" w:rsidRPr="00580686" w:rsidRDefault="00A41F10" w:rsidP="00A41F10">
      <w:pPr>
        <w:pStyle w:val="ListParagraph"/>
        <w:spacing w:line="480" w:lineRule="auto"/>
        <w:ind w:left="567" w:firstLine="426"/>
        <w:jc w:val="both"/>
        <w:rPr>
          <w:rFonts w:ascii="Times New Roman" w:eastAsia="Times New Roman" w:hAnsi="Times New Roman" w:cs="Times New Roman"/>
          <w:sz w:val="24"/>
          <w:szCs w:val="24"/>
        </w:rPr>
      </w:pPr>
      <w:r>
        <w:rPr>
          <w:rFonts w:ascii="Times New Roman" w:hAnsi="Times New Roman" w:cs="Times New Roman"/>
          <w:sz w:val="24"/>
          <w:szCs w:val="24"/>
        </w:rPr>
        <w:t>L</w:t>
      </w:r>
      <w:r w:rsidRPr="00677791">
        <w:rPr>
          <w:rFonts w:ascii="Times New Roman" w:hAnsi="Times New Roman" w:cs="Times New Roman"/>
          <w:sz w:val="24"/>
          <w:szCs w:val="24"/>
        </w:rPr>
        <w:t>ikuiditas</w:t>
      </w:r>
      <w:r w:rsidRPr="000620B9">
        <w:rPr>
          <w:rFonts w:ascii="Times New Roman" w:hAnsi="Times New Roman" w:cs="Times New Roman"/>
          <w:i/>
          <w:sz w:val="24"/>
          <w:szCs w:val="24"/>
        </w:rPr>
        <w:t xml:space="preserve"> </w:t>
      </w:r>
      <w:r>
        <w:rPr>
          <w:rFonts w:ascii="Times New Roman" w:hAnsi="Times New Roman" w:cs="Times New Roman"/>
          <w:sz w:val="24"/>
          <w:szCs w:val="24"/>
        </w:rPr>
        <w:t xml:space="preserve">menggambarkan kemampuan perusahaan untuk memenuhi kewajiban jangka pendeknya kepada kreditor jangka pendek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{"citationItems":[{"id":"ITEM-1","itemData":{"ISBN":"978-602-1286-91-3","author":[{"dropping-particle":"","family":"Darminto","given":"Prastowo Dwi","non-dropping-particle":"","parse-names":false,"suffix":""}],"edition":"Keempat","id":"ITEM-1","issued":{"date-parts":[["2019"]]},"publisher":"UPP STIM YKPN","publisher-place":"Yogyakarta","title":"Analisis Laporan Keuangan Konsep dan Aplikasi","type":"book"},"uris":["http://www.mendeley.com/documents/?uuid=2a6c12c0-5aae-49df-b028-a42426c12def"]}],"mendeley":{"formattedCitation":"(Darminto, 2019)","plainTextFormattedCitation":"(Darminto, 2019)","previouslyFormattedCitation":"(Darminto, 2019)"},"properties":{"noteIndex":0},"schema":"https://github.com/citation-style-language/schema/raw/master/csl-citation.json"}</w:instrText>
      </w:r>
      <w:r>
        <w:rPr>
          <w:rFonts w:ascii="Times New Roman" w:hAnsi="Times New Roman" w:cs="Times New Roman"/>
          <w:sz w:val="24"/>
          <w:szCs w:val="24"/>
        </w:rPr>
        <w:fldChar w:fldCharType="separate"/>
      </w:r>
      <w:r w:rsidRPr="00D357C4">
        <w:rPr>
          <w:rFonts w:ascii="Times New Roman" w:hAnsi="Times New Roman" w:cs="Times New Roman"/>
          <w:noProof/>
          <w:sz w:val="24"/>
          <w:szCs w:val="24"/>
        </w:rPr>
        <w:t>(Darminto,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Likuiditas perusahaan merupakan indikator kemampuan perusahaan untuk membayar atau melunasi kewajiban-kewajiban finansialnya pada saat jatuh tempo dengan mempergunakan aktiva lancar yang tersedia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{"citationItems":[{"id":"ITEM-1","itemData":{"author":[{"dropping-particle":"","family":"Martono","given":"","non-dropping-particle":"","parse-names":false,"suffix":""},{"dropping-particle":"","family":"Harjito","given":"Agus D","non-dropping-particle":"","parse-names":false,"suffix":""}],"edition":"Keenam","id":"ITEM-1","issued":{"date-parts":[["2007"]]},"publisher":"EKONISIA","publisher-place":"Yogyakarta","title":"Manajemen Keuangan","type":"book"},"uris":["http://www.mendeley.com/documents/?uuid=45826e73-af2d-45d5-b480-a48fa5c8ced4"]}],"mendeley":{"formattedCitation":"(Martono &amp; Harjito, 2007)","manualFormatting":"(Martono &amp; Harjito, 2007)","plainTextFormattedCitation":"(Martono &amp; Harjito, 2007)","previouslyFormattedCitation":"(Martono &amp; Harjito, 2007)"},"properties":{"noteIndex":0},"schema":"https://github.com/citation-style-language/schema/raw/master/csl-citation.json"}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 xml:space="preserve">(Martono &amp; Harjito, </w:t>
      </w:r>
      <w:r w:rsidRPr="00C058A3">
        <w:rPr>
          <w:rFonts w:ascii="Times New Roman" w:eastAsia="Times New Roman" w:hAnsi="Times New Roman" w:cs="Times New Roman"/>
          <w:noProof/>
          <w:sz w:val="24"/>
          <w:szCs w:val="24"/>
        </w:rPr>
        <w:t>2007)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Sedangkan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979-503-057-4","author":[{"dropping-particle":"","family":"Sartono","given":"Agus","non-dropping-particle":"","parse-names":false,"suffix":""}],"edition":"Keempat","id":"ITEM-1","issued":{"date-parts":[["2010"]]},"publisher":"BPFE-Yogyakarta","publisher-place":"Yogyakarta","title":"Manajemen Keuangan Teori dan Aplikasi","type":"book"},"uris":["http://www.mendeley.com/documents/?uuid=78dfbd17-3059-4b1d-be88-0c26a07d90b7"]}],"mendeley":{"formattedCitation":"(Sartono, 2010)","manualFormatting":"Sartono (2010)","plainTextFormattedCitation":"(Sartono, 2010)","previouslyFormattedCitation":"(Sartono, 2010)"},"properties":{"noteIndex":0},"schema":"https://github.com/citation-style-language/schema/raw/master/csl-citation.json"}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Sartono (</w:t>
      </w:r>
      <w:r w:rsidRPr="002237E1">
        <w:rPr>
          <w:rFonts w:ascii="Times New Roman" w:eastAsia="Times New Roman" w:hAnsi="Times New Roman" w:cs="Times New Roman"/>
          <w:noProof/>
          <w:sz w:val="24"/>
          <w:szCs w:val="24"/>
        </w:rPr>
        <w:t>2010)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r</w:t>
      </w:r>
      <w:r w:rsidRPr="00580686">
        <w:rPr>
          <w:rFonts w:ascii="Times New Roman" w:eastAsia="Times New Roman" w:hAnsi="Times New Roman" w:cs="Times New Roman"/>
          <w:sz w:val="24"/>
          <w:szCs w:val="24"/>
        </w:rPr>
        <w:t>asio likuiditas</w:t>
      </w:r>
      <w:r>
        <w:rPr>
          <w:rFonts w:ascii="Times New Roman" w:eastAsia="Times New Roman" w:hAnsi="Times New Roman" w:cs="Times New Roman"/>
          <w:sz w:val="24"/>
          <w:szCs w:val="24"/>
        </w:rPr>
        <w:t xml:space="preserve"> </w:t>
      </w:r>
      <w:r w:rsidRPr="00580686">
        <w:rPr>
          <w:rFonts w:ascii="Times New Roman" w:eastAsia="Times New Roman" w:hAnsi="Times New Roman" w:cs="Times New Roman"/>
          <w:sz w:val="24"/>
          <w:szCs w:val="24"/>
        </w:rPr>
        <w:t>merupakan rasio yang menunjukkan bagaimana kem</w:t>
      </w:r>
      <w:r>
        <w:rPr>
          <w:rFonts w:ascii="Times New Roman" w:eastAsia="Times New Roman" w:hAnsi="Times New Roman" w:cs="Times New Roman"/>
          <w:sz w:val="24"/>
          <w:szCs w:val="24"/>
        </w:rPr>
        <w:t>ampuan perusahaan dalam membayar</w:t>
      </w:r>
      <w:r w:rsidRPr="00580686">
        <w:rPr>
          <w:rFonts w:ascii="Times New Roman" w:eastAsia="Times New Roman" w:hAnsi="Times New Roman" w:cs="Times New Roman"/>
          <w:sz w:val="24"/>
          <w:szCs w:val="24"/>
        </w:rPr>
        <w:t xml:space="preserve"> seluruh kewajiban jangka pendeknya</w:t>
      </w:r>
      <w:r>
        <w:rPr>
          <w:rFonts w:ascii="Times New Roman" w:eastAsia="Times New Roman" w:hAnsi="Times New Roman" w:cs="Times New Roman"/>
          <w:sz w:val="24"/>
          <w:szCs w:val="24"/>
        </w:rPr>
        <w:t xml:space="preserve">. </w:t>
      </w:r>
      <w:r w:rsidRPr="00580686">
        <w:rPr>
          <w:rFonts w:ascii="Times New Roman" w:hAnsi="Times New Roman" w:cs="Times New Roman"/>
          <w:sz w:val="24"/>
          <w:szCs w:val="24"/>
        </w:rPr>
        <w:t xml:space="preserve">Perusahaan dapat dikatakan sedang mengalami </w:t>
      </w:r>
      <w:r w:rsidRPr="00580686">
        <w:rPr>
          <w:rFonts w:ascii="Times New Roman" w:hAnsi="Times New Roman" w:cs="Times New Roman"/>
          <w:i/>
          <w:sz w:val="24"/>
          <w:szCs w:val="24"/>
        </w:rPr>
        <w:t>financial distress</w:t>
      </w:r>
      <w:r w:rsidRPr="00580686">
        <w:rPr>
          <w:rFonts w:ascii="Times New Roman" w:hAnsi="Times New Roman" w:cs="Times New Roman"/>
          <w:sz w:val="24"/>
          <w:szCs w:val="24"/>
        </w:rPr>
        <w:t xml:space="preserve"> apabila kewajibannya tidak dapat terpenuhi. </w:t>
      </w:r>
    </w:p>
    <w:p w:rsidR="00A41F10" w:rsidRPr="00340229" w:rsidRDefault="00A41F10" w:rsidP="00A41F10">
      <w:pPr>
        <w:pStyle w:val="ListParagraph"/>
        <w:spacing w:line="480" w:lineRule="auto"/>
        <w:ind w:left="567" w:firstLine="426"/>
        <w:jc w:val="both"/>
        <w:rPr>
          <w:rFonts w:ascii="Times New Roman" w:hAnsi="Times New Roman" w:cs="Times New Roman"/>
          <w:sz w:val="24"/>
          <w:szCs w:val="24"/>
        </w:rPr>
      </w:pPr>
      <w:r w:rsidRPr="00340229">
        <w:rPr>
          <w:rFonts w:ascii="Times New Roman" w:hAnsi="Times New Roman" w:cs="Times New Roman"/>
          <w:sz w:val="24"/>
          <w:szCs w:val="24"/>
        </w:rPr>
        <w:t xml:space="preserve">Jadi </w:t>
      </w:r>
      <w:r>
        <w:rPr>
          <w:rFonts w:ascii="Times New Roman" w:hAnsi="Times New Roman" w:cs="Times New Roman"/>
          <w:sz w:val="24"/>
          <w:szCs w:val="24"/>
        </w:rPr>
        <w:t xml:space="preserve">kesimpulannya, rasio likuiditas </w:t>
      </w:r>
      <w:r w:rsidRPr="00340229">
        <w:rPr>
          <w:rFonts w:ascii="Times New Roman" w:hAnsi="Times New Roman" w:cs="Times New Roman"/>
          <w:sz w:val="24"/>
          <w:szCs w:val="24"/>
        </w:rPr>
        <w:t>merupakan kemampuan untuk memenuhi seluruh kewajiban yang harus dilunasi segera dalam waktu yang singkat</w:t>
      </w:r>
      <w:r w:rsidRPr="00340229">
        <w:t>.</w:t>
      </w:r>
      <w:r>
        <w:t xml:space="preserve"> </w:t>
      </w:r>
      <w:r w:rsidRPr="00677791">
        <w:rPr>
          <w:rFonts w:ascii="Times New Roman" w:hAnsi="Times New Roman" w:cs="Times New Roman"/>
          <w:sz w:val="24"/>
          <w:szCs w:val="24"/>
        </w:rPr>
        <w:t xml:space="preserve">Likuiditas </w:t>
      </w:r>
      <w:r>
        <w:rPr>
          <w:rFonts w:ascii="Times New Roman" w:hAnsi="Times New Roman" w:cs="Times New Roman"/>
          <w:sz w:val="24"/>
          <w:szCs w:val="24"/>
        </w:rPr>
        <w:t xml:space="preserve">dapat dihitung dengan </w:t>
      </w:r>
      <w:r w:rsidRPr="00340229">
        <w:rPr>
          <w:rFonts w:ascii="Times New Roman" w:hAnsi="Times New Roman" w:cs="Times New Roman"/>
          <w:i/>
          <w:sz w:val="24"/>
          <w:szCs w:val="24"/>
        </w:rPr>
        <w:t>Current Ratio</w:t>
      </w:r>
      <w:r w:rsidRPr="00340229">
        <w:rPr>
          <w:rFonts w:ascii="Times New Roman" w:hAnsi="Times New Roman" w:cs="Times New Roman"/>
          <w:sz w:val="24"/>
          <w:szCs w:val="24"/>
        </w:rPr>
        <w:t xml:space="preserve"> (</w:t>
      </w:r>
      <w:r w:rsidRPr="00340229">
        <w:rPr>
          <w:rFonts w:ascii="Times New Roman" w:hAnsi="Times New Roman" w:cs="Times New Roman"/>
          <w:i/>
          <w:sz w:val="24"/>
          <w:szCs w:val="24"/>
        </w:rPr>
        <w:t>CR</w:t>
      </w:r>
      <w:r w:rsidRPr="00340229">
        <w:rPr>
          <w:rFonts w:ascii="Times New Roman" w:hAnsi="Times New Roman" w:cs="Times New Roman"/>
          <w:sz w:val="24"/>
          <w:szCs w:val="24"/>
        </w:rPr>
        <w:t xml:space="preserve">). </w:t>
      </w:r>
      <w:r w:rsidRPr="00340229">
        <w:rPr>
          <w:rFonts w:ascii="Times New Roman" w:hAnsi="Times New Roman" w:cs="Times New Roman"/>
          <w:i/>
          <w:sz w:val="24"/>
          <w:szCs w:val="24"/>
        </w:rPr>
        <w:t>Current Ratio</w:t>
      </w:r>
      <w:r w:rsidRPr="00340229">
        <w:rPr>
          <w:rFonts w:ascii="Times New Roman" w:hAnsi="Times New Roman" w:cs="Times New Roman"/>
          <w:sz w:val="24"/>
          <w:szCs w:val="24"/>
        </w:rPr>
        <w:t xml:space="preserve"> </w:t>
      </w:r>
      <w:r w:rsidRPr="00340229">
        <w:rPr>
          <w:rFonts w:ascii="Times New Roman" w:hAnsi="Times New Roman" w:cs="Times New Roman"/>
          <w:sz w:val="24"/>
          <w:szCs w:val="24"/>
        </w:rPr>
        <w:lastRenderedPageBreak/>
        <w:t>(</w:t>
      </w:r>
      <w:r w:rsidRPr="00340229">
        <w:rPr>
          <w:rFonts w:ascii="Times New Roman" w:hAnsi="Times New Roman" w:cs="Times New Roman"/>
          <w:i/>
          <w:sz w:val="24"/>
          <w:szCs w:val="24"/>
        </w:rPr>
        <w:t>CR</w:t>
      </w:r>
      <w:r w:rsidRPr="00340229">
        <w:rPr>
          <w:rFonts w:ascii="Times New Roman" w:hAnsi="Times New Roman" w:cs="Times New Roman"/>
          <w:sz w:val="24"/>
          <w:szCs w:val="24"/>
        </w:rPr>
        <w:t>) adalah rasio yang menunjukkan kemampuan perusahaan dalam melunasi kewajiban jangka pendek yang akan jatuh tempo pada saat penagihan secara menyeluruh</w:t>
      </w:r>
      <w:r>
        <w:rPr>
          <w:rFonts w:ascii="Times New Roman" w:hAnsi="Times New Roman" w:cs="Times New Roman"/>
          <w:sz w:val="24"/>
          <w:szCs w:val="24"/>
        </w:rPr>
        <w:t xml:space="preserve">. </w:t>
      </w:r>
      <w:r w:rsidRPr="00340229">
        <w:rPr>
          <w:rFonts w:ascii="Times New Roman" w:hAnsi="Times New Roman" w:cs="Times New Roman"/>
          <w:i/>
          <w:sz w:val="24"/>
          <w:szCs w:val="24"/>
        </w:rPr>
        <w:t>Current Ratio</w:t>
      </w:r>
      <w:r w:rsidRPr="00340229">
        <w:rPr>
          <w:rFonts w:ascii="Times New Roman" w:hAnsi="Times New Roman" w:cs="Times New Roman"/>
          <w:sz w:val="24"/>
          <w:szCs w:val="24"/>
        </w:rPr>
        <w:t xml:space="preserve"> (</w:t>
      </w:r>
      <w:r w:rsidRPr="00340229">
        <w:rPr>
          <w:rFonts w:ascii="Times New Roman" w:hAnsi="Times New Roman" w:cs="Times New Roman"/>
          <w:i/>
          <w:sz w:val="24"/>
          <w:szCs w:val="24"/>
        </w:rPr>
        <w:t>CR</w:t>
      </w:r>
      <w:r w:rsidRPr="00340229">
        <w:rPr>
          <w:rFonts w:ascii="Times New Roman" w:hAnsi="Times New Roman" w:cs="Times New Roman"/>
          <w:sz w:val="24"/>
          <w:szCs w:val="24"/>
        </w:rPr>
        <w:t>) diperoleh dengan menghitung perbandingan antara aktiva lancar dengan hutang lancarnya. Rasio ini dihitung dengan rumus sebagai berikut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-503-057-4","author":[{"dropping-particle":"","family":"Sartono","given":"Agus","non-dropping-particle":"","parse-names":false,"suffix":""}],"edition":"Keempat","id":"ITEM-1","issued":{"date-parts":[["2010"]]},"publisher":"BPFE-Yogyakarta","publisher-place":"Yogyakarta","title":"Manajemen Keuangan Teori dan Aplikasi","type":"book"},"uris":["http://www.mendeley.com/documents/?uuid=78dfbd17-3059-4b1d-be88-0c26a07d90b7"]}],"mendeley":{"formattedCitation":"(Sartono, 2010)","manualFormatting":"(Sartono, 2010: 116)","plainTextFormattedCitation":"(Sartono, 2010)","previouslyFormattedCitation":"(Sartono, 2010)"},"properties":{"noteIndex":0},"schema":"https://github.com/citation-style-language/schema/raw/master/csl-citation.json"}</w:instrText>
      </w:r>
      <w:r>
        <w:rPr>
          <w:rFonts w:ascii="Times New Roman" w:hAnsi="Times New Roman" w:cs="Times New Roman"/>
          <w:sz w:val="24"/>
          <w:szCs w:val="24"/>
        </w:rPr>
        <w:fldChar w:fldCharType="separate"/>
      </w:r>
      <w:r w:rsidRPr="00CF4196">
        <w:rPr>
          <w:rFonts w:ascii="Times New Roman" w:hAnsi="Times New Roman" w:cs="Times New Roman"/>
          <w:noProof/>
          <w:sz w:val="24"/>
          <w:szCs w:val="24"/>
        </w:rPr>
        <w:t>(Sartono, 2010</w:t>
      </w:r>
      <w:r>
        <w:rPr>
          <w:rFonts w:ascii="Times New Roman" w:hAnsi="Times New Roman" w:cs="Times New Roman"/>
          <w:noProof/>
          <w:sz w:val="24"/>
          <w:szCs w:val="24"/>
        </w:rPr>
        <w:t>: 116</w:t>
      </w:r>
      <w:r w:rsidRPr="00CF4196">
        <w:rPr>
          <w:rFonts w:ascii="Times New Roman" w:hAnsi="Times New Roman" w:cs="Times New Roman"/>
          <w:noProof/>
          <w:sz w:val="24"/>
          <w:szCs w:val="24"/>
        </w:rPr>
        <w:t>)</w:t>
      </w:r>
      <w:r>
        <w:rPr>
          <w:rFonts w:ascii="Times New Roman" w:hAnsi="Times New Roman" w:cs="Times New Roman"/>
          <w:sz w:val="24"/>
          <w:szCs w:val="24"/>
        </w:rPr>
        <w:fldChar w:fldCharType="end"/>
      </w:r>
      <w:r w:rsidRPr="00340229">
        <w:rPr>
          <w:rFonts w:ascii="Times New Roman" w:hAnsi="Times New Roman" w:cs="Times New Roman"/>
          <w:sz w:val="24"/>
          <w:szCs w:val="24"/>
        </w:rPr>
        <w:t>:</w:t>
      </w:r>
    </w:p>
    <w:p w:rsidR="00A41F10" w:rsidRPr="000620B9" w:rsidRDefault="00A41F10" w:rsidP="00A41F10">
      <w:pPr>
        <w:pStyle w:val="ListParagraph"/>
        <w:spacing w:line="480" w:lineRule="auto"/>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C463153" wp14:editId="0BDF28E7">
                <wp:simplePos x="0" y="0"/>
                <wp:positionH relativeFrom="column">
                  <wp:posOffset>388620</wp:posOffset>
                </wp:positionH>
                <wp:positionV relativeFrom="paragraph">
                  <wp:posOffset>39518</wp:posOffset>
                </wp:positionV>
                <wp:extent cx="4593265" cy="600075"/>
                <wp:effectExtent l="0" t="0" r="17145" b="28575"/>
                <wp:wrapNone/>
                <wp:docPr id="4" name="Rectangle 4"/>
                <wp:cNvGraphicFramePr/>
                <a:graphic xmlns:a="http://schemas.openxmlformats.org/drawingml/2006/main">
                  <a:graphicData uri="http://schemas.microsoft.com/office/word/2010/wordprocessingShape">
                    <wps:wsp>
                      <wps:cNvSpPr/>
                      <wps:spPr>
                        <a:xfrm>
                          <a:off x="0" y="0"/>
                          <a:ext cx="4593265" cy="600075"/>
                        </a:xfrm>
                        <a:prstGeom prst="rect">
                          <a:avLst/>
                        </a:prstGeom>
                      </wps:spPr>
                      <wps:style>
                        <a:lnRef idx="2">
                          <a:schemeClr val="dk1"/>
                        </a:lnRef>
                        <a:fillRef idx="1">
                          <a:schemeClr val="lt1"/>
                        </a:fillRef>
                        <a:effectRef idx="0">
                          <a:schemeClr val="dk1"/>
                        </a:effectRef>
                        <a:fontRef idx="minor">
                          <a:schemeClr val="dk1"/>
                        </a:fontRef>
                      </wps:style>
                      <wps:txbx>
                        <w:txbxContent>
                          <w:p w:rsidR="009D1367" w:rsidRDefault="009D1367" w:rsidP="00A41F10">
                            <w:pPr>
                              <w:jc w:val="center"/>
                            </w:pPr>
                            <m:oMathPara>
                              <m:oMath>
                                <m:r>
                                  <w:rPr>
                                    <w:rFonts w:ascii="Cambria Math" w:hAnsi="Cambria Math" w:cs="Times New Roman"/>
                                    <w:sz w:val="24"/>
                                    <w:szCs w:val="24"/>
                                  </w:rPr>
                                  <m:t xml:space="preserve">Current Ratio </m:t>
                                </m:r>
                                <m:d>
                                  <m:dPr>
                                    <m:ctrlPr>
                                      <w:rPr>
                                        <w:rFonts w:ascii="Cambria Math" w:hAnsi="Cambria Math" w:cs="Times New Roman"/>
                                        <w:i/>
                                        <w:sz w:val="24"/>
                                        <w:szCs w:val="24"/>
                                      </w:rPr>
                                    </m:ctrlPr>
                                  </m:dPr>
                                  <m:e>
                                    <m:r>
                                      <w:rPr>
                                        <w:rFonts w:ascii="Cambria Math" w:hAnsi="Cambria Math" w:cs="Times New Roman"/>
                                        <w:sz w:val="24"/>
                                        <w:szCs w:val="24"/>
                                      </w:rPr>
                                      <m:t>CR</m:t>
                                    </m:r>
                                  </m:e>
                                </m:d>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Aktiva Lancar</m:t>
                                    </m:r>
                                  </m:num>
                                  <m:den>
                                    <m:r>
                                      <m:rPr>
                                        <m:sty m:val="p"/>
                                      </m:rPr>
                                      <w:rPr>
                                        <w:rFonts w:ascii="Cambria Math" w:hAnsi="Cambria Math" w:cs="Times New Roman"/>
                                        <w:sz w:val="24"/>
                                        <w:szCs w:val="24"/>
                                      </w:rPr>
                                      <m:t>Hutang Lancar</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0" style="position:absolute;left:0;text-align:left;margin-left:30.6pt;margin-top:3.1pt;width:361.6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" fillcolor="white [3201]" strokecolor="black [3200]" strokeweight="2pt">
                <v:textbox>
                  <w:txbxContent>
                    <w:p w:rsidR="009D1367" w:rsidRDefault="009D1367" w:rsidP="00A41F10">
                      <w:pPr>
                        <w:jc w:val="center"/>
                      </w:pPr>
                      <m:oMathPara>
                        <m:oMath>
                          <m:r>
                            <w:rPr>
                              <w:rFonts w:ascii="Cambria Math" w:hAnsi="Cambria Math" w:cs="Times New Roman"/>
                              <w:sz w:val="24"/>
                              <w:szCs w:val="24"/>
                            </w:rPr>
                            <m:t xml:space="preserve">Current Ratio </m:t>
                          </m:r>
                          <m:d>
                            <m:dPr>
                              <m:ctrlPr>
                                <w:rPr>
                                  <w:rFonts w:ascii="Cambria Math" w:hAnsi="Cambria Math" w:cs="Times New Roman"/>
                                  <w:i/>
                                  <w:sz w:val="24"/>
                                  <w:szCs w:val="24"/>
                                </w:rPr>
                              </m:ctrlPr>
                            </m:dPr>
                            <m:e>
                              <m:r>
                                <w:rPr>
                                  <w:rFonts w:ascii="Cambria Math" w:hAnsi="Cambria Math" w:cs="Times New Roman"/>
                                  <w:sz w:val="24"/>
                                  <w:szCs w:val="24"/>
                                </w:rPr>
                                <m:t>CR</m:t>
                              </m:r>
                            </m:e>
                          </m:d>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Aktiva Lancar</m:t>
                              </m:r>
                            </m:num>
                            <m:den>
                              <m:r>
                                <m:rPr>
                                  <m:sty m:val="p"/>
                                </m:rPr>
                                <w:rPr>
                                  <w:rFonts w:ascii="Cambria Math" w:hAnsi="Cambria Math" w:cs="Times New Roman"/>
                                  <w:sz w:val="24"/>
                                  <w:szCs w:val="24"/>
                                </w:rPr>
                                <m:t>Hutang Lancar</m:t>
                              </m:r>
                            </m:den>
                          </m:f>
                        </m:oMath>
                      </m:oMathPara>
                    </w:p>
                  </w:txbxContent>
                </v:textbox>
              </v:rect>
            </w:pict>
          </mc:Fallback>
        </mc:AlternateContent>
      </w:r>
    </w:p>
    <w:p w:rsidR="00A41F10" w:rsidRPr="00F54AB9" w:rsidRDefault="00A41F10" w:rsidP="00A41F10">
      <w:pPr>
        <w:pStyle w:val="ListParagraph"/>
        <w:spacing w:line="480" w:lineRule="auto"/>
        <w:ind w:left="567"/>
        <w:jc w:val="both"/>
        <w:rPr>
          <w:rFonts w:ascii="Times New Roman" w:eastAsia="Times New Roman" w:hAnsi="Times New Roman" w:cs="Times New Roman"/>
          <w:sz w:val="24"/>
          <w:szCs w:val="24"/>
        </w:rPr>
      </w:pPr>
    </w:p>
    <w:p w:rsidR="00A41F10" w:rsidRDefault="00A41F10" w:rsidP="00A41F10">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-503-057-4","author":[{"dropping-particle":"","family":"Sartono","given":"Agus","non-dropping-particle":"","parse-names":false,"suffix":""}],"edition":"Keempat","id":"ITEM-1","issued":{"date-parts":[["2010"]]},"publisher":"BPFE-Yogyakarta","publisher-place":"Yogyakarta","title":"Manajemen Keuangan Teori dan Aplikasi","type":"book"},"uris":["http://www.mendeley.com/documents/?uuid=78dfbd17-3059-4b1d-be88-0c26a07d90b7"]}],"mendeley":{"formattedCitation":"(Sartono, 2010)","manualFormatting":"Sartono (2010: 116)","plainTextFormattedCitation":"(Sartono, 2010)","previouslyFormattedCitation":"(Sartono, 2010)"},"properties":{"noteIndex":0},"schema":"https://github.com/citation-style-language/schema/raw/master/csl-citation.json"}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Sartono</w:t>
      </w:r>
      <w:r w:rsidRPr="00E7786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E77864">
        <w:rPr>
          <w:rFonts w:ascii="Times New Roman" w:hAnsi="Times New Roman" w:cs="Times New Roman"/>
          <w:noProof/>
          <w:sz w:val="24"/>
          <w:szCs w:val="24"/>
        </w:rPr>
        <w:t>2010</w:t>
      </w:r>
      <w:r>
        <w:rPr>
          <w:rFonts w:ascii="Times New Roman" w:hAnsi="Times New Roman" w:cs="Times New Roman"/>
          <w:noProof/>
          <w:sz w:val="24"/>
          <w:szCs w:val="24"/>
        </w:rPr>
        <w:t>: 116</w:t>
      </w:r>
      <w:r w:rsidRPr="00E77864">
        <w:rPr>
          <w:rFonts w:ascii="Times New Roman" w:hAnsi="Times New Roman" w:cs="Times New Roman"/>
          <w:noProof/>
          <w:sz w:val="24"/>
          <w:szCs w:val="24"/>
        </w:rPr>
        <w:t>)</w:t>
      </w:r>
      <w:r>
        <w:rPr>
          <w:rFonts w:ascii="Times New Roman" w:hAnsi="Times New Roman" w:cs="Times New Roman"/>
          <w:sz w:val="24"/>
          <w:szCs w:val="24"/>
        </w:rPr>
        <w:fldChar w:fldCharType="end"/>
      </w:r>
    </w:p>
    <w:p w:rsidR="00A41F10" w:rsidRDefault="00A41F10" w:rsidP="00A41F10">
      <w:pPr>
        <w:spacing w:line="480" w:lineRule="auto"/>
        <w:ind w:left="567" w:firstLine="426"/>
        <w:jc w:val="both"/>
        <w:rPr>
          <w:rFonts w:ascii="Times New Roman" w:hAnsi="Times New Roman" w:cs="Times New Roman"/>
          <w:sz w:val="24"/>
          <w:szCs w:val="24"/>
        </w:rPr>
      </w:pPr>
      <w:r>
        <w:rPr>
          <w:rFonts w:ascii="Times New Roman" w:hAnsi="Times New Roman" w:cs="Times New Roman"/>
          <w:i/>
          <w:sz w:val="24"/>
          <w:szCs w:val="24"/>
        </w:rPr>
        <w:t>C</w:t>
      </w:r>
      <w:r w:rsidRPr="0058014F">
        <w:rPr>
          <w:rFonts w:ascii="Times New Roman" w:hAnsi="Times New Roman" w:cs="Times New Roman"/>
          <w:i/>
          <w:sz w:val="24"/>
          <w:szCs w:val="24"/>
        </w:rPr>
        <w:t>urrent ratio</w:t>
      </w:r>
      <w:r>
        <w:rPr>
          <w:rFonts w:ascii="Times New Roman" w:hAnsi="Times New Roman" w:cs="Times New Roman"/>
          <w:sz w:val="24"/>
          <w:szCs w:val="24"/>
        </w:rPr>
        <w:t xml:space="preserve"> yang tinggi memberikan indikasi jaminan yang baik bagi kreditor jangka pendek dalam arti setiap saat perusahaan memiliki kemampuan untuk melunasi kewajiban-kewajiban finansial jangka pendeknya </w:t>
      </w:r>
      <w:r w:rsidRPr="00AE62A6">
        <w:rPr>
          <w:rFonts w:ascii="Times New Roman" w:hAnsi="Times New Roman" w:cs="Times New Roman"/>
          <w:sz w:val="24"/>
          <w:szCs w:val="24"/>
        </w:rPr>
        <w:t xml:space="preserve">sehingga semakin rendah kemungkinan terjadinya </w:t>
      </w:r>
      <w:r w:rsidRPr="00AE62A6">
        <w:rPr>
          <w:rFonts w:ascii="Times New Roman" w:hAnsi="Times New Roman" w:cs="Times New Roman"/>
          <w:i/>
          <w:sz w:val="24"/>
          <w:szCs w:val="24"/>
        </w:rPr>
        <w:t>financial distress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{"citationItems":[{"id":"ITEM-1","itemData":{"author":[{"dropping-particle":"","family":"Martono","given":"","non-dropping-particle":"","parse-names":false,"suffix":""},{"dropping-particle":"","family":"Harjito","given":"Agus D","non-dropping-particle":"","parse-names":false,"suffix":""}],"edition":"Keenam","id":"ITEM-1","issued":{"date-parts":[["2007"]]},"publisher":"EKONISIA","publisher-place":"Yogyakarta","title":"Manajemen Keuangan","type":"book"},"uris":["http://www.mendeley.com/documents/?uuid=45826e73-af2d-45d5-b480-a48fa5c8ced4"]}],"mendeley":{"formattedCitation":"(Martono &amp; Harjito, 2007)","plainTextFormattedCitation":"(Martono &amp; Harjito, 2007)","previouslyFormattedCitation":"(Martono &amp; Harjito, 2007)"},"properties":{"noteIndex":0},"schema":"https://github.com/citation-style-language/schema/raw/master/csl-citation.json"}</w:instrText>
      </w:r>
      <w:r>
        <w:rPr>
          <w:rFonts w:ascii="Times New Roman" w:hAnsi="Times New Roman" w:cs="Times New Roman"/>
          <w:sz w:val="24"/>
          <w:szCs w:val="24"/>
        </w:rPr>
        <w:fldChar w:fldCharType="separate"/>
      </w:r>
      <w:r w:rsidRPr="0004743C">
        <w:rPr>
          <w:rFonts w:ascii="Times New Roman" w:hAnsi="Times New Roman" w:cs="Times New Roman"/>
          <w:noProof/>
          <w:sz w:val="24"/>
          <w:szCs w:val="24"/>
        </w:rPr>
        <w:t>(Martono &amp; Harjito, 2007)</w:t>
      </w:r>
      <w:r>
        <w:rPr>
          <w:rFonts w:ascii="Times New Roman" w:hAnsi="Times New Roman" w:cs="Times New Roman"/>
          <w:sz w:val="24"/>
          <w:szCs w:val="24"/>
        </w:rPr>
        <w:fldChar w:fldCharType="end"/>
      </w:r>
      <w:r>
        <w:rPr>
          <w:rFonts w:ascii="Times New Roman" w:hAnsi="Times New Roman" w:cs="Times New Roman"/>
          <w:sz w:val="24"/>
          <w:szCs w:val="24"/>
        </w:rPr>
        <w:t>.</w:t>
      </w:r>
    </w:p>
    <w:p w:rsidR="00A41F10" w:rsidRDefault="00A41F10" w:rsidP="00A41F10">
      <w:pPr>
        <w:pStyle w:val="ListParagraph"/>
        <w:numPr>
          <w:ilvl w:val="1"/>
          <w:numId w:val="56"/>
        </w:numPr>
        <w:spacing w:line="480" w:lineRule="auto"/>
        <w:ind w:left="567" w:hanging="283"/>
        <w:jc w:val="both"/>
        <w:rPr>
          <w:rFonts w:ascii="Times New Roman" w:hAnsi="Times New Roman" w:cs="Times New Roman"/>
          <w:b/>
          <w:sz w:val="24"/>
          <w:szCs w:val="24"/>
        </w:rPr>
      </w:pPr>
      <w:r w:rsidRPr="00223F78">
        <w:rPr>
          <w:rFonts w:ascii="Times New Roman" w:hAnsi="Times New Roman" w:cs="Times New Roman"/>
          <w:b/>
          <w:sz w:val="24"/>
          <w:szCs w:val="24"/>
        </w:rPr>
        <w:t xml:space="preserve">Tujuan </w:t>
      </w:r>
      <w:r>
        <w:rPr>
          <w:rFonts w:ascii="Times New Roman" w:hAnsi="Times New Roman" w:cs="Times New Roman"/>
          <w:b/>
          <w:sz w:val="24"/>
          <w:szCs w:val="24"/>
        </w:rPr>
        <w:t xml:space="preserve">dan Manfaat </w:t>
      </w:r>
      <w:r w:rsidRPr="00223F78">
        <w:rPr>
          <w:rFonts w:ascii="Times New Roman" w:hAnsi="Times New Roman" w:cs="Times New Roman"/>
          <w:b/>
          <w:sz w:val="24"/>
          <w:szCs w:val="24"/>
        </w:rPr>
        <w:t xml:space="preserve">Rasio Likuiditas </w:t>
      </w:r>
    </w:p>
    <w:p w:rsidR="00A41F10" w:rsidRPr="00900A56" w:rsidRDefault="00A41F10" w:rsidP="00A41F10">
      <w:pPr>
        <w:pStyle w:val="ListParagraph"/>
        <w:spacing w:line="480" w:lineRule="auto"/>
        <w:ind w:left="567" w:firstLine="426"/>
        <w:jc w:val="both"/>
        <w:rPr>
          <w:rFonts w:ascii="Times New Roman" w:hAnsi="Times New Roman" w:cs="Times New Roman"/>
          <w:sz w:val="24"/>
          <w:szCs w:val="24"/>
        </w:rPr>
      </w:pPr>
      <w:r w:rsidRPr="00900A56">
        <w:rPr>
          <w:rFonts w:ascii="Times New Roman" w:hAnsi="Times New Roman" w:cs="Times New Roman"/>
          <w:sz w:val="24"/>
          <w:szCs w:val="24"/>
        </w:rPr>
        <w:t xml:space="preserve">Melalui </w:t>
      </w:r>
      <w:r>
        <w:rPr>
          <w:rFonts w:ascii="Times New Roman" w:hAnsi="Times New Roman" w:cs="Times New Roman"/>
          <w:sz w:val="24"/>
          <w:szCs w:val="24"/>
        </w:rPr>
        <w:t>rasio likuiditas, memungkinkan pemilik perusahaan untuk mengevaluasi kemampuan manajemen dalam mengelola dana yang telah dipercayakan, termasuk dana yang digunakan untuk membayar kewajiban jangka pendek. Investor sangat memerlukan rasio likuiditas terutama dalam hal pembagian dividen tunai, sedangkan kreditor memerlukan rasio likuiditas untuk mengelola pembayaran pinjaman pokok dengan bunganya. Kreditor maupun supplier lainnya akan menyerahkan pinjaman/utang kepada perusahaan yang memiliki likuiditas tinggi.</w:t>
      </w:r>
    </w:p>
    <w:p w:rsidR="00A41F10" w:rsidRDefault="00A41F10" w:rsidP="00A41F10">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Rasio likuiditas bagi suatu perusahaan memiliki tujuan </w:t>
      </w:r>
      <w:r w:rsidRPr="00580686">
        <w:rPr>
          <w:rFonts w:ascii="Times New Roman" w:hAnsi="Times New Roman" w:cs="Times New Roman"/>
          <w:sz w:val="24"/>
          <w:szCs w:val="24"/>
        </w:rPr>
        <w:t>sebagai berikut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{"citationItems":[{"id":"ITEM-1","itemData":{"ISBN":"978-602-1286-91-3","author":[{"dropping-particle":"","family":"Darminto","given":"Prastowo Dwi","non-dropping-particle":"","parse-names":false,"suffix":""}],"edition":"Keempat","id":"ITEM-1","issued":{"date-parts":[["2019"]]},"publisher":"UPP STIM YKPN","publisher-place":"Yogyakarta","title":"Analisis Laporan Keuangan Konsep dan Aplikasi","type":"book"},"uris":["http://www.mendeley.com/documents/?uuid=2a6c12c0-5aae-49df-b028-a42426c12def"]}],"mendeley":{"formattedCitation":"(Darminto, 2019)","plainTextFormattedCitation":"(Darminto, 2019)","previouslyFormattedCitation":"(Darminto, 2019)"},"properties":{"noteIndex":0},"schema":"https://github.com/citation-style-language/schema/raw/master/csl-citation.json"}</w:instrText>
      </w:r>
      <w:r>
        <w:rPr>
          <w:rFonts w:ascii="Times New Roman" w:hAnsi="Times New Roman" w:cs="Times New Roman"/>
          <w:sz w:val="24"/>
          <w:szCs w:val="24"/>
        </w:rPr>
        <w:fldChar w:fldCharType="separate"/>
      </w:r>
      <w:r w:rsidRPr="00D357C4">
        <w:rPr>
          <w:rFonts w:ascii="Times New Roman" w:hAnsi="Times New Roman" w:cs="Times New Roman"/>
          <w:noProof/>
          <w:sz w:val="24"/>
          <w:szCs w:val="24"/>
        </w:rPr>
        <w:t>(Darminto, 2019)</w:t>
      </w:r>
      <w:r>
        <w:rPr>
          <w:rFonts w:ascii="Times New Roman" w:hAnsi="Times New Roman" w:cs="Times New Roman"/>
          <w:sz w:val="24"/>
          <w:szCs w:val="24"/>
        </w:rPr>
        <w:fldChar w:fldCharType="end"/>
      </w:r>
      <w:r w:rsidRPr="00580686">
        <w:rPr>
          <w:rFonts w:ascii="Times New Roman" w:hAnsi="Times New Roman" w:cs="Times New Roman"/>
          <w:sz w:val="24"/>
          <w:szCs w:val="24"/>
        </w:rPr>
        <w:t>:</w:t>
      </w:r>
    </w:p>
    <w:p w:rsidR="00A41F10" w:rsidRPr="002B5D43" w:rsidRDefault="00A41F10" w:rsidP="00A41F10">
      <w:pPr>
        <w:pStyle w:val="ListParagraph"/>
        <w:numPr>
          <w:ilvl w:val="0"/>
          <w:numId w:val="45"/>
        </w:numPr>
        <w:spacing w:line="480" w:lineRule="auto"/>
        <w:ind w:left="993" w:hanging="284"/>
        <w:jc w:val="both"/>
        <w:rPr>
          <w:rFonts w:ascii="Times New Roman" w:hAnsi="Times New Roman" w:cs="Times New Roman"/>
          <w:color w:val="000000" w:themeColor="text1"/>
          <w:sz w:val="24"/>
          <w:szCs w:val="24"/>
          <w:lang w:val="sv-SE"/>
        </w:rPr>
      </w:pPr>
      <w:r w:rsidRPr="002B5D43">
        <w:rPr>
          <w:rFonts w:ascii="Times New Roman" w:hAnsi="Times New Roman" w:cs="Times New Roman"/>
          <w:color w:val="000000" w:themeColor="text1"/>
          <w:sz w:val="24"/>
          <w:szCs w:val="24"/>
          <w:lang w:val="sv-SE"/>
        </w:rPr>
        <w:t>Mengukur kapasitas perusahaan dalam menunaikan kewajiban atau utang pada saat jatuh tempo adalah tujuan utama.</w:t>
      </w:r>
    </w:p>
    <w:p w:rsidR="00A41F10" w:rsidRPr="00801F37" w:rsidRDefault="00A41F10" w:rsidP="00A41F10">
      <w:pPr>
        <w:pStyle w:val="ListParagraph"/>
        <w:numPr>
          <w:ilvl w:val="0"/>
          <w:numId w:val="45"/>
        </w:numPr>
        <w:spacing w:line="480" w:lineRule="auto"/>
        <w:ind w:left="993" w:hanging="284"/>
        <w:jc w:val="both"/>
        <w:rPr>
          <w:rFonts w:ascii="Times New Roman" w:hAnsi="Times New Roman" w:cs="Times New Roman"/>
          <w:color w:val="000000" w:themeColor="text1"/>
          <w:sz w:val="24"/>
          <w:szCs w:val="24"/>
          <w:lang w:val="sv-SE"/>
        </w:rPr>
      </w:pPr>
      <w:r w:rsidRPr="00801F37">
        <w:rPr>
          <w:rFonts w:ascii="Times New Roman" w:hAnsi="Times New Roman" w:cs="Times New Roman"/>
          <w:color w:val="000000" w:themeColor="text1"/>
          <w:sz w:val="24"/>
          <w:szCs w:val="24"/>
          <w:lang w:val="sv-SE"/>
        </w:rPr>
        <w:t>Mengevaluasi atau membandingkan tingkat persediaan yang ada dengan modal kerja perusahaan.</w:t>
      </w:r>
    </w:p>
    <w:p w:rsidR="00A41F10" w:rsidRPr="00CF1040" w:rsidRDefault="00A41F10" w:rsidP="00A41F10">
      <w:pPr>
        <w:pStyle w:val="ListParagraph"/>
        <w:numPr>
          <w:ilvl w:val="0"/>
          <w:numId w:val="45"/>
        </w:numPr>
        <w:spacing w:line="480" w:lineRule="auto"/>
        <w:ind w:left="993" w:hanging="284"/>
        <w:jc w:val="both"/>
        <w:rPr>
          <w:rFonts w:ascii="Times New Roman" w:hAnsi="Times New Roman" w:cs="Times New Roman"/>
          <w:sz w:val="24"/>
          <w:szCs w:val="24"/>
          <w:lang w:val="sv-SE"/>
        </w:rPr>
      </w:pPr>
      <w:r w:rsidRPr="00CF1040">
        <w:rPr>
          <w:rFonts w:ascii="Times New Roman" w:hAnsi="Times New Roman" w:cs="Times New Roman"/>
          <w:sz w:val="24"/>
          <w:szCs w:val="24"/>
          <w:lang w:val="sv-SE"/>
        </w:rPr>
        <w:t>Untuk mengevaluasi jumlah uang tunai yang tersedia untuk melunasi kewajibaan.</w:t>
      </w:r>
    </w:p>
    <w:p w:rsidR="00A41F10" w:rsidRPr="00EB59F9" w:rsidRDefault="00A41F10" w:rsidP="00A41F10">
      <w:pPr>
        <w:pStyle w:val="ListParagraph"/>
        <w:numPr>
          <w:ilvl w:val="0"/>
          <w:numId w:val="45"/>
        </w:numPr>
        <w:spacing w:line="480" w:lineRule="auto"/>
        <w:ind w:left="993" w:hanging="284"/>
        <w:jc w:val="both"/>
        <w:rPr>
          <w:rFonts w:ascii="Times New Roman" w:hAnsi="Times New Roman" w:cs="Times New Roman"/>
          <w:sz w:val="24"/>
          <w:szCs w:val="24"/>
          <w:lang w:val="sv-SE"/>
        </w:rPr>
      </w:pPr>
      <w:r w:rsidRPr="00EB59F9">
        <w:rPr>
          <w:rFonts w:ascii="Times New Roman" w:hAnsi="Times New Roman" w:cs="Times New Roman"/>
          <w:sz w:val="24"/>
          <w:szCs w:val="24"/>
          <w:lang w:val="sv-SE"/>
        </w:rPr>
        <w:t>Sebagai alat untuk merencanakan masa depan, terutama dalam hal perencanaan keuangan berupa kas dan manajemen utang.</w:t>
      </w:r>
    </w:p>
    <w:p w:rsidR="00A41F10" w:rsidRPr="009C617F" w:rsidRDefault="00A41F10" w:rsidP="00A41F10">
      <w:pPr>
        <w:pStyle w:val="ListParagraph"/>
        <w:numPr>
          <w:ilvl w:val="0"/>
          <w:numId w:val="45"/>
        </w:numPr>
        <w:spacing w:line="480" w:lineRule="auto"/>
        <w:ind w:left="993" w:hanging="284"/>
        <w:jc w:val="both"/>
        <w:rPr>
          <w:rFonts w:ascii="Times New Roman" w:hAnsi="Times New Roman" w:cs="Times New Roman"/>
          <w:sz w:val="24"/>
          <w:szCs w:val="24"/>
        </w:rPr>
      </w:pPr>
      <w:r w:rsidRPr="00EB59F9">
        <w:rPr>
          <w:rFonts w:ascii="Times New Roman" w:hAnsi="Times New Roman" w:cs="Times New Roman"/>
          <w:sz w:val="24"/>
          <w:szCs w:val="24"/>
          <w:lang w:val="sv-SE"/>
        </w:rPr>
        <w:t>Untuk memeriksa status dan keadaan likuiditas perusahaan seiring waktu, serta membandingkannya dengan beberapa periode sebelumnya</w:t>
      </w:r>
      <w:r>
        <w:rPr>
          <w:rFonts w:ascii="Times New Roman" w:hAnsi="Times New Roman" w:cs="Times New Roman"/>
          <w:sz w:val="24"/>
          <w:szCs w:val="24"/>
        </w:rPr>
        <w:t>.</w:t>
      </w:r>
    </w:p>
    <w:p w:rsidR="00A41F10" w:rsidRDefault="00A41F10" w:rsidP="00A41F10">
      <w:pPr>
        <w:pStyle w:val="ListParagraph"/>
        <w:numPr>
          <w:ilvl w:val="1"/>
          <w:numId w:val="56"/>
        </w:numPr>
        <w:spacing w:line="480" w:lineRule="auto"/>
        <w:ind w:left="567" w:hanging="283"/>
        <w:jc w:val="both"/>
        <w:rPr>
          <w:rFonts w:ascii="Times New Roman" w:hAnsi="Times New Roman" w:cs="Times New Roman"/>
          <w:b/>
          <w:sz w:val="24"/>
          <w:szCs w:val="24"/>
        </w:rPr>
      </w:pPr>
      <w:r w:rsidRPr="00EC3B5B">
        <w:rPr>
          <w:rFonts w:ascii="Times New Roman" w:hAnsi="Times New Roman" w:cs="Times New Roman"/>
          <w:b/>
          <w:sz w:val="24"/>
          <w:szCs w:val="24"/>
        </w:rPr>
        <w:t>Jenis-Jenis Rasio Likuiditas</w:t>
      </w:r>
    </w:p>
    <w:p w:rsidR="00A41F10" w:rsidRPr="0058014F" w:rsidRDefault="00A41F10" w:rsidP="00A41F10">
      <w:pPr>
        <w:pStyle w:val="ListParagraph"/>
        <w:spacing w:line="480" w:lineRule="auto"/>
        <w:ind w:left="567" w:firstLine="426"/>
        <w:jc w:val="both"/>
        <w:rPr>
          <w:rFonts w:ascii="Times New Roman" w:hAnsi="Times New Roman" w:cs="Times New Roman"/>
          <w:sz w:val="24"/>
          <w:szCs w:val="24"/>
        </w:rPr>
      </w:pPr>
      <w:r w:rsidRPr="00EC3B5B">
        <w:rPr>
          <w:rFonts w:ascii="Times New Roman" w:hAnsi="Times New Roman" w:cs="Times New Roman"/>
          <w:sz w:val="24"/>
          <w:szCs w:val="24"/>
        </w:rPr>
        <w:t>Berikut adal</w:t>
      </w:r>
      <w:r>
        <w:rPr>
          <w:rFonts w:ascii="Times New Roman" w:hAnsi="Times New Roman" w:cs="Times New Roman"/>
          <w:sz w:val="24"/>
          <w:szCs w:val="24"/>
        </w:rPr>
        <w:t xml:space="preserve">ah jenis-jenis rasio likuiditas yang digunakan dalam mengukur kemampuan perusahaan dalam memenuhi kewajiban jangka pendek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{"citationItems":[{"id":"ITEM-1","itemData":{"ISBN":"978-602-1286-91-3","author":[{"dropping-particle":"","family":"Darminto","given":"Prastowo Dwi","non-dropping-particle":"","parse-names":false,"suffix":""}],"edition":"Keempat","id":"ITEM-1","issued":{"date-parts":[["2019"]]},"publisher":"UPP STIM YKPN","publisher-place":"Yogyakarta","title":"Analisis Laporan Keuangan Konsep dan Aplikasi","type":"book"},"uris":["http://www.mendeley.com/documents/?uuid=2a6c12c0-5aae-49df-b028-a42426c12def"]}],"mendeley":{"formattedCitation":"(Darminto, 2019)","plainTextFormattedCitation":"(Darminto, 2019)","previouslyFormattedCitation":"(Darminto, 2019)"},"properties":{"noteIndex":0},"schema":"https://github.com/citation-style-language/schema/raw/master/csl-citation.json"}</w:instrText>
      </w:r>
      <w:r>
        <w:rPr>
          <w:rFonts w:ascii="Times New Roman" w:hAnsi="Times New Roman" w:cs="Times New Roman"/>
          <w:sz w:val="24"/>
          <w:szCs w:val="24"/>
        </w:rPr>
        <w:fldChar w:fldCharType="separate"/>
      </w:r>
      <w:r w:rsidRPr="002E4BA5">
        <w:rPr>
          <w:rFonts w:ascii="Times New Roman" w:hAnsi="Times New Roman" w:cs="Times New Roman"/>
          <w:noProof/>
          <w:sz w:val="24"/>
          <w:szCs w:val="24"/>
        </w:rPr>
        <w:t>(Darminto, 2019)</w:t>
      </w:r>
      <w:r>
        <w:rPr>
          <w:rFonts w:ascii="Times New Roman" w:hAnsi="Times New Roman" w:cs="Times New Roman"/>
          <w:sz w:val="24"/>
          <w:szCs w:val="24"/>
        </w:rPr>
        <w:fldChar w:fldCharType="end"/>
      </w:r>
      <w:r>
        <w:rPr>
          <w:rFonts w:ascii="Times New Roman" w:hAnsi="Times New Roman" w:cs="Times New Roman"/>
          <w:sz w:val="24"/>
          <w:szCs w:val="24"/>
        </w:rPr>
        <w:t>:</w:t>
      </w:r>
    </w:p>
    <w:p w:rsidR="00A41F10" w:rsidRDefault="00A41F10" w:rsidP="00A41F10">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Rasio Lancar (</w:t>
      </w:r>
      <w:r w:rsidRPr="00EC3B5B">
        <w:rPr>
          <w:rFonts w:ascii="Times New Roman" w:hAnsi="Times New Roman" w:cs="Times New Roman"/>
          <w:i/>
          <w:sz w:val="24"/>
          <w:szCs w:val="24"/>
        </w:rPr>
        <w:t>Current Ratio</w:t>
      </w:r>
      <w:r>
        <w:rPr>
          <w:rFonts w:ascii="Times New Roman" w:hAnsi="Times New Roman" w:cs="Times New Roman"/>
          <w:sz w:val="24"/>
          <w:szCs w:val="24"/>
        </w:rPr>
        <w:t>)</w:t>
      </w:r>
    </w:p>
    <w:p w:rsidR="00A41F10" w:rsidRPr="000323BA" w:rsidRDefault="00A41F10" w:rsidP="00A41F10">
      <w:pPr>
        <w:spacing w:line="480" w:lineRule="auto"/>
        <w:ind w:left="709" w:firstLine="425"/>
        <w:jc w:val="both"/>
        <w:rPr>
          <w:rFonts w:ascii="Times New Roman" w:hAnsi="Times New Roman" w:cs="Times New Roman"/>
          <w:sz w:val="24"/>
          <w:szCs w:val="24"/>
        </w:rPr>
      </w:pPr>
      <w:r w:rsidRPr="000323BA">
        <w:rPr>
          <w:rFonts w:ascii="Times New Roman" w:hAnsi="Times New Roman" w:cs="Times New Roman"/>
          <w:sz w:val="24"/>
          <w:szCs w:val="24"/>
        </w:rPr>
        <w:t>Rasio lancar digunakan dalam mengukur kemampuan perusahaan untuk memenuhi jangka pendeknya yang akan jatuh tempo dengan menggunkan total aset lancar yang ada. Rasio lancar menggambarkan jumlah ketersediaan aset lancar yang dimiliki dibandingkan dengan total kewajiban lancar. Berikut adalah rumus yang digunaka</w:t>
      </w:r>
      <w:r>
        <w:rPr>
          <w:rFonts w:ascii="Times New Roman" w:hAnsi="Times New Roman" w:cs="Times New Roman"/>
          <w:sz w:val="24"/>
          <w:szCs w:val="24"/>
        </w:rPr>
        <w:t>n untuk menghitung rasio lancar</w:t>
      </w:r>
      <w:r w:rsidRPr="000323BA">
        <w:rPr>
          <w:rFonts w:ascii="Times New Roman" w:hAnsi="Times New Roman" w:cs="Times New Roman"/>
          <w:sz w:val="24"/>
          <w:szCs w:val="24"/>
        </w:rPr>
        <w:t>:</w:t>
      </w:r>
    </w:p>
    <w:p w:rsidR="00A41F10" w:rsidRDefault="00A41F10" w:rsidP="00A41F10">
      <w:pPr>
        <w:pStyle w:val="ListParagraph"/>
        <w:spacing w:line="480" w:lineRule="auto"/>
        <w:ind w:left="851"/>
        <w:jc w:val="both"/>
        <w:rPr>
          <w:rFonts w:ascii="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7936" behindDoc="0" locked="0" layoutInCell="1" allowOverlap="1" wp14:anchorId="0B30E10A" wp14:editId="6D35FC2B">
                <wp:simplePos x="0" y="0"/>
                <wp:positionH relativeFrom="column">
                  <wp:posOffset>633095</wp:posOffset>
                </wp:positionH>
                <wp:positionV relativeFrom="paragraph">
                  <wp:posOffset>-52410</wp:posOffset>
                </wp:positionV>
                <wp:extent cx="4248150" cy="6000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4248150" cy="600075"/>
                        </a:xfrm>
                        <a:prstGeom prst="rect">
                          <a:avLst/>
                        </a:prstGeom>
                      </wps:spPr>
                      <wps:style>
                        <a:lnRef idx="2">
                          <a:schemeClr val="dk1"/>
                        </a:lnRef>
                        <a:fillRef idx="1">
                          <a:schemeClr val="lt1"/>
                        </a:fillRef>
                        <a:effectRef idx="0">
                          <a:schemeClr val="dk1"/>
                        </a:effectRef>
                        <a:fontRef idx="minor">
                          <a:schemeClr val="dk1"/>
                        </a:fontRef>
                      </wps:style>
                      <wps:txbx>
                        <w:txbxContent>
                          <w:p w:rsidR="009D1367" w:rsidRDefault="009D1367" w:rsidP="00A41F10">
                            <w:pPr>
                              <w:jc w:val="center"/>
                            </w:pPr>
                            <m:oMathPara>
                              <m:oMath>
                                <m:r>
                                  <w:rPr>
                                    <w:rFonts w:ascii="Cambria Math" w:hAnsi="Cambria Math" w:cs="Times New Roman"/>
                                    <w:sz w:val="24"/>
                                    <w:szCs w:val="24"/>
                                  </w:rPr>
                                  <m:t xml:space="preserve">Current Ratio </m:t>
                                </m:r>
                                <m:d>
                                  <m:dPr>
                                    <m:ctrlPr>
                                      <w:rPr>
                                        <w:rFonts w:ascii="Cambria Math" w:hAnsi="Cambria Math" w:cs="Times New Roman"/>
                                        <w:i/>
                                        <w:sz w:val="24"/>
                                        <w:szCs w:val="24"/>
                                      </w:rPr>
                                    </m:ctrlPr>
                                  </m:dPr>
                                  <m:e>
                                    <m:r>
                                      <w:rPr>
                                        <w:rFonts w:ascii="Cambria Math" w:hAnsi="Cambria Math" w:cs="Times New Roman"/>
                                        <w:sz w:val="24"/>
                                        <w:szCs w:val="24"/>
                                      </w:rPr>
                                      <m:t>CR</m:t>
                                    </m:r>
                                  </m:e>
                                </m:d>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Aktiva Lancar</m:t>
                                    </m:r>
                                  </m:num>
                                  <m:den>
                                    <m:r>
                                      <m:rPr>
                                        <m:sty m:val="p"/>
                                      </m:rPr>
                                      <w:rPr>
                                        <w:rFonts w:ascii="Cambria Math" w:hAnsi="Cambria Math" w:cs="Times New Roman"/>
                                        <w:sz w:val="24"/>
                                        <w:szCs w:val="24"/>
                                      </w:rPr>
                                      <m:t>Hutang Lancar</m:t>
                                    </m:r>
                                  </m:den>
                                </m:f>
                                <m:r>
                                  <m:rPr>
                                    <m:sty m:val="p"/>
                                  </m:rPr>
                                  <w:rPr>
                                    <w:rFonts w:ascii="Cambria Math" w:hAnsi="Cambria Math" w:cs="Times New Roman"/>
                                    <w:sz w:val="24"/>
                                    <w:szCs w:val="24"/>
                                  </w:rPr>
                                  <m:t>x 100%</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1" style="position:absolute;left:0;text-align:left;margin-left:49.85pt;margin-top:-4.15pt;width:334.5pt;height:4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" fillcolor="white [3201]" strokecolor="black [3200]" strokeweight="2pt">
                <v:textbox>
                  <w:txbxContent>
                    <w:p w:rsidR="009D1367" w:rsidRDefault="009D1367" w:rsidP="00A41F10">
                      <w:pPr>
                        <w:jc w:val="center"/>
                      </w:pPr>
                      <m:oMathPara>
                        <m:oMath>
                          <m:r>
                            <w:rPr>
                              <w:rFonts w:ascii="Cambria Math" w:hAnsi="Cambria Math" w:cs="Times New Roman"/>
                              <w:sz w:val="24"/>
                              <w:szCs w:val="24"/>
                            </w:rPr>
                            <m:t xml:space="preserve">Current Ratio </m:t>
                          </m:r>
                          <m:d>
                            <m:dPr>
                              <m:ctrlPr>
                                <w:rPr>
                                  <w:rFonts w:ascii="Cambria Math" w:hAnsi="Cambria Math" w:cs="Times New Roman"/>
                                  <w:i/>
                                  <w:sz w:val="24"/>
                                  <w:szCs w:val="24"/>
                                </w:rPr>
                              </m:ctrlPr>
                            </m:dPr>
                            <m:e>
                              <m:r>
                                <w:rPr>
                                  <w:rFonts w:ascii="Cambria Math" w:hAnsi="Cambria Math" w:cs="Times New Roman"/>
                                  <w:sz w:val="24"/>
                                  <w:szCs w:val="24"/>
                                </w:rPr>
                                <m:t>CR</m:t>
                              </m:r>
                            </m:e>
                          </m:d>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Aktiva Lancar</m:t>
                              </m:r>
                            </m:num>
                            <m:den>
                              <m:r>
                                <m:rPr>
                                  <m:sty m:val="p"/>
                                </m:rPr>
                                <w:rPr>
                                  <w:rFonts w:ascii="Cambria Math" w:hAnsi="Cambria Math" w:cs="Times New Roman"/>
                                  <w:sz w:val="24"/>
                                  <w:szCs w:val="24"/>
                                </w:rPr>
                                <m:t>Hutang Lancar</m:t>
                              </m:r>
                            </m:den>
                          </m:f>
                          <m:r>
                            <m:rPr>
                              <m:sty m:val="p"/>
                            </m:rPr>
                            <w:rPr>
                              <w:rFonts w:ascii="Cambria Math" w:hAnsi="Cambria Math" w:cs="Times New Roman"/>
                              <w:sz w:val="24"/>
                              <w:szCs w:val="24"/>
                            </w:rPr>
                            <m:t>x 100%</m:t>
                          </m:r>
                        </m:oMath>
                      </m:oMathPara>
                    </w:p>
                  </w:txbxContent>
                </v:textbox>
              </v:rect>
            </w:pict>
          </mc:Fallback>
        </mc:AlternateContent>
      </w:r>
    </w:p>
    <w:p w:rsidR="00A41F10" w:rsidRPr="00D6177C" w:rsidRDefault="00A41F10" w:rsidP="00A41F10">
      <w:pPr>
        <w:spacing w:line="480" w:lineRule="auto"/>
        <w:jc w:val="both"/>
        <w:rPr>
          <w:rFonts w:ascii="Times New Roman" w:hAnsi="Times New Roman" w:cs="Times New Roman"/>
          <w:sz w:val="24"/>
          <w:szCs w:val="24"/>
        </w:rPr>
      </w:pPr>
    </w:p>
    <w:p w:rsidR="00A41F10" w:rsidRDefault="00A41F10" w:rsidP="00A41F10">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Rasio Sangat Lancar (</w:t>
      </w:r>
      <w:r w:rsidRPr="00A45706">
        <w:rPr>
          <w:rFonts w:ascii="Times New Roman" w:hAnsi="Times New Roman" w:cs="Times New Roman"/>
          <w:i/>
          <w:sz w:val="24"/>
          <w:szCs w:val="24"/>
        </w:rPr>
        <w:t>Quick Ratio</w:t>
      </w:r>
      <w:r w:rsidRPr="00A45706">
        <w:rPr>
          <w:rFonts w:ascii="Times New Roman" w:hAnsi="Times New Roman" w:cs="Times New Roman"/>
          <w:sz w:val="24"/>
          <w:szCs w:val="24"/>
        </w:rPr>
        <w:t>/</w:t>
      </w:r>
      <w:r w:rsidRPr="00EC3B5B">
        <w:rPr>
          <w:rFonts w:ascii="Times New Roman" w:hAnsi="Times New Roman" w:cs="Times New Roman"/>
          <w:i/>
          <w:sz w:val="24"/>
          <w:szCs w:val="24"/>
        </w:rPr>
        <w:t>Acid Test Ratio</w:t>
      </w:r>
      <w:r>
        <w:rPr>
          <w:rFonts w:ascii="Times New Roman" w:hAnsi="Times New Roman" w:cs="Times New Roman"/>
          <w:sz w:val="24"/>
          <w:szCs w:val="24"/>
        </w:rPr>
        <w:t>)</w:t>
      </w:r>
    </w:p>
    <w:p w:rsidR="00A41F10" w:rsidRPr="000323BA" w:rsidRDefault="00A41F10" w:rsidP="00A41F10">
      <w:pPr>
        <w:spacing w:line="480" w:lineRule="auto"/>
        <w:ind w:left="709" w:firstLine="425"/>
        <w:jc w:val="both"/>
        <w:rPr>
          <w:rFonts w:ascii="Times New Roman" w:hAnsi="Times New Roman" w:cs="Times New Roman"/>
          <w:sz w:val="24"/>
          <w:szCs w:val="24"/>
        </w:rPr>
      </w:pPr>
      <w:r w:rsidRPr="000323BA">
        <w:rPr>
          <w:rFonts w:ascii="Times New Roman" w:hAnsi="Times New Roman" w:cs="Times New Roman"/>
          <w:sz w:val="24"/>
          <w:szCs w:val="24"/>
        </w:rPr>
        <w:t xml:space="preserve">Rasio sangat lancar (likuiditas) merupakan ukuran kehati-hatian likuiditas perusahaan, memperhitungkan total aktiva lancar dengan mengurangi nilai persediaan dan biaya persediaan. Hanya aset lancar yang sangat likuid yang dihitung </w:t>
      </w:r>
      <w:r w:rsidRPr="000323BA">
        <w:rPr>
          <w:rFonts w:ascii="Times New Roman" w:hAnsi="Times New Roman" w:cs="Times New Roman"/>
          <w:color w:val="000000" w:themeColor="text1"/>
          <w:sz w:val="24"/>
          <w:szCs w:val="24"/>
        </w:rPr>
        <w:t xml:space="preserve">dalam hubungannya terkait kewajiban lancar. Quick Ratio/Acid </w:t>
      </w:r>
      <w:r w:rsidRPr="000323BA">
        <w:rPr>
          <w:rFonts w:ascii="Times New Roman" w:hAnsi="Times New Roman" w:cs="Times New Roman"/>
          <w:sz w:val="24"/>
          <w:szCs w:val="24"/>
        </w:rPr>
        <w:t>Test Ratio</w:t>
      </w:r>
      <w:r w:rsidRPr="000323BA">
        <w:rPr>
          <w:rFonts w:ascii="Times New Roman" w:hAnsi="Times New Roman" w:cs="Times New Roman"/>
          <w:color w:val="000000" w:themeColor="text1"/>
          <w:sz w:val="24"/>
          <w:szCs w:val="24"/>
        </w:rPr>
        <w:t xml:space="preserve"> (Rasio Sangat Lancar</w:t>
      </w:r>
      <w:r w:rsidRPr="000323BA">
        <w:rPr>
          <w:rFonts w:ascii="Times New Roman" w:hAnsi="Times New Roman" w:cs="Times New Roman"/>
          <w:sz w:val="24"/>
          <w:szCs w:val="24"/>
        </w:rPr>
        <w:t>) Bisa diukur menggunakan rumus sebagai berikut:</w:t>
      </w:r>
    </w:p>
    <w:p w:rsidR="00A41F10" w:rsidRDefault="00A41F10" w:rsidP="00A41F10">
      <w:pPr>
        <w:pStyle w:val="ListParagraph"/>
        <w:spacing w:line="480" w:lineRule="auto"/>
        <w:ind w:left="851" w:firstLine="283"/>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B17FF06" wp14:editId="729F5754">
                <wp:simplePos x="0" y="0"/>
                <wp:positionH relativeFrom="column">
                  <wp:posOffset>549275</wp:posOffset>
                </wp:positionH>
                <wp:positionV relativeFrom="paragraph">
                  <wp:posOffset>-40640</wp:posOffset>
                </wp:positionV>
                <wp:extent cx="4332605" cy="648335"/>
                <wp:effectExtent l="0" t="0" r="10795" b="18415"/>
                <wp:wrapNone/>
                <wp:docPr id="33" name="Rectangle 33"/>
                <wp:cNvGraphicFramePr/>
                <a:graphic xmlns:a="http://schemas.openxmlformats.org/drawingml/2006/main">
                  <a:graphicData uri="http://schemas.microsoft.com/office/word/2010/wordprocessingShape">
                    <wps:wsp>
                      <wps:cNvSpPr/>
                      <wps:spPr>
                        <a:xfrm>
                          <a:off x="0" y="0"/>
                          <a:ext cx="4332605" cy="648335"/>
                        </a:xfrm>
                        <a:prstGeom prst="rect">
                          <a:avLst/>
                        </a:prstGeom>
                      </wps:spPr>
                      <wps:style>
                        <a:lnRef idx="2">
                          <a:schemeClr val="dk1"/>
                        </a:lnRef>
                        <a:fillRef idx="1">
                          <a:schemeClr val="lt1"/>
                        </a:fillRef>
                        <a:effectRef idx="0">
                          <a:schemeClr val="dk1"/>
                        </a:effectRef>
                        <a:fontRef idx="minor">
                          <a:schemeClr val="dk1"/>
                        </a:fontRef>
                      </wps:style>
                      <wps:txbx>
                        <w:txbxContent>
                          <w:p w:rsidR="009D1367" w:rsidRPr="00A45706" w:rsidRDefault="009D1367" w:rsidP="00A41F10">
                            <m:oMathPara>
                              <m:oMathParaPr>
                                <m:jc m:val="left"/>
                              </m:oMathParaPr>
                              <m:oMath>
                                <m:r>
                                  <w:rPr>
                                    <w:rFonts w:ascii="Cambria Math" w:hAnsi="Cambria Math" w:cs="Times New Roman"/>
                                    <w:sz w:val="24"/>
                                    <w:szCs w:val="24"/>
                                  </w:rPr>
                                  <m:t>Quick Ratio =</m:t>
                                </m:r>
                                <m:f>
                                  <m:fPr>
                                    <m:ctrlPr>
                                      <w:rPr>
                                        <w:rFonts w:ascii="Cambria Math" w:hAnsi="Cambria Math" w:cs="Times New Roman"/>
                                        <w:sz w:val="24"/>
                                        <w:szCs w:val="24"/>
                                      </w:rPr>
                                    </m:ctrlPr>
                                  </m:fPr>
                                  <m:num>
                                    <m:r>
                                      <m:rPr>
                                        <m:sty m:val="p"/>
                                      </m:rPr>
                                      <w:rPr>
                                        <w:rFonts w:ascii="Cambria Math" w:hAnsi="Cambria Math" w:cs="Times New Roman"/>
                                        <w:sz w:val="24"/>
                                        <w:szCs w:val="24"/>
                                      </w:rPr>
                                      <m:t>Aktiva Lancar-Persediaan-Persekot Biaya</m:t>
                                    </m:r>
                                  </m:num>
                                  <m:den>
                                    <m:r>
                                      <m:rPr>
                                        <m:sty m:val="p"/>
                                      </m:rPr>
                                      <w:rPr>
                                        <w:rFonts w:ascii="Cambria Math" w:hAnsi="Cambria Math" w:cs="Times New Roman"/>
                                        <w:sz w:val="24"/>
                                        <w:szCs w:val="24"/>
                                      </w:rPr>
                                      <m:t>Hutang Lancar</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2" style="position:absolute;left:0;text-align:left;margin-left:43.25pt;margin-top:-3.2pt;width:341.15pt;height:5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" fillcolor="white [3201]" strokecolor="black [3200]" strokeweight="2pt">
                <v:textbox>
                  <w:txbxContent>
                    <w:p w:rsidR="009D1367" w:rsidRPr="00A45706" w:rsidRDefault="009D1367" w:rsidP="00A41F10">
                      <m:oMathPara>
                        <m:oMathParaPr>
                          <m:jc m:val="left"/>
                        </m:oMathParaPr>
                        <m:oMath>
                          <m:r>
                            <w:rPr>
                              <w:rFonts w:ascii="Cambria Math" w:hAnsi="Cambria Math" w:cs="Times New Roman"/>
                              <w:sz w:val="24"/>
                              <w:szCs w:val="24"/>
                            </w:rPr>
                            <m:t>Quick Ratio =</m:t>
                          </m:r>
                          <m:f>
                            <m:fPr>
                              <m:ctrlPr>
                                <w:rPr>
                                  <w:rFonts w:ascii="Cambria Math" w:hAnsi="Cambria Math" w:cs="Times New Roman"/>
                                  <w:sz w:val="24"/>
                                  <w:szCs w:val="24"/>
                                </w:rPr>
                              </m:ctrlPr>
                            </m:fPr>
                            <m:num>
                              <m:r>
                                <m:rPr>
                                  <m:sty m:val="p"/>
                                </m:rPr>
                                <w:rPr>
                                  <w:rFonts w:ascii="Cambria Math" w:hAnsi="Cambria Math" w:cs="Times New Roman"/>
                                  <w:sz w:val="24"/>
                                  <w:szCs w:val="24"/>
                                </w:rPr>
                                <m:t>Aktiva Lancar-Persediaan-Persekot Biaya</m:t>
                              </m:r>
                            </m:num>
                            <m:den>
                              <m:r>
                                <m:rPr>
                                  <m:sty m:val="p"/>
                                </m:rPr>
                                <w:rPr>
                                  <w:rFonts w:ascii="Cambria Math" w:hAnsi="Cambria Math" w:cs="Times New Roman"/>
                                  <w:sz w:val="24"/>
                                  <w:szCs w:val="24"/>
                                </w:rPr>
                                <m:t>Hutang Lancar</m:t>
                              </m:r>
                            </m:den>
                          </m:f>
                        </m:oMath>
                      </m:oMathPara>
                    </w:p>
                  </w:txbxContent>
                </v:textbox>
              </v:rect>
            </w:pict>
          </mc:Fallback>
        </mc:AlternateContent>
      </w:r>
    </w:p>
    <w:p w:rsidR="00A41F10" w:rsidRPr="001437C0" w:rsidRDefault="00A41F10" w:rsidP="00A41F10">
      <w:pPr>
        <w:spacing w:line="480" w:lineRule="auto"/>
        <w:ind w:firstLine="60"/>
        <w:jc w:val="both"/>
        <w:rPr>
          <w:rFonts w:ascii="Times New Roman" w:hAnsi="Times New Roman" w:cs="Times New Roman"/>
          <w:sz w:val="24"/>
          <w:szCs w:val="24"/>
        </w:rPr>
      </w:pPr>
    </w:p>
    <w:p w:rsidR="00A41F10" w:rsidRDefault="00A41F10" w:rsidP="00A41F10">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Rasio Kas (</w:t>
      </w:r>
      <w:r w:rsidRPr="00EC3B5B">
        <w:rPr>
          <w:rFonts w:ascii="Times New Roman" w:hAnsi="Times New Roman" w:cs="Times New Roman"/>
          <w:i/>
          <w:sz w:val="24"/>
          <w:szCs w:val="24"/>
        </w:rPr>
        <w:t>Cash Ratio</w:t>
      </w:r>
      <w:r>
        <w:rPr>
          <w:rFonts w:ascii="Times New Roman" w:hAnsi="Times New Roman" w:cs="Times New Roman"/>
          <w:sz w:val="24"/>
          <w:szCs w:val="24"/>
        </w:rPr>
        <w:t>)</w:t>
      </w:r>
    </w:p>
    <w:p w:rsidR="00A41F10" w:rsidRPr="000323BA" w:rsidRDefault="00A41F10" w:rsidP="00A41F10">
      <w:pPr>
        <w:spacing w:line="480" w:lineRule="auto"/>
        <w:ind w:left="709" w:firstLine="425"/>
        <w:jc w:val="both"/>
        <w:rPr>
          <w:rFonts w:ascii="Times New Roman" w:hAnsi="Times New Roman" w:cs="Times New Roman"/>
          <w:sz w:val="24"/>
          <w:szCs w:val="24"/>
        </w:rPr>
      </w:pPr>
      <w:r w:rsidRPr="000323BA">
        <w:rPr>
          <w:rFonts w:ascii="Times New Roman" w:hAnsi="Times New Roman" w:cs="Times New Roman"/>
          <w:color w:val="000000" w:themeColor="text1"/>
          <w:sz w:val="24"/>
          <w:szCs w:val="24"/>
          <w:lang w:val="sv-SE"/>
        </w:rPr>
        <w:t>Rasio arus kas memberikan gambaran tentang bagaimana jumlah uang tunai yang disimpan dalam bisnis dan bank dibandingkan dengan total utang jangka pendek. Hal ini mencerminkan kesanggupan perusahaan untuk memenuhi kewajiban sementaranya menggunakan kas serta surat berharga. Rumus yang digunakan untuk merumuskan rasio likuiditas caranya yakni berupa membagi total alat likuid perusahaan dan bank dengan total kewajiban lancar, yakni</w:t>
      </w:r>
      <w:r w:rsidRPr="000323BA">
        <w:rPr>
          <w:rFonts w:ascii="Times New Roman" w:hAnsi="Times New Roman" w:cs="Times New Roman"/>
          <w:sz w:val="24"/>
          <w:szCs w:val="24"/>
        </w:rPr>
        <w:t>:</w:t>
      </w:r>
    </w:p>
    <w:p w:rsidR="00A41F10" w:rsidRPr="00EC3B5B" w:rsidRDefault="00A41F10" w:rsidP="00A41F10">
      <w:pPr>
        <w:pStyle w:val="ListParagraph"/>
        <w:spacing w:line="480" w:lineRule="auto"/>
        <w:ind w:left="851" w:firstLine="283"/>
        <w:jc w:val="both"/>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5E61CA9" wp14:editId="47E675DB">
                <wp:simplePos x="0" y="0"/>
                <wp:positionH relativeFrom="column">
                  <wp:posOffset>548108</wp:posOffset>
                </wp:positionH>
                <wp:positionV relativeFrom="paragraph">
                  <wp:posOffset>3294</wp:posOffset>
                </wp:positionV>
                <wp:extent cx="4332605" cy="563526"/>
                <wp:effectExtent l="0" t="0" r="10795" b="27305"/>
                <wp:wrapNone/>
                <wp:docPr id="34" name="Rectangle 34"/>
                <wp:cNvGraphicFramePr/>
                <a:graphic xmlns:a="http://schemas.openxmlformats.org/drawingml/2006/main">
                  <a:graphicData uri="http://schemas.microsoft.com/office/word/2010/wordprocessingShape">
                    <wps:wsp>
                      <wps:cNvSpPr/>
                      <wps:spPr>
                        <a:xfrm>
                          <a:off x="0" y="0"/>
                          <a:ext cx="4332605" cy="563526"/>
                        </a:xfrm>
                        <a:prstGeom prst="rect">
                          <a:avLst/>
                        </a:prstGeom>
                      </wps:spPr>
                      <wps:style>
                        <a:lnRef idx="2">
                          <a:schemeClr val="dk1"/>
                        </a:lnRef>
                        <a:fillRef idx="1">
                          <a:schemeClr val="lt1"/>
                        </a:fillRef>
                        <a:effectRef idx="0">
                          <a:schemeClr val="dk1"/>
                        </a:effectRef>
                        <a:fontRef idx="minor">
                          <a:schemeClr val="dk1"/>
                        </a:fontRef>
                      </wps:style>
                      <wps:txbx>
                        <w:txbxContent>
                          <w:p w:rsidR="009D1367" w:rsidRPr="00A45706" w:rsidRDefault="009D1367" w:rsidP="00A41F10">
                            <m:oMathPara>
                              <m:oMathParaPr>
                                <m:jc m:val="center"/>
                              </m:oMathParaPr>
                              <m:oMath>
                                <m:r>
                                  <w:rPr>
                                    <w:rFonts w:ascii="Cambria Math" w:hAnsi="Cambria Math" w:cs="Times New Roman"/>
                                    <w:sz w:val="24"/>
                                    <w:szCs w:val="24"/>
                                  </w:rPr>
                                  <m:t>Cash Ratio =</m:t>
                                </m:r>
                                <m:f>
                                  <m:fPr>
                                    <m:ctrlPr>
                                      <w:rPr>
                                        <w:rFonts w:ascii="Cambria Math" w:hAnsi="Cambria Math" w:cs="Times New Roman"/>
                                        <w:sz w:val="24"/>
                                        <w:szCs w:val="24"/>
                                      </w:rPr>
                                    </m:ctrlPr>
                                  </m:fPr>
                                  <m:num>
                                    <m:r>
                                      <m:rPr>
                                        <m:sty m:val="p"/>
                                      </m:rPr>
                                      <w:rPr>
                                        <w:rFonts w:ascii="Cambria Math" w:hAnsi="Cambria Math" w:cs="Times New Roman"/>
                                        <w:sz w:val="24"/>
                                        <w:szCs w:val="24"/>
                                      </w:rPr>
                                      <m:t>Kas dan Setara Kas</m:t>
                                    </m:r>
                                  </m:num>
                                  <m:den>
                                    <m:r>
                                      <m:rPr>
                                        <m:sty m:val="p"/>
                                      </m:rPr>
                                      <w:rPr>
                                        <w:rFonts w:ascii="Cambria Math" w:hAnsi="Cambria Math" w:cs="Times New Roman"/>
                                        <w:sz w:val="24"/>
                                        <w:szCs w:val="24"/>
                                      </w:rPr>
                                      <m:t>Hutang Lancar</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3" style="position:absolute;left:0;text-align:left;margin-left:43.15pt;margin-top:.25pt;width:341.15pt;height:4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" fillcolor="white [3201]" strokecolor="black [3200]" strokeweight="2pt">
                <v:textbox>
                  <w:txbxContent>
                    <w:p w:rsidR="009D1367" w:rsidRPr="00A45706" w:rsidRDefault="009D1367" w:rsidP="00A41F10">
                      <m:oMathPara>
                        <m:oMathParaPr>
                          <m:jc m:val="center"/>
                        </m:oMathParaPr>
                        <m:oMath>
                          <m:r>
                            <w:rPr>
                              <w:rFonts w:ascii="Cambria Math" w:hAnsi="Cambria Math" w:cs="Times New Roman"/>
                              <w:sz w:val="24"/>
                              <w:szCs w:val="24"/>
                            </w:rPr>
                            <m:t>Cash Ratio =</m:t>
                          </m:r>
                          <m:f>
                            <m:fPr>
                              <m:ctrlPr>
                                <w:rPr>
                                  <w:rFonts w:ascii="Cambria Math" w:hAnsi="Cambria Math" w:cs="Times New Roman"/>
                                  <w:sz w:val="24"/>
                                  <w:szCs w:val="24"/>
                                </w:rPr>
                              </m:ctrlPr>
                            </m:fPr>
                            <m:num>
                              <m:r>
                                <m:rPr>
                                  <m:sty m:val="p"/>
                                </m:rPr>
                                <w:rPr>
                                  <w:rFonts w:ascii="Cambria Math" w:hAnsi="Cambria Math" w:cs="Times New Roman"/>
                                  <w:sz w:val="24"/>
                                  <w:szCs w:val="24"/>
                                </w:rPr>
                                <m:t>Kas dan Setara Kas</m:t>
                              </m:r>
                            </m:num>
                            <m:den>
                              <m:r>
                                <m:rPr>
                                  <m:sty m:val="p"/>
                                </m:rPr>
                                <w:rPr>
                                  <w:rFonts w:ascii="Cambria Math" w:hAnsi="Cambria Math" w:cs="Times New Roman"/>
                                  <w:sz w:val="24"/>
                                  <w:szCs w:val="24"/>
                                </w:rPr>
                                <m:t>Hutang Lancar</m:t>
                              </m:r>
                            </m:den>
                          </m:f>
                        </m:oMath>
                      </m:oMathPara>
                    </w:p>
                  </w:txbxContent>
                </v:textbox>
              </v:rect>
            </w:pict>
          </mc:Fallback>
        </mc:AlternateContent>
      </w:r>
    </w:p>
    <w:p w:rsidR="00A41F10" w:rsidRDefault="00A41F10" w:rsidP="00A41F10">
      <w:pPr>
        <w:pStyle w:val="ListParagraph"/>
        <w:spacing w:line="480" w:lineRule="auto"/>
        <w:ind w:left="927"/>
        <w:jc w:val="both"/>
        <w:rPr>
          <w:rFonts w:ascii="Times New Roman" w:hAnsi="Times New Roman" w:cs="Times New Roman"/>
          <w:sz w:val="24"/>
          <w:szCs w:val="24"/>
        </w:rPr>
      </w:pPr>
    </w:p>
    <w:p w:rsidR="00A41F10" w:rsidRDefault="00A41F10" w:rsidP="00A41F10">
      <w:pPr>
        <w:pStyle w:val="ListParagraph"/>
        <w:spacing w:line="480" w:lineRule="auto"/>
        <w:ind w:left="927"/>
        <w:jc w:val="both"/>
        <w:rPr>
          <w:rFonts w:ascii="Times New Roman" w:hAnsi="Times New Roman" w:cs="Times New Roman"/>
          <w:sz w:val="24"/>
          <w:szCs w:val="24"/>
        </w:rPr>
      </w:pPr>
    </w:p>
    <w:p w:rsidR="00A41F10" w:rsidRPr="00F922B0" w:rsidRDefault="00A41F10" w:rsidP="00A41F10">
      <w:pPr>
        <w:pStyle w:val="ListParagraph"/>
        <w:spacing w:line="480" w:lineRule="auto"/>
        <w:ind w:left="927"/>
        <w:jc w:val="both"/>
        <w:rPr>
          <w:rFonts w:ascii="Times New Roman" w:hAnsi="Times New Roman" w:cs="Times New Roman"/>
          <w:sz w:val="24"/>
          <w:szCs w:val="24"/>
        </w:rPr>
      </w:pPr>
    </w:p>
    <w:p w:rsidR="00A41F10" w:rsidRPr="00E653DC" w:rsidRDefault="00A41F10" w:rsidP="00A41F10">
      <w:pPr>
        <w:pStyle w:val="ListParagraph"/>
        <w:numPr>
          <w:ilvl w:val="0"/>
          <w:numId w:val="6"/>
        </w:numPr>
        <w:spacing w:after="200" w:line="480" w:lineRule="auto"/>
        <w:ind w:left="284" w:hanging="284"/>
        <w:jc w:val="both"/>
        <w:rPr>
          <w:rFonts w:ascii="Times New Roman" w:hAnsi="Times New Roman" w:cs="Times New Roman"/>
          <w:b/>
          <w:sz w:val="24"/>
          <w:szCs w:val="24"/>
        </w:rPr>
      </w:pPr>
      <w:r w:rsidRPr="00E653DC">
        <w:rPr>
          <w:rFonts w:ascii="Times New Roman" w:hAnsi="Times New Roman" w:cs="Times New Roman"/>
          <w:b/>
          <w:sz w:val="24"/>
          <w:szCs w:val="24"/>
        </w:rPr>
        <w:lastRenderedPageBreak/>
        <w:t>Penelitian Terdahulu</w:t>
      </w:r>
    </w:p>
    <w:p w:rsidR="00A41F10" w:rsidRPr="00606390" w:rsidRDefault="00A41F10" w:rsidP="00A41F10">
      <w:pPr>
        <w:pStyle w:val="ListParagraph"/>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Beberapa penelitian terdahulu yang menjadi referensi dalam penelitian ini adalah sebagai berikut:</w:t>
      </w:r>
    </w:p>
    <w:p w:rsidR="00A41F10" w:rsidRPr="00E653DC" w:rsidRDefault="00A41F10" w:rsidP="00A41F10">
      <w:pPr>
        <w:pStyle w:val="ListParagraph"/>
        <w:spacing w:line="276" w:lineRule="auto"/>
        <w:ind w:left="0"/>
        <w:jc w:val="center"/>
        <w:rPr>
          <w:rFonts w:ascii="Times New Roman" w:hAnsi="Times New Roman" w:cs="Times New Roman"/>
          <w:b/>
          <w:sz w:val="24"/>
          <w:szCs w:val="24"/>
        </w:rPr>
      </w:pPr>
      <w:r w:rsidRPr="00E653DC">
        <w:rPr>
          <w:rFonts w:ascii="Times New Roman" w:hAnsi="Times New Roman" w:cs="Times New Roman"/>
          <w:b/>
          <w:sz w:val="24"/>
          <w:szCs w:val="24"/>
        </w:rPr>
        <w:t>Tabel 2.1</w:t>
      </w:r>
    </w:p>
    <w:p w:rsidR="00A41F10" w:rsidRDefault="00A41F10" w:rsidP="00A41F10">
      <w:pPr>
        <w:pStyle w:val="ListParagraph"/>
        <w:spacing w:line="276" w:lineRule="auto"/>
        <w:ind w:left="0"/>
        <w:jc w:val="center"/>
        <w:rPr>
          <w:rFonts w:ascii="Times New Roman" w:hAnsi="Times New Roman" w:cs="Times New Roman"/>
          <w:b/>
          <w:sz w:val="24"/>
          <w:szCs w:val="24"/>
        </w:rPr>
      </w:pPr>
      <w:r w:rsidRPr="00E653DC">
        <w:rPr>
          <w:rFonts w:ascii="Times New Roman" w:hAnsi="Times New Roman" w:cs="Times New Roman"/>
          <w:b/>
          <w:sz w:val="24"/>
          <w:szCs w:val="24"/>
        </w:rPr>
        <w:t>Penelitian Terdahulu</w:t>
      </w:r>
    </w:p>
    <w:p w:rsidR="00A41F10" w:rsidRDefault="00A41F10" w:rsidP="00A41F10">
      <w:pPr>
        <w:pStyle w:val="ListParagraph"/>
        <w:spacing w:line="360" w:lineRule="auto"/>
        <w:ind w:left="0"/>
        <w:jc w:val="center"/>
        <w:rPr>
          <w:rFonts w:ascii="Times New Roman" w:hAnsi="Times New Roman" w:cs="Times New Roman"/>
          <w:b/>
          <w:sz w:val="24"/>
          <w:szCs w:val="24"/>
        </w:rPr>
      </w:pP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1985"/>
        <w:gridCol w:w="1986"/>
        <w:gridCol w:w="2408"/>
      </w:tblGrid>
      <w:tr w:rsidR="00A41F10" w:rsidTr="009D1367">
        <w:trPr>
          <w:trHeight w:val="1096"/>
          <w:tblHeader/>
        </w:trPr>
        <w:tc>
          <w:tcPr>
            <w:tcW w:w="993" w:type="dxa"/>
          </w:tcPr>
          <w:p w:rsidR="00A41F10" w:rsidRPr="00215D78" w:rsidRDefault="00A41F10" w:rsidP="009D1367">
            <w:pPr>
              <w:pStyle w:val="ListParagraph"/>
              <w:ind w:left="0"/>
              <w:jc w:val="center"/>
              <w:rPr>
                <w:rFonts w:ascii="Times New Roman" w:hAnsi="Times New Roman" w:cs="Times New Roman"/>
                <w:b/>
                <w:sz w:val="20"/>
                <w:szCs w:val="20"/>
              </w:rPr>
            </w:pPr>
          </w:p>
          <w:p w:rsidR="00A41F10" w:rsidRPr="00215D78" w:rsidRDefault="00A41F10" w:rsidP="009D1367">
            <w:pPr>
              <w:pStyle w:val="ListParagraph"/>
              <w:ind w:left="0"/>
              <w:jc w:val="center"/>
              <w:rPr>
                <w:rFonts w:ascii="Times New Roman" w:hAnsi="Times New Roman" w:cs="Times New Roman"/>
                <w:b/>
                <w:sz w:val="20"/>
                <w:szCs w:val="20"/>
              </w:rPr>
            </w:pPr>
            <w:r w:rsidRPr="00215D78">
              <w:rPr>
                <w:rFonts w:ascii="Times New Roman" w:hAnsi="Times New Roman" w:cs="Times New Roman"/>
                <w:b/>
                <w:sz w:val="20"/>
                <w:szCs w:val="20"/>
              </w:rPr>
              <w:t xml:space="preserve">No </w:t>
            </w:r>
          </w:p>
        </w:tc>
        <w:tc>
          <w:tcPr>
            <w:tcW w:w="1701" w:type="dxa"/>
          </w:tcPr>
          <w:p w:rsidR="00A41F10" w:rsidRPr="00215D78" w:rsidRDefault="00A41F10" w:rsidP="009D1367">
            <w:pPr>
              <w:pStyle w:val="ListParagraph"/>
              <w:ind w:left="0"/>
              <w:jc w:val="center"/>
              <w:rPr>
                <w:rFonts w:ascii="Times New Roman" w:hAnsi="Times New Roman" w:cs="Times New Roman"/>
                <w:b/>
                <w:sz w:val="20"/>
                <w:szCs w:val="20"/>
              </w:rPr>
            </w:pPr>
          </w:p>
          <w:p w:rsidR="00A41F10" w:rsidRPr="00215D78" w:rsidRDefault="00A41F10" w:rsidP="009D1367">
            <w:pPr>
              <w:pStyle w:val="ListParagraph"/>
              <w:ind w:left="0"/>
              <w:jc w:val="center"/>
              <w:rPr>
                <w:rFonts w:ascii="Times New Roman" w:hAnsi="Times New Roman" w:cs="Times New Roman"/>
                <w:b/>
                <w:sz w:val="20"/>
                <w:szCs w:val="20"/>
              </w:rPr>
            </w:pPr>
            <w:r w:rsidRPr="00215D78">
              <w:rPr>
                <w:rFonts w:ascii="Times New Roman" w:hAnsi="Times New Roman" w:cs="Times New Roman"/>
                <w:b/>
                <w:sz w:val="20"/>
                <w:szCs w:val="20"/>
              </w:rPr>
              <w:t>Nama Peneliti (Tahun)</w:t>
            </w:r>
          </w:p>
        </w:tc>
        <w:tc>
          <w:tcPr>
            <w:tcW w:w="1985" w:type="dxa"/>
          </w:tcPr>
          <w:p w:rsidR="00A41F10" w:rsidRPr="00215D78" w:rsidRDefault="00A41F10" w:rsidP="009D1367">
            <w:pPr>
              <w:pStyle w:val="ListParagraph"/>
              <w:ind w:left="0"/>
              <w:jc w:val="center"/>
              <w:rPr>
                <w:rFonts w:ascii="Times New Roman" w:hAnsi="Times New Roman" w:cs="Times New Roman"/>
                <w:b/>
                <w:sz w:val="20"/>
                <w:szCs w:val="20"/>
              </w:rPr>
            </w:pPr>
          </w:p>
          <w:p w:rsidR="00A41F10" w:rsidRPr="00215D78" w:rsidRDefault="00A41F10" w:rsidP="009D1367">
            <w:pPr>
              <w:pStyle w:val="ListParagraph"/>
              <w:ind w:left="0"/>
              <w:jc w:val="center"/>
              <w:rPr>
                <w:rFonts w:ascii="Times New Roman" w:hAnsi="Times New Roman" w:cs="Times New Roman"/>
                <w:b/>
                <w:sz w:val="20"/>
                <w:szCs w:val="20"/>
              </w:rPr>
            </w:pPr>
            <w:r w:rsidRPr="00215D78">
              <w:rPr>
                <w:rFonts w:ascii="Times New Roman" w:hAnsi="Times New Roman" w:cs="Times New Roman"/>
                <w:b/>
                <w:sz w:val="20"/>
                <w:szCs w:val="20"/>
              </w:rPr>
              <w:t>Judul Penelitian</w:t>
            </w:r>
          </w:p>
        </w:tc>
        <w:tc>
          <w:tcPr>
            <w:tcW w:w="1986" w:type="dxa"/>
          </w:tcPr>
          <w:p w:rsidR="00A41F10" w:rsidRPr="00215D78" w:rsidRDefault="00A41F10" w:rsidP="009D1367">
            <w:pPr>
              <w:pStyle w:val="ListParagraph"/>
              <w:ind w:left="0"/>
              <w:jc w:val="center"/>
              <w:rPr>
                <w:rFonts w:ascii="Times New Roman" w:hAnsi="Times New Roman" w:cs="Times New Roman"/>
                <w:b/>
                <w:sz w:val="20"/>
                <w:szCs w:val="20"/>
              </w:rPr>
            </w:pPr>
          </w:p>
          <w:p w:rsidR="00A41F10" w:rsidRPr="00215D78" w:rsidRDefault="00A41F10" w:rsidP="009D1367">
            <w:pPr>
              <w:pStyle w:val="ListParagraph"/>
              <w:ind w:left="0"/>
              <w:jc w:val="center"/>
              <w:rPr>
                <w:rFonts w:ascii="Times New Roman" w:hAnsi="Times New Roman" w:cs="Times New Roman"/>
                <w:b/>
                <w:sz w:val="20"/>
                <w:szCs w:val="20"/>
              </w:rPr>
            </w:pPr>
            <w:r w:rsidRPr="00215D78">
              <w:rPr>
                <w:rFonts w:ascii="Times New Roman" w:hAnsi="Times New Roman" w:cs="Times New Roman"/>
                <w:b/>
                <w:sz w:val="20"/>
                <w:szCs w:val="20"/>
              </w:rPr>
              <w:t>Variabel Penelitian</w:t>
            </w:r>
          </w:p>
        </w:tc>
        <w:tc>
          <w:tcPr>
            <w:tcW w:w="2408" w:type="dxa"/>
          </w:tcPr>
          <w:p w:rsidR="00A41F10" w:rsidRPr="00215D78" w:rsidRDefault="00A41F10" w:rsidP="009D1367">
            <w:pPr>
              <w:pStyle w:val="ListParagraph"/>
              <w:ind w:left="0"/>
              <w:jc w:val="center"/>
              <w:rPr>
                <w:rFonts w:ascii="Times New Roman" w:hAnsi="Times New Roman" w:cs="Times New Roman"/>
                <w:b/>
                <w:sz w:val="20"/>
                <w:szCs w:val="20"/>
              </w:rPr>
            </w:pPr>
          </w:p>
          <w:p w:rsidR="00A41F10" w:rsidRPr="00215D78" w:rsidRDefault="00A41F10" w:rsidP="009D1367">
            <w:pPr>
              <w:pStyle w:val="ListParagraph"/>
              <w:ind w:left="0"/>
              <w:jc w:val="center"/>
              <w:rPr>
                <w:rFonts w:ascii="Times New Roman" w:hAnsi="Times New Roman" w:cs="Times New Roman"/>
                <w:b/>
                <w:sz w:val="20"/>
                <w:szCs w:val="20"/>
              </w:rPr>
            </w:pPr>
            <w:r w:rsidRPr="00215D78">
              <w:rPr>
                <w:rFonts w:ascii="Times New Roman" w:hAnsi="Times New Roman" w:cs="Times New Roman"/>
                <w:b/>
                <w:sz w:val="20"/>
                <w:szCs w:val="20"/>
              </w:rPr>
              <w:t>Hasil Penelitian</w:t>
            </w:r>
          </w:p>
        </w:tc>
      </w:tr>
      <w:tr w:rsidR="00A41F10" w:rsidTr="009D1367">
        <w:trPr>
          <w:trHeight w:val="2428"/>
        </w:trPr>
        <w:tc>
          <w:tcPr>
            <w:tcW w:w="993" w:type="dxa"/>
          </w:tcPr>
          <w:p w:rsidR="00A41F10" w:rsidRPr="00215D78" w:rsidRDefault="00A41F10" w:rsidP="009D1367">
            <w:pPr>
              <w:pStyle w:val="ListParagraph"/>
              <w:numPr>
                <w:ilvl w:val="0"/>
                <w:numId w:val="23"/>
              </w:numPr>
              <w:rPr>
                <w:rFonts w:ascii="Times New Roman" w:hAnsi="Times New Roman" w:cs="Times New Roman"/>
                <w:sz w:val="20"/>
                <w:szCs w:val="20"/>
              </w:rPr>
            </w:pPr>
          </w:p>
        </w:tc>
        <w:tc>
          <w:tcPr>
            <w:tcW w:w="1701"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{"citationItems":[{"id":"ITEM-1","itemData":{"ISSN":"2302-8556","author":[{"dropping-particle":"","family":"Widhiari","given":"Ni Luh Made Ayu","non-dropping-particle":"","parse-names":false,"suffix":""},{"dropping-particle":"","family":"Merkusiwati","given":"Ni K. Lely Aryani","non-dropping-particle":"","parse-names":false,"suffix":""}],"container-title":"E-Jurnal Akuntansi","id":"ITEM-1","issue":"2","issued":{"date-parts":[["2015"]]},"page":"456-469","title":"Pengaruh Rasio Likuiditas, Leverage, Operating Capacity dan Sales Growth terhadap Financial Distress","type":"article-journal","volume":"11"},"uris":["http://www.mendeley.com/documents/?uuid=84aaa07e-0ed1-4e33-8af5-2cc7e2065298"]}],"mendeley":{"formattedCitation":"(Widhiari &amp; Merkusiwati, 2015)","manualFormatting":"Widhiari &amp; Merkusiwati, (2015)","plainTextFormattedCitation":"(Widhiari &amp; Merkusiwati, 2015)","previouslyFormattedCitation":"(Widhiari &amp; Merkusiwati, 2015)"},"properties":{"noteIndex":0},"schema":"https://github.com/citation-style-language/schema/raw/master/csl-citation.json"}</w:instrText>
            </w:r>
            <w:r w:rsidRPr="00215D78">
              <w:rPr>
                <w:rFonts w:ascii="Times New Roman" w:hAnsi="Times New Roman" w:cs="Times New Roman"/>
                <w:sz w:val="20"/>
                <w:szCs w:val="20"/>
              </w:rPr>
              <w:fldChar w:fldCharType="separate"/>
            </w:r>
            <w:r>
              <w:rPr>
                <w:rFonts w:ascii="Times New Roman" w:hAnsi="Times New Roman" w:cs="Times New Roman"/>
                <w:noProof/>
                <w:sz w:val="20"/>
                <w:szCs w:val="20"/>
              </w:rPr>
              <w:t xml:space="preserve">Widhiari &amp; Merkusiwati, </w:t>
            </w:r>
            <w:r w:rsidRPr="00215D78">
              <w:rPr>
                <w:rFonts w:ascii="Times New Roman" w:hAnsi="Times New Roman" w:cs="Times New Roman"/>
                <w:noProof/>
                <w:sz w:val="20"/>
                <w:szCs w:val="20"/>
              </w:rPr>
              <w:t>(2015)</w:t>
            </w:r>
            <w:r w:rsidRPr="00215D78">
              <w:rPr>
                <w:rFonts w:ascii="Times New Roman" w:hAnsi="Times New Roman" w:cs="Times New Roman"/>
                <w:sz w:val="20"/>
                <w:szCs w:val="20"/>
              </w:rPr>
              <w:fldChar w:fldCharType="end"/>
            </w:r>
          </w:p>
        </w:tc>
        <w:tc>
          <w:tcPr>
            <w:tcW w:w="1985" w:type="dxa"/>
          </w:tcPr>
          <w:p w:rsidR="00A41F10" w:rsidRPr="00215D78" w:rsidRDefault="00A41F10" w:rsidP="009D1367">
            <w:pPr>
              <w:pStyle w:val="ListParagraph"/>
              <w:ind w:left="0"/>
              <w:rPr>
                <w:rFonts w:ascii="Times New Roman" w:hAnsi="Times New Roman" w:cs="Times New Roman"/>
                <w:b/>
                <w:sz w:val="20"/>
                <w:szCs w:val="20"/>
              </w:rPr>
            </w:pPr>
            <w:r w:rsidRPr="00215D78">
              <w:rPr>
                <w:rFonts w:ascii="Times New Roman" w:hAnsi="Times New Roman" w:cs="Times New Roman"/>
                <w:b/>
                <w:sz w:val="20"/>
                <w:szCs w:val="20"/>
              </w:rPr>
              <w:t xml:space="preserve">Pengaruh Rasio Likuiditas, </w:t>
            </w:r>
            <w:r w:rsidRPr="00215D78">
              <w:rPr>
                <w:rFonts w:ascii="Times New Roman" w:hAnsi="Times New Roman" w:cs="Times New Roman"/>
                <w:b/>
                <w:i/>
                <w:sz w:val="20"/>
                <w:szCs w:val="20"/>
              </w:rPr>
              <w:t>Leverage</w:t>
            </w:r>
            <w:r w:rsidRPr="00215D78">
              <w:rPr>
                <w:rFonts w:ascii="Times New Roman" w:hAnsi="Times New Roman" w:cs="Times New Roman"/>
                <w:b/>
                <w:sz w:val="20"/>
                <w:szCs w:val="20"/>
              </w:rPr>
              <w:t xml:space="preserve">, </w:t>
            </w:r>
            <w:r w:rsidRPr="00215D78">
              <w:rPr>
                <w:rFonts w:ascii="Times New Roman" w:hAnsi="Times New Roman" w:cs="Times New Roman"/>
                <w:b/>
                <w:i/>
                <w:sz w:val="20"/>
                <w:szCs w:val="20"/>
              </w:rPr>
              <w:t>Operating Capacity</w:t>
            </w:r>
            <w:r w:rsidRPr="00215D78">
              <w:rPr>
                <w:rFonts w:ascii="Times New Roman" w:hAnsi="Times New Roman" w:cs="Times New Roman"/>
                <w:b/>
                <w:sz w:val="20"/>
                <w:szCs w:val="20"/>
              </w:rPr>
              <w:t xml:space="preserve">, dan </w:t>
            </w:r>
            <w:r w:rsidRPr="00215D78">
              <w:rPr>
                <w:rFonts w:ascii="Times New Roman" w:hAnsi="Times New Roman" w:cs="Times New Roman"/>
                <w:b/>
                <w:i/>
                <w:sz w:val="20"/>
                <w:szCs w:val="20"/>
              </w:rPr>
              <w:t>Sales Growth</w:t>
            </w:r>
            <w:r w:rsidRPr="00215D78">
              <w:rPr>
                <w:rFonts w:ascii="Times New Roman" w:hAnsi="Times New Roman" w:cs="Times New Roman"/>
                <w:b/>
                <w:sz w:val="20"/>
                <w:szCs w:val="20"/>
              </w:rPr>
              <w:t xml:space="preserve"> Terhadap </w:t>
            </w:r>
            <w:r w:rsidRPr="00215D78">
              <w:rPr>
                <w:rFonts w:ascii="Times New Roman" w:hAnsi="Times New Roman" w:cs="Times New Roman"/>
                <w:b/>
                <w:i/>
                <w:sz w:val="20"/>
                <w:szCs w:val="20"/>
              </w:rPr>
              <w:t>Financial Distress</w:t>
            </w:r>
          </w:p>
        </w:tc>
        <w:tc>
          <w:tcPr>
            <w:tcW w:w="1986"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t xml:space="preserve">Variabel Independen (X) : </w:t>
            </w:r>
          </w:p>
          <w:p w:rsidR="00A41F10" w:rsidRPr="00215D78" w:rsidRDefault="00A41F10" w:rsidP="009D1367">
            <w:pPr>
              <w:pStyle w:val="ListParagraph"/>
              <w:numPr>
                <w:ilvl w:val="0"/>
                <w:numId w:val="25"/>
              </w:numPr>
              <w:ind w:left="317" w:hanging="283"/>
              <w:rPr>
                <w:rFonts w:ascii="Times New Roman" w:hAnsi="Times New Roman" w:cs="Times New Roman"/>
                <w:sz w:val="20"/>
                <w:szCs w:val="20"/>
              </w:rPr>
            </w:pPr>
            <w:r w:rsidRPr="00215D78">
              <w:rPr>
                <w:rFonts w:ascii="Times New Roman" w:hAnsi="Times New Roman" w:cs="Times New Roman"/>
                <w:sz w:val="20"/>
                <w:szCs w:val="20"/>
              </w:rPr>
              <w:t>Rasio Likuiditas</w:t>
            </w:r>
          </w:p>
          <w:p w:rsidR="00A41F10" w:rsidRPr="00215D78" w:rsidRDefault="00A41F10" w:rsidP="009D1367">
            <w:pPr>
              <w:pStyle w:val="ListParagraph"/>
              <w:numPr>
                <w:ilvl w:val="0"/>
                <w:numId w:val="25"/>
              </w:numPr>
              <w:ind w:left="317" w:hanging="283"/>
              <w:rPr>
                <w:rFonts w:ascii="Times New Roman" w:hAnsi="Times New Roman" w:cs="Times New Roman"/>
                <w:i/>
                <w:sz w:val="20"/>
                <w:szCs w:val="20"/>
              </w:rPr>
            </w:pPr>
            <w:r w:rsidRPr="00215D78">
              <w:rPr>
                <w:rFonts w:ascii="Times New Roman" w:hAnsi="Times New Roman" w:cs="Times New Roman"/>
                <w:i/>
                <w:sz w:val="20"/>
                <w:szCs w:val="20"/>
              </w:rPr>
              <w:t>Leverage</w:t>
            </w:r>
          </w:p>
          <w:p w:rsidR="00A41F10" w:rsidRPr="00215D78" w:rsidRDefault="00A41F10" w:rsidP="009D1367">
            <w:pPr>
              <w:pStyle w:val="ListParagraph"/>
              <w:numPr>
                <w:ilvl w:val="0"/>
                <w:numId w:val="25"/>
              </w:numPr>
              <w:ind w:left="317" w:hanging="283"/>
              <w:rPr>
                <w:rFonts w:ascii="Times New Roman" w:hAnsi="Times New Roman" w:cs="Times New Roman"/>
                <w:i/>
                <w:sz w:val="20"/>
                <w:szCs w:val="20"/>
              </w:rPr>
            </w:pPr>
            <w:r w:rsidRPr="00215D78">
              <w:rPr>
                <w:rFonts w:ascii="Times New Roman" w:hAnsi="Times New Roman" w:cs="Times New Roman"/>
                <w:i/>
                <w:sz w:val="20"/>
                <w:szCs w:val="20"/>
              </w:rPr>
              <w:t>Operating Capacity</w:t>
            </w:r>
          </w:p>
          <w:p w:rsidR="00A41F10" w:rsidRPr="00215D78" w:rsidRDefault="00A41F10" w:rsidP="009D1367">
            <w:pPr>
              <w:pStyle w:val="ListParagraph"/>
              <w:numPr>
                <w:ilvl w:val="0"/>
                <w:numId w:val="25"/>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p>
          <w:p w:rsidR="00A41F10" w:rsidRPr="00215D78" w:rsidRDefault="00A41F10" w:rsidP="009D1367">
            <w:pPr>
              <w:pStyle w:val="ListParagraph"/>
              <w:rPr>
                <w:rFonts w:ascii="Times New Roman" w:hAnsi="Times New Roman" w:cs="Times New Roman"/>
                <w:sz w:val="20"/>
                <w:szCs w:val="20"/>
              </w:rPr>
            </w:pPr>
          </w:p>
          <w:p w:rsidR="00A41F10" w:rsidRPr="00215D78" w:rsidRDefault="00A41F10" w:rsidP="009D1367">
            <w:pPr>
              <w:rPr>
                <w:rFonts w:ascii="Times New Roman" w:hAnsi="Times New Roman" w:cs="Times New Roman"/>
                <w:sz w:val="20"/>
                <w:szCs w:val="20"/>
              </w:rPr>
            </w:pPr>
            <w:r w:rsidRPr="00215D78">
              <w:rPr>
                <w:rFonts w:ascii="Times New Roman" w:hAnsi="Times New Roman" w:cs="Times New Roman"/>
                <w:sz w:val="20"/>
                <w:szCs w:val="20"/>
              </w:rPr>
              <w:t xml:space="preserve">Variabel Dependen (Y) : </w:t>
            </w:r>
            <w:r w:rsidRPr="00215D78">
              <w:rPr>
                <w:rFonts w:ascii="Times New Roman" w:hAnsi="Times New Roman" w:cs="Times New Roman"/>
                <w:i/>
                <w:sz w:val="20"/>
                <w:szCs w:val="20"/>
              </w:rPr>
              <w:t>Financial Distress</w:t>
            </w:r>
          </w:p>
          <w:p w:rsidR="00A41F10" w:rsidRPr="00215D78" w:rsidRDefault="00A41F10" w:rsidP="009D1367">
            <w:pPr>
              <w:pStyle w:val="ListParagraph"/>
              <w:rPr>
                <w:rFonts w:ascii="Times New Roman" w:hAnsi="Times New Roman" w:cs="Times New Roman"/>
                <w:sz w:val="20"/>
                <w:szCs w:val="20"/>
              </w:rPr>
            </w:pPr>
          </w:p>
        </w:tc>
        <w:tc>
          <w:tcPr>
            <w:tcW w:w="2408" w:type="dxa"/>
          </w:tcPr>
          <w:p w:rsidR="00A41F10" w:rsidRPr="00215D78" w:rsidRDefault="00A41F10" w:rsidP="009D1367">
            <w:pPr>
              <w:pStyle w:val="ListParagraph"/>
              <w:numPr>
                <w:ilvl w:val="0"/>
                <w:numId w:val="28"/>
              </w:numPr>
              <w:ind w:left="316" w:hanging="284"/>
              <w:rPr>
                <w:rFonts w:ascii="Times New Roman" w:hAnsi="Times New Roman" w:cs="Times New Roman"/>
                <w:sz w:val="20"/>
                <w:szCs w:val="20"/>
              </w:rPr>
            </w:pPr>
            <w:r w:rsidRPr="00215D78">
              <w:rPr>
                <w:rFonts w:ascii="Times New Roman" w:hAnsi="Times New Roman" w:cs="Times New Roman"/>
                <w:sz w:val="20"/>
                <w:szCs w:val="20"/>
              </w:rPr>
              <w:t xml:space="preserve">Rasio Likuiditas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8"/>
              </w:numPr>
              <w:ind w:left="317" w:hanging="283"/>
              <w:rPr>
                <w:rFonts w:ascii="Times New Roman" w:hAnsi="Times New Roman" w:cs="Times New Roman"/>
                <w:i/>
                <w:sz w:val="20"/>
                <w:szCs w:val="20"/>
              </w:rPr>
            </w:pPr>
            <w:r w:rsidRPr="00215D78">
              <w:rPr>
                <w:rFonts w:ascii="Times New Roman" w:hAnsi="Times New Roman" w:cs="Times New Roman"/>
                <w:i/>
                <w:sz w:val="20"/>
                <w:szCs w:val="20"/>
              </w:rPr>
              <w:t xml:space="preserve">Leverage </w:t>
            </w:r>
            <w:r w:rsidRPr="00215D78">
              <w:rPr>
                <w:rFonts w:ascii="Times New Roman" w:hAnsi="Times New Roman" w:cs="Times New Roman"/>
                <w:sz w:val="20"/>
                <w:szCs w:val="20"/>
              </w:rPr>
              <w:t>tidak</w:t>
            </w:r>
            <w:r w:rsidRPr="00215D78">
              <w:rPr>
                <w:rFonts w:ascii="Times New Roman" w:hAnsi="Times New Roman" w:cs="Times New Roman"/>
                <w:i/>
                <w:sz w:val="20"/>
                <w:szCs w:val="20"/>
              </w:rPr>
              <w:t xml:space="preserve"> </w:t>
            </w:r>
            <w:r w:rsidRPr="00215D78">
              <w:rPr>
                <w:rFonts w:ascii="Times New Roman" w:hAnsi="Times New Roman" w:cs="Times New Roman"/>
                <w:sz w:val="20"/>
                <w:szCs w:val="20"/>
              </w:rPr>
              <w:t xml:space="preserve">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8"/>
              </w:numPr>
              <w:ind w:left="317" w:hanging="283"/>
              <w:rPr>
                <w:rFonts w:ascii="Times New Roman" w:hAnsi="Times New Roman" w:cs="Times New Roman"/>
                <w:i/>
                <w:sz w:val="20"/>
                <w:szCs w:val="20"/>
              </w:rPr>
            </w:pPr>
            <w:r w:rsidRPr="00215D78">
              <w:rPr>
                <w:rFonts w:ascii="Times New Roman" w:hAnsi="Times New Roman" w:cs="Times New Roman"/>
                <w:i/>
                <w:sz w:val="20"/>
                <w:szCs w:val="20"/>
              </w:rPr>
              <w:t>Operating Capacity</w:t>
            </w:r>
            <w:r w:rsidRPr="00215D78">
              <w:rPr>
                <w:rFonts w:ascii="Times New Roman" w:hAnsi="Times New Roman" w:cs="Times New Roman"/>
                <w:sz w:val="20"/>
                <w:szCs w:val="20"/>
              </w:rPr>
              <w:t xml:space="preserve">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8"/>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r w:rsidRPr="00215D78">
              <w:rPr>
                <w:rFonts w:ascii="Times New Roman" w:hAnsi="Times New Roman" w:cs="Times New Roman"/>
                <w:sz w:val="20"/>
                <w:szCs w:val="20"/>
              </w:rPr>
              <w:t xml:space="preserve">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rPr>
                <w:rFonts w:ascii="Times New Roman" w:hAnsi="Times New Roman" w:cs="Times New Roman"/>
                <w:sz w:val="20"/>
                <w:szCs w:val="20"/>
              </w:rPr>
            </w:pPr>
          </w:p>
        </w:tc>
      </w:tr>
      <w:tr w:rsidR="00A41F10" w:rsidTr="009D1367">
        <w:tc>
          <w:tcPr>
            <w:tcW w:w="993" w:type="dxa"/>
          </w:tcPr>
          <w:p w:rsidR="00A41F10" w:rsidRPr="00215D78" w:rsidRDefault="00A41F10" w:rsidP="009D1367">
            <w:pPr>
              <w:pStyle w:val="ListParagraph"/>
              <w:numPr>
                <w:ilvl w:val="0"/>
                <w:numId w:val="23"/>
              </w:numPr>
              <w:rPr>
                <w:rFonts w:ascii="Times New Roman" w:hAnsi="Times New Roman" w:cs="Times New Roman"/>
                <w:sz w:val="20"/>
                <w:szCs w:val="20"/>
              </w:rPr>
            </w:pPr>
          </w:p>
        </w:tc>
        <w:tc>
          <w:tcPr>
            <w:tcW w:w="1701" w:type="dxa"/>
          </w:tcPr>
          <w:p w:rsidR="00A41F10" w:rsidRPr="00215D78" w:rsidRDefault="00A41F10" w:rsidP="009D1367">
            <w:pPr>
              <w:pStyle w:val="ListParagraph"/>
              <w:ind w:left="0"/>
              <w:rPr>
                <w:rFonts w:ascii="Times New Roman" w:hAnsi="Times New Roman" w:cs="Times New Roman"/>
                <w:b/>
                <w:sz w:val="20"/>
                <w:szCs w:val="20"/>
              </w:rPr>
            </w:pPr>
            <w:r w:rsidRPr="00215D78">
              <w:rPr>
                <w:rFonts w:ascii="Times New Roman" w:hAnsi="Times New Roman" w:cs="Times New Roman"/>
                <w:color w:val="222222"/>
                <w:sz w:val="20"/>
                <w:szCs w:val="20"/>
                <w:shd w:val="clear" w:color="auto" w:fill="FFFFFF"/>
              </w:rPr>
              <w:t>Dwi</w:t>
            </w:r>
            <w:r>
              <w:rPr>
                <w:rFonts w:ascii="Times New Roman" w:hAnsi="Times New Roman" w:cs="Times New Roman"/>
                <w:color w:val="222222"/>
                <w:sz w:val="20"/>
                <w:szCs w:val="20"/>
                <w:shd w:val="clear" w:color="auto" w:fill="FFFFFF"/>
              </w:rPr>
              <w:t xml:space="preserve"> </w:t>
            </w:r>
            <w:r w:rsidRPr="00215D78">
              <w:rPr>
                <w:rFonts w:ascii="Times New Roman" w:hAnsi="Times New Roman" w:cs="Times New Roman"/>
                <w:color w:val="222222"/>
                <w:sz w:val="20"/>
                <w:szCs w:val="20"/>
                <w:shd w:val="clear" w:color="auto" w:fill="FFFFFF"/>
              </w:rPr>
              <w:t>&amp; Lailatul</w:t>
            </w:r>
            <w:r>
              <w:rPr>
                <w:rFonts w:ascii="Times New Roman" w:hAnsi="Times New Roman" w:cs="Times New Roman"/>
                <w:color w:val="222222"/>
                <w:sz w:val="20"/>
                <w:szCs w:val="20"/>
                <w:shd w:val="clear" w:color="auto" w:fill="FFFFFF"/>
              </w:rPr>
              <w:t xml:space="preserve">, </w:t>
            </w:r>
            <w:r w:rsidRPr="00215D78">
              <w:rPr>
                <w:rFonts w:ascii="Times New Roman" w:hAnsi="Times New Roman" w:cs="Times New Roman"/>
                <w:color w:val="222222"/>
                <w:sz w:val="20"/>
                <w:szCs w:val="20"/>
                <w:shd w:val="clear" w:color="auto" w:fill="FFFFFF"/>
              </w:rPr>
              <w:t>(2018)</w:t>
            </w:r>
          </w:p>
        </w:tc>
        <w:tc>
          <w:tcPr>
            <w:tcW w:w="1985" w:type="dxa"/>
          </w:tcPr>
          <w:p w:rsidR="00A41F10" w:rsidRPr="00215D78" w:rsidRDefault="00A41F10" w:rsidP="009D1367">
            <w:pPr>
              <w:pStyle w:val="ListParagraph"/>
              <w:ind w:left="0"/>
              <w:rPr>
                <w:rFonts w:ascii="Times New Roman" w:hAnsi="Times New Roman" w:cs="Times New Roman"/>
                <w:b/>
                <w:sz w:val="20"/>
                <w:szCs w:val="20"/>
              </w:rPr>
            </w:pPr>
            <w:r w:rsidRPr="00215D78">
              <w:rPr>
                <w:rFonts w:ascii="Times New Roman" w:hAnsi="Times New Roman" w:cs="Times New Roman"/>
                <w:b/>
                <w:sz w:val="20"/>
                <w:szCs w:val="20"/>
              </w:rPr>
              <w:t xml:space="preserve">Pengaruh Laba, Arus Kas, Likuiditas, dan </w:t>
            </w:r>
            <w:r w:rsidRPr="00215D78">
              <w:rPr>
                <w:rFonts w:ascii="Times New Roman" w:hAnsi="Times New Roman" w:cs="Times New Roman"/>
                <w:b/>
                <w:i/>
                <w:sz w:val="20"/>
                <w:szCs w:val="20"/>
              </w:rPr>
              <w:t>Leverage</w:t>
            </w:r>
            <w:r w:rsidRPr="00215D78">
              <w:rPr>
                <w:rFonts w:ascii="Times New Roman" w:hAnsi="Times New Roman" w:cs="Times New Roman"/>
                <w:b/>
                <w:sz w:val="20"/>
                <w:szCs w:val="20"/>
              </w:rPr>
              <w:t xml:space="preserve"> terhadap kondisi </w:t>
            </w:r>
            <w:r w:rsidRPr="00215D78">
              <w:rPr>
                <w:rFonts w:ascii="Times New Roman" w:hAnsi="Times New Roman" w:cs="Times New Roman"/>
                <w:b/>
                <w:i/>
                <w:sz w:val="20"/>
                <w:szCs w:val="20"/>
              </w:rPr>
              <w:t>Financial Distress</w:t>
            </w:r>
          </w:p>
        </w:tc>
        <w:tc>
          <w:tcPr>
            <w:tcW w:w="1986"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t xml:space="preserve">Variabel Independen (X) : </w:t>
            </w:r>
          </w:p>
          <w:p w:rsidR="00A41F10" w:rsidRPr="00215D78" w:rsidRDefault="00A41F10" w:rsidP="009D1367">
            <w:pPr>
              <w:pStyle w:val="ListParagraph"/>
              <w:numPr>
                <w:ilvl w:val="0"/>
                <w:numId w:val="27"/>
              </w:numPr>
              <w:ind w:left="317" w:hanging="283"/>
              <w:rPr>
                <w:rFonts w:ascii="Times New Roman" w:hAnsi="Times New Roman" w:cs="Times New Roman"/>
                <w:sz w:val="20"/>
                <w:szCs w:val="20"/>
              </w:rPr>
            </w:pPr>
            <w:r w:rsidRPr="00215D78">
              <w:rPr>
                <w:rFonts w:ascii="Times New Roman" w:hAnsi="Times New Roman" w:cs="Times New Roman"/>
                <w:sz w:val="20"/>
                <w:szCs w:val="20"/>
              </w:rPr>
              <w:t>Laba</w:t>
            </w:r>
          </w:p>
          <w:p w:rsidR="00A41F10" w:rsidRPr="00215D78" w:rsidRDefault="00A41F10" w:rsidP="009D1367">
            <w:pPr>
              <w:pStyle w:val="ListParagraph"/>
              <w:numPr>
                <w:ilvl w:val="0"/>
                <w:numId w:val="27"/>
              </w:numPr>
              <w:ind w:left="317" w:hanging="283"/>
              <w:rPr>
                <w:rFonts w:ascii="Times New Roman" w:hAnsi="Times New Roman" w:cs="Times New Roman"/>
                <w:sz w:val="20"/>
                <w:szCs w:val="20"/>
              </w:rPr>
            </w:pPr>
            <w:r w:rsidRPr="00215D78">
              <w:rPr>
                <w:rFonts w:ascii="Times New Roman" w:hAnsi="Times New Roman" w:cs="Times New Roman"/>
                <w:sz w:val="20"/>
                <w:szCs w:val="20"/>
              </w:rPr>
              <w:t>Arus Kas</w:t>
            </w:r>
          </w:p>
          <w:p w:rsidR="00A41F10" w:rsidRPr="00215D78" w:rsidRDefault="00A41F10" w:rsidP="009D1367">
            <w:pPr>
              <w:pStyle w:val="ListParagraph"/>
              <w:numPr>
                <w:ilvl w:val="0"/>
                <w:numId w:val="27"/>
              </w:numPr>
              <w:ind w:left="317" w:hanging="283"/>
              <w:rPr>
                <w:rFonts w:ascii="Times New Roman" w:hAnsi="Times New Roman" w:cs="Times New Roman"/>
                <w:sz w:val="20"/>
                <w:szCs w:val="20"/>
              </w:rPr>
            </w:pPr>
            <w:r w:rsidRPr="00215D78">
              <w:rPr>
                <w:rFonts w:ascii="Times New Roman" w:hAnsi="Times New Roman" w:cs="Times New Roman"/>
                <w:sz w:val="20"/>
                <w:szCs w:val="20"/>
              </w:rPr>
              <w:t>Likuiditas</w:t>
            </w:r>
          </w:p>
          <w:p w:rsidR="00A41F10" w:rsidRPr="00215D78" w:rsidRDefault="00A41F10" w:rsidP="009D1367">
            <w:pPr>
              <w:pStyle w:val="ListParagraph"/>
              <w:numPr>
                <w:ilvl w:val="0"/>
                <w:numId w:val="27"/>
              </w:numPr>
              <w:ind w:left="317" w:hanging="283"/>
              <w:rPr>
                <w:rFonts w:ascii="Times New Roman" w:hAnsi="Times New Roman" w:cs="Times New Roman"/>
                <w:i/>
                <w:sz w:val="20"/>
                <w:szCs w:val="20"/>
              </w:rPr>
            </w:pPr>
            <w:r w:rsidRPr="00215D78">
              <w:rPr>
                <w:rFonts w:ascii="Times New Roman" w:hAnsi="Times New Roman" w:cs="Times New Roman"/>
                <w:i/>
                <w:sz w:val="20"/>
                <w:szCs w:val="20"/>
              </w:rPr>
              <w:t>Leverage</w:t>
            </w:r>
          </w:p>
          <w:p w:rsidR="00A41F10" w:rsidRPr="00215D78" w:rsidRDefault="00A41F10" w:rsidP="009D1367">
            <w:pPr>
              <w:pStyle w:val="ListParagraph"/>
              <w:rPr>
                <w:rFonts w:ascii="Times New Roman" w:hAnsi="Times New Roman" w:cs="Times New Roman"/>
                <w:sz w:val="20"/>
                <w:szCs w:val="20"/>
              </w:rPr>
            </w:pPr>
          </w:p>
          <w:p w:rsidR="00A41F10" w:rsidRPr="00215D78" w:rsidRDefault="00A41F10" w:rsidP="009D1367">
            <w:pPr>
              <w:rPr>
                <w:rFonts w:ascii="Times New Roman" w:hAnsi="Times New Roman" w:cs="Times New Roman"/>
                <w:sz w:val="20"/>
                <w:szCs w:val="20"/>
              </w:rPr>
            </w:pPr>
            <w:r w:rsidRPr="00215D78">
              <w:rPr>
                <w:rFonts w:ascii="Times New Roman" w:hAnsi="Times New Roman" w:cs="Times New Roman"/>
                <w:sz w:val="20"/>
                <w:szCs w:val="20"/>
              </w:rPr>
              <w:t xml:space="preserve">Variabel Dependen (Y) : </w:t>
            </w:r>
            <w:r w:rsidRPr="00215D78">
              <w:rPr>
                <w:rFonts w:ascii="Times New Roman" w:hAnsi="Times New Roman" w:cs="Times New Roman"/>
                <w:i/>
                <w:sz w:val="20"/>
                <w:szCs w:val="20"/>
              </w:rPr>
              <w:t>Financial Distress</w:t>
            </w:r>
          </w:p>
        </w:tc>
        <w:tc>
          <w:tcPr>
            <w:tcW w:w="2408" w:type="dxa"/>
          </w:tcPr>
          <w:p w:rsidR="00A41F10" w:rsidRPr="00215D78" w:rsidRDefault="00A41F10" w:rsidP="009D1367">
            <w:pPr>
              <w:pStyle w:val="ListParagraph"/>
              <w:numPr>
                <w:ilvl w:val="0"/>
                <w:numId w:val="26"/>
              </w:numPr>
              <w:ind w:left="316" w:hanging="284"/>
              <w:rPr>
                <w:rFonts w:ascii="Times New Roman" w:hAnsi="Times New Roman" w:cs="Times New Roman"/>
                <w:sz w:val="20"/>
                <w:szCs w:val="20"/>
              </w:rPr>
            </w:pPr>
            <w:r w:rsidRPr="00215D78">
              <w:rPr>
                <w:rFonts w:ascii="Times New Roman" w:hAnsi="Times New Roman" w:cs="Times New Roman"/>
                <w:sz w:val="20"/>
                <w:szCs w:val="20"/>
              </w:rPr>
              <w:t xml:space="preserve">Laba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6"/>
              </w:numPr>
              <w:ind w:left="316" w:hanging="284"/>
              <w:rPr>
                <w:rFonts w:ascii="Times New Roman" w:hAnsi="Times New Roman" w:cs="Times New Roman"/>
                <w:i/>
                <w:sz w:val="20"/>
                <w:szCs w:val="20"/>
              </w:rPr>
            </w:pPr>
            <w:r w:rsidRPr="00215D78">
              <w:rPr>
                <w:rFonts w:ascii="Times New Roman" w:hAnsi="Times New Roman" w:cs="Times New Roman"/>
                <w:sz w:val="20"/>
                <w:szCs w:val="20"/>
              </w:rPr>
              <w:t xml:space="preserve">Arus Kas tidak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6"/>
              </w:numPr>
              <w:ind w:left="316" w:hanging="284"/>
              <w:rPr>
                <w:rFonts w:ascii="Times New Roman" w:hAnsi="Times New Roman" w:cs="Times New Roman"/>
                <w:i/>
                <w:sz w:val="20"/>
                <w:szCs w:val="20"/>
              </w:rPr>
            </w:pPr>
            <w:r w:rsidRPr="00215D78">
              <w:rPr>
                <w:rFonts w:ascii="Times New Roman" w:hAnsi="Times New Roman" w:cs="Times New Roman"/>
                <w:sz w:val="20"/>
                <w:szCs w:val="20"/>
              </w:rPr>
              <w:t xml:space="preserve">Likuiditas tidak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6"/>
              </w:numPr>
              <w:ind w:left="316" w:hanging="284"/>
              <w:rPr>
                <w:rFonts w:ascii="Times New Roman" w:hAnsi="Times New Roman" w:cs="Times New Roman"/>
                <w:i/>
                <w:sz w:val="20"/>
                <w:szCs w:val="20"/>
              </w:rPr>
            </w:pPr>
            <w:r w:rsidRPr="00215D78">
              <w:rPr>
                <w:rFonts w:ascii="Times New Roman" w:hAnsi="Times New Roman" w:cs="Times New Roman"/>
                <w:i/>
                <w:sz w:val="20"/>
                <w:szCs w:val="20"/>
              </w:rPr>
              <w:t xml:space="preserve">Leverage </w:t>
            </w:r>
            <w:r w:rsidRPr="00215D78">
              <w:rPr>
                <w:rFonts w:ascii="Times New Roman" w:hAnsi="Times New Roman" w:cs="Times New Roman"/>
                <w:sz w:val="20"/>
                <w:szCs w:val="20"/>
              </w:rPr>
              <w:t xml:space="preserve">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ind w:left="316"/>
              <w:rPr>
                <w:rFonts w:ascii="Times New Roman" w:hAnsi="Times New Roman" w:cs="Times New Roman"/>
                <w:i/>
                <w:sz w:val="20"/>
                <w:szCs w:val="20"/>
              </w:rPr>
            </w:pPr>
          </w:p>
        </w:tc>
      </w:tr>
      <w:tr w:rsidR="00A41F10" w:rsidTr="009D1367">
        <w:trPr>
          <w:trHeight w:val="70"/>
        </w:trPr>
        <w:tc>
          <w:tcPr>
            <w:tcW w:w="993" w:type="dxa"/>
          </w:tcPr>
          <w:p w:rsidR="00A41F10" w:rsidRPr="00215D78" w:rsidRDefault="00A41F10" w:rsidP="009D1367">
            <w:pPr>
              <w:pStyle w:val="ListParagraph"/>
              <w:numPr>
                <w:ilvl w:val="0"/>
                <w:numId w:val="23"/>
              </w:numPr>
              <w:rPr>
                <w:rFonts w:ascii="Times New Roman" w:hAnsi="Times New Roman" w:cs="Times New Roman"/>
                <w:sz w:val="20"/>
                <w:szCs w:val="20"/>
              </w:rPr>
            </w:pPr>
          </w:p>
        </w:tc>
        <w:tc>
          <w:tcPr>
            <w:tcW w:w="1701" w:type="dxa"/>
          </w:tcPr>
          <w:p w:rsidR="00A41F10" w:rsidRPr="00215D78" w:rsidRDefault="00A41F10" w:rsidP="009D1367">
            <w:pPr>
              <w:pStyle w:val="ListParagraph"/>
              <w:ind w:left="0"/>
              <w:rPr>
                <w:rFonts w:ascii="Times New Roman" w:hAnsi="Times New Roman" w:cs="Times New Roman"/>
                <w:b/>
                <w:sz w:val="20"/>
                <w:szCs w:val="20"/>
              </w:rPr>
            </w:pPr>
            <w:r w:rsidRPr="00215D78">
              <w:rPr>
                <w:rFonts w:ascii="Times New Roman" w:hAnsi="Times New Roman" w:cs="Times New Roman"/>
                <w:color w:val="222222"/>
                <w:sz w:val="20"/>
                <w:szCs w:val="20"/>
                <w:shd w:val="clear" w:color="auto" w:fill="FFFFFF"/>
              </w:rPr>
              <w:t>Burhanuddin</w:t>
            </w:r>
            <w:r>
              <w:rPr>
                <w:rFonts w:ascii="Times New Roman" w:hAnsi="Times New Roman" w:cs="Times New Roman"/>
                <w:color w:val="222222"/>
                <w:sz w:val="20"/>
                <w:szCs w:val="20"/>
                <w:shd w:val="clear" w:color="auto" w:fill="FFFFFF"/>
              </w:rPr>
              <w:t xml:space="preserve"> &amp; </w:t>
            </w:r>
            <w:r w:rsidRPr="00215D78">
              <w:rPr>
                <w:rFonts w:ascii="Times New Roman" w:hAnsi="Times New Roman" w:cs="Times New Roman"/>
                <w:color w:val="222222"/>
                <w:sz w:val="20"/>
                <w:szCs w:val="20"/>
                <w:shd w:val="clear" w:color="auto" w:fill="FFFFFF"/>
              </w:rPr>
              <w:t>Sinarasri</w:t>
            </w:r>
            <w:r>
              <w:rPr>
                <w:rFonts w:ascii="Times New Roman" w:hAnsi="Times New Roman" w:cs="Times New Roman"/>
                <w:color w:val="222222"/>
                <w:sz w:val="20"/>
                <w:szCs w:val="20"/>
                <w:shd w:val="clear" w:color="auto" w:fill="FFFFFF"/>
              </w:rPr>
              <w:t xml:space="preserve">, </w:t>
            </w:r>
            <w:r w:rsidRPr="00215D78">
              <w:rPr>
                <w:rFonts w:ascii="Times New Roman" w:hAnsi="Times New Roman" w:cs="Times New Roman"/>
                <w:color w:val="222222"/>
                <w:sz w:val="20"/>
                <w:szCs w:val="20"/>
                <w:shd w:val="clear" w:color="auto" w:fill="FFFFFF"/>
              </w:rPr>
              <w:t xml:space="preserve"> (2019)</w:t>
            </w:r>
          </w:p>
        </w:tc>
        <w:tc>
          <w:tcPr>
            <w:tcW w:w="1985" w:type="dxa"/>
          </w:tcPr>
          <w:p w:rsidR="00A41F10" w:rsidRPr="00215D78" w:rsidRDefault="00A41F10" w:rsidP="009D1367">
            <w:pPr>
              <w:pStyle w:val="ListParagraph"/>
              <w:ind w:left="0"/>
              <w:rPr>
                <w:rFonts w:ascii="Times New Roman" w:hAnsi="Times New Roman" w:cs="Times New Roman"/>
                <w:b/>
                <w:sz w:val="20"/>
                <w:szCs w:val="20"/>
              </w:rPr>
            </w:pPr>
            <w:r w:rsidRPr="00215D78">
              <w:rPr>
                <w:rFonts w:ascii="Times New Roman" w:hAnsi="Times New Roman" w:cs="Times New Roman"/>
                <w:b/>
                <w:sz w:val="20"/>
                <w:szCs w:val="20"/>
              </w:rPr>
              <w:t xml:space="preserve">Analisis Pengaruh Likuiditas, </w:t>
            </w:r>
            <w:r w:rsidRPr="00215D78">
              <w:rPr>
                <w:rFonts w:ascii="Times New Roman" w:hAnsi="Times New Roman" w:cs="Times New Roman"/>
                <w:b/>
                <w:i/>
                <w:sz w:val="20"/>
                <w:szCs w:val="20"/>
              </w:rPr>
              <w:t>Leverage</w:t>
            </w:r>
            <w:r w:rsidRPr="00215D78">
              <w:rPr>
                <w:rFonts w:ascii="Times New Roman" w:hAnsi="Times New Roman" w:cs="Times New Roman"/>
                <w:b/>
                <w:sz w:val="20"/>
                <w:szCs w:val="20"/>
              </w:rPr>
              <w:t xml:space="preserve">, dan </w:t>
            </w:r>
            <w:r w:rsidRPr="00215D78">
              <w:rPr>
                <w:rFonts w:ascii="Times New Roman" w:hAnsi="Times New Roman" w:cs="Times New Roman"/>
                <w:b/>
                <w:i/>
                <w:sz w:val="20"/>
                <w:szCs w:val="20"/>
              </w:rPr>
              <w:t>Sales Growth</w:t>
            </w:r>
            <w:r w:rsidRPr="00215D78">
              <w:rPr>
                <w:rFonts w:ascii="Times New Roman" w:hAnsi="Times New Roman" w:cs="Times New Roman"/>
                <w:b/>
                <w:sz w:val="20"/>
                <w:szCs w:val="20"/>
              </w:rPr>
              <w:t xml:space="preserve"> terhadap </w:t>
            </w:r>
            <w:r w:rsidRPr="00215D78">
              <w:rPr>
                <w:rFonts w:ascii="Times New Roman" w:hAnsi="Times New Roman" w:cs="Times New Roman"/>
                <w:b/>
                <w:i/>
                <w:sz w:val="20"/>
                <w:szCs w:val="20"/>
              </w:rPr>
              <w:t>Financial Distresss</w:t>
            </w:r>
          </w:p>
        </w:tc>
        <w:tc>
          <w:tcPr>
            <w:tcW w:w="1986"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t xml:space="preserve">Variabel Independen (X) : </w:t>
            </w:r>
          </w:p>
          <w:p w:rsidR="00A41F10" w:rsidRPr="00215D78" w:rsidRDefault="00A41F10" w:rsidP="009D1367">
            <w:pPr>
              <w:pStyle w:val="ListParagraph"/>
              <w:numPr>
                <w:ilvl w:val="0"/>
                <w:numId w:val="47"/>
              </w:numPr>
              <w:ind w:left="317" w:hanging="283"/>
              <w:rPr>
                <w:rFonts w:ascii="Times New Roman" w:hAnsi="Times New Roman" w:cs="Times New Roman"/>
                <w:sz w:val="20"/>
                <w:szCs w:val="20"/>
              </w:rPr>
            </w:pPr>
            <w:r w:rsidRPr="00215D78">
              <w:rPr>
                <w:rFonts w:ascii="Times New Roman" w:hAnsi="Times New Roman" w:cs="Times New Roman"/>
                <w:sz w:val="20"/>
                <w:szCs w:val="20"/>
              </w:rPr>
              <w:t>Likuiditas</w:t>
            </w:r>
          </w:p>
          <w:p w:rsidR="00A41F10" w:rsidRPr="00215D78" w:rsidRDefault="00A41F10" w:rsidP="009D1367">
            <w:pPr>
              <w:pStyle w:val="ListParagraph"/>
              <w:numPr>
                <w:ilvl w:val="0"/>
                <w:numId w:val="47"/>
              </w:numPr>
              <w:ind w:left="317" w:hanging="283"/>
              <w:rPr>
                <w:rFonts w:ascii="Times New Roman" w:hAnsi="Times New Roman" w:cs="Times New Roman"/>
                <w:i/>
                <w:sz w:val="20"/>
                <w:szCs w:val="20"/>
              </w:rPr>
            </w:pPr>
            <w:r w:rsidRPr="00215D78">
              <w:rPr>
                <w:rFonts w:ascii="Times New Roman" w:hAnsi="Times New Roman" w:cs="Times New Roman"/>
                <w:i/>
                <w:sz w:val="20"/>
                <w:szCs w:val="20"/>
              </w:rPr>
              <w:t>Leverage</w:t>
            </w:r>
          </w:p>
          <w:p w:rsidR="00A41F10" w:rsidRPr="00215D78" w:rsidRDefault="00A41F10" w:rsidP="009D1367">
            <w:pPr>
              <w:pStyle w:val="ListParagraph"/>
              <w:numPr>
                <w:ilvl w:val="0"/>
                <w:numId w:val="47"/>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p>
          <w:p w:rsidR="00A41F10" w:rsidRPr="00215D78" w:rsidRDefault="00A41F10" w:rsidP="009D1367">
            <w:pPr>
              <w:pStyle w:val="ListParagraph"/>
              <w:rPr>
                <w:rFonts w:ascii="Times New Roman" w:hAnsi="Times New Roman" w:cs="Times New Roman"/>
                <w:sz w:val="20"/>
                <w:szCs w:val="20"/>
              </w:rPr>
            </w:pPr>
          </w:p>
          <w:p w:rsidR="00A41F10" w:rsidRPr="00215D78" w:rsidRDefault="00A41F10" w:rsidP="009D1367">
            <w:pPr>
              <w:rPr>
                <w:rFonts w:ascii="Times New Roman" w:hAnsi="Times New Roman" w:cs="Times New Roman"/>
                <w:sz w:val="20"/>
                <w:szCs w:val="20"/>
              </w:rPr>
            </w:pPr>
            <w:r w:rsidRPr="00215D78">
              <w:rPr>
                <w:rFonts w:ascii="Times New Roman" w:hAnsi="Times New Roman" w:cs="Times New Roman"/>
                <w:sz w:val="20"/>
                <w:szCs w:val="20"/>
              </w:rPr>
              <w:t xml:space="preserve">Variabel Dependen (Y) : </w:t>
            </w:r>
            <w:r w:rsidRPr="00215D78">
              <w:rPr>
                <w:rFonts w:ascii="Times New Roman" w:hAnsi="Times New Roman" w:cs="Times New Roman"/>
                <w:i/>
                <w:sz w:val="20"/>
                <w:szCs w:val="20"/>
              </w:rPr>
              <w:t>Financial Distress</w:t>
            </w:r>
          </w:p>
          <w:p w:rsidR="00A41F10" w:rsidRPr="00215D78" w:rsidRDefault="00A41F10" w:rsidP="009D1367">
            <w:pPr>
              <w:pStyle w:val="ListParagraph"/>
              <w:ind w:left="0"/>
              <w:rPr>
                <w:rFonts w:ascii="Times New Roman" w:hAnsi="Times New Roman" w:cs="Times New Roman"/>
                <w:b/>
                <w:sz w:val="20"/>
                <w:szCs w:val="20"/>
              </w:rPr>
            </w:pPr>
          </w:p>
        </w:tc>
        <w:tc>
          <w:tcPr>
            <w:tcW w:w="2408" w:type="dxa"/>
          </w:tcPr>
          <w:p w:rsidR="00A41F10" w:rsidRPr="00215D78" w:rsidRDefault="00A41F10" w:rsidP="009D1367">
            <w:pPr>
              <w:pStyle w:val="ListParagraph"/>
              <w:numPr>
                <w:ilvl w:val="0"/>
                <w:numId w:val="29"/>
              </w:numPr>
              <w:ind w:left="316" w:hanging="284"/>
              <w:rPr>
                <w:rFonts w:ascii="Times New Roman" w:hAnsi="Times New Roman" w:cs="Times New Roman"/>
                <w:sz w:val="20"/>
                <w:szCs w:val="20"/>
              </w:rPr>
            </w:pPr>
            <w:r w:rsidRPr="00215D78">
              <w:rPr>
                <w:rFonts w:ascii="Times New Roman" w:hAnsi="Times New Roman" w:cs="Times New Roman"/>
                <w:sz w:val="20"/>
                <w:szCs w:val="20"/>
              </w:rPr>
              <w:t xml:space="preserve">Rasio Likuiditas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9"/>
              </w:numPr>
              <w:ind w:left="317" w:hanging="283"/>
              <w:rPr>
                <w:rFonts w:ascii="Times New Roman" w:hAnsi="Times New Roman" w:cs="Times New Roman"/>
                <w:i/>
                <w:sz w:val="20"/>
                <w:szCs w:val="20"/>
              </w:rPr>
            </w:pPr>
            <w:r w:rsidRPr="00215D78">
              <w:rPr>
                <w:rFonts w:ascii="Times New Roman" w:hAnsi="Times New Roman" w:cs="Times New Roman"/>
                <w:i/>
                <w:sz w:val="20"/>
                <w:szCs w:val="20"/>
              </w:rPr>
              <w:t xml:space="preserve">Leverage </w:t>
            </w:r>
            <w:r w:rsidRPr="00215D78">
              <w:rPr>
                <w:rFonts w:ascii="Times New Roman" w:hAnsi="Times New Roman" w:cs="Times New Roman"/>
                <w:sz w:val="20"/>
                <w:szCs w:val="20"/>
              </w:rPr>
              <w:t xml:space="preserve">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9"/>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r w:rsidRPr="00215D78">
              <w:rPr>
                <w:rFonts w:ascii="Times New Roman" w:hAnsi="Times New Roman" w:cs="Times New Roman"/>
                <w:sz w:val="20"/>
                <w:szCs w:val="20"/>
              </w:rPr>
              <w:t xml:space="preserve"> tidak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ind w:left="317"/>
              <w:rPr>
                <w:rFonts w:ascii="Times New Roman" w:hAnsi="Times New Roman" w:cs="Times New Roman"/>
                <w:i/>
                <w:sz w:val="20"/>
                <w:szCs w:val="20"/>
              </w:rPr>
            </w:pPr>
          </w:p>
        </w:tc>
      </w:tr>
      <w:tr w:rsidR="00A41F10" w:rsidTr="009D1367">
        <w:trPr>
          <w:trHeight w:val="629"/>
        </w:trPr>
        <w:tc>
          <w:tcPr>
            <w:tcW w:w="993" w:type="dxa"/>
          </w:tcPr>
          <w:p w:rsidR="00A41F10" w:rsidRPr="00215D78" w:rsidRDefault="00A41F10" w:rsidP="009D1367">
            <w:pPr>
              <w:pStyle w:val="ListParagraph"/>
              <w:numPr>
                <w:ilvl w:val="0"/>
                <w:numId w:val="23"/>
              </w:numPr>
              <w:rPr>
                <w:rFonts w:ascii="Times New Roman" w:hAnsi="Times New Roman" w:cs="Times New Roman"/>
                <w:sz w:val="20"/>
                <w:szCs w:val="20"/>
              </w:rPr>
            </w:pPr>
          </w:p>
        </w:tc>
        <w:tc>
          <w:tcPr>
            <w:tcW w:w="1701" w:type="dxa"/>
          </w:tcPr>
          <w:p w:rsidR="00A41F10" w:rsidRPr="00215D78" w:rsidRDefault="00A41F10" w:rsidP="009D1367">
            <w:pPr>
              <w:pStyle w:val="ListParagraph"/>
              <w:ind w:left="0"/>
              <w:rPr>
                <w:rFonts w:ascii="Times New Roman" w:hAnsi="Times New Roman" w:cs="Times New Roman"/>
                <w:b/>
                <w:sz w:val="20"/>
                <w:szCs w:val="20"/>
              </w:rPr>
            </w:pPr>
            <w:r w:rsidRPr="00215D78">
              <w:rPr>
                <w:rFonts w:ascii="Times New Roman" w:hAnsi="Times New Roman" w:cs="Times New Roman"/>
                <w:color w:val="222222"/>
                <w:sz w:val="20"/>
                <w:szCs w:val="20"/>
                <w:shd w:val="clear" w:color="auto" w:fill="FFFFFF"/>
              </w:rPr>
              <w:t>Fitri</w:t>
            </w:r>
            <w:r>
              <w:rPr>
                <w:rFonts w:ascii="Times New Roman" w:hAnsi="Times New Roman" w:cs="Times New Roman"/>
                <w:color w:val="222222"/>
                <w:sz w:val="20"/>
                <w:szCs w:val="20"/>
                <w:shd w:val="clear" w:color="auto" w:fill="FFFFFF"/>
              </w:rPr>
              <w:t xml:space="preserve"> </w:t>
            </w:r>
            <w:r w:rsidRPr="00215D78">
              <w:rPr>
                <w:rFonts w:ascii="Times New Roman" w:hAnsi="Times New Roman" w:cs="Times New Roman"/>
                <w:color w:val="222222"/>
                <w:sz w:val="20"/>
                <w:szCs w:val="20"/>
                <w:shd w:val="clear" w:color="auto" w:fill="FFFFFF"/>
              </w:rPr>
              <w:t>&amp; Dillak</w:t>
            </w:r>
            <w:r>
              <w:rPr>
                <w:rFonts w:ascii="Times New Roman" w:hAnsi="Times New Roman" w:cs="Times New Roman"/>
                <w:color w:val="222222"/>
                <w:sz w:val="20"/>
                <w:szCs w:val="20"/>
                <w:shd w:val="clear" w:color="auto" w:fill="FFFFFF"/>
              </w:rPr>
              <w:t>,</w:t>
            </w:r>
            <w:r w:rsidRPr="00215D78">
              <w:rPr>
                <w:rFonts w:ascii="Times New Roman" w:hAnsi="Times New Roman" w:cs="Times New Roman"/>
                <w:color w:val="222222"/>
                <w:sz w:val="20"/>
                <w:szCs w:val="20"/>
                <w:shd w:val="clear" w:color="auto" w:fill="FFFFFF"/>
              </w:rPr>
              <w:t xml:space="preserve"> (2020)</w:t>
            </w:r>
          </w:p>
        </w:tc>
        <w:tc>
          <w:tcPr>
            <w:tcW w:w="1985" w:type="dxa"/>
          </w:tcPr>
          <w:p w:rsidR="00A41F10" w:rsidRPr="00215D78" w:rsidRDefault="00A41F10" w:rsidP="009D1367">
            <w:pPr>
              <w:pStyle w:val="ListParagraph"/>
              <w:ind w:left="0"/>
              <w:rPr>
                <w:rFonts w:ascii="Times New Roman" w:hAnsi="Times New Roman" w:cs="Times New Roman"/>
                <w:b/>
                <w:sz w:val="20"/>
                <w:szCs w:val="20"/>
              </w:rPr>
            </w:pPr>
            <w:r w:rsidRPr="00215D78">
              <w:rPr>
                <w:rFonts w:ascii="Times New Roman" w:hAnsi="Times New Roman" w:cs="Times New Roman"/>
                <w:b/>
                <w:sz w:val="20"/>
                <w:szCs w:val="20"/>
              </w:rPr>
              <w:t xml:space="preserve">Pengaruh Arus Kas Operasi, </w:t>
            </w:r>
            <w:r w:rsidRPr="00215D78">
              <w:rPr>
                <w:rFonts w:ascii="Times New Roman" w:hAnsi="Times New Roman" w:cs="Times New Roman"/>
                <w:b/>
                <w:i/>
                <w:sz w:val="20"/>
                <w:szCs w:val="20"/>
              </w:rPr>
              <w:t>Leverage</w:t>
            </w:r>
            <w:r w:rsidRPr="00215D78">
              <w:rPr>
                <w:rFonts w:ascii="Times New Roman" w:hAnsi="Times New Roman" w:cs="Times New Roman"/>
                <w:b/>
                <w:sz w:val="20"/>
                <w:szCs w:val="20"/>
              </w:rPr>
              <w:t xml:space="preserve">, dan </w:t>
            </w:r>
            <w:r w:rsidRPr="00215D78">
              <w:rPr>
                <w:rFonts w:ascii="Times New Roman" w:hAnsi="Times New Roman" w:cs="Times New Roman"/>
                <w:b/>
                <w:i/>
                <w:sz w:val="20"/>
                <w:szCs w:val="20"/>
              </w:rPr>
              <w:t>Sales Growth</w:t>
            </w:r>
            <w:r w:rsidRPr="00215D78">
              <w:rPr>
                <w:rFonts w:ascii="Times New Roman" w:hAnsi="Times New Roman" w:cs="Times New Roman"/>
                <w:b/>
                <w:sz w:val="20"/>
                <w:szCs w:val="20"/>
              </w:rPr>
              <w:t xml:space="preserve"> </w:t>
            </w:r>
            <w:r w:rsidRPr="00215D78">
              <w:rPr>
                <w:rFonts w:ascii="Times New Roman" w:hAnsi="Times New Roman" w:cs="Times New Roman"/>
                <w:b/>
                <w:sz w:val="20"/>
                <w:szCs w:val="20"/>
              </w:rPr>
              <w:lastRenderedPageBreak/>
              <w:t xml:space="preserve">terhadap </w:t>
            </w:r>
            <w:r w:rsidRPr="00215D78">
              <w:rPr>
                <w:rFonts w:ascii="Times New Roman" w:hAnsi="Times New Roman" w:cs="Times New Roman"/>
                <w:b/>
                <w:i/>
                <w:sz w:val="20"/>
                <w:szCs w:val="20"/>
              </w:rPr>
              <w:t>Financial Distresss</w:t>
            </w:r>
          </w:p>
        </w:tc>
        <w:tc>
          <w:tcPr>
            <w:tcW w:w="1986"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lastRenderedPageBreak/>
              <w:t xml:space="preserve">Variabel Independen (X) : </w:t>
            </w:r>
          </w:p>
          <w:p w:rsidR="00A41F10" w:rsidRPr="00215D78" w:rsidRDefault="00A41F10" w:rsidP="009D1367">
            <w:pPr>
              <w:pStyle w:val="ListParagraph"/>
              <w:numPr>
                <w:ilvl w:val="0"/>
                <w:numId w:val="18"/>
              </w:numPr>
              <w:ind w:left="311" w:hanging="283"/>
              <w:rPr>
                <w:rFonts w:ascii="Times New Roman" w:hAnsi="Times New Roman" w:cs="Times New Roman"/>
                <w:sz w:val="20"/>
                <w:szCs w:val="20"/>
              </w:rPr>
            </w:pPr>
            <w:r w:rsidRPr="00215D78">
              <w:rPr>
                <w:rFonts w:ascii="Times New Roman" w:hAnsi="Times New Roman" w:cs="Times New Roman"/>
                <w:sz w:val="20"/>
                <w:szCs w:val="20"/>
              </w:rPr>
              <w:t>Arus Kas Operasi</w:t>
            </w:r>
          </w:p>
          <w:p w:rsidR="00A41F10" w:rsidRPr="00215D78" w:rsidRDefault="00A41F10" w:rsidP="009D1367">
            <w:pPr>
              <w:pStyle w:val="ListParagraph"/>
              <w:numPr>
                <w:ilvl w:val="0"/>
                <w:numId w:val="18"/>
              </w:numPr>
              <w:ind w:left="317" w:hanging="283"/>
              <w:rPr>
                <w:rFonts w:ascii="Times New Roman" w:hAnsi="Times New Roman" w:cs="Times New Roman"/>
                <w:i/>
                <w:sz w:val="20"/>
                <w:szCs w:val="20"/>
              </w:rPr>
            </w:pPr>
            <w:r w:rsidRPr="00215D78">
              <w:rPr>
                <w:rFonts w:ascii="Times New Roman" w:hAnsi="Times New Roman" w:cs="Times New Roman"/>
                <w:i/>
                <w:sz w:val="20"/>
                <w:szCs w:val="20"/>
              </w:rPr>
              <w:lastRenderedPageBreak/>
              <w:t>Leverage</w:t>
            </w:r>
          </w:p>
          <w:p w:rsidR="00A41F10" w:rsidRPr="00215D78" w:rsidRDefault="00A41F10" w:rsidP="009D1367">
            <w:pPr>
              <w:pStyle w:val="ListParagraph"/>
              <w:numPr>
                <w:ilvl w:val="0"/>
                <w:numId w:val="18"/>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p>
          <w:p w:rsidR="00A41F10" w:rsidRPr="00215D78" w:rsidRDefault="00A41F10" w:rsidP="009D1367">
            <w:pPr>
              <w:pStyle w:val="ListParagraph"/>
              <w:rPr>
                <w:rFonts w:ascii="Times New Roman" w:hAnsi="Times New Roman" w:cs="Times New Roman"/>
                <w:sz w:val="20"/>
                <w:szCs w:val="20"/>
              </w:rPr>
            </w:pPr>
          </w:p>
          <w:p w:rsidR="00A41F10" w:rsidRPr="00215D78" w:rsidRDefault="00A41F10" w:rsidP="009D1367">
            <w:pPr>
              <w:rPr>
                <w:rFonts w:ascii="Times New Roman" w:hAnsi="Times New Roman" w:cs="Times New Roman"/>
                <w:sz w:val="20"/>
                <w:szCs w:val="20"/>
              </w:rPr>
            </w:pPr>
            <w:r w:rsidRPr="00215D78">
              <w:rPr>
                <w:rFonts w:ascii="Times New Roman" w:hAnsi="Times New Roman" w:cs="Times New Roman"/>
                <w:sz w:val="20"/>
                <w:szCs w:val="20"/>
              </w:rPr>
              <w:t xml:space="preserve">Variabel Dependen (Y) : </w:t>
            </w:r>
            <w:r w:rsidRPr="00215D78">
              <w:rPr>
                <w:rFonts w:ascii="Times New Roman" w:hAnsi="Times New Roman" w:cs="Times New Roman"/>
                <w:i/>
                <w:sz w:val="20"/>
                <w:szCs w:val="20"/>
              </w:rPr>
              <w:t>Financial Distress</w:t>
            </w:r>
          </w:p>
          <w:p w:rsidR="00A41F10" w:rsidRPr="00215D78" w:rsidRDefault="00A41F10" w:rsidP="009D1367">
            <w:pPr>
              <w:pStyle w:val="ListParagraph"/>
              <w:ind w:left="0"/>
              <w:rPr>
                <w:rFonts w:ascii="Times New Roman" w:hAnsi="Times New Roman" w:cs="Times New Roman"/>
                <w:b/>
                <w:sz w:val="20"/>
                <w:szCs w:val="20"/>
              </w:rPr>
            </w:pPr>
          </w:p>
        </w:tc>
        <w:tc>
          <w:tcPr>
            <w:tcW w:w="2408" w:type="dxa"/>
          </w:tcPr>
          <w:p w:rsidR="00A41F10" w:rsidRPr="0058014F" w:rsidRDefault="00A41F10" w:rsidP="009D1367">
            <w:pPr>
              <w:pStyle w:val="ListParagraph"/>
              <w:numPr>
                <w:ilvl w:val="0"/>
                <w:numId w:val="19"/>
              </w:numPr>
              <w:ind w:left="322" w:hanging="322"/>
              <w:rPr>
                <w:rFonts w:ascii="Times New Roman" w:hAnsi="Times New Roman" w:cs="Times New Roman"/>
                <w:sz w:val="20"/>
                <w:szCs w:val="20"/>
              </w:rPr>
            </w:pPr>
            <w:r w:rsidRPr="00215D78">
              <w:rPr>
                <w:rFonts w:ascii="Times New Roman" w:hAnsi="Times New Roman" w:cs="Times New Roman"/>
                <w:sz w:val="20"/>
                <w:szCs w:val="20"/>
              </w:rPr>
              <w:lastRenderedPageBreak/>
              <w:t xml:space="preserve">Arus Kas Operasi tidak berpengaruh terhadap </w:t>
            </w:r>
            <w:r w:rsidRPr="00215D78">
              <w:rPr>
                <w:rFonts w:ascii="Times New Roman" w:hAnsi="Times New Roman" w:cs="Times New Roman"/>
                <w:i/>
                <w:sz w:val="20"/>
                <w:szCs w:val="20"/>
              </w:rPr>
              <w:t xml:space="preserve">Financial </w:t>
            </w:r>
            <w:r w:rsidRPr="00215D78">
              <w:rPr>
                <w:rFonts w:ascii="Times New Roman" w:hAnsi="Times New Roman" w:cs="Times New Roman"/>
                <w:i/>
                <w:sz w:val="20"/>
                <w:szCs w:val="20"/>
              </w:rPr>
              <w:lastRenderedPageBreak/>
              <w:t>Distress</w:t>
            </w:r>
          </w:p>
          <w:p w:rsidR="00A41F10" w:rsidRPr="00215D78" w:rsidRDefault="00A41F10" w:rsidP="009D1367">
            <w:pPr>
              <w:pStyle w:val="ListParagraph"/>
              <w:numPr>
                <w:ilvl w:val="0"/>
                <w:numId w:val="19"/>
              </w:numPr>
              <w:ind w:left="317" w:hanging="283"/>
              <w:rPr>
                <w:rFonts w:ascii="Times New Roman" w:hAnsi="Times New Roman" w:cs="Times New Roman"/>
                <w:i/>
                <w:sz w:val="20"/>
                <w:szCs w:val="20"/>
              </w:rPr>
            </w:pPr>
            <w:r w:rsidRPr="00215D78">
              <w:rPr>
                <w:rFonts w:ascii="Times New Roman" w:hAnsi="Times New Roman" w:cs="Times New Roman"/>
                <w:i/>
                <w:sz w:val="20"/>
                <w:szCs w:val="20"/>
              </w:rPr>
              <w:t xml:space="preserve">Leverage </w:t>
            </w:r>
            <w:r w:rsidRPr="00215D78">
              <w:rPr>
                <w:rFonts w:ascii="Times New Roman" w:hAnsi="Times New Roman" w:cs="Times New Roman"/>
                <w:sz w:val="20"/>
                <w:szCs w:val="20"/>
              </w:rPr>
              <w:t xml:space="preserve">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19"/>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r w:rsidRPr="00215D78">
              <w:rPr>
                <w:rFonts w:ascii="Times New Roman" w:hAnsi="Times New Roman" w:cs="Times New Roman"/>
                <w:sz w:val="20"/>
                <w:szCs w:val="20"/>
              </w:rPr>
              <w:t xml:space="preserve"> tidak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ind w:left="317"/>
              <w:rPr>
                <w:rFonts w:ascii="Times New Roman" w:hAnsi="Times New Roman" w:cs="Times New Roman"/>
                <w:i/>
                <w:sz w:val="20"/>
                <w:szCs w:val="20"/>
              </w:rPr>
            </w:pPr>
          </w:p>
        </w:tc>
      </w:tr>
      <w:tr w:rsidR="00A41F10" w:rsidTr="009D1367">
        <w:tc>
          <w:tcPr>
            <w:tcW w:w="993" w:type="dxa"/>
          </w:tcPr>
          <w:p w:rsidR="00A41F10" w:rsidRPr="00215D78" w:rsidRDefault="00A41F10" w:rsidP="009D1367">
            <w:pPr>
              <w:pStyle w:val="ListParagraph"/>
              <w:numPr>
                <w:ilvl w:val="0"/>
                <w:numId w:val="23"/>
              </w:numPr>
              <w:rPr>
                <w:rFonts w:ascii="Times New Roman" w:hAnsi="Times New Roman" w:cs="Times New Roman"/>
                <w:sz w:val="20"/>
                <w:szCs w:val="20"/>
              </w:rPr>
            </w:pPr>
          </w:p>
        </w:tc>
        <w:tc>
          <w:tcPr>
            <w:tcW w:w="1701"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color w:val="222222"/>
                <w:sz w:val="20"/>
                <w:szCs w:val="20"/>
                <w:shd w:val="clear" w:color="auto" w:fill="FFFFFF"/>
              </w:rPr>
              <w:t>Wibowo</w:t>
            </w:r>
            <w:r>
              <w:rPr>
                <w:rFonts w:ascii="Times New Roman" w:hAnsi="Times New Roman" w:cs="Times New Roman"/>
                <w:color w:val="222222"/>
                <w:sz w:val="20"/>
                <w:szCs w:val="20"/>
                <w:shd w:val="clear" w:color="auto" w:fill="FFFFFF"/>
              </w:rPr>
              <w:t xml:space="preserve"> &amp; Susetyo, </w:t>
            </w:r>
            <w:r w:rsidRPr="00215D78">
              <w:rPr>
                <w:rFonts w:ascii="Times New Roman" w:hAnsi="Times New Roman" w:cs="Times New Roman"/>
                <w:color w:val="222222"/>
                <w:sz w:val="20"/>
                <w:szCs w:val="20"/>
                <w:shd w:val="clear" w:color="auto" w:fill="FFFFFF"/>
              </w:rPr>
              <w:t>(2020)</w:t>
            </w:r>
          </w:p>
        </w:tc>
        <w:tc>
          <w:tcPr>
            <w:tcW w:w="1985" w:type="dxa"/>
          </w:tcPr>
          <w:p w:rsidR="00A41F10" w:rsidRPr="00215D78" w:rsidRDefault="00A41F10" w:rsidP="009D1367">
            <w:pPr>
              <w:pStyle w:val="ListParagraph"/>
              <w:ind w:left="0"/>
              <w:rPr>
                <w:rFonts w:ascii="Times New Roman" w:hAnsi="Times New Roman" w:cs="Times New Roman"/>
                <w:b/>
                <w:sz w:val="20"/>
                <w:szCs w:val="20"/>
              </w:rPr>
            </w:pPr>
            <w:r w:rsidRPr="00215D78">
              <w:rPr>
                <w:rFonts w:ascii="Times New Roman" w:hAnsi="Times New Roman" w:cs="Times New Roman"/>
                <w:b/>
                <w:sz w:val="20"/>
                <w:szCs w:val="20"/>
              </w:rPr>
              <w:t xml:space="preserve">Analisis Pengaruh Profitabilitas, Likuiditas, </w:t>
            </w:r>
            <w:r w:rsidRPr="00215D78">
              <w:rPr>
                <w:rFonts w:ascii="Times New Roman" w:hAnsi="Times New Roman" w:cs="Times New Roman"/>
                <w:b/>
                <w:i/>
                <w:sz w:val="20"/>
                <w:szCs w:val="20"/>
              </w:rPr>
              <w:t>Operating Capacity</w:t>
            </w:r>
            <w:r w:rsidRPr="00215D78">
              <w:rPr>
                <w:rFonts w:ascii="Times New Roman" w:hAnsi="Times New Roman" w:cs="Times New Roman"/>
                <w:b/>
                <w:sz w:val="20"/>
                <w:szCs w:val="20"/>
              </w:rPr>
              <w:t xml:space="preserve">, </w:t>
            </w:r>
            <w:r w:rsidRPr="00215D78">
              <w:rPr>
                <w:rFonts w:ascii="Times New Roman" w:hAnsi="Times New Roman" w:cs="Times New Roman"/>
                <w:b/>
                <w:i/>
                <w:sz w:val="20"/>
                <w:szCs w:val="20"/>
              </w:rPr>
              <w:t>Sales Growth</w:t>
            </w:r>
            <w:r w:rsidRPr="00215D78">
              <w:rPr>
                <w:rFonts w:ascii="Times New Roman" w:hAnsi="Times New Roman" w:cs="Times New Roman"/>
                <w:b/>
                <w:sz w:val="20"/>
                <w:szCs w:val="20"/>
              </w:rPr>
              <w:t xml:space="preserve"> Terhadap Kondisi </w:t>
            </w:r>
            <w:r w:rsidRPr="00215D78">
              <w:rPr>
                <w:rFonts w:ascii="Times New Roman" w:hAnsi="Times New Roman" w:cs="Times New Roman"/>
                <w:b/>
                <w:i/>
                <w:sz w:val="20"/>
                <w:szCs w:val="20"/>
              </w:rPr>
              <w:t>Financial Distress</w:t>
            </w:r>
          </w:p>
        </w:tc>
        <w:tc>
          <w:tcPr>
            <w:tcW w:w="1986"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t xml:space="preserve">Variabel Independen (X) : </w:t>
            </w:r>
          </w:p>
          <w:p w:rsidR="00A41F10" w:rsidRPr="00215D78" w:rsidRDefault="00A41F10" w:rsidP="009D1367">
            <w:pPr>
              <w:pStyle w:val="ListParagraph"/>
              <w:numPr>
                <w:ilvl w:val="0"/>
                <w:numId w:val="22"/>
              </w:numPr>
              <w:ind w:left="317" w:hanging="283"/>
              <w:rPr>
                <w:rFonts w:ascii="Times New Roman" w:hAnsi="Times New Roman" w:cs="Times New Roman"/>
                <w:sz w:val="20"/>
                <w:szCs w:val="20"/>
              </w:rPr>
            </w:pPr>
            <w:r w:rsidRPr="00215D78">
              <w:rPr>
                <w:rFonts w:ascii="Times New Roman" w:hAnsi="Times New Roman" w:cs="Times New Roman"/>
                <w:sz w:val="20"/>
                <w:szCs w:val="20"/>
              </w:rPr>
              <w:t>Profitabilitas</w:t>
            </w:r>
          </w:p>
          <w:p w:rsidR="00A41F10" w:rsidRPr="00215D78" w:rsidRDefault="00A41F10" w:rsidP="009D1367">
            <w:pPr>
              <w:pStyle w:val="ListParagraph"/>
              <w:numPr>
                <w:ilvl w:val="0"/>
                <w:numId w:val="22"/>
              </w:numPr>
              <w:ind w:left="317" w:hanging="283"/>
              <w:rPr>
                <w:rFonts w:ascii="Times New Roman" w:hAnsi="Times New Roman" w:cs="Times New Roman"/>
                <w:sz w:val="20"/>
                <w:szCs w:val="20"/>
              </w:rPr>
            </w:pPr>
            <w:r w:rsidRPr="00215D78">
              <w:rPr>
                <w:rFonts w:ascii="Times New Roman" w:hAnsi="Times New Roman" w:cs="Times New Roman"/>
                <w:sz w:val="20"/>
                <w:szCs w:val="20"/>
              </w:rPr>
              <w:t>Likuiditas</w:t>
            </w:r>
          </w:p>
          <w:p w:rsidR="00A41F10" w:rsidRPr="00215D78" w:rsidRDefault="00A41F10" w:rsidP="009D1367">
            <w:pPr>
              <w:pStyle w:val="ListParagraph"/>
              <w:numPr>
                <w:ilvl w:val="0"/>
                <w:numId w:val="22"/>
              </w:numPr>
              <w:ind w:left="317" w:hanging="283"/>
              <w:rPr>
                <w:rFonts w:ascii="Times New Roman" w:hAnsi="Times New Roman" w:cs="Times New Roman"/>
                <w:i/>
                <w:sz w:val="20"/>
                <w:szCs w:val="20"/>
              </w:rPr>
            </w:pPr>
            <w:r w:rsidRPr="00215D78">
              <w:rPr>
                <w:rFonts w:ascii="Times New Roman" w:hAnsi="Times New Roman" w:cs="Times New Roman"/>
                <w:i/>
                <w:sz w:val="20"/>
                <w:szCs w:val="20"/>
              </w:rPr>
              <w:t>Operating Capacity</w:t>
            </w:r>
          </w:p>
          <w:p w:rsidR="00A41F10" w:rsidRPr="00215D78" w:rsidRDefault="00A41F10" w:rsidP="009D1367">
            <w:pPr>
              <w:pStyle w:val="ListParagraph"/>
              <w:numPr>
                <w:ilvl w:val="0"/>
                <w:numId w:val="22"/>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p>
          <w:p w:rsidR="00A41F10" w:rsidRPr="00215D78" w:rsidRDefault="00A41F10" w:rsidP="009D1367">
            <w:pPr>
              <w:pStyle w:val="ListParagraph"/>
              <w:ind w:left="317"/>
              <w:rPr>
                <w:rFonts w:ascii="Times New Roman" w:hAnsi="Times New Roman" w:cs="Times New Roman"/>
                <w:sz w:val="20"/>
                <w:szCs w:val="20"/>
              </w:rPr>
            </w:pPr>
          </w:p>
          <w:p w:rsidR="00A41F10" w:rsidRPr="00215D78" w:rsidRDefault="00A41F10" w:rsidP="009D1367">
            <w:pPr>
              <w:rPr>
                <w:rFonts w:ascii="Times New Roman" w:hAnsi="Times New Roman" w:cs="Times New Roman"/>
                <w:sz w:val="20"/>
                <w:szCs w:val="20"/>
              </w:rPr>
            </w:pPr>
            <w:r w:rsidRPr="00215D78">
              <w:rPr>
                <w:rFonts w:ascii="Times New Roman" w:hAnsi="Times New Roman" w:cs="Times New Roman"/>
                <w:sz w:val="20"/>
                <w:szCs w:val="20"/>
              </w:rPr>
              <w:t xml:space="preserve">Variabel Dependen (Y) : </w:t>
            </w:r>
            <w:r w:rsidRPr="00215D78">
              <w:rPr>
                <w:rFonts w:ascii="Times New Roman" w:hAnsi="Times New Roman" w:cs="Times New Roman"/>
                <w:i/>
                <w:sz w:val="20"/>
                <w:szCs w:val="20"/>
              </w:rPr>
              <w:t>Financial Distress</w:t>
            </w:r>
          </w:p>
          <w:p w:rsidR="00A41F10" w:rsidRPr="00215D78" w:rsidRDefault="00A41F10" w:rsidP="009D1367">
            <w:pPr>
              <w:rPr>
                <w:rFonts w:ascii="Times New Roman" w:hAnsi="Times New Roman" w:cs="Times New Roman"/>
                <w:sz w:val="20"/>
                <w:szCs w:val="20"/>
              </w:rPr>
            </w:pPr>
          </w:p>
        </w:tc>
        <w:tc>
          <w:tcPr>
            <w:tcW w:w="2408" w:type="dxa"/>
          </w:tcPr>
          <w:p w:rsidR="00A41F10" w:rsidRPr="00215D78" w:rsidRDefault="00A41F10" w:rsidP="009D1367">
            <w:pPr>
              <w:pStyle w:val="ListParagraph"/>
              <w:numPr>
                <w:ilvl w:val="0"/>
                <w:numId w:val="24"/>
              </w:numPr>
              <w:ind w:left="316" w:hanging="284"/>
              <w:rPr>
                <w:rFonts w:ascii="Times New Roman" w:hAnsi="Times New Roman" w:cs="Times New Roman"/>
                <w:b/>
                <w:sz w:val="20"/>
                <w:szCs w:val="20"/>
              </w:rPr>
            </w:pPr>
            <w:r w:rsidRPr="00215D78">
              <w:rPr>
                <w:rFonts w:ascii="Times New Roman" w:hAnsi="Times New Roman" w:cs="Times New Roman"/>
                <w:sz w:val="20"/>
                <w:szCs w:val="20"/>
              </w:rPr>
              <w:t xml:space="preserve">Profitabilitas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4"/>
              </w:numPr>
              <w:spacing w:after="200"/>
              <w:ind w:left="316" w:hanging="284"/>
              <w:rPr>
                <w:rFonts w:ascii="Times New Roman" w:hAnsi="Times New Roman" w:cs="Times New Roman"/>
                <w:b/>
                <w:sz w:val="20"/>
                <w:szCs w:val="20"/>
              </w:rPr>
            </w:pPr>
            <w:r w:rsidRPr="00215D78">
              <w:rPr>
                <w:rFonts w:ascii="Times New Roman" w:hAnsi="Times New Roman" w:cs="Times New Roman"/>
                <w:sz w:val="20"/>
                <w:szCs w:val="20"/>
              </w:rPr>
              <w:t xml:space="preserve">Likuiditas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4"/>
              </w:numPr>
              <w:spacing w:after="200"/>
              <w:ind w:left="316" w:hanging="284"/>
              <w:rPr>
                <w:rFonts w:ascii="Times New Roman" w:hAnsi="Times New Roman" w:cs="Times New Roman"/>
                <w:b/>
                <w:sz w:val="20"/>
                <w:szCs w:val="20"/>
              </w:rPr>
            </w:pPr>
            <w:r w:rsidRPr="00215D78">
              <w:rPr>
                <w:rFonts w:ascii="Times New Roman" w:hAnsi="Times New Roman" w:cs="Times New Roman"/>
                <w:i/>
                <w:sz w:val="20"/>
                <w:szCs w:val="20"/>
              </w:rPr>
              <w:t xml:space="preserve">Operating Capacity </w:t>
            </w:r>
            <w:r w:rsidRPr="00215D78">
              <w:rPr>
                <w:rFonts w:ascii="Times New Roman" w:hAnsi="Times New Roman" w:cs="Times New Roman"/>
                <w:sz w:val="20"/>
                <w:szCs w:val="20"/>
              </w:rPr>
              <w:t xml:space="preserve">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4"/>
              </w:numPr>
              <w:spacing w:after="200"/>
              <w:ind w:left="316" w:hanging="284"/>
              <w:rPr>
                <w:rFonts w:ascii="Times New Roman" w:hAnsi="Times New Roman" w:cs="Times New Roman"/>
                <w:b/>
                <w:sz w:val="20"/>
                <w:szCs w:val="20"/>
              </w:rPr>
            </w:pPr>
            <w:r w:rsidRPr="00215D78">
              <w:rPr>
                <w:rFonts w:ascii="Times New Roman" w:hAnsi="Times New Roman" w:cs="Times New Roman"/>
                <w:i/>
                <w:sz w:val="20"/>
                <w:szCs w:val="20"/>
              </w:rPr>
              <w:t xml:space="preserve">Sales Growth </w:t>
            </w:r>
            <w:r w:rsidRPr="00215D78">
              <w:rPr>
                <w:rFonts w:ascii="Times New Roman" w:hAnsi="Times New Roman" w:cs="Times New Roman"/>
                <w:sz w:val="20"/>
                <w:szCs w:val="20"/>
              </w:rPr>
              <w:t>tidak berpengaruh terhadap</w:t>
            </w:r>
            <w:r w:rsidRPr="00215D78">
              <w:rPr>
                <w:rFonts w:ascii="Times New Roman" w:hAnsi="Times New Roman" w:cs="Times New Roman"/>
                <w:i/>
                <w:sz w:val="20"/>
                <w:szCs w:val="20"/>
              </w:rPr>
              <w:t xml:space="preserve"> Financial Distress</w:t>
            </w:r>
          </w:p>
        </w:tc>
      </w:tr>
      <w:tr w:rsidR="00A41F10" w:rsidTr="009D1367">
        <w:tc>
          <w:tcPr>
            <w:tcW w:w="993" w:type="dxa"/>
          </w:tcPr>
          <w:p w:rsidR="00A41F10" w:rsidRPr="00215D78" w:rsidRDefault="00A41F10" w:rsidP="009D1367">
            <w:pPr>
              <w:pStyle w:val="ListParagraph"/>
              <w:numPr>
                <w:ilvl w:val="0"/>
                <w:numId w:val="23"/>
              </w:numPr>
              <w:rPr>
                <w:rFonts w:ascii="Times New Roman" w:hAnsi="Times New Roman" w:cs="Times New Roman"/>
                <w:sz w:val="20"/>
                <w:szCs w:val="20"/>
              </w:rPr>
            </w:pPr>
          </w:p>
        </w:tc>
        <w:tc>
          <w:tcPr>
            <w:tcW w:w="1701"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color w:val="222222"/>
                <w:sz w:val="20"/>
                <w:szCs w:val="20"/>
                <w:shd w:val="clear" w:color="auto" w:fill="FFFFFF"/>
              </w:rPr>
              <w:t>Wulandari</w:t>
            </w:r>
            <w:r>
              <w:rPr>
                <w:rFonts w:ascii="Times New Roman" w:hAnsi="Times New Roman" w:cs="Times New Roman"/>
                <w:color w:val="222222"/>
                <w:sz w:val="20"/>
                <w:szCs w:val="20"/>
                <w:shd w:val="clear" w:color="auto" w:fill="FFFFFF"/>
              </w:rPr>
              <w:t xml:space="preserve"> </w:t>
            </w:r>
            <w:r w:rsidRPr="00215D78">
              <w:rPr>
                <w:rFonts w:ascii="Times New Roman" w:hAnsi="Times New Roman" w:cs="Times New Roman"/>
                <w:color w:val="222222"/>
                <w:sz w:val="20"/>
                <w:szCs w:val="20"/>
                <w:shd w:val="clear" w:color="auto" w:fill="FFFFFF"/>
              </w:rPr>
              <w:t>&amp; Jaeni</w:t>
            </w:r>
            <w:r>
              <w:rPr>
                <w:rFonts w:ascii="Times New Roman" w:hAnsi="Times New Roman" w:cs="Times New Roman"/>
                <w:color w:val="222222"/>
                <w:sz w:val="20"/>
                <w:szCs w:val="20"/>
                <w:shd w:val="clear" w:color="auto" w:fill="FFFFFF"/>
              </w:rPr>
              <w:t>, (2021)</w:t>
            </w:r>
          </w:p>
        </w:tc>
        <w:tc>
          <w:tcPr>
            <w:tcW w:w="1985" w:type="dxa"/>
          </w:tcPr>
          <w:p w:rsidR="00A41F10" w:rsidRPr="00215D78" w:rsidRDefault="00A41F10" w:rsidP="009D1367">
            <w:pPr>
              <w:pStyle w:val="ListParagraph"/>
              <w:ind w:left="0"/>
              <w:rPr>
                <w:rFonts w:ascii="Times New Roman" w:hAnsi="Times New Roman" w:cs="Times New Roman"/>
                <w:b/>
                <w:sz w:val="20"/>
                <w:szCs w:val="20"/>
              </w:rPr>
            </w:pPr>
            <w:r w:rsidRPr="00215D78">
              <w:rPr>
                <w:rFonts w:ascii="Times New Roman" w:hAnsi="Times New Roman" w:cs="Times New Roman"/>
                <w:b/>
                <w:sz w:val="20"/>
                <w:szCs w:val="20"/>
              </w:rPr>
              <w:t xml:space="preserve">Faktor-faktor yang Mempengaruhi </w:t>
            </w:r>
            <w:r w:rsidRPr="00215D78">
              <w:rPr>
                <w:rFonts w:ascii="Times New Roman" w:hAnsi="Times New Roman" w:cs="Times New Roman"/>
                <w:b/>
                <w:i/>
                <w:sz w:val="20"/>
                <w:szCs w:val="20"/>
              </w:rPr>
              <w:t>Financial Distress</w:t>
            </w:r>
          </w:p>
        </w:tc>
        <w:tc>
          <w:tcPr>
            <w:tcW w:w="1986"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t xml:space="preserve">Variabel Independen (X) : </w:t>
            </w:r>
          </w:p>
          <w:p w:rsidR="00A41F10" w:rsidRPr="00215D78" w:rsidRDefault="00A41F10" w:rsidP="009D1367">
            <w:pPr>
              <w:pStyle w:val="ListParagraph"/>
              <w:numPr>
                <w:ilvl w:val="0"/>
                <w:numId w:val="16"/>
              </w:numPr>
              <w:ind w:left="317" w:hanging="283"/>
              <w:rPr>
                <w:rFonts w:ascii="Times New Roman" w:hAnsi="Times New Roman" w:cs="Times New Roman"/>
                <w:sz w:val="20"/>
                <w:szCs w:val="20"/>
              </w:rPr>
            </w:pPr>
            <w:r w:rsidRPr="00215D78">
              <w:rPr>
                <w:rFonts w:ascii="Times New Roman" w:hAnsi="Times New Roman" w:cs="Times New Roman"/>
                <w:sz w:val="20"/>
                <w:szCs w:val="20"/>
              </w:rPr>
              <w:t>Arus Kas Operasi</w:t>
            </w:r>
          </w:p>
          <w:p w:rsidR="00A41F10" w:rsidRPr="00215D78" w:rsidRDefault="00A41F10" w:rsidP="009D1367">
            <w:pPr>
              <w:pStyle w:val="ListParagraph"/>
              <w:numPr>
                <w:ilvl w:val="0"/>
                <w:numId w:val="16"/>
              </w:numPr>
              <w:ind w:left="317" w:hanging="283"/>
              <w:rPr>
                <w:rFonts w:ascii="Times New Roman" w:hAnsi="Times New Roman" w:cs="Times New Roman"/>
                <w:i/>
                <w:sz w:val="20"/>
                <w:szCs w:val="20"/>
              </w:rPr>
            </w:pPr>
            <w:r w:rsidRPr="00215D78">
              <w:rPr>
                <w:rFonts w:ascii="Times New Roman" w:hAnsi="Times New Roman" w:cs="Times New Roman"/>
                <w:i/>
                <w:sz w:val="20"/>
                <w:szCs w:val="20"/>
              </w:rPr>
              <w:t>Leverage</w:t>
            </w:r>
          </w:p>
          <w:p w:rsidR="00A41F10" w:rsidRPr="00215D78" w:rsidRDefault="00A41F10" w:rsidP="009D1367">
            <w:pPr>
              <w:pStyle w:val="ListParagraph"/>
              <w:numPr>
                <w:ilvl w:val="0"/>
                <w:numId w:val="16"/>
              </w:numPr>
              <w:ind w:left="317" w:hanging="283"/>
              <w:rPr>
                <w:rFonts w:ascii="Times New Roman" w:hAnsi="Times New Roman" w:cs="Times New Roman"/>
                <w:sz w:val="20"/>
                <w:szCs w:val="20"/>
              </w:rPr>
            </w:pPr>
            <w:r w:rsidRPr="00215D78">
              <w:rPr>
                <w:rFonts w:ascii="Times New Roman" w:hAnsi="Times New Roman" w:cs="Times New Roman"/>
                <w:sz w:val="20"/>
                <w:szCs w:val="20"/>
              </w:rPr>
              <w:t>Likuiditas</w:t>
            </w:r>
          </w:p>
          <w:p w:rsidR="00A41F10" w:rsidRPr="00215D78" w:rsidRDefault="00A41F10" w:rsidP="009D1367">
            <w:pPr>
              <w:pStyle w:val="ListParagraph"/>
              <w:numPr>
                <w:ilvl w:val="0"/>
                <w:numId w:val="16"/>
              </w:numPr>
              <w:ind w:left="317" w:hanging="283"/>
              <w:rPr>
                <w:rFonts w:ascii="Times New Roman" w:hAnsi="Times New Roman" w:cs="Times New Roman"/>
                <w:i/>
                <w:sz w:val="20"/>
                <w:szCs w:val="20"/>
              </w:rPr>
            </w:pPr>
            <w:r w:rsidRPr="00215D78">
              <w:rPr>
                <w:rFonts w:ascii="Times New Roman" w:hAnsi="Times New Roman" w:cs="Times New Roman"/>
                <w:i/>
                <w:sz w:val="20"/>
                <w:szCs w:val="20"/>
              </w:rPr>
              <w:t>Operating Capacity</w:t>
            </w:r>
          </w:p>
          <w:p w:rsidR="00A41F10" w:rsidRPr="00215D78" w:rsidRDefault="00A41F10" w:rsidP="009D1367">
            <w:pPr>
              <w:pStyle w:val="ListParagraph"/>
              <w:numPr>
                <w:ilvl w:val="0"/>
                <w:numId w:val="16"/>
              </w:numPr>
              <w:ind w:left="317" w:hanging="283"/>
              <w:rPr>
                <w:rFonts w:ascii="Times New Roman" w:hAnsi="Times New Roman" w:cs="Times New Roman"/>
                <w:sz w:val="20"/>
                <w:szCs w:val="20"/>
              </w:rPr>
            </w:pPr>
            <w:r w:rsidRPr="00215D78">
              <w:rPr>
                <w:rFonts w:ascii="Times New Roman" w:hAnsi="Times New Roman" w:cs="Times New Roman"/>
                <w:sz w:val="20"/>
                <w:szCs w:val="20"/>
              </w:rPr>
              <w:t>Profitabilitas</w:t>
            </w:r>
          </w:p>
          <w:p w:rsidR="00A41F10" w:rsidRPr="00215D78" w:rsidRDefault="00A41F10" w:rsidP="009D1367">
            <w:pPr>
              <w:pStyle w:val="ListParagraph"/>
              <w:numPr>
                <w:ilvl w:val="0"/>
                <w:numId w:val="16"/>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p>
          <w:p w:rsidR="00A41F10" w:rsidRPr="00215D78" w:rsidRDefault="00A41F10" w:rsidP="009D1367">
            <w:pPr>
              <w:pStyle w:val="ListParagraph"/>
              <w:rPr>
                <w:rFonts w:ascii="Times New Roman" w:hAnsi="Times New Roman" w:cs="Times New Roman"/>
                <w:sz w:val="20"/>
                <w:szCs w:val="20"/>
              </w:rPr>
            </w:pPr>
          </w:p>
          <w:p w:rsidR="00A41F10" w:rsidRPr="00215D78" w:rsidRDefault="00A41F10" w:rsidP="009D1367">
            <w:pPr>
              <w:rPr>
                <w:rFonts w:ascii="Times New Roman" w:hAnsi="Times New Roman" w:cs="Times New Roman"/>
                <w:sz w:val="20"/>
                <w:szCs w:val="20"/>
              </w:rPr>
            </w:pPr>
            <w:r w:rsidRPr="00215D78">
              <w:rPr>
                <w:rFonts w:ascii="Times New Roman" w:hAnsi="Times New Roman" w:cs="Times New Roman"/>
                <w:sz w:val="20"/>
                <w:szCs w:val="20"/>
              </w:rPr>
              <w:t xml:space="preserve">Variabel Dependen (Y) : </w:t>
            </w:r>
            <w:r w:rsidRPr="00215D78">
              <w:rPr>
                <w:rFonts w:ascii="Times New Roman" w:hAnsi="Times New Roman" w:cs="Times New Roman"/>
                <w:i/>
                <w:sz w:val="20"/>
                <w:szCs w:val="20"/>
              </w:rPr>
              <w:t>Financial Distress</w:t>
            </w:r>
          </w:p>
          <w:p w:rsidR="00A41F10" w:rsidRPr="00215D78" w:rsidRDefault="00A41F10" w:rsidP="009D1367">
            <w:pPr>
              <w:pStyle w:val="ListParagraph"/>
              <w:rPr>
                <w:rFonts w:ascii="Times New Roman" w:hAnsi="Times New Roman" w:cs="Times New Roman"/>
                <w:sz w:val="20"/>
                <w:szCs w:val="20"/>
              </w:rPr>
            </w:pPr>
          </w:p>
        </w:tc>
        <w:tc>
          <w:tcPr>
            <w:tcW w:w="2408" w:type="dxa"/>
          </w:tcPr>
          <w:p w:rsidR="00A41F10" w:rsidRPr="00215D78" w:rsidRDefault="00A41F10" w:rsidP="009D1367">
            <w:pPr>
              <w:pStyle w:val="ListParagraph"/>
              <w:numPr>
                <w:ilvl w:val="0"/>
                <w:numId w:val="17"/>
              </w:numPr>
              <w:ind w:left="317" w:hanging="283"/>
              <w:rPr>
                <w:rFonts w:ascii="Times New Roman" w:hAnsi="Times New Roman" w:cs="Times New Roman"/>
                <w:sz w:val="20"/>
                <w:szCs w:val="20"/>
              </w:rPr>
            </w:pPr>
            <w:r w:rsidRPr="00215D78">
              <w:rPr>
                <w:rFonts w:ascii="Times New Roman" w:hAnsi="Times New Roman" w:cs="Times New Roman"/>
                <w:sz w:val="20"/>
                <w:szCs w:val="20"/>
              </w:rPr>
              <w:t xml:space="preserve">Arus Kas Operasi tidak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17"/>
              </w:numPr>
              <w:ind w:left="317" w:hanging="283"/>
              <w:rPr>
                <w:rFonts w:ascii="Times New Roman" w:hAnsi="Times New Roman" w:cs="Times New Roman"/>
                <w:i/>
                <w:sz w:val="20"/>
                <w:szCs w:val="20"/>
              </w:rPr>
            </w:pPr>
            <w:r w:rsidRPr="00215D78">
              <w:rPr>
                <w:rFonts w:ascii="Times New Roman" w:hAnsi="Times New Roman" w:cs="Times New Roman"/>
                <w:i/>
                <w:sz w:val="20"/>
                <w:szCs w:val="20"/>
              </w:rPr>
              <w:t xml:space="preserve">Leverage </w:t>
            </w:r>
            <w:r w:rsidRPr="00215D78">
              <w:rPr>
                <w:rFonts w:ascii="Times New Roman" w:hAnsi="Times New Roman" w:cs="Times New Roman"/>
                <w:sz w:val="20"/>
                <w:szCs w:val="20"/>
              </w:rPr>
              <w:t xml:space="preserve">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17"/>
              </w:numPr>
              <w:ind w:left="317" w:hanging="283"/>
              <w:rPr>
                <w:rFonts w:ascii="Times New Roman" w:hAnsi="Times New Roman" w:cs="Times New Roman"/>
                <w:i/>
                <w:sz w:val="20"/>
                <w:szCs w:val="20"/>
              </w:rPr>
            </w:pPr>
            <w:r w:rsidRPr="00215D78">
              <w:rPr>
                <w:rFonts w:ascii="Times New Roman" w:hAnsi="Times New Roman" w:cs="Times New Roman"/>
                <w:sz w:val="20"/>
                <w:szCs w:val="20"/>
              </w:rPr>
              <w:t xml:space="preserve">Likuiditas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17"/>
              </w:numPr>
              <w:ind w:left="317" w:hanging="283"/>
              <w:rPr>
                <w:rFonts w:ascii="Times New Roman" w:hAnsi="Times New Roman" w:cs="Times New Roman"/>
                <w:i/>
                <w:sz w:val="20"/>
                <w:szCs w:val="20"/>
              </w:rPr>
            </w:pPr>
            <w:r w:rsidRPr="00215D78">
              <w:rPr>
                <w:rFonts w:ascii="Times New Roman" w:hAnsi="Times New Roman" w:cs="Times New Roman"/>
                <w:i/>
                <w:sz w:val="20"/>
                <w:szCs w:val="20"/>
              </w:rPr>
              <w:t>Operating Capacity</w:t>
            </w:r>
            <w:r w:rsidRPr="00215D78">
              <w:rPr>
                <w:rFonts w:ascii="Times New Roman" w:hAnsi="Times New Roman" w:cs="Times New Roman"/>
                <w:sz w:val="20"/>
                <w:szCs w:val="20"/>
              </w:rPr>
              <w:t xml:space="preserve"> tidak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17"/>
              </w:numPr>
              <w:ind w:left="317" w:hanging="283"/>
              <w:rPr>
                <w:rFonts w:ascii="Times New Roman" w:hAnsi="Times New Roman" w:cs="Times New Roman"/>
                <w:i/>
                <w:sz w:val="20"/>
                <w:szCs w:val="20"/>
              </w:rPr>
            </w:pPr>
            <w:r w:rsidRPr="00215D78">
              <w:rPr>
                <w:rFonts w:ascii="Times New Roman" w:hAnsi="Times New Roman" w:cs="Times New Roman"/>
                <w:sz w:val="20"/>
                <w:szCs w:val="20"/>
              </w:rPr>
              <w:t>Profitabilitas</w:t>
            </w:r>
            <w:r w:rsidRPr="00215D78">
              <w:rPr>
                <w:rFonts w:ascii="Times New Roman" w:hAnsi="Times New Roman" w:cs="Times New Roman"/>
                <w:i/>
                <w:sz w:val="20"/>
                <w:szCs w:val="20"/>
              </w:rPr>
              <w:t xml:space="preserve"> </w:t>
            </w:r>
            <w:r w:rsidRPr="00215D78">
              <w:rPr>
                <w:rFonts w:ascii="Times New Roman" w:hAnsi="Times New Roman" w:cs="Times New Roman"/>
                <w:sz w:val="20"/>
                <w:szCs w:val="20"/>
              </w:rPr>
              <w:t xml:space="preserve">tidak berpengaruh terhadap </w:t>
            </w:r>
            <w:r w:rsidRPr="00215D78">
              <w:rPr>
                <w:rFonts w:ascii="Times New Roman" w:hAnsi="Times New Roman" w:cs="Times New Roman"/>
                <w:i/>
                <w:sz w:val="20"/>
                <w:szCs w:val="20"/>
              </w:rPr>
              <w:t>Financial Distress</w:t>
            </w:r>
          </w:p>
          <w:p w:rsidR="00A41F10" w:rsidRDefault="00A41F10" w:rsidP="009D1367">
            <w:pPr>
              <w:pStyle w:val="ListParagraph"/>
              <w:numPr>
                <w:ilvl w:val="0"/>
                <w:numId w:val="17"/>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r w:rsidRPr="00215D78">
              <w:rPr>
                <w:rFonts w:ascii="Times New Roman" w:hAnsi="Times New Roman" w:cs="Times New Roman"/>
                <w:sz w:val="20"/>
                <w:szCs w:val="20"/>
              </w:rPr>
              <w:t xml:space="preserve"> tidak berpengaruh terhadap </w:t>
            </w:r>
            <w:r w:rsidRPr="00215D78">
              <w:rPr>
                <w:rFonts w:ascii="Times New Roman" w:hAnsi="Times New Roman" w:cs="Times New Roman"/>
                <w:i/>
                <w:sz w:val="20"/>
                <w:szCs w:val="20"/>
              </w:rPr>
              <w:t>Financial Distress</w:t>
            </w:r>
          </w:p>
          <w:p w:rsidR="00A41F10" w:rsidRPr="0058014F" w:rsidRDefault="00A41F10" w:rsidP="009D1367">
            <w:pPr>
              <w:pStyle w:val="ListParagraph"/>
              <w:ind w:left="317"/>
              <w:rPr>
                <w:rFonts w:ascii="Times New Roman" w:hAnsi="Times New Roman" w:cs="Times New Roman"/>
                <w:i/>
                <w:sz w:val="20"/>
                <w:szCs w:val="20"/>
              </w:rPr>
            </w:pPr>
          </w:p>
        </w:tc>
      </w:tr>
      <w:tr w:rsidR="00A41F10" w:rsidTr="009D1367">
        <w:tc>
          <w:tcPr>
            <w:tcW w:w="993" w:type="dxa"/>
          </w:tcPr>
          <w:p w:rsidR="00A41F10" w:rsidRPr="00215D78" w:rsidRDefault="00A41F10" w:rsidP="009D1367">
            <w:pPr>
              <w:pStyle w:val="ListParagraph"/>
              <w:numPr>
                <w:ilvl w:val="0"/>
                <w:numId w:val="23"/>
              </w:numPr>
              <w:rPr>
                <w:rFonts w:ascii="Times New Roman" w:hAnsi="Times New Roman" w:cs="Times New Roman"/>
                <w:b/>
                <w:sz w:val="20"/>
                <w:szCs w:val="20"/>
              </w:rPr>
            </w:pPr>
          </w:p>
        </w:tc>
        <w:tc>
          <w:tcPr>
            <w:tcW w:w="1701"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{"citationItems":[{"id":"ITEM-1","itemData":{"DOI":"10.30651/stb.v1i2.10907","abstract":"This research was conducted the empirically prove the factors that influence Financial Distress by using the variables operating capacity, sales growth, cash flow, and leverage in transportation companies listed on the Indonesia Stock Exchange in 2015–2020. This type of research is quantitative research with sampling technique using purposive sampling method, namely the selection of samples with criteria determined by the researcher. The method used in this study uses multiple linear regression with the help of the SPSS version 25 program. The results in this study indicate that operating capacity has a positive effect on financial distress, which means that a low operating capacity value will cause financial distress. Sales growth and cash flow do not effect financial distress, which means the size of the value of sales growth and cash flow does not affect the occurrence of financial distress. Leverage has a positive effect on financial distress, which means that the high value of debt will cause financial distress.","author":[{"dropping-particle":"","family":"Khasanah","given":"Siti Noviati Uswatun","non-dropping-particle":"","parse-names":false,"suffix":""},{"dropping-particle":"","family":"Sukesti","given":"Fatmasari","non-dropping-particle":"","parse-names":false,"suffix":""},{"dropping-particle":"","family":"Nurcahyono","given":"Nurcahyono","non-dropping-particle":"","parse-names":false,"suffix":""}],"container-title":"Sustainable","id":"ITEM-1","issue":"2","issued":{"date-parts":[["2021"]]},"page":"357","title":"Pengaruh Operating Capacity, Sales Growth, Arus Kas dan Leverage Terhadap Financial Distress","type":"article-journal","volume":"1"},"uris":["http://www.mendeley.com/documents/?uuid=3f51cfa2-e04a-4ddd-ab03-e1ddb44ba997"]}],"mendeley":{"formattedCitation":"(Khasanah et al., 2021)","manualFormatting":"Khasanah et al., (2021)","plainTextFormattedCitation":"(Khasanah et al., 2021)","previouslyFormattedCitation":"(Khasanah et al., 2021)"},"properties":{"noteIndex":0},"schema":"https://github.com/citation-style-language/schema/raw/master/csl-citation.json"}</w:instrText>
            </w:r>
            <w:r w:rsidRPr="00215D78">
              <w:rPr>
                <w:rFonts w:ascii="Times New Roman" w:hAnsi="Times New Roman" w:cs="Times New Roman"/>
                <w:sz w:val="20"/>
                <w:szCs w:val="20"/>
              </w:rPr>
              <w:fldChar w:fldCharType="separate"/>
            </w:r>
            <w:r w:rsidRPr="00215D78">
              <w:rPr>
                <w:rFonts w:ascii="Times New Roman" w:hAnsi="Times New Roman" w:cs="Times New Roman"/>
                <w:noProof/>
                <w:sz w:val="20"/>
                <w:szCs w:val="20"/>
              </w:rPr>
              <w:t xml:space="preserve">Khasanah et al., </w:t>
            </w:r>
            <w:r>
              <w:rPr>
                <w:rFonts w:ascii="Times New Roman" w:hAnsi="Times New Roman" w:cs="Times New Roman"/>
                <w:noProof/>
                <w:sz w:val="20"/>
                <w:szCs w:val="20"/>
              </w:rPr>
              <w:t>(</w:t>
            </w:r>
            <w:r w:rsidRPr="00215D78">
              <w:rPr>
                <w:rFonts w:ascii="Times New Roman" w:hAnsi="Times New Roman" w:cs="Times New Roman"/>
                <w:noProof/>
                <w:sz w:val="20"/>
                <w:szCs w:val="20"/>
              </w:rPr>
              <w:t>2021)</w:t>
            </w:r>
            <w:r w:rsidRPr="00215D78">
              <w:rPr>
                <w:rFonts w:ascii="Times New Roman" w:hAnsi="Times New Roman" w:cs="Times New Roman"/>
                <w:sz w:val="20"/>
                <w:szCs w:val="20"/>
              </w:rPr>
              <w:fldChar w:fldCharType="end"/>
            </w:r>
          </w:p>
        </w:tc>
        <w:tc>
          <w:tcPr>
            <w:tcW w:w="1985" w:type="dxa"/>
          </w:tcPr>
          <w:p w:rsidR="00A41F10" w:rsidRPr="00215D78" w:rsidRDefault="00A41F10" w:rsidP="009D1367">
            <w:pPr>
              <w:pStyle w:val="ListParagraph"/>
              <w:ind w:left="0"/>
              <w:rPr>
                <w:rFonts w:ascii="Times New Roman" w:hAnsi="Times New Roman" w:cs="Times New Roman"/>
                <w:b/>
                <w:sz w:val="20"/>
                <w:szCs w:val="20"/>
              </w:rPr>
            </w:pPr>
            <w:r w:rsidRPr="00215D78">
              <w:rPr>
                <w:rFonts w:ascii="Times New Roman" w:hAnsi="Times New Roman" w:cs="Times New Roman"/>
                <w:b/>
                <w:sz w:val="20"/>
                <w:szCs w:val="20"/>
              </w:rPr>
              <w:t xml:space="preserve">Pengaruh </w:t>
            </w:r>
            <w:r w:rsidRPr="00215D78">
              <w:rPr>
                <w:rFonts w:ascii="Times New Roman" w:hAnsi="Times New Roman" w:cs="Times New Roman"/>
                <w:b/>
                <w:i/>
                <w:sz w:val="20"/>
                <w:szCs w:val="20"/>
              </w:rPr>
              <w:t>Operating Capacity</w:t>
            </w:r>
            <w:r w:rsidRPr="00215D78">
              <w:rPr>
                <w:rFonts w:ascii="Times New Roman" w:hAnsi="Times New Roman" w:cs="Times New Roman"/>
                <w:b/>
                <w:sz w:val="20"/>
                <w:szCs w:val="20"/>
              </w:rPr>
              <w:t xml:space="preserve">, </w:t>
            </w:r>
            <w:r w:rsidRPr="00215D78">
              <w:rPr>
                <w:rFonts w:ascii="Times New Roman" w:hAnsi="Times New Roman" w:cs="Times New Roman"/>
                <w:b/>
                <w:i/>
                <w:sz w:val="20"/>
                <w:szCs w:val="20"/>
              </w:rPr>
              <w:t>Sales Growth</w:t>
            </w:r>
            <w:r w:rsidRPr="00215D78">
              <w:rPr>
                <w:rFonts w:ascii="Times New Roman" w:hAnsi="Times New Roman" w:cs="Times New Roman"/>
                <w:b/>
                <w:sz w:val="20"/>
                <w:szCs w:val="20"/>
              </w:rPr>
              <w:t xml:space="preserve">, Arus Kas, dan  </w:t>
            </w:r>
            <w:r w:rsidRPr="00215D78">
              <w:rPr>
                <w:rFonts w:ascii="Times New Roman" w:hAnsi="Times New Roman" w:cs="Times New Roman"/>
                <w:b/>
                <w:i/>
                <w:sz w:val="20"/>
                <w:szCs w:val="20"/>
              </w:rPr>
              <w:t xml:space="preserve">Leverage </w:t>
            </w:r>
            <w:r w:rsidRPr="00215D78">
              <w:rPr>
                <w:rFonts w:ascii="Times New Roman" w:hAnsi="Times New Roman" w:cs="Times New Roman"/>
                <w:b/>
                <w:sz w:val="20"/>
                <w:szCs w:val="20"/>
              </w:rPr>
              <w:t xml:space="preserve">Terhadap </w:t>
            </w:r>
            <w:r w:rsidRPr="00215D78">
              <w:rPr>
                <w:rFonts w:ascii="Times New Roman" w:hAnsi="Times New Roman" w:cs="Times New Roman"/>
                <w:b/>
                <w:i/>
                <w:sz w:val="20"/>
                <w:szCs w:val="20"/>
              </w:rPr>
              <w:t>Financial Distress</w:t>
            </w:r>
          </w:p>
        </w:tc>
        <w:tc>
          <w:tcPr>
            <w:tcW w:w="1986"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t xml:space="preserve">Variabel Independen (X) : </w:t>
            </w:r>
          </w:p>
          <w:p w:rsidR="00A41F10" w:rsidRPr="00215D78" w:rsidRDefault="00A41F10" w:rsidP="009D1367">
            <w:pPr>
              <w:pStyle w:val="ListParagraph"/>
              <w:numPr>
                <w:ilvl w:val="0"/>
                <w:numId w:val="20"/>
              </w:numPr>
              <w:ind w:left="311" w:hanging="283"/>
              <w:rPr>
                <w:rFonts w:ascii="Times New Roman" w:hAnsi="Times New Roman" w:cs="Times New Roman"/>
                <w:i/>
                <w:sz w:val="20"/>
                <w:szCs w:val="20"/>
              </w:rPr>
            </w:pPr>
            <w:r w:rsidRPr="00215D78">
              <w:rPr>
                <w:rFonts w:ascii="Times New Roman" w:hAnsi="Times New Roman" w:cs="Times New Roman"/>
                <w:i/>
                <w:sz w:val="20"/>
                <w:szCs w:val="20"/>
              </w:rPr>
              <w:t>Operating Capacity</w:t>
            </w:r>
          </w:p>
          <w:p w:rsidR="00A41F10" w:rsidRPr="00215D78" w:rsidRDefault="00A41F10" w:rsidP="009D1367">
            <w:pPr>
              <w:pStyle w:val="ListParagraph"/>
              <w:numPr>
                <w:ilvl w:val="0"/>
                <w:numId w:val="20"/>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p>
          <w:p w:rsidR="00A41F10" w:rsidRPr="00215D78" w:rsidRDefault="00A41F10" w:rsidP="009D1367">
            <w:pPr>
              <w:pStyle w:val="ListParagraph"/>
              <w:numPr>
                <w:ilvl w:val="0"/>
                <w:numId w:val="20"/>
              </w:numPr>
              <w:ind w:left="317" w:hanging="283"/>
              <w:rPr>
                <w:rFonts w:ascii="Times New Roman" w:hAnsi="Times New Roman" w:cs="Times New Roman"/>
                <w:sz w:val="20"/>
                <w:szCs w:val="20"/>
              </w:rPr>
            </w:pPr>
            <w:r w:rsidRPr="00215D78">
              <w:rPr>
                <w:rFonts w:ascii="Times New Roman" w:hAnsi="Times New Roman" w:cs="Times New Roman"/>
                <w:sz w:val="20"/>
                <w:szCs w:val="20"/>
              </w:rPr>
              <w:t>Arus Kas Operasi</w:t>
            </w:r>
          </w:p>
          <w:p w:rsidR="00A41F10" w:rsidRPr="00215D78" w:rsidRDefault="00A41F10" w:rsidP="009D1367">
            <w:pPr>
              <w:pStyle w:val="ListParagraph"/>
              <w:numPr>
                <w:ilvl w:val="0"/>
                <w:numId w:val="20"/>
              </w:numPr>
              <w:ind w:left="317" w:hanging="283"/>
              <w:rPr>
                <w:rFonts w:ascii="Times New Roman" w:hAnsi="Times New Roman" w:cs="Times New Roman"/>
                <w:i/>
                <w:sz w:val="20"/>
                <w:szCs w:val="20"/>
              </w:rPr>
            </w:pPr>
            <w:r w:rsidRPr="00215D78">
              <w:rPr>
                <w:rFonts w:ascii="Times New Roman" w:hAnsi="Times New Roman" w:cs="Times New Roman"/>
                <w:i/>
                <w:sz w:val="20"/>
                <w:szCs w:val="20"/>
              </w:rPr>
              <w:t>Leverage</w:t>
            </w:r>
          </w:p>
          <w:p w:rsidR="00A41F10" w:rsidRPr="00215D78" w:rsidRDefault="00A41F10" w:rsidP="009D1367">
            <w:pPr>
              <w:rPr>
                <w:rFonts w:ascii="Times New Roman" w:hAnsi="Times New Roman" w:cs="Times New Roman"/>
                <w:sz w:val="20"/>
                <w:szCs w:val="20"/>
              </w:rPr>
            </w:pPr>
          </w:p>
          <w:p w:rsidR="00A41F10" w:rsidRPr="00215D78" w:rsidRDefault="00A41F10" w:rsidP="009D1367">
            <w:pPr>
              <w:rPr>
                <w:rFonts w:ascii="Times New Roman" w:hAnsi="Times New Roman" w:cs="Times New Roman"/>
                <w:sz w:val="20"/>
                <w:szCs w:val="20"/>
              </w:rPr>
            </w:pPr>
            <w:r w:rsidRPr="00215D78">
              <w:rPr>
                <w:rFonts w:ascii="Times New Roman" w:hAnsi="Times New Roman" w:cs="Times New Roman"/>
                <w:sz w:val="20"/>
                <w:szCs w:val="20"/>
              </w:rPr>
              <w:t xml:space="preserve">Variabel Dependen (Y) : </w:t>
            </w:r>
            <w:r w:rsidRPr="00215D78">
              <w:rPr>
                <w:rFonts w:ascii="Times New Roman" w:hAnsi="Times New Roman" w:cs="Times New Roman"/>
                <w:i/>
                <w:sz w:val="20"/>
                <w:szCs w:val="20"/>
              </w:rPr>
              <w:t xml:space="preserve">Financial </w:t>
            </w:r>
            <w:r w:rsidRPr="00215D78">
              <w:rPr>
                <w:rFonts w:ascii="Times New Roman" w:hAnsi="Times New Roman" w:cs="Times New Roman"/>
                <w:i/>
                <w:sz w:val="20"/>
                <w:szCs w:val="20"/>
              </w:rPr>
              <w:lastRenderedPageBreak/>
              <w:t>Distress</w:t>
            </w:r>
          </w:p>
          <w:p w:rsidR="00A41F10" w:rsidRPr="00215D78" w:rsidRDefault="00A41F10" w:rsidP="009D1367">
            <w:pPr>
              <w:pStyle w:val="ListParagraph"/>
              <w:ind w:left="0"/>
              <w:rPr>
                <w:rFonts w:ascii="Times New Roman" w:hAnsi="Times New Roman" w:cs="Times New Roman"/>
                <w:sz w:val="20"/>
                <w:szCs w:val="20"/>
              </w:rPr>
            </w:pPr>
          </w:p>
        </w:tc>
        <w:tc>
          <w:tcPr>
            <w:tcW w:w="2408" w:type="dxa"/>
          </w:tcPr>
          <w:p w:rsidR="00A41F10" w:rsidRPr="00215D78" w:rsidRDefault="00A41F10" w:rsidP="009D1367">
            <w:pPr>
              <w:pStyle w:val="ListParagraph"/>
              <w:numPr>
                <w:ilvl w:val="0"/>
                <w:numId w:val="21"/>
              </w:numPr>
              <w:ind w:left="314" w:hanging="283"/>
              <w:rPr>
                <w:rFonts w:ascii="Times New Roman" w:hAnsi="Times New Roman" w:cs="Times New Roman"/>
                <w:i/>
                <w:sz w:val="20"/>
                <w:szCs w:val="20"/>
              </w:rPr>
            </w:pPr>
            <w:r w:rsidRPr="00215D78">
              <w:rPr>
                <w:rFonts w:ascii="Times New Roman" w:hAnsi="Times New Roman" w:cs="Times New Roman"/>
                <w:i/>
                <w:sz w:val="20"/>
                <w:szCs w:val="20"/>
              </w:rPr>
              <w:lastRenderedPageBreak/>
              <w:t>Operating Capacity</w:t>
            </w:r>
            <w:r w:rsidRPr="00215D78">
              <w:rPr>
                <w:rFonts w:ascii="Times New Roman" w:hAnsi="Times New Roman" w:cs="Times New Roman"/>
                <w:sz w:val="20"/>
                <w:szCs w:val="20"/>
              </w:rPr>
              <w:t xml:space="preserve">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1"/>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r w:rsidRPr="00215D78">
              <w:rPr>
                <w:rFonts w:ascii="Times New Roman" w:hAnsi="Times New Roman" w:cs="Times New Roman"/>
                <w:sz w:val="20"/>
                <w:szCs w:val="20"/>
              </w:rPr>
              <w:t xml:space="preserve"> tidak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1"/>
              </w:numPr>
              <w:ind w:left="317" w:hanging="283"/>
              <w:rPr>
                <w:rFonts w:ascii="Times New Roman" w:hAnsi="Times New Roman" w:cs="Times New Roman"/>
                <w:i/>
                <w:sz w:val="20"/>
                <w:szCs w:val="20"/>
              </w:rPr>
            </w:pPr>
            <w:r w:rsidRPr="00215D78">
              <w:rPr>
                <w:rFonts w:ascii="Times New Roman" w:hAnsi="Times New Roman" w:cs="Times New Roman"/>
                <w:sz w:val="20"/>
                <w:szCs w:val="20"/>
              </w:rPr>
              <w:t xml:space="preserve">Arus Kas  tidak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21"/>
              </w:numPr>
              <w:ind w:left="317" w:hanging="283"/>
              <w:rPr>
                <w:rFonts w:ascii="Times New Roman" w:hAnsi="Times New Roman" w:cs="Times New Roman"/>
                <w:i/>
                <w:sz w:val="20"/>
                <w:szCs w:val="20"/>
              </w:rPr>
            </w:pPr>
            <w:r w:rsidRPr="00215D78">
              <w:rPr>
                <w:rFonts w:ascii="Times New Roman" w:hAnsi="Times New Roman" w:cs="Times New Roman"/>
                <w:i/>
                <w:sz w:val="20"/>
                <w:szCs w:val="20"/>
              </w:rPr>
              <w:t xml:space="preserve">Leverage </w:t>
            </w:r>
            <w:r w:rsidRPr="00215D78">
              <w:rPr>
                <w:rFonts w:ascii="Times New Roman" w:hAnsi="Times New Roman" w:cs="Times New Roman"/>
                <w:sz w:val="20"/>
                <w:szCs w:val="20"/>
              </w:rPr>
              <w:t xml:space="preserve">berpengaruh </w:t>
            </w:r>
            <w:r w:rsidRPr="00215D78">
              <w:rPr>
                <w:rFonts w:ascii="Times New Roman" w:hAnsi="Times New Roman" w:cs="Times New Roman"/>
                <w:sz w:val="20"/>
                <w:szCs w:val="20"/>
              </w:rPr>
              <w:lastRenderedPageBreak/>
              <w:t xml:space="preserve">terhadap </w:t>
            </w:r>
            <w:r w:rsidRPr="00215D78">
              <w:rPr>
                <w:rFonts w:ascii="Times New Roman" w:hAnsi="Times New Roman" w:cs="Times New Roman"/>
                <w:i/>
                <w:sz w:val="20"/>
                <w:szCs w:val="20"/>
              </w:rPr>
              <w:t>Financial Distress</w:t>
            </w:r>
          </w:p>
          <w:p w:rsidR="00A41F10" w:rsidRPr="00215D78" w:rsidRDefault="00A41F10" w:rsidP="009D1367">
            <w:pPr>
              <w:pStyle w:val="ListParagraph"/>
              <w:ind w:left="317"/>
              <w:rPr>
                <w:rFonts w:ascii="Times New Roman" w:hAnsi="Times New Roman" w:cs="Times New Roman"/>
                <w:i/>
                <w:sz w:val="20"/>
                <w:szCs w:val="20"/>
              </w:rPr>
            </w:pPr>
          </w:p>
        </w:tc>
      </w:tr>
      <w:tr w:rsidR="00A41F10" w:rsidTr="009D1367">
        <w:tc>
          <w:tcPr>
            <w:tcW w:w="993" w:type="dxa"/>
          </w:tcPr>
          <w:p w:rsidR="00A41F10" w:rsidRPr="00215D78" w:rsidRDefault="00A41F10" w:rsidP="009D1367">
            <w:pPr>
              <w:pStyle w:val="ListParagraph"/>
              <w:numPr>
                <w:ilvl w:val="0"/>
                <w:numId w:val="23"/>
              </w:numPr>
              <w:rPr>
                <w:rFonts w:ascii="Times New Roman" w:hAnsi="Times New Roman" w:cs="Times New Roman"/>
                <w:b/>
                <w:sz w:val="20"/>
                <w:szCs w:val="20"/>
              </w:rPr>
            </w:pPr>
          </w:p>
        </w:tc>
        <w:tc>
          <w:tcPr>
            <w:tcW w:w="1701"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color w:val="222222"/>
                <w:sz w:val="20"/>
                <w:szCs w:val="20"/>
                <w:shd w:val="clear" w:color="auto" w:fill="FFFFFF"/>
              </w:rPr>
              <w:t>Annabila</w:t>
            </w:r>
            <w:r>
              <w:rPr>
                <w:rFonts w:ascii="Times New Roman" w:hAnsi="Times New Roman" w:cs="Times New Roman"/>
                <w:color w:val="222222"/>
                <w:sz w:val="20"/>
                <w:szCs w:val="20"/>
                <w:shd w:val="clear" w:color="auto" w:fill="FFFFFF"/>
              </w:rPr>
              <w:t xml:space="preserve"> </w:t>
            </w:r>
            <w:r w:rsidRPr="00215D78">
              <w:rPr>
                <w:rFonts w:ascii="Times New Roman" w:hAnsi="Times New Roman" w:cs="Times New Roman"/>
                <w:color w:val="222222"/>
                <w:sz w:val="20"/>
                <w:szCs w:val="20"/>
                <w:shd w:val="clear" w:color="auto" w:fill="FFFFFF"/>
              </w:rPr>
              <w:t>&amp; Rasyid</w:t>
            </w:r>
            <w:r>
              <w:rPr>
                <w:rFonts w:ascii="Times New Roman" w:hAnsi="Times New Roman" w:cs="Times New Roman"/>
                <w:color w:val="222222"/>
                <w:sz w:val="20"/>
                <w:szCs w:val="20"/>
                <w:shd w:val="clear" w:color="auto" w:fill="FFFFFF"/>
              </w:rPr>
              <w:t>,</w:t>
            </w:r>
            <w:r w:rsidRPr="00215D78">
              <w:rPr>
                <w:rFonts w:ascii="Times New Roman" w:hAnsi="Times New Roman" w:cs="Times New Roman"/>
                <w:color w:val="222222"/>
                <w:sz w:val="20"/>
                <w:szCs w:val="20"/>
                <w:shd w:val="clear" w:color="auto" w:fill="FFFFFF"/>
              </w:rPr>
              <w:t xml:space="preserve"> (2022)</w:t>
            </w:r>
          </w:p>
        </w:tc>
        <w:tc>
          <w:tcPr>
            <w:tcW w:w="1985" w:type="dxa"/>
          </w:tcPr>
          <w:p w:rsidR="00A41F10" w:rsidRPr="00215D78" w:rsidRDefault="00A41F10" w:rsidP="009D1367">
            <w:pPr>
              <w:pStyle w:val="ListParagraph"/>
              <w:ind w:left="0"/>
              <w:rPr>
                <w:rFonts w:ascii="Times New Roman" w:hAnsi="Times New Roman" w:cs="Times New Roman"/>
                <w:b/>
                <w:sz w:val="20"/>
                <w:szCs w:val="20"/>
              </w:rPr>
            </w:pPr>
            <w:r w:rsidRPr="00215D78">
              <w:rPr>
                <w:rFonts w:ascii="Times New Roman" w:hAnsi="Times New Roman" w:cs="Times New Roman"/>
                <w:b/>
                <w:sz w:val="20"/>
                <w:szCs w:val="20"/>
              </w:rPr>
              <w:t xml:space="preserve">Pengaruh </w:t>
            </w:r>
            <w:r w:rsidRPr="00215D78">
              <w:rPr>
                <w:rFonts w:ascii="Times New Roman" w:hAnsi="Times New Roman" w:cs="Times New Roman"/>
                <w:b/>
                <w:i/>
                <w:sz w:val="20"/>
                <w:szCs w:val="20"/>
              </w:rPr>
              <w:t>Leverage</w:t>
            </w:r>
            <w:r w:rsidRPr="00215D78">
              <w:rPr>
                <w:rFonts w:ascii="Times New Roman" w:hAnsi="Times New Roman" w:cs="Times New Roman"/>
                <w:b/>
                <w:sz w:val="20"/>
                <w:szCs w:val="20"/>
              </w:rPr>
              <w:t xml:space="preserve">, </w:t>
            </w:r>
            <w:r w:rsidRPr="00215D78">
              <w:rPr>
                <w:rFonts w:ascii="Times New Roman" w:hAnsi="Times New Roman" w:cs="Times New Roman"/>
                <w:b/>
                <w:i/>
                <w:sz w:val="20"/>
                <w:szCs w:val="20"/>
              </w:rPr>
              <w:t>Likuiditas</w:t>
            </w:r>
            <w:r w:rsidRPr="00215D78">
              <w:rPr>
                <w:rFonts w:ascii="Times New Roman" w:hAnsi="Times New Roman" w:cs="Times New Roman"/>
                <w:b/>
                <w:sz w:val="20"/>
                <w:szCs w:val="20"/>
              </w:rPr>
              <w:t xml:space="preserve">, Arus Kas Operasi, dan </w:t>
            </w:r>
            <w:r w:rsidRPr="00215D78">
              <w:rPr>
                <w:rFonts w:ascii="Times New Roman" w:hAnsi="Times New Roman" w:cs="Times New Roman"/>
                <w:b/>
                <w:i/>
                <w:sz w:val="20"/>
                <w:szCs w:val="20"/>
              </w:rPr>
              <w:t>Sales Growth</w:t>
            </w:r>
            <w:r w:rsidRPr="00215D78">
              <w:rPr>
                <w:rFonts w:ascii="Times New Roman" w:hAnsi="Times New Roman" w:cs="Times New Roman"/>
                <w:b/>
                <w:sz w:val="20"/>
                <w:szCs w:val="20"/>
              </w:rPr>
              <w:t xml:space="preserve"> Terhadap </w:t>
            </w:r>
            <w:r w:rsidRPr="00215D78">
              <w:rPr>
                <w:rFonts w:ascii="Times New Roman" w:hAnsi="Times New Roman" w:cs="Times New Roman"/>
                <w:b/>
                <w:i/>
                <w:sz w:val="20"/>
                <w:szCs w:val="20"/>
              </w:rPr>
              <w:t>Financial Distress</w:t>
            </w:r>
          </w:p>
        </w:tc>
        <w:tc>
          <w:tcPr>
            <w:tcW w:w="1986"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t xml:space="preserve">Variabel Independen (X) : </w:t>
            </w:r>
          </w:p>
          <w:p w:rsidR="00A41F10" w:rsidRPr="00215D78" w:rsidRDefault="00A41F10" w:rsidP="009D1367">
            <w:pPr>
              <w:pStyle w:val="ListParagraph"/>
              <w:numPr>
                <w:ilvl w:val="0"/>
                <w:numId w:val="14"/>
              </w:numPr>
              <w:ind w:left="317" w:hanging="283"/>
              <w:rPr>
                <w:rFonts w:ascii="Times New Roman" w:hAnsi="Times New Roman" w:cs="Times New Roman"/>
                <w:sz w:val="20"/>
                <w:szCs w:val="20"/>
              </w:rPr>
            </w:pPr>
            <w:r w:rsidRPr="00215D78">
              <w:rPr>
                <w:rFonts w:ascii="Times New Roman" w:hAnsi="Times New Roman" w:cs="Times New Roman"/>
                <w:i/>
                <w:sz w:val="20"/>
                <w:szCs w:val="20"/>
              </w:rPr>
              <w:t>Leverage</w:t>
            </w:r>
          </w:p>
          <w:p w:rsidR="00A41F10" w:rsidRPr="00215D78" w:rsidRDefault="00A41F10" w:rsidP="009D1367">
            <w:pPr>
              <w:pStyle w:val="ListParagraph"/>
              <w:numPr>
                <w:ilvl w:val="0"/>
                <w:numId w:val="14"/>
              </w:numPr>
              <w:ind w:left="317" w:hanging="283"/>
              <w:rPr>
                <w:rFonts w:ascii="Times New Roman" w:hAnsi="Times New Roman" w:cs="Times New Roman"/>
                <w:sz w:val="20"/>
                <w:szCs w:val="20"/>
              </w:rPr>
            </w:pPr>
            <w:r w:rsidRPr="00215D78">
              <w:rPr>
                <w:rFonts w:ascii="Times New Roman" w:hAnsi="Times New Roman" w:cs="Times New Roman"/>
                <w:sz w:val="20"/>
                <w:szCs w:val="20"/>
              </w:rPr>
              <w:t>Likuiditas</w:t>
            </w:r>
          </w:p>
          <w:p w:rsidR="00A41F10" w:rsidRPr="00215D78" w:rsidRDefault="00A41F10" w:rsidP="009D1367">
            <w:pPr>
              <w:pStyle w:val="ListParagraph"/>
              <w:numPr>
                <w:ilvl w:val="0"/>
                <w:numId w:val="14"/>
              </w:numPr>
              <w:ind w:left="317" w:hanging="283"/>
              <w:rPr>
                <w:rFonts w:ascii="Times New Roman" w:hAnsi="Times New Roman" w:cs="Times New Roman"/>
                <w:sz w:val="20"/>
                <w:szCs w:val="20"/>
              </w:rPr>
            </w:pPr>
            <w:r w:rsidRPr="00215D78">
              <w:rPr>
                <w:rFonts w:ascii="Times New Roman" w:hAnsi="Times New Roman" w:cs="Times New Roman"/>
                <w:sz w:val="20"/>
                <w:szCs w:val="20"/>
              </w:rPr>
              <w:t>Arus Kas Operasi</w:t>
            </w:r>
          </w:p>
          <w:p w:rsidR="00A41F10" w:rsidRPr="00215D78" w:rsidRDefault="00A41F10" w:rsidP="009D1367">
            <w:pPr>
              <w:pStyle w:val="ListParagraph"/>
              <w:numPr>
                <w:ilvl w:val="0"/>
                <w:numId w:val="14"/>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p>
          <w:p w:rsidR="00A41F10" w:rsidRPr="00215D78" w:rsidRDefault="00A41F10" w:rsidP="009D1367">
            <w:pPr>
              <w:pStyle w:val="ListParagraph"/>
              <w:ind w:left="317"/>
              <w:rPr>
                <w:rFonts w:ascii="Times New Roman" w:hAnsi="Times New Roman" w:cs="Times New Roman"/>
                <w:sz w:val="20"/>
                <w:szCs w:val="20"/>
              </w:rPr>
            </w:pPr>
          </w:p>
          <w:p w:rsidR="00A41F10" w:rsidRPr="00215D78" w:rsidRDefault="00A41F10" w:rsidP="009D1367">
            <w:pPr>
              <w:rPr>
                <w:rFonts w:ascii="Times New Roman" w:hAnsi="Times New Roman" w:cs="Times New Roman"/>
                <w:sz w:val="20"/>
                <w:szCs w:val="20"/>
              </w:rPr>
            </w:pPr>
            <w:r w:rsidRPr="00215D78">
              <w:rPr>
                <w:rFonts w:ascii="Times New Roman" w:hAnsi="Times New Roman" w:cs="Times New Roman"/>
                <w:sz w:val="20"/>
                <w:szCs w:val="20"/>
              </w:rPr>
              <w:t xml:space="preserve">Variabel Dependen (Y) : </w:t>
            </w:r>
            <w:r w:rsidRPr="00215D78">
              <w:rPr>
                <w:rFonts w:ascii="Times New Roman" w:hAnsi="Times New Roman" w:cs="Times New Roman"/>
                <w:i/>
                <w:sz w:val="20"/>
                <w:szCs w:val="20"/>
              </w:rPr>
              <w:t>Financial Distress</w:t>
            </w:r>
          </w:p>
          <w:p w:rsidR="00A41F10" w:rsidRPr="00215D78" w:rsidRDefault="00A41F10" w:rsidP="009D1367">
            <w:pPr>
              <w:pStyle w:val="ListParagraph"/>
              <w:ind w:left="0"/>
              <w:rPr>
                <w:rFonts w:ascii="Times New Roman" w:hAnsi="Times New Roman" w:cs="Times New Roman"/>
                <w:sz w:val="20"/>
                <w:szCs w:val="20"/>
              </w:rPr>
            </w:pPr>
          </w:p>
        </w:tc>
        <w:tc>
          <w:tcPr>
            <w:tcW w:w="2408" w:type="dxa"/>
          </w:tcPr>
          <w:p w:rsidR="00A41F10" w:rsidRPr="00215D78" w:rsidRDefault="00A41F10" w:rsidP="009D1367">
            <w:pPr>
              <w:pStyle w:val="ListParagraph"/>
              <w:numPr>
                <w:ilvl w:val="0"/>
                <w:numId w:val="15"/>
              </w:numPr>
              <w:ind w:left="317" w:hanging="283"/>
              <w:rPr>
                <w:rFonts w:ascii="Times New Roman" w:hAnsi="Times New Roman" w:cs="Times New Roman"/>
                <w:i/>
                <w:sz w:val="20"/>
                <w:szCs w:val="20"/>
              </w:rPr>
            </w:pPr>
            <w:r w:rsidRPr="00215D78">
              <w:rPr>
                <w:rFonts w:ascii="Times New Roman" w:hAnsi="Times New Roman" w:cs="Times New Roman"/>
                <w:i/>
                <w:sz w:val="20"/>
                <w:szCs w:val="20"/>
              </w:rPr>
              <w:t>Leverage</w:t>
            </w:r>
            <w:r w:rsidRPr="00215D78">
              <w:rPr>
                <w:rFonts w:ascii="Times New Roman" w:hAnsi="Times New Roman" w:cs="Times New Roman"/>
                <w:sz w:val="20"/>
                <w:szCs w:val="20"/>
              </w:rPr>
              <w:t xml:space="preserve">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15"/>
              </w:numPr>
              <w:ind w:left="317" w:hanging="283"/>
              <w:rPr>
                <w:rFonts w:ascii="Times New Roman" w:hAnsi="Times New Roman" w:cs="Times New Roman"/>
                <w:i/>
                <w:sz w:val="20"/>
                <w:szCs w:val="20"/>
              </w:rPr>
            </w:pPr>
            <w:r w:rsidRPr="00215D78">
              <w:rPr>
                <w:rFonts w:ascii="Times New Roman" w:hAnsi="Times New Roman" w:cs="Times New Roman"/>
                <w:sz w:val="20"/>
                <w:szCs w:val="20"/>
              </w:rPr>
              <w:t xml:space="preserve">Likuiditas tidak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15"/>
              </w:numPr>
              <w:ind w:left="317" w:hanging="283"/>
              <w:rPr>
                <w:rFonts w:ascii="Times New Roman" w:hAnsi="Times New Roman" w:cs="Times New Roman"/>
                <w:i/>
                <w:sz w:val="20"/>
                <w:szCs w:val="20"/>
              </w:rPr>
            </w:pPr>
            <w:r w:rsidRPr="00215D78">
              <w:rPr>
                <w:rFonts w:ascii="Times New Roman" w:hAnsi="Times New Roman" w:cs="Times New Roman"/>
                <w:sz w:val="20"/>
                <w:szCs w:val="20"/>
              </w:rPr>
              <w:t xml:space="preserve">Arus Kas Operasi  tidak berpengaruh terhadap </w:t>
            </w:r>
            <w:r w:rsidRPr="00215D78">
              <w:rPr>
                <w:rFonts w:ascii="Times New Roman" w:hAnsi="Times New Roman" w:cs="Times New Roman"/>
                <w:i/>
                <w:sz w:val="20"/>
                <w:szCs w:val="20"/>
              </w:rPr>
              <w:t>Financial Distress</w:t>
            </w:r>
          </w:p>
          <w:p w:rsidR="00A41F10" w:rsidRDefault="00A41F10" w:rsidP="009D1367">
            <w:pPr>
              <w:pStyle w:val="ListParagraph"/>
              <w:numPr>
                <w:ilvl w:val="0"/>
                <w:numId w:val="15"/>
              </w:numPr>
              <w:ind w:left="317" w:hanging="283"/>
              <w:rPr>
                <w:rFonts w:ascii="Times New Roman" w:hAnsi="Times New Roman" w:cs="Times New Roman"/>
                <w:i/>
                <w:sz w:val="20"/>
                <w:szCs w:val="20"/>
              </w:rPr>
            </w:pPr>
            <w:r w:rsidRPr="00215D78">
              <w:rPr>
                <w:rFonts w:ascii="Times New Roman" w:hAnsi="Times New Roman" w:cs="Times New Roman"/>
                <w:i/>
                <w:sz w:val="20"/>
                <w:szCs w:val="20"/>
              </w:rPr>
              <w:t xml:space="preserve">Sales Growth  </w:t>
            </w:r>
            <w:r w:rsidRPr="00215D78">
              <w:rPr>
                <w:rFonts w:ascii="Times New Roman" w:hAnsi="Times New Roman" w:cs="Times New Roman"/>
                <w:sz w:val="20"/>
                <w:szCs w:val="20"/>
              </w:rPr>
              <w:t xml:space="preserve">tidak berpengaruh terhadap </w:t>
            </w:r>
            <w:r w:rsidRPr="00215D78">
              <w:rPr>
                <w:rFonts w:ascii="Times New Roman" w:hAnsi="Times New Roman" w:cs="Times New Roman"/>
                <w:i/>
                <w:sz w:val="20"/>
                <w:szCs w:val="20"/>
              </w:rPr>
              <w:t>Financial Distress</w:t>
            </w:r>
          </w:p>
          <w:p w:rsidR="00A41F10" w:rsidRPr="00D40F3D" w:rsidRDefault="00A41F10" w:rsidP="009D1367">
            <w:pPr>
              <w:pStyle w:val="ListParagraph"/>
              <w:ind w:left="317"/>
              <w:rPr>
                <w:rFonts w:ascii="Times New Roman" w:hAnsi="Times New Roman" w:cs="Times New Roman"/>
                <w:i/>
                <w:sz w:val="20"/>
                <w:szCs w:val="20"/>
              </w:rPr>
            </w:pPr>
          </w:p>
        </w:tc>
      </w:tr>
      <w:tr w:rsidR="00A41F10" w:rsidTr="009D1367">
        <w:trPr>
          <w:trHeight w:val="70"/>
        </w:trPr>
        <w:tc>
          <w:tcPr>
            <w:tcW w:w="993" w:type="dxa"/>
          </w:tcPr>
          <w:p w:rsidR="00A41F10" w:rsidRPr="00215D78" w:rsidRDefault="00A41F10" w:rsidP="009D1367">
            <w:pPr>
              <w:pStyle w:val="ListParagraph"/>
              <w:numPr>
                <w:ilvl w:val="0"/>
                <w:numId w:val="23"/>
              </w:numPr>
              <w:rPr>
                <w:rFonts w:ascii="Times New Roman" w:hAnsi="Times New Roman" w:cs="Times New Roman"/>
                <w:b/>
                <w:sz w:val="20"/>
                <w:szCs w:val="20"/>
              </w:rPr>
            </w:pPr>
          </w:p>
        </w:tc>
        <w:tc>
          <w:tcPr>
            <w:tcW w:w="1701"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t>Kwok</w:t>
            </w:r>
            <w:r>
              <w:rPr>
                <w:rFonts w:ascii="Times New Roman" w:hAnsi="Times New Roman" w:cs="Times New Roman"/>
                <w:sz w:val="20"/>
                <w:szCs w:val="20"/>
              </w:rPr>
              <w:t xml:space="preserve"> </w:t>
            </w:r>
            <w:r w:rsidRPr="00215D78">
              <w:rPr>
                <w:rFonts w:ascii="Times New Roman" w:hAnsi="Times New Roman" w:cs="Times New Roman"/>
                <w:sz w:val="20"/>
                <w:szCs w:val="20"/>
              </w:rPr>
              <w:t>&amp; Bangun</w:t>
            </w:r>
            <w:r>
              <w:rPr>
                <w:rFonts w:ascii="Times New Roman" w:hAnsi="Times New Roman" w:cs="Times New Roman"/>
                <w:sz w:val="20"/>
                <w:szCs w:val="20"/>
              </w:rPr>
              <w:t>,</w:t>
            </w:r>
            <w:r w:rsidRPr="00215D78">
              <w:rPr>
                <w:rFonts w:ascii="Times New Roman" w:hAnsi="Times New Roman" w:cs="Times New Roman"/>
                <w:sz w:val="20"/>
                <w:szCs w:val="20"/>
              </w:rPr>
              <w:t xml:space="preserve"> (2023)</w:t>
            </w:r>
          </w:p>
        </w:tc>
        <w:tc>
          <w:tcPr>
            <w:tcW w:w="1985" w:type="dxa"/>
          </w:tcPr>
          <w:p w:rsidR="00A41F10" w:rsidRPr="00215D78" w:rsidRDefault="00A41F10" w:rsidP="009D1367">
            <w:pPr>
              <w:pStyle w:val="ListParagraph"/>
              <w:ind w:left="0"/>
              <w:rPr>
                <w:rFonts w:ascii="Times New Roman" w:hAnsi="Times New Roman" w:cs="Times New Roman"/>
                <w:b/>
                <w:sz w:val="20"/>
                <w:szCs w:val="20"/>
              </w:rPr>
            </w:pPr>
            <w:r w:rsidRPr="00215D78">
              <w:rPr>
                <w:rFonts w:ascii="Times New Roman" w:hAnsi="Times New Roman" w:cs="Times New Roman"/>
                <w:b/>
                <w:sz w:val="20"/>
                <w:szCs w:val="20"/>
              </w:rPr>
              <w:t xml:space="preserve">Pengaruh </w:t>
            </w:r>
            <w:r w:rsidRPr="00215D78">
              <w:rPr>
                <w:rFonts w:ascii="Times New Roman" w:hAnsi="Times New Roman" w:cs="Times New Roman"/>
                <w:b/>
                <w:i/>
                <w:sz w:val="20"/>
                <w:szCs w:val="20"/>
              </w:rPr>
              <w:t>Sales Growth</w:t>
            </w:r>
            <w:r w:rsidRPr="00215D78">
              <w:rPr>
                <w:rFonts w:ascii="Times New Roman" w:hAnsi="Times New Roman" w:cs="Times New Roman"/>
                <w:b/>
                <w:sz w:val="20"/>
                <w:szCs w:val="20"/>
              </w:rPr>
              <w:t xml:space="preserve">, </w:t>
            </w:r>
            <w:r w:rsidRPr="00215D78">
              <w:rPr>
                <w:rFonts w:ascii="Times New Roman" w:hAnsi="Times New Roman" w:cs="Times New Roman"/>
                <w:b/>
                <w:i/>
                <w:sz w:val="20"/>
                <w:szCs w:val="20"/>
              </w:rPr>
              <w:t>Operating Capacity</w:t>
            </w:r>
            <w:r w:rsidRPr="00215D78">
              <w:rPr>
                <w:rFonts w:ascii="Times New Roman" w:hAnsi="Times New Roman" w:cs="Times New Roman"/>
                <w:b/>
                <w:sz w:val="20"/>
                <w:szCs w:val="20"/>
              </w:rPr>
              <w:t xml:space="preserve">, dan  </w:t>
            </w:r>
            <w:r w:rsidRPr="00215D78">
              <w:rPr>
                <w:rFonts w:ascii="Times New Roman" w:hAnsi="Times New Roman" w:cs="Times New Roman"/>
                <w:b/>
                <w:i/>
                <w:sz w:val="20"/>
                <w:szCs w:val="20"/>
              </w:rPr>
              <w:t xml:space="preserve">Leverage </w:t>
            </w:r>
            <w:r w:rsidRPr="00215D78">
              <w:rPr>
                <w:rFonts w:ascii="Times New Roman" w:hAnsi="Times New Roman" w:cs="Times New Roman"/>
                <w:b/>
                <w:sz w:val="20"/>
                <w:szCs w:val="20"/>
              </w:rPr>
              <w:t xml:space="preserve">Terhadap </w:t>
            </w:r>
            <w:r w:rsidRPr="00215D78">
              <w:rPr>
                <w:rFonts w:ascii="Times New Roman" w:hAnsi="Times New Roman" w:cs="Times New Roman"/>
                <w:b/>
                <w:i/>
                <w:sz w:val="20"/>
                <w:szCs w:val="20"/>
              </w:rPr>
              <w:t>Financial Distress</w:t>
            </w:r>
          </w:p>
        </w:tc>
        <w:tc>
          <w:tcPr>
            <w:tcW w:w="1986"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t xml:space="preserve">Variabel Independen (X) : </w:t>
            </w:r>
          </w:p>
          <w:p w:rsidR="00A41F10" w:rsidRPr="00215D78" w:rsidRDefault="00A41F10" w:rsidP="009D1367">
            <w:pPr>
              <w:pStyle w:val="ListParagraph"/>
              <w:numPr>
                <w:ilvl w:val="0"/>
                <w:numId w:val="12"/>
              </w:numPr>
              <w:ind w:left="317" w:hanging="317"/>
              <w:rPr>
                <w:rFonts w:ascii="Times New Roman" w:hAnsi="Times New Roman" w:cs="Times New Roman"/>
                <w:i/>
                <w:sz w:val="20"/>
                <w:szCs w:val="20"/>
              </w:rPr>
            </w:pPr>
            <w:r w:rsidRPr="00215D78">
              <w:rPr>
                <w:rFonts w:ascii="Times New Roman" w:hAnsi="Times New Roman" w:cs="Times New Roman"/>
                <w:i/>
                <w:sz w:val="20"/>
                <w:szCs w:val="20"/>
              </w:rPr>
              <w:t>Operating Capacity</w:t>
            </w:r>
          </w:p>
          <w:p w:rsidR="00A41F10" w:rsidRPr="00215D78" w:rsidRDefault="00A41F10" w:rsidP="009D1367">
            <w:pPr>
              <w:pStyle w:val="ListParagraph"/>
              <w:numPr>
                <w:ilvl w:val="0"/>
                <w:numId w:val="12"/>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p>
          <w:p w:rsidR="00A41F10" w:rsidRPr="00215D78" w:rsidRDefault="00A41F10" w:rsidP="009D1367">
            <w:pPr>
              <w:pStyle w:val="ListParagraph"/>
              <w:numPr>
                <w:ilvl w:val="0"/>
                <w:numId w:val="12"/>
              </w:numPr>
              <w:ind w:left="317" w:hanging="283"/>
              <w:rPr>
                <w:rFonts w:ascii="Times New Roman" w:hAnsi="Times New Roman" w:cs="Times New Roman"/>
                <w:i/>
                <w:sz w:val="20"/>
                <w:szCs w:val="20"/>
              </w:rPr>
            </w:pPr>
            <w:r w:rsidRPr="00215D78">
              <w:rPr>
                <w:rFonts w:ascii="Times New Roman" w:hAnsi="Times New Roman" w:cs="Times New Roman"/>
                <w:i/>
                <w:sz w:val="20"/>
                <w:szCs w:val="20"/>
              </w:rPr>
              <w:t>Leverage</w:t>
            </w:r>
          </w:p>
          <w:p w:rsidR="00A41F10" w:rsidRPr="00215D78" w:rsidRDefault="00A41F10" w:rsidP="009D1367">
            <w:pPr>
              <w:rPr>
                <w:rFonts w:ascii="Times New Roman" w:hAnsi="Times New Roman" w:cs="Times New Roman"/>
                <w:sz w:val="20"/>
                <w:szCs w:val="20"/>
              </w:rPr>
            </w:pPr>
          </w:p>
          <w:p w:rsidR="00A41F10" w:rsidRPr="00215D78" w:rsidRDefault="00A41F10" w:rsidP="009D1367">
            <w:pPr>
              <w:rPr>
                <w:rFonts w:ascii="Times New Roman" w:hAnsi="Times New Roman" w:cs="Times New Roman"/>
                <w:sz w:val="20"/>
                <w:szCs w:val="20"/>
              </w:rPr>
            </w:pPr>
            <w:r w:rsidRPr="00215D78">
              <w:rPr>
                <w:rFonts w:ascii="Times New Roman" w:hAnsi="Times New Roman" w:cs="Times New Roman"/>
                <w:sz w:val="20"/>
                <w:szCs w:val="20"/>
              </w:rPr>
              <w:t xml:space="preserve">Variabel Dependen (Y) : </w:t>
            </w:r>
            <w:r w:rsidRPr="00215D78">
              <w:rPr>
                <w:rFonts w:ascii="Times New Roman" w:hAnsi="Times New Roman" w:cs="Times New Roman"/>
                <w:i/>
                <w:sz w:val="20"/>
                <w:szCs w:val="20"/>
              </w:rPr>
              <w:t>Financial Distress</w:t>
            </w:r>
          </w:p>
          <w:p w:rsidR="00A41F10" w:rsidRPr="00215D78" w:rsidRDefault="00A41F10" w:rsidP="009D1367">
            <w:pPr>
              <w:pStyle w:val="ListParagraph"/>
              <w:ind w:left="0"/>
              <w:rPr>
                <w:rFonts w:ascii="Times New Roman" w:hAnsi="Times New Roman" w:cs="Times New Roman"/>
                <w:sz w:val="20"/>
                <w:szCs w:val="20"/>
              </w:rPr>
            </w:pPr>
          </w:p>
        </w:tc>
        <w:tc>
          <w:tcPr>
            <w:tcW w:w="2408" w:type="dxa"/>
          </w:tcPr>
          <w:p w:rsidR="00A41F10" w:rsidRPr="00215D78" w:rsidRDefault="00A41F10" w:rsidP="009D1367">
            <w:pPr>
              <w:pStyle w:val="ListParagraph"/>
              <w:numPr>
                <w:ilvl w:val="0"/>
                <w:numId w:val="13"/>
              </w:numPr>
              <w:ind w:left="317" w:hanging="283"/>
              <w:rPr>
                <w:rFonts w:ascii="Times New Roman" w:hAnsi="Times New Roman" w:cs="Times New Roman"/>
                <w:i/>
                <w:sz w:val="20"/>
                <w:szCs w:val="20"/>
              </w:rPr>
            </w:pPr>
            <w:r w:rsidRPr="00215D78">
              <w:rPr>
                <w:rFonts w:ascii="Times New Roman" w:hAnsi="Times New Roman" w:cs="Times New Roman"/>
                <w:i/>
                <w:sz w:val="20"/>
                <w:szCs w:val="20"/>
              </w:rPr>
              <w:t>Operating Capacity</w:t>
            </w:r>
            <w:r w:rsidRPr="00215D78">
              <w:rPr>
                <w:rFonts w:ascii="Times New Roman" w:hAnsi="Times New Roman" w:cs="Times New Roman"/>
                <w:sz w:val="20"/>
                <w:szCs w:val="20"/>
              </w:rPr>
              <w:t xml:space="preserve"> tidak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13"/>
              </w:numPr>
              <w:ind w:left="317" w:hanging="244"/>
              <w:rPr>
                <w:rFonts w:ascii="Times New Roman" w:hAnsi="Times New Roman" w:cs="Times New Roman"/>
                <w:i/>
                <w:sz w:val="20"/>
                <w:szCs w:val="20"/>
              </w:rPr>
            </w:pPr>
            <w:r w:rsidRPr="00215D78">
              <w:rPr>
                <w:rFonts w:ascii="Times New Roman" w:hAnsi="Times New Roman" w:cs="Times New Roman"/>
                <w:i/>
                <w:sz w:val="20"/>
                <w:szCs w:val="20"/>
              </w:rPr>
              <w:t>Sales Growth</w:t>
            </w:r>
            <w:r w:rsidRPr="00215D78">
              <w:rPr>
                <w:rFonts w:ascii="Times New Roman" w:hAnsi="Times New Roman" w:cs="Times New Roman"/>
                <w:sz w:val="20"/>
                <w:szCs w:val="20"/>
              </w:rPr>
              <w:t xml:space="preserve">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13"/>
              </w:numPr>
              <w:ind w:left="317" w:hanging="283"/>
              <w:rPr>
                <w:rFonts w:ascii="Times New Roman" w:hAnsi="Times New Roman" w:cs="Times New Roman"/>
                <w:i/>
                <w:sz w:val="20"/>
                <w:szCs w:val="20"/>
              </w:rPr>
            </w:pPr>
            <w:r w:rsidRPr="00215D78">
              <w:rPr>
                <w:rFonts w:ascii="Times New Roman" w:hAnsi="Times New Roman" w:cs="Times New Roman"/>
                <w:i/>
                <w:sz w:val="20"/>
                <w:szCs w:val="20"/>
              </w:rPr>
              <w:t xml:space="preserve">Leverage </w:t>
            </w:r>
            <w:r w:rsidRPr="00215D78">
              <w:rPr>
                <w:rFonts w:ascii="Times New Roman" w:hAnsi="Times New Roman" w:cs="Times New Roman"/>
                <w:sz w:val="20"/>
                <w:szCs w:val="20"/>
              </w:rPr>
              <w:t xml:space="preserve">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ind w:left="317"/>
              <w:rPr>
                <w:rFonts w:ascii="Times New Roman" w:hAnsi="Times New Roman" w:cs="Times New Roman"/>
                <w:i/>
                <w:sz w:val="20"/>
                <w:szCs w:val="20"/>
              </w:rPr>
            </w:pPr>
          </w:p>
        </w:tc>
      </w:tr>
      <w:tr w:rsidR="00A41F10" w:rsidTr="009D1367">
        <w:tc>
          <w:tcPr>
            <w:tcW w:w="993" w:type="dxa"/>
          </w:tcPr>
          <w:p w:rsidR="00A41F10" w:rsidRPr="00215D78" w:rsidRDefault="00A41F10" w:rsidP="009D1367">
            <w:pPr>
              <w:pStyle w:val="ListParagraph"/>
              <w:numPr>
                <w:ilvl w:val="0"/>
                <w:numId w:val="23"/>
              </w:numPr>
              <w:rPr>
                <w:rFonts w:ascii="Times New Roman" w:hAnsi="Times New Roman" w:cs="Times New Roman"/>
                <w:sz w:val="20"/>
                <w:szCs w:val="20"/>
              </w:rPr>
            </w:pPr>
            <w:r w:rsidRPr="00215D78">
              <w:rPr>
                <w:rFonts w:ascii="Times New Roman" w:hAnsi="Times New Roman" w:cs="Times New Roman"/>
                <w:sz w:val="20"/>
                <w:szCs w:val="20"/>
              </w:rPr>
              <w:t>.</w:t>
            </w:r>
          </w:p>
        </w:tc>
        <w:tc>
          <w:tcPr>
            <w:tcW w:w="1701"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{"citationItems":[{"id":"ITEM-1","itemData":{"DOI":"10.17358/jabm.9.2.583","ISSN":"24607819","abstract":"This study aims to examine the effect of Operating Capacity, Sales Growth, and Operating Cash Flow on Financial Distress in Service Companies in the Infrastructure, Utilities, and Transportation sectors listed on IDX period 2018-2020. The technique used in this study is purposive sampling which produced 40 samples companies in a period of 3 years. The analytical method used is multiple linier regression. The result of this study indicate that Operating Capacity and Operating Cash Flow affect Financial Distress, Sales Growth has no effect in Financial Distress. Implications for manager can realize facing financial distress like operating capacity, sales growth and operating cash flow and focus to maintain operating cash flow generating enough to drive the operating capacity needs of the business. There is also a clear implication for managers of firms as paying most of one attention to one aspect of financial performance appears to increase financial distress like operating capacity, sales growth and operating cash flows and managing operating cash flow according to the company's capabilities. Investors and creditors also need to consider fundamental aspects such as the company's financial ratios providing a better understanding of the performance of the the firmas operating capacity, sales growth, and operating cash flows to prediction of financial distress. Abstrak: Penelitian ini bertujuan menguji pengaruh operating capacity, sales growth, arus kas operasi terhadap financial distress pada perusahaan jasa sektor infrastructure, utilities, dan transportation yang terdaftar di BEI periode 2018-2020. Teknik pengambilan sampel yang digunakan dalam penelitian ini adalah purposive sampling yang menghasilkan 40 sampel perusahaan dari 3 tahun penelitian. Metode analisis yang digunakan adalah regresi linier berganda. Hasil penelitian ini menunjukkan bahwa operating capacity dan arus kas operasi berpengaruh terhadap financial distress, sales growth tidak berpengaruh terhadap financial distress. Implikasi dari penelitian ini menunjukkan bahwa pimpinan perusahaan harus memberikan perhatian kepada gejala awal terjadinya financial distress dengan memperhatikan kapasitas operasi, pertumbuhan penjualan, dan arus kas operasi dan mengelola arus kas operasi sesuai dengan kemampuan yang dimiliki perusahaan dengan mengelola pembayaran operasional perusahaan sesuai dengan kapasitas kemampuan perusahaan. Hasil penelitian ini berimpilkasi bagi investor dan kreditor, memberika…","author":[{"dropping-particle":"","family":"Miswaty","given":"Miswaty","non-dropping-particle":"","parse-names":false,"suffix":""},{"dropping-particle":"","family":"Novitasari","given":"Dila","non-dropping-particle":"","parse-names":false,"suffix":""}],"container-title":"Jurnal Aplikasi Bisnis dan Manajemen","id":"ITEM-1","issue":"2","issued":{"date-parts":[["2023"]]},"page":"583-594","title":"Pengaruh Operating Capacity, Sales Growth, dan Arus Kas Operasi Terhadap Financial Distress","type":"article-journal","volume":"9"},"uris":["http://www.mendeley.com/documents/?uuid=fbb33484-6805-45b5-a1f3-642fa4626ba4"]}],"mendeley":{"formattedCitation":"(Miswaty &amp; Novitasari, 2023)","manualFormatting":"Miswaty &amp; Novitasari, (2023)","plainTextFormattedCitation":"(Miswaty &amp; Novitasari, 2023)","previouslyFormattedCitation":"(Miswaty &amp; Novitasari, 2023)"},"properties":{"noteIndex":0},"schema":"https://github.com/citation-style-language/schema/raw/master/csl-citation.json"}</w:instrText>
            </w:r>
            <w:r w:rsidRPr="00215D78">
              <w:rPr>
                <w:rFonts w:ascii="Times New Roman" w:hAnsi="Times New Roman" w:cs="Times New Roman"/>
                <w:sz w:val="20"/>
                <w:szCs w:val="20"/>
              </w:rPr>
              <w:fldChar w:fldCharType="separate"/>
            </w:r>
            <w:r>
              <w:rPr>
                <w:rFonts w:ascii="Times New Roman" w:hAnsi="Times New Roman" w:cs="Times New Roman"/>
                <w:noProof/>
                <w:sz w:val="20"/>
                <w:szCs w:val="20"/>
              </w:rPr>
              <w:t xml:space="preserve">Miswaty &amp; Novitasari, </w:t>
            </w:r>
            <w:r w:rsidRPr="00215D78">
              <w:rPr>
                <w:rFonts w:ascii="Times New Roman" w:hAnsi="Times New Roman" w:cs="Times New Roman"/>
                <w:noProof/>
                <w:sz w:val="20"/>
                <w:szCs w:val="20"/>
              </w:rPr>
              <w:t>(2023)</w:t>
            </w:r>
            <w:r w:rsidRPr="00215D78">
              <w:rPr>
                <w:rFonts w:ascii="Times New Roman" w:hAnsi="Times New Roman" w:cs="Times New Roman"/>
                <w:sz w:val="20"/>
                <w:szCs w:val="20"/>
              </w:rPr>
              <w:fldChar w:fldCharType="end"/>
            </w:r>
          </w:p>
        </w:tc>
        <w:tc>
          <w:tcPr>
            <w:tcW w:w="1985" w:type="dxa"/>
          </w:tcPr>
          <w:p w:rsidR="00A41F10" w:rsidRPr="00215D78" w:rsidRDefault="00A41F10" w:rsidP="009D1367">
            <w:pPr>
              <w:pStyle w:val="ListParagraph"/>
              <w:ind w:left="0"/>
              <w:rPr>
                <w:rFonts w:ascii="Times New Roman" w:hAnsi="Times New Roman" w:cs="Times New Roman"/>
                <w:b/>
                <w:sz w:val="20"/>
                <w:szCs w:val="20"/>
              </w:rPr>
            </w:pPr>
            <w:r w:rsidRPr="00215D78">
              <w:rPr>
                <w:rFonts w:ascii="Times New Roman" w:hAnsi="Times New Roman" w:cs="Times New Roman"/>
                <w:b/>
                <w:sz w:val="20"/>
                <w:szCs w:val="20"/>
              </w:rPr>
              <w:t xml:space="preserve">Pengaruh </w:t>
            </w:r>
            <w:r w:rsidRPr="00215D78">
              <w:rPr>
                <w:rFonts w:ascii="Times New Roman" w:hAnsi="Times New Roman" w:cs="Times New Roman"/>
                <w:b/>
                <w:i/>
                <w:sz w:val="20"/>
                <w:szCs w:val="20"/>
              </w:rPr>
              <w:t>Operating Capacity</w:t>
            </w:r>
            <w:r w:rsidRPr="00215D78">
              <w:rPr>
                <w:rFonts w:ascii="Times New Roman" w:hAnsi="Times New Roman" w:cs="Times New Roman"/>
                <w:b/>
                <w:sz w:val="20"/>
                <w:szCs w:val="20"/>
              </w:rPr>
              <w:t xml:space="preserve">, </w:t>
            </w:r>
            <w:r w:rsidRPr="00215D78">
              <w:rPr>
                <w:rFonts w:ascii="Times New Roman" w:hAnsi="Times New Roman" w:cs="Times New Roman"/>
                <w:b/>
                <w:i/>
                <w:sz w:val="20"/>
                <w:szCs w:val="20"/>
              </w:rPr>
              <w:t>Sales Growth</w:t>
            </w:r>
            <w:r w:rsidRPr="00215D78">
              <w:rPr>
                <w:rFonts w:ascii="Times New Roman" w:hAnsi="Times New Roman" w:cs="Times New Roman"/>
                <w:b/>
                <w:sz w:val="20"/>
                <w:szCs w:val="20"/>
              </w:rPr>
              <w:t xml:space="preserve">, dan Arus Kas Operasi Terhadap </w:t>
            </w:r>
            <w:r w:rsidRPr="00215D78">
              <w:rPr>
                <w:rFonts w:ascii="Times New Roman" w:hAnsi="Times New Roman" w:cs="Times New Roman"/>
                <w:b/>
                <w:i/>
                <w:sz w:val="20"/>
                <w:szCs w:val="20"/>
              </w:rPr>
              <w:t>Financial Distress</w:t>
            </w:r>
            <w:r w:rsidRPr="00215D78">
              <w:rPr>
                <w:rFonts w:ascii="Times New Roman" w:hAnsi="Times New Roman" w:cs="Times New Roman"/>
                <w:b/>
                <w:sz w:val="20"/>
                <w:szCs w:val="20"/>
              </w:rPr>
              <w:t xml:space="preserve"> </w:t>
            </w:r>
          </w:p>
        </w:tc>
        <w:tc>
          <w:tcPr>
            <w:tcW w:w="1986" w:type="dxa"/>
          </w:tcPr>
          <w:p w:rsidR="00A41F10" w:rsidRPr="00215D78" w:rsidRDefault="00A41F10" w:rsidP="009D1367">
            <w:pPr>
              <w:pStyle w:val="ListParagraph"/>
              <w:ind w:left="0"/>
              <w:rPr>
                <w:rFonts w:ascii="Times New Roman" w:hAnsi="Times New Roman" w:cs="Times New Roman"/>
                <w:sz w:val="20"/>
                <w:szCs w:val="20"/>
              </w:rPr>
            </w:pPr>
            <w:r w:rsidRPr="00215D78">
              <w:rPr>
                <w:rFonts w:ascii="Times New Roman" w:hAnsi="Times New Roman" w:cs="Times New Roman"/>
                <w:sz w:val="20"/>
                <w:szCs w:val="20"/>
              </w:rPr>
              <w:t xml:space="preserve">Variabel Independen (X) : </w:t>
            </w:r>
          </w:p>
          <w:p w:rsidR="00A41F10" w:rsidRPr="00215D78" w:rsidRDefault="00A41F10" w:rsidP="009D1367">
            <w:pPr>
              <w:pStyle w:val="ListParagraph"/>
              <w:numPr>
                <w:ilvl w:val="0"/>
                <w:numId w:val="10"/>
              </w:numPr>
              <w:ind w:left="317" w:hanging="283"/>
              <w:rPr>
                <w:rFonts w:ascii="Times New Roman" w:hAnsi="Times New Roman" w:cs="Times New Roman"/>
                <w:i/>
                <w:sz w:val="20"/>
                <w:szCs w:val="20"/>
              </w:rPr>
            </w:pPr>
            <w:r w:rsidRPr="00215D78">
              <w:rPr>
                <w:rFonts w:ascii="Times New Roman" w:hAnsi="Times New Roman" w:cs="Times New Roman"/>
                <w:i/>
                <w:sz w:val="20"/>
                <w:szCs w:val="20"/>
              </w:rPr>
              <w:t>Operating Capacity</w:t>
            </w:r>
          </w:p>
          <w:p w:rsidR="00A41F10" w:rsidRPr="00215D78" w:rsidRDefault="00A41F10" w:rsidP="009D1367">
            <w:pPr>
              <w:pStyle w:val="ListParagraph"/>
              <w:numPr>
                <w:ilvl w:val="0"/>
                <w:numId w:val="10"/>
              </w:numPr>
              <w:ind w:left="317" w:hanging="283"/>
              <w:rPr>
                <w:rFonts w:ascii="Times New Roman" w:hAnsi="Times New Roman" w:cs="Times New Roman"/>
                <w:i/>
                <w:sz w:val="20"/>
                <w:szCs w:val="20"/>
              </w:rPr>
            </w:pPr>
            <w:r w:rsidRPr="00215D78">
              <w:rPr>
                <w:rFonts w:ascii="Times New Roman" w:hAnsi="Times New Roman" w:cs="Times New Roman"/>
                <w:i/>
                <w:sz w:val="20"/>
                <w:szCs w:val="20"/>
              </w:rPr>
              <w:t>Sales Growth</w:t>
            </w:r>
          </w:p>
          <w:p w:rsidR="00A41F10" w:rsidRPr="00215D78" w:rsidRDefault="00A41F10" w:rsidP="009D1367">
            <w:pPr>
              <w:pStyle w:val="ListParagraph"/>
              <w:numPr>
                <w:ilvl w:val="0"/>
                <w:numId w:val="10"/>
              </w:numPr>
              <w:ind w:left="317" w:hanging="283"/>
              <w:rPr>
                <w:rFonts w:ascii="Times New Roman" w:hAnsi="Times New Roman" w:cs="Times New Roman"/>
                <w:sz w:val="20"/>
                <w:szCs w:val="20"/>
              </w:rPr>
            </w:pPr>
            <w:r w:rsidRPr="00215D78">
              <w:rPr>
                <w:rFonts w:ascii="Times New Roman" w:hAnsi="Times New Roman" w:cs="Times New Roman"/>
                <w:sz w:val="20"/>
                <w:szCs w:val="20"/>
              </w:rPr>
              <w:t>Arus Kas Operasi</w:t>
            </w:r>
          </w:p>
          <w:p w:rsidR="00A41F10" w:rsidRPr="00215D78" w:rsidRDefault="00A41F10" w:rsidP="009D1367">
            <w:pPr>
              <w:rPr>
                <w:rFonts w:ascii="Times New Roman" w:hAnsi="Times New Roman" w:cs="Times New Roman"/>
                <w:sz w:val="20"/>
                <w:szCs w:val="20"/>
              </w:rPr>
            </w:pPr>
          </w:p>
          <w:p w:rsidR="00A41F10" w:rsidRPr="00215D78" w:rsidRDefault="00A41F10" w:rsidP="009D1367">
            <w:pPr>
              <w:rPr>
                <w:rFonts w:ascii="Times New Roman" w:hAnsi="Times New Roman" w:cs="Times New Roman"/>
                <w:sz w:val="20"/>
                <w:szCs w:val="20"/>
              </w:rPr>
            </w:pPr>
            <w:r w:rsidRPr="00215D78">
              <w:rPr>
                <w:rFonts w:ascii="Times New Roman" w:hAnsi="Times New Roman" w:cs="Times New Roman"/>
                <w:sz w:val="20"/>
                <w:szCs w:val="20"/>
              </w:rPr>
              <w:t xml:space="preserve">Variabel Dependen (Y) : </w:t>
            </w:r>
            <w:r w:rsidRPr="00215D78">
              <w:rPr>
                <w:rFonts w:ascii="Times New Roman" w:hAnsi="Times New Roman" w:cs="Times New Roman"/>
                <w:i/>
                <w:sz w:val="20"/>
                <w:szCs w:val="20"/>
              </w:rPr>
              <w:t>Financial Distress</w:t>
            </w:r>
          </w:p>
          <w:p w:rsidR="00A41F10" w:rsidRPr="00215D78" w:rsidRDefault="00A41F10" w:rsidP="009D1367">
            <w:pPr>
              <w:pStyle w:val="ListParagraph"/>
              <w:ind w:left="0"/>
              <w:rPr>
                <w:rFonts w:ascii="Times New Roman" w:hAnsi="Times New Roman" w:cs="Times New Roman"/>
                <w:sz w:val="20"/>
                <w:szCs w:val="20"/>
              </w:rPr>
            </w:pPr>
          </w:p>
        </w:tc>
        <w:tc>
          <w:tcPr>
            <w:tcW w:w="2408" w:type="dxa"/>
          </w:tcPr>
          <w:p w:rsidR="00A41F10" w:rsidRPr="00215D78" w:rsidRDefault="00A41F10" w:rsidP="009D1367">
            <w:pPr>
              <w:pStyle w:val="ListParagraph"/>
              <w:numPr>
                <w:ilvl w:val="0"/>
                <w:numId w:val="11"/>
              </w:numPr>
              <w:ind w:left="317" w:hanging="244"/>
              <w:rPr>
                <w:rFonts w:ascii="Times New Roman" w:hAnsi="Times New Roman" w:cs="Times New Roman"/>
                <w:i/>
                <w:sz w:val="20"/>
                <w:szCs w:val="20"/>
              </w:rPr>
            </w:pPr>
            <w:r w:rsidRPr="00215D78">
              <w:rPr>
                <w:rFonts w:ascii="Times New Roman" w:hAnsi="Times New Roman" w:cs="Times New Roman"/>
                <w:i/>
                <w:sz w:val="20"/>
                <w:szCs w:val="20"/>
              </w:rPr>
              <w:t>Operating Capacity</w:t>
            </w:r>
            <w:r w:rsidRPr="00215D78">
              <w:rPr>
                <w:rFonts w:ascii="Times New Roman" w:hAnsi="Times New Roman" w:cs="Times New Roman"/>
                <w:sz w:val="20"/>
                <w:szCs w:val="20"/>
              </w:rPr>
              <w:t xml:space="preserve">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11"/>
              </w:numPr>
              <w:ind w:left="317" w:hanging="244"/>
              <w:rPr>
                <w:rFonts w:ascii="Times New Roman" w:hAnsi="Times New Roman" w:cs="Times New Roman"/>
                <w:i/>
                <w:sz w:val="20"/>
                <w:szCs w:val="20"/>
              </w:rPr>
            </w:pPr>
            <w:r w:rsidRPr="00215D78">
              <w:rPr>
                <w:rFonts w:ascii="Times New Roman" w:hAnsi="Times New Roman" w:cs="Times New Roman"/>
                <w:i/>
                <w:sz w:val="20"/>
                <w:szCs w:val="20"/>
              </w:rPr>
              <w:t>Sales Growth</w:t>
            </w:r>
            <w:r w:rsidRPr="00215D78">
              <w:rPr>
                <w:rFonts w:ascii="Times New Roman" w:hAnsi="Times New Roman" w:cs="Times New Roman"/>
                <w:sz w:val="20"/>
                <w:szCs w:val="20"/>
              </w:rPr>
              <w:t xml:space="preserve"> tidak berpengaruh terhadap </w:t>
            </w:r>
            <w:r w:rsidRPr="00215D78">
              <w:rPr>
                <w:rFonts w:ascii="Times New Roman" w:hAnsi="Times New Roman" w:cs="Times New Roman"/>
                <w:i/>
                <w:sz w:val="20"/>
                <w:szCs w:val="20"/>
              </w:rPr>
              <w:t>Financial Distress</w:t>
            </w:r>
          </w:p>
          <w:p w:rsidR="00A41F10" w:rsidRPr="00215D78" w:rsidRDefault="00A41F10" w:rsidP="009D1367">
            <w:pPr>
              <w:pStyle w:val="ListParagraph"/>
              <w:numPr>
                <w:ilvl w:val="0"/>
                <w:numId w:val="11"/>
              </w:numPr>
              <w:ind w:left="317" w:hanging="244"/>
              <w:rPr>
                <w:rFonts w:ascii="Times New Roman" w:hAnsi="Times New Roman" w:cs="Times New Roman"/>
                <w:i/>
                <w:sz w:val="20"/>
                <w:szCs w:val="20"/>
              </w:rPr>
            </w:pPr>
            <w:r w:rsidRPr="00215D78">
              <w:rPr>
                <w:rFonts w:ascii="Times New Roman" w:hAnsi="Times New Roman" w:cs="Times New Roman"/>
                <w:sz w:val="20"/>
                <w:szCs w:val="20"/>
              </w:rPr>
              <w:t xml:space="preserve">Arus Kas Operasi berpengaruh terhadap </w:t>
            </w:r>
            <w:r w:rsidRPr="00215D78">
              <w:rPr>
                <w:rFonts w:ascii="Times New Roman" w:hAnsi="Times New Roman" w:cs="Times New Roman"/>
                <w:i/>
                <w:sz w:val="20"/>
                <w:szCs w:val="20"/>
              </w:rPr>
              <w:t>Financial Distress</w:t>
            </w:r>
          </w:p>
        </w:tc>
      </w:tr>
    </w:tbl>
    <w:p w:rsidR="00A41F10" w:rsidRPr="00545F9A" w:rsidRDefault="00A41F10" w:rsidP="00A41F10">
      <w:pPr>
        <w:pStyle w:val="ListParagraph"/>
        <w:spacing w:line="360" w:lineRule="auto"/>
        <w:ind w:left="0" w:hanging="426"/>
        <w:rPr>
          <w:rFonts w:ascii="Times New Roman" w:hAnsi="Times New Roman" w:cs="Times New Roman"/>
          <w:sz w:val="24"/>
          <w:szCs w:val="24"/>
        </w:rPr>
      </w:pPr>
      <w:r>
        <w:rPr>
          <w:rFonts w:ascii="Times New Roman" w:hAnsi="Times New Roman" w:cs="Times New Roman"/>
          <w:sz w:val="24"/>
          <w:szCs w:val="24"/>
        </w:rPr>
        <w:t>Sumber : Data sekunder diolah, (2024)</w:t>
      </w:r>
    </w:p>
    <w:p w:rsidR="00A41F10" w:rsidRPr="0058014F" w:rsidRDefault="00A41F10" w:rsidP="00A41F10">
      <w:pPr>
        <w:spacing w:line="480" w:lineRule="auto"/>
        <w:jc w:val="both"/>
        <w:rPr>
          <w:rFonts w:ascii="Times New Roman" w:hAnsi="Times New Roman" w:cs="Times New Roman"/>
          <w:sz w:val="24"/>
          <w:szCs w:val="24"/>
        </w:rPr>
      </w:pPr>
    </w:p>
    <w:p w:rsidR="00A41F10" w:rsidRPr="0005441E" w:rsidRDefault="00A41F10" w:rsidP="00A41F10">
      <w:pPr>
        <w:pStyle w:val="ListParagraph"/>
        <w:spacing w:line="480" w:lineRule="auto"/>
        <w:ind w:left="284" w:firstLine="425"/>
        <w:jc w:val="both"/>
        <w:rPr>
          <w:rFonts w:ascii="Times New Roman" w:hAnsi="Times New Roman" w:cs="Times New Roman"/>
          <w:sz w:val="24"/>
          <w:szCs w:val="24"/>
        </w:rPr>
      </w:pPr>
      <w:r w:rsidRPr="006B192C">
        <w:rPr>
          <w:rFonts w:ascii="Times New Roman" w:hAnsi="Times New Roman" w:cs="Times New Roman"/>
          <w:sz w:val="24"/>
          <w:szCs w:val="24"/>
        </w:rPr>
        <w:t xml:space="preserve">Berdasarkan penelitian terdahulu diatas, terdapat perbedaan dan persamaan dalam penelitian yang diteliti oleh </w:t>
      </w:r>
      <w:r w:rsidRPr="006B192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{"citationItems":[{"id":"ITEM-1","itemData":{"DOI":"10.17358/jabm.9.2.583","ISSN":"24607819","abstract":"This study aims to examine the effect of Operating Capacity, Sales Growth, and Operating Cash Flow on Financial Distress in Service Companies in the Infrastructure, Utilities, and Transportation sectors listed on IDX period 2018-2020. The technique used in this study is purposive sampling which produced 40 samples companies in a period of 3 years. The analytical method used is multiple linier regression. The result of this study indicate that Operating Capacity and Operating Cash Flow affect Financial Distress, Sales Growth has no effect in Financial Distress. Implications for manager can realize facing financial distress like operating capacity, sales growth and operating cash flow and focus to maintain operating cash flow generating enough to drive the operating capacity needs of the business. There is also a clear implication for managers of firms as paying most of one attention to one aspect of financial performance appears to increase financial distress like operating capacity, sales growth and operating cash flows and managing operating cash flow according to the company's capabilities. Investors and creditors also need to consider fundamental aspects such as the company's financial ratios providing a better understanding of the performance of the the firmas operating capacity, sales growth, and operating cash flows to prediction of financial distress. Abstrak: Penelitian ini bertujuan menguji pengaruh operating capacity, sales growth, arus kas operasi terhadap financial distress pada perusahaan jasa sektor infrastructure, utilities, dan transportation yang terdaftar di BEI periode 2018-2020. Teknik pengambilan sampel yang digunakan dalam penelitian ini adalah purposive sampling yang menghasilkan 40 sampel perusahaan dari 3 tahun penelitian. Metode analisis yang digunakan adalah regresi linier berganda. Hasil penelitian ini menunjukkan bahwa operating capacity dan arus kas operasi berpengaruh terhadap financial distress, sales growth tidak berpengaruh terhadap financial distress. Implikasi dari penelitian ini menunjukkan bahwa pimpinan perusahaan harus memberikan perhatian kepada gejala awal terjadinya financial distress dengan memperhatikan kapasitas operasi, pertumbuhan penjualan, dan arus kas operasi dan mengelola arus kas operasi sesuai dengan kemampuan yang dimiliki perusahaan dengan mengelola pembayaran operasional perusahaan sesuai dengan kapasitas kemampuan perusahaan. Hasil penelitian ini berimpilkasi bagi investor dan kreditor, memberika…","author":[{"dropping-particle":"","family":"Miswaty","given":"Miswaty","non-dropping-particle":"","parse-names":false,"suffix":""},{"dropping-particle":"","family":"Novitasari","given":"Dila","non-dropping-particle":"","parse-names":false,"suffix":""}],"container-title":"Jurnal Aplikasi Bisnis dan Manajemen","id":"ITEM-1","issue":"2","issued":{"date-parts":[["2023"]]},"page":"583-594","title":"Pengaruh Operating Capacity, Sales Growth, dan Arus Kas Operasi Terhadap Financial Distress","type":"article-journal","volume":"9"},"uris":["http://www.mendeley.com/documents/?uuid=fbb33484-6805-45b5-a1f3-642fa4626ba4"]}],"mendeley":{"formattedCitation":"(Miswaty &amp; Novitasari, 2023)","manualFormatting":"Miswaty &amp; Novitasari, (2023)","plainTextFormattedCitation":"(Miswaty &amp; Novitasari, 2023)","previouslyFormattedCitation":"(Miswaty &amp; Novitasari, 2023)"},"properties":{"noteIndex":0},"schema":"https://github.com/citation-style-language/schema/raw/master/csl-citation.json"}</w:instrText>
      </w:r>
      <w:r w:rsidRPr="006B192C">
        <w:rPr>
          <w:rFonts w:ascii="Times New Roman" w:hAnsi="Times New Roman" w:cs="Times New Roman"/>
          <w:sz w:val="24"/>
          <w:szCs w:val="24"/>
        </w:rPr>
        <w:fldChar w:fldCharType="separate"/>
      </w:r>
      <w:r w:rsidRPr="006B192C">
        <w:rPr>
          <w:rFonts w:ascii="Times New Roman" w:hAnsi="Times New Roman" w:cs="Times New Roman"/>
          <w:noProof/>
          <w:sz w:val="24"/>
          <w:szCs w:val="24"/>
        </w:rPr>
        <w:t>Miswaty &amp; Novitasar</w:t>
      </w:r>
      <w:r>
        <w:rPr>
          <w:rFonts w:ascii="Times New Roman" w:hAnsi="Times New Roman" w:cs="Times New Roman"/>
          <w:noProof/>
          <w:sz w:val="24"/>
          <w:szCs w:val="24"/>
        </w:rPr>
        <w:t xml:space="preserve">i, </w:t>
      </w:r>
      <w:r w:rsidRPr="006B192C">
        <w:rPr>
          <w:rFonts w:ascii="Times New Roman" w:hAnsi="Times New Roman" w:cs="Times New Roman"/>
          <w:noProof/>
          <w:sz w:val="24"/>
          <w:szCs w:val="24"/>
        </w:rPr>
        <w:t>(2023)</w:t>
      </w:r>
      <w:r w:rsidRPr="006B192C">
        <w:rPr>
          <w:rFonts w:ascii="Times New Roman" w:hAnsi="Times New Roman" w:cs="Times New Roman"/>
          <w:sz w:val="24"/>
          <w:szCs w:val="24"/>
        </w:rPr>
        <w:fldChar w:fldCharType="end"/>
      </w:r>
      <w:r w:rsidRPr="006B192C">
        <w:rPr>
          <w:rFonts w:ascii="Times New Roman" w:hAnsi="Times New Roman" w:cs="Times New Roman"/>
          <w:sz w:val="24"/>
          <w:szCs w:val="24"/>
        </w:rPr>
        <w:t xml:space="preserve">. Persamaannya dengan penelitian yang dilakukan </w:t>
      </w:r>
      <w:r w:rsidRPr="006B192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{"citationItems":[{"id":"ITEM-1","itemData":{"DOI":"10.17358/jabm.9.2.583","ISSN":"24607819","abstract":"This study aims to examine the effect of Operating Capacity, Sales Growth, and Operating Cash Flow on Financial Distress in Service Companies in the Infrastructure, Utilities, and Transportation sectors listed on IDX period 2018-2020. The technique used in this study is purposive sampling which produced 40 samples companies in a period of 3 years. The analytical method used is multiple linier regression. The result of this study indicate that Operating Capacity and Operating Cash Flow affect Financial Distress, Sales Growth has no effect in Financial Distress. Implications for manager can realize facing financial distress like operating capacity, sales growth and operating cash flow and focus to maintain operating cash flow generating enough to drive the operating capacity needs of the business. There is also a clear implication for managers of firms as paying most of one attention to one aspect of financial performance appears to increase financial distress like operating capacity, sales growth and operating cash flows and managing operating cash flow according to the company's capabilities. Investors and creditors also need to consider fundamental aspects such as the company's financial ratios providing a better understanding of the performance of the the firmas operating capacity, sales growth, and operating cash flows to prediction of financial distress. Abstrak: Penelitian ini bertujuan menguji pengaruh operating capacity, sales growth, arus kas operasi terhadap financial distress pada perusahaan jasa sektor infrastructure, utilities, dan transportation yang terdaftar di BEI periode 2018-2020. Teknik pengambilan sampel yang digunakan dalam penelitian ini adalah purposive sampling yang menghasilkan 40 sampel perusahaan dari 3 tahun penelitian. Metode analisis yang digunakan adalah regresi linier berganda. Hasil penelitian ini menunjukkan bahwa operating capacity dan arus kas operasi berpengaruh terhadap financial distress, sales growth tidak berpengaruh terhadap financial distress. Implikasi dari penelitian ini menunjukkan bahwa pimpinan perusahaan harus memberikan perhatian kepada gejala awal terjadinya financial distress dengan memperhatikan kapasitas operasi, pertumbuhan penjualan, dan arus kas operasi dan mengelola arus kas operasi sesuai dengan kemampuan yang dimiliki perusahaan dengan mengelola pembayaran operasional perusahaan sesuai dengan kapasitas kemampuan perusahaan. Hasil penelitian ini berimpilkasi bagi investor dan kreditor, memberika…","author":[{"dropping-particle":"","family":"Miswaty","given":"Miswaty","non-dropping-particle":"","parse-names":false,"suffix":""},{"dropping-particle":"","family":"Novitasari","given":"Dila","non-dropping-particle":"","parse-names":false,"suffix":""}],"container-title":"Jurnal Aplikasi Bisnis dan Manajemen","id":"ITEM-1","issue":"2","issued":{"date-parts":[["2023"]]},"page":"583-594","title":"Pengaruh Operating Capacity, Sales Growth, dan Arus Kas Operasi Terhadap Financial Distress","type":"article-journal","volume":"9"},"uris":["http://www.mendeley.com/documents/?uuid=fbb33484-6805-45b5-a1f3-642fa4626ba4"]}],"mendeley":{"formattedCitation":"(Miswaty &amp; Novitasari, 2023)","manualFormatting":"Miswaty &amp; Novitasari, (2023)","plainTextFormattedCitation":"(Miswaty &amp; Novitasari, 2023)","previouslyFormattedCitation":"(Miswaty &amp; Novitasari, 2023)"},"properties":{"noteIndex":0},"schema":"https://github.com/citation-style-language/schema/raw/master/csl-citation.json"}</w:instrText>
      </w:r>
      <w:r w:rsidRPr="006B192C">
        <w:rPr>
          <w:rFonts w:ascii="Times New Roman" w:hAnsi="Times New Roman" w:cs="Times New Roman"/>
          <w:sz w:val="24"/>
          <w:szCs w:val="24"/>
        </w:rPr>
        <w:fldChar w:fldCharType="separate"/>
      </w:r>
      <w:r>
        <w:rPr>
          <w:rFonts w:ascii="Times New Roman" w:hAnsi="Times New Roman" w:cs="Times New Roman"/>
          <w:noProof/>
          <w:sz w:val="24"/>
          <w:szCs w:val="24"/>
        </w:rPr>
        <w:t xml:space="preserve">Miswaty &amp; Novitasari, </w:t>
      </w:r>
      <w:r w:rsidRPr="006B192C">
        <w:rPr>
          <w:rFonts w:ascii="Times New Roman" w:hAnsi="Times New Roman" w:cs="Times New Roman"/>
          <w:noProof/>
          <w:sz w:val="24"/>
          <w:szCs w:val="24"/>
        </w:rPr>
        <w:t>(2023)</w:t>
      </w:r>
      <w:r w:rsidRPr="006B192C">
        <w:rPr>
          <w:rFonts w:ascii="Times New Roman" w:hAnsi="Times New Roman" w:cs="Times New Roman"/>
          <w:sz w:val="24"/>
          <w:szCs w:val="24"/>
        </w:rPr>
        <w:fldChar w:fldCharType="end"/>
      </w:r>
      <w:r w:rsidRPr="006B192C">
        <w:rPr>
          <w:rFonts w:ascii="Times New Roman" w:hAnsi="Times New Roman" w:cs="Times New Roman"/>
          <w:sz w:val="24"/>
          <w:szCs w:val="24"/>
        </w:rPr>
        <w:t xml:space="preserve"> </w:t>
      </w:r>
      <w:r w:rsidRPr="006B192C">
        <w:rPr>
          <w:rFonts w:ascii="Times New Roman" w:hAnsi="Times New Roman" w:cs="Times New Roman"/>
          <w:sz w:val="24"/>
          <w:szCs w:val="24"/>
        </w:rPr>
        <w:lastRenderedPageBreak/>
        <w:t xml:space="preserve">yaitu sama-sama melakukan penelitian mengenai </w:t>
      </w:r>
      <w:r w:rsidRPr="006B192C">
        <w:rPr>
          <w:rFonts w:ascii="Times New Roman" w:hAnsi="Times New Roman" w:cs="Times New Roman"/>
          <w:i/>
          <w:sz w:val="24"/>
          <w:szCs w:val="24"/>
        </w:rPr>
        <w:t>Operating Capacity</w:t>
      </w:r>
      <w:r w:rsidRPr="006B192C">
        <w:rPr>
          <w:rFonts w:ascii="Times New Roman" w:hAnsi="Times New Roman" w:cs="Times New Roman"/>
          <w:sz w:val="24"/>
          <w:szCs w:val="24"/>
        </w:rPr>
        <w:t xml:space="preserve">, </w:t>
      </w:r>
      <w:r w:rsidRPr="006B192C">
        <w:rPr>
          <w:rFonts w:ascii="Times New Roman" w:hAnsi="Times New Roman" w:cs="Times New Roman"/>
          <w:i/>
          <w:sz w:val="24"/>
          <w:szCs w:val="24"/>
        </w:rPr>
        <w:t>Sales Growth</w:t>
      </w:r>
      <w:r w:rsidRPr="006B192C">
        <w:rPr>
          <w:rFonts w:ascii="Times New Roman" w:hAnsi="Times New Roman" w:cs="Times New Roman"/>
          <w:sz w:val="24"/>
          <w:szCs w:val="24"/>
        </w:rPr>
        <w:t xml:space="preserve">, dan Arus Kas Operasi terhadap </w:t>
      </w:r>
      <w:r w:rsidRPr="006B192C">
        <w:rPr>
          <w:rFonts w:ascii="Times New Roman" w:hAnsi="Times New Roman" w:cs="Times New Roman"/>
          <w:i/>
          <w:sz w:val="24"/>
          <w:szCs w:val="24"/>
        </w:rPr>
        <w:t>Financial Distress</w:t>
      </w:r>
      <w:r w:rsidRPr="006B192C">
        <w:rPr>
          <w:rFonts w:ascii="Times New Roman" w:hAnsi="Times New Roman" w:cs="Times New Roman"/>
          <w:sz w:val="24"/>
          <w:szCs w:val="24"/>
        </w:rPr>
        <w:t xml:space="preserve">. Tetapi terdapat perbedaan dalam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{"citationItems":[{"id":"ITEM-1","itemData":{"DOI":"10.17358/jabm.9.2.583","ISSN":"24607819","abstract":"This study aims to examine the effect of Operating Capacity, Sales Growth, and Operating Cash Flow on Financial Distress in Service Companies in the Infrastructure, Utilities, and Transportation sectors listed on IDX period 2018-2020. The technique used in this study is purposive sampling which produced 40 samples companies in a period of 3 years. The analytical method used is multiple linier regression. The result of this study indicate that Operating Capacity and Operating Cash Flow affect Financial Distress, Sales Growth has no effect in Financial Distress. Implications for manager can realize facing financial distress like operating capacity, sales growth and operating cash flow and focus to maintain operating cash flow generating enough to drive the operating capacity needs of the business. There is also a clear implication for managers of firms as paying most of one attention to one aspect of financial performance appears to increase financial distress like operating capacity, sales growth and operating cash flows and managing operating cash flow according to the company's capabilities. Investors and creditors also need to consider fundamental aspects such as the company's financial ratios providing a better understanding of the performance of the the firmas operating capacity, sales growth, and operating cash flows to prediction of financial distress. Abstrak: Penelitian ini bertujuan menguji pengaruh operating capacity, sales growth, arus kas operasi terhadap financial distress pada perusahaan jasa sektor infrastructure, utilities, dan transportation yang terdaftar di BEI periode 2018-2020. Teknik pengambilan sampel yang digunakan dalam penelitian ini adalah purposive sampling yang menghasilkan 40 sampel perusahaan dari 3 tahun penelitian. Metode analisis yang digunakan adalah regresi linier berganda. Hasil penelitian ini menunjukkan bahwa operating capacity dan arus kas operasi berpengaruh terhadap financial distress, sales growth tidak berpengaruh terhadap financial distress. Implikasi dari penelitian ini menunjukkan bahwa pimpinan perusahaan harus memberikan perhatian kepada gejala awal terjadinya financial distress dengan memperhatikan kapasitas operasi, pertumbuhan penjualan, dan arus kas operasi dan mengelola arus kas operasi sesuai dengan kemampuan yang dimiliki perusahaan dengan mengelola pembayaran operasional perusahaan sesuai dengan kapasitas kemampuan perusahaan. Hasil penelitian ini berimpilkasi bagi investor dan kreditor, memberika…","author":[{"dropping-particle":"","family":"Miswaty","given":"Miswaty","non-dropping-particle":"","parse-names":false,"suffix":""},{"dropping-particle":"","family":"Novitasari","given":"Dila","non-dropping-particle":"","parse-names":false,"suffix":""}],"container-title":"Jurnal Aplikasi Bisnis dan Manajemen","id":"ITEM-1","issue":"2","issued":{"date-parts":[["2023"]]},"page":"583-594","title":"Pengaruh Operating Capacity, Sales Growth, dan Arus Kas Operasi Terhadap Financial Distress","type":"article-journal","volume":"9"},"uris":["http://www.mendeley.com/documents/?uuid=fbb33484-6805-45b5-a1f3-642fa4626ba4"]}],"mendeley":{"formattedCitation":"(Miswaty &amp; Novitasari, 2023)","manualFormatting":"Miswaty &amp; Novitasari, (2023)","plainTextFormattedCitation":"(Miswaty &amp; Novitasari, 2023)","previouslyFormattedCitation":"(Miswaty &amp; Novitasari,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Miswaty &amp; Novitasari, (</w:t>
      </w:r>
      <w:r w:rsidRPr="0027341E">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B192C">
        <w:rPr>
          <w:rFonts w:ascii="Times New Roman" w:hAnsi="Times New Roman" w:cs="Times New Roman"/>
          <w:sz w:val="24"/>
          <w:szCs w:val="24"/>
        </w:rPr>
        <w:t>melakukan penelitian pada perusahaan jasa sektor infrastruktur, utilitas, dan transportasi yang terdaftar di Bursa Efek Indonesia periode 2018-2020, sedangkan penelitian ini di perusahaan sektor industrial yang terdaftar di Bursa Efek Indonesia periode 2019-2023. Penelitian ini juga menambahkan variabel yaitu Likuiditas.</w:t>
      </w:r>
    </w:p>
    <w:p w:rsidR="00A41F10" w:rsidRPr="006B192C" w:rsidRDefault="00A41F10" w:rsidP="00A41F10">
      <w:pPr>
        <w:pStyle w:val="ListParagraph"/>
        <w:numPr>
          <w:ilvl w:val="0"/>
          <w:numId w:val="6"/>
        </w:numPr>
        <w:spacing w:line="480" w:lineRule="auto"/>
        <w:ind w:left="284" w:hanging="284"/>
        <w:jc w:val="both"/>
        <w:rPr>
          <w:rFonts w:ascii="Times New Roman" w:hAnsi="Times New Roman" w:cs="Times New Roman"/>
          <w:b/>
          <w:sz w:val="24"/>
          <w:szCs w:val="24"/>
        </w:rPr>
      </w:pPr>
      <w:r w:rsidRPr="006B192C">
        <w:rPr>
          <w:rFonts w:ascii="Times New Roman" w:hAnsi="Times New Roman" w:cs="Times New Roman"/>
          <w:b/>
          <w:sz w:val="24"/>
          <w:szCs w:val="24"/>
        </w:rPr>
        <w:t>Kerangka Pemikiran</w:t>
      </w:r>
    </w:p>
    <w:p w:rsidR="00A41F10" w:rsidRPr="00AE5A86" w:rsidRDefault="00A41F10" w:rsidP="00A41F10">
      <w:pPr>
        <w:pStyle w:val="ListParagraph"/>
        <w:spacing w:line="480" w:lineRule="auto"/>
        <w:ind w:left="284" w:firstLine="425"/>
        <w:jc w:val="both"/>
        <w:rPr>
          <w:rFonts w:ascii="Times New Roman" w:hAnsi="Times New Roman" w:cs="Times New Roman"/>
          <w:sz w:val="24"/>
          <w:szCs w:val="24"/>
        </w:rPr>
      </w:pPr>
      <w:r w:rsidRPr="00D5029A">
        <w:rPr>
          <w:rFonts w:ascii="Times New Roman" w:hAnsi="Times New Roman" w:cs="Times New Roman"/>
          <w:color w:val="000000" w:themeColor="text1"/>
          <w:sz w:val="24"/>
          <w:szCs w:val="24"/>
          <w:lang w:val="sv-SE"/>
        </w:rPr>
        <w:t>Kerangka konseptual mencerminkan keterkaitan antara variabel-variabel yang sedang diselidiki. Oleh karena itu, p</w:t>
      </w:r>
      <w:r>
        <w:rPr>
          <w:rFonts w:ascii="Times New Roman" w:hAnsi="Times New Roman" w:cs="Times New Roman"/>
          <w:color w:val="000000" w:themeColor="text1"/>
          <w:sz w:val="24"/>
          <w:szCs w:val="24"/>
          <w:lang w:val="sv-SE"/>
        </w:rPr>
        <w:t>enting untuk menjelaskan hubungan antara variabel yang terikat (dependen</w:t>
      </w:r>
      <w:r w:rsidRPr="00D5029A">
        <w:rPr>
          <w:rFonts w:ascii="Times New Roman" w:hAnsi="Times New Roman" w:cs="Times New Roman"/>
          <w:color w:val="000000" w:themeColor="text1"/>
          <w:sz w:val="24"/>
          <w:szCs w:val="24"/>
          <w:lang w:val="sv-SE"/>
        </w:rPr>
        <w:t>) dan independen</w:t>
      </w:r>
      <w:r>
        <w:rPr>
          <w:rFonts w:ascii="Times New Roman" w:hAnsi="Times New Roman" w:cs="Times New Roman"/>
          <w:color w:val="000000" w:themeColor="text1"/>
          <w:sz w:val="24"/>
          <w:szCs w:val="24"/>
          <w:lang w:val="sv-SE"/>
        </w:rPr>
        <w:t xml:space="preserve">. Kerangka konseptual yang baik </w:t>
      </w:r>
      <w:r w:rsidRPr="00D5029A">
        <w:rPr>
          <w:rFonts w:ascii="Times New Roman" w:hAnsi="Times New Roman" w:cs="Times New Roman"/>
          <w:color w:val="000000" w:themeColor="text1"/>
          <w:sz w:val="24"/>
          <w:szCs w:val="24"/>
          <w:lang w:val="sv-SE"/>
        </w:rPr>
        <w:t xml:space="preserve">secara teoritis </w:t>
      </w:r>
      <w:r>
        <w:rPr>
          <w:rFonts w:ascii="Times New Roman" w:hAnsi="Times New Roman" w:cs="Times New Roman"/>
          <w:color w:val="000000" w:themeColor="text1"/>
          <w:sz w:val="24"/>
          <w:szCs w:val="24"/>
          <w:lang w:val="sv-SE"/>
        </w:rPr>
        <w:t xml:space="preserve">akan </w:t>
      </w:r>
      <w:r w:rsidRPr="00D5029A">
        <w:rPr>
          <w:rFonts w:ascii="Times New Roman" w:hAnsi="Times New Roman" w:cs="Times New Roman"/>
          <w:color w:val="000000" w:themeColor="text1"/>
          <w:sz w:val="24"/>
          <w:szCs w:val="24"/>
          <w:lang w:val="sv-SE"/>
        </w:rPr>
        <w:t xml:space="preserve">merinci interaksi </w:t>
      </w:r>
      <w:r>
        <w:rPr>
          <w:rFonts w:ascii="Times New Roman" w:hAnsi="Times New Roman" w:cs="Times New Roman"/>
          <w:color w:val="000000" w:themeColor="text1"/>
          <w:sz w:val="24"/>
          <w:szCs w:val="24"/>
          <w:lang w:val="sv-SE"/>
        </w:rPr>
        <w:t>antar</w:t>
      </w:r>
      <w:r w:rsidRPr="00692C36">
        <w:rPr>
          <w:rFonts w:ascii="Times New Roman" w:hAnsi="Times New Roman" w:cs="Times New Roman"/>
          <w:color w:val="000000" w:themeColor="text1"/>
          <w:sz w:val="24"/>
          <w:szCs w:val="24"/>
          <w:lang w:val="sv-SE"/>
        </w:rPr>
        <w:t xml:space="preserve"> variabel yang</w:t>
      </w:r>
      <w:r w:rsidRPr="00D5029A">
        <w:rPr>
          <w:rFonts w:ascii="Times New Roman" w:hAnsi="Times New Roman" w:cs="Times New Roman"/>
          <w:color w:val="000000" w:themeColor="text1"/>
          <w:sz w:val="24"/>
          <w:szCs w:val="24"/>
          <w:lang w:val="sv-SE"/>
        </w:rPr>
        <w:t xml:space="preserve"> dikaji</w:t>
      </w:r>
      <w:r w:rsidRPr="00AE5A86">
        <w:rPr>
          <w:rFonts w:ascii="Times New Roman" w:hAnsi="Times New Roman" w:cs="Times New Roman"/>
          <w:sz w:val="24"/>
          <w:szCs w:val="24"/>
        </w:rPr>
        <w:t xml:space="preserve"> </w:t>
      </w:r>
      <w:r w:rsidRPr="00AE5A8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{"citationItems":[{"id":"ITEM-1","itemData":{"author":[{"dropping-particle":"","family":"Sugiyono","given":"","non-dropping-particle":"","parse-names":false,"suffix":""}],"edition":"2","id":"ITEM-1","issued":{"date-parts":[["2019"]]},"publisher":"Alfabeta, CV","publisher-place":"Bandung","title":"Metode Penelitian Kuantitatif dan Kualitatif dan R&amp;D","type":"book"},"uris":["http://www.mendeley.com/documents/?uuid=aec79302-dfaa-405f-9d17-2dca502f0eae"]}],"mendeley":{"formattedCitation":"(Sugiyono, 2019)","manualFormatting":"(Sugiyono, 2019: 95)","plainTextFormattedCitation":"(Sugiyono, 2019)","previouslyFormattedCitation":"(Sugiyono, 2019)"},"properties":{"noteIndex":0},"schema":"https://github.com/citation-style-language/schema/raw/master/csl-citation.json"}</w:instrText>
      </w:r>
      <w:r w:rsidRPr="00AE5A86">
        <w:rPr>
          <w:rFonts w:ascii="Times New Roman" w:hAnsi="Times New Roman" w:cs="Times New Roman"/>
          <w:sz w:val="24"/>
          <w:szCs w:val="24"/>
        </w:rPr>
        <w:fldChar w:fldCharType="separate"/>
      </w:r>
      <w:r w:rsidRPr="00AE5A86">
        <w:rPr>
          <w:rFonts w:ascii="Times New Roman" w:hAnsi="Times New Roman" w:cs="Times New Roman"/>
          <w:noProof/>
          <w:sz w:val="24"/>
          <w:szCs w:val="24"/>
        </w:rPr>
        <w:t>(Sugiyono</w:t>
      </w:r>
      <w:r>
        <w:rPr>
          <w:rFonts w:ascii="Times New Roman" w:hAnsi="Times New Roman" w:cs="Times New Roman"/>
          <w:noProof/>
          <w:sz w:val="24"/>
          <w:szCs w:val="24"/>
        </w:rPr>
        <w:t>,</w:t>
      </w:r>
      <w:r w:rsidRPr="00AE5A86">
        <w:rPr>
          <w:rFonts w:ascii="Times New Roman" w:hAnsi="Times New Roman" w:cs="Times New Roman"/>
          <w:noProof/>
          <w:sz w:val="24"/>
          <w:szCs w:val="24"/>
        </w:rPr>
        <w:t xml:space="preserve"> </w:t>
      </w:r>
      <w:r>
        <w:rPr>
          <w:rFonts w:ascii="Times New Roman" w:hAnsi="Times New Roman" w:cs="Times New Roman"/>
          <w:noProof/>
          <w:sz w:val="24"/>
          <w:szCs w:val="24"/>
        </w:rPr>
        <w:t>2019</w:t>
      </w:r>
      <w:r w:rsidRPr="00AE5A86">
        <w:rPr>
          <w:rFonts w:ascii="Times New Roman" w:hAnsi="Times New Roman" w:cs="Times New Roman"/>
          <w:noProof/>
          <w:sz w:val="24"/>
          <w:szCs w:val="24"/>
        </w:rPr>
        <w:t>: 95)</w:t>
      </w:r>
      <w:r w:rsidRPr="00AE5A86">
        <w:rPr>
          <w:rFonts w:ascii="Times New Roman" w:hAnsi="Times New Roman" w:cs="Times New Roman"/>
          <w:sz w:val="24"/>
          <w:szCs w:val="24"/>
        </w:rPr>
        <w:fldChar w:fldCharType="end"/>
      </w:r>
      <w:r w:rsidRPr="00AE5A86">
        <w:rPr>
          <w:rFonts w:ascii="Times New Roman" w:hAnsi="Times New Roman" w:cs="Times New Roman"/>
          <w:sz w:val="24"/>
          <w:szCs w:val="24"/>
        </w:rPr>
        <w:t xml:space="preserve">. </w:t>
      </w:r>
    </w:p>
    <w:p w:rsidR="00A41F10" w:rsidRPr="006B192C" w:rsidRDefault="00A41F10" w:rsidP="00A41F10">
      <w:pPr>
        <w:pStyle w:val="ListParagraph"/>
        <w:spacing w:line="480" w:lineRule="auto"/>
        <w:ind w:left="284" w:firstLine="425"/>
        <w:jc w:val="both"/>
        <w:rPr>
          <w:rFonts w:ascii="Times New Roman" w:hAnsi="Times New Roman" w:cs="Times New Roman"/>
          <w:sz w:val="24"/>
          <w:szCs w:val="24"/>
        </w:rPr>
      </w:pPr>
      <w:r w:rsidRPr="006B192C">
        <w:rPr>
          <w:rFonts w:ascii="Times New Roman" w:hAnsi="Times New Roman" w:cs="Times New Roman"/>
          <w:sz w:val="24"/>
          <w:szCs w:val="24"/>
        </w:rPr>
        <w:t>Berdasarkan penelitian diatas maka kerangka pemikiran sebagai berikut:</w:t>
      </w:r>
    </w:p>
    <w:p w:rsidR="00A41F10" w:rsidRPr="006B192C" w:rsidRDefault="00A41F10" w:rsidP="00A41F10">
      <w:pPr>
        <w:pStyle w:val="ListParagraph"/>
        <w:numPr>
          <w:ilvl w:val="1"/>
          <w:numId w:val="46"/>
        </w:numPr>
        <w:spacing w:line="480" w:lineRule="auto"/>
        <w:ind w:left="567" w:hanging="283"/>
        <w:jc w:val="both"/>
        <w:rPr>
          <w:rFonts w:ascii="Times New Roman" w:hAnsi="Times New Roman" w:cs="Times New Roman"/>
          <w:b/>
          <w:i/>
          <w:sz w:val="24"/>
          <w:szCs w:val="24"/>
        </w:rPr>
      </w:pPr>
      <w:r w:rsidRPr="006B192C">
        <w:rPr>
          <w:rFonts w:ascii="Times New Roman" w:hAnsi="Times New Roman" w:cs="Times New Roman"/>
          <w:b/>
          <w:sz w:val="24"/>
          <w:szCs w:val="24"/>
        </w:rPr>
        <w:t xml:space="preserve">Pengaruh </w:t>
      </w:r>
      <w:r w:rsidRPr="006B192C">
        <w:rPr>
          <w:rFonts w:ascii="Times New Roman" w:hAnsi="Times New Roman" w:cs="Times New Roman"/>
          <w:b/>
          <w:i/>
          <w:sz w:val="24"/>
          <w:szCs w:val="24"/>
        </w:rPr>
        <w:t>Operating Capacity</w:t>
      </w:r>
      <w:r w:rsidRPr="006B192C">
        <w:rPr>
          <w:rFonts w:ascii="Times New Roman" w:hAnsi="Times New Roman" w:cs="Times New Roman"/>
          <w:b/>
          <w:sz w:val="24"/>
          <w:szCs w:val="24"/>
        </w:rPr>
        <w:t xml:space="preserve"> terhadap </w:t>
      </w:r>
      <w:r w:rsidRPr="006B192C">
        <w:rPr>
          <w:rFonts w:ascii="Times New Roman" w:hAnsi="Times New Roman" w:cs="Times New Roman"/>
          <w:b/>
          <w:i/>
          <w:sz w:val="24"/>
          <w:szCs w:val="24"/>
        </w:rPr>
        <w:t>Financial Distress</w:t>
      </w:r>
    </w:p>
    <w:p w:rsidR="00A41F10" w:rsidRDefault="00A41F10" w:rsidP="00A41F10">
      <w:pPr>
        <w:pStyle w:val="ListParagraph"/>
        <w:spacing w:line="480" w:lineRule="auto"/>
        <w:ind w:left="567" w:firstLine="426"/>
        <w:jc w:val="both"/>
        <w:rPr>
          <w:rFonts w:ascii="Times New Roman" w:hAnsi="Times New Roman" w:cs="Times New Roman"/>
          <w:sz w:val="24"/>
          <w:szCs w:val="24"/>
        </w:rPr>
      </w:pPr>
      <w:r w:rsidRPr="006B192C">
        <w:rPr>
          <w:rFonts w:ascii="Times New Roman" w:hAnsi="Times New Roman" w:cs="Times New Roman"/>
          <w:i/>
          <w:sz w:val="24"/>
          <w:szCs w:val="24"/>
        </w:rPr>
        <w:t>Operating capacity</w:t>
      </w:r>
      <w:r w:rsidRPr="006B192C">
        <w:rPr>
          <w:rFonts w:ascii="Times New Roman" w:hAnsi="Times New Roman" w:cs="Times New Roman"/>
          <w:sz w:val="24"/>
          <w:szCs w:val="24"/>
        </w:rPr>
        <w:t xml:space="preserve"> menggambarkan terciptanya ketepatan kinerja operasional dari suatu perusahaan. </w:t>
      </w:r>
      <w:r w:rsidRPr="006B192C">
        <w:rPr>
          <w:rFonts w:ascii="Times New Roman" w:hAnsi="Times New Roman" w:cs="Times New Roman"/>
          <w:i/>
          <w:sz w:val="24"/>
          <w:szCs w:val="24"/>
        </w:rPr>
        <w:t>Operating capacity</w:t>
      </w:r>
      <w:r w:rsidRPr="006B192C">
        <w:rPr>
          <w:rFonts w:ascii="Times New Roman" w:hAnsi="Times New Roman" w:cs="Times New Roman"/>
          <w:sz w:val="24"/>
          <w:szCs w:val="24"/>
        </w:rPr>
        <w:t xml:space="preserve"> </w:t>
      </w:r>
      <w:r>
        <w:rPr>
          <w:rStyle w:val="sw"/>
          <w:rFonts w:ascii="Times New Roman" w:hAnsi="Times New Roman" w:cs="Times New Roman"/>
          <w:sz w:val="24"/>
          <w:szCs w:val="24"/>
          <w:shd w:val="clear" w:color="auto" w:fill="FFFFFF"/>
        </w:rPr>
        <w:t xml:space="preserve">merupakan rasio aktivitas yang dilakukan perusahaan akan mencerminkan seberapa efisien perusahaan menggunakan aset-asetnya untuk menghasilkan pendapatan </w:t>
      </w:r>
      <w:r>
        <w:rPr>
          <w:rStyle w:val="sw"/>
          <w:rFonts w:ascii="Times New Roman" w:hAnsi="Times New Roman" w:cs="Times New Roman"/>
          <w:sz w:val="24"/>
          <w:szCs w:val="24"/>
          <w:shd w:val="clear" w:color="auto" w:fill="FFFFFF"/>
        </w:rPr>
        <w:fldChar w:fldCharType="begin" w:fldLock="1"/>
      </w:r>
      <w:r>
        <w:rPr>
          <w:rStyle w:val="sw"/>
          <w:rFonts w:ascii="Times New Roman" w:hAnsi="Times New Roman" w:cs="Times New Roman"/>
          <w:sz w:val="24"/>
          <w:szCs w:val="24"/>
          <w:shd w:val="clear" w:color="auto" w:fill="FFFFFF"/>
        </w:rPr>
        <w:instrText>ADDIN CSL_CITATION {"citationItems":[{"id":"ITEM-1","itemData":{"ISBN":"978-623-7374-15-2","author":[{"dropping-particle":"","family":"Kristanti","given":"Titik Farida","non-dropping-particle":"","parse-names":false,"suffix":""}],"edition":"Pertama","id":"ITEM-1","issued":{"date-parts":[["2019"]]},"publisher":"Inteligensia Media","publisher-place":"Malang","title":"Financial Distress Teori Dan Perkembangannya Dalam Konteks Indonesia","type":"book"},"uris":["http://www.mendeley.com/documents/?uuid=b0e566de-7b4e-40a3-b53f-4487f7d951bb"]}],"mendeley":{"formattedCitation":"(Kristanti, 2019)","manualFormatting":"(Kristanti, 2019)","plainTextFormattedCitation":"(Kristanti, 2019)","previouslyFormattedCitation":"(Kristanti, 2019)"},"properties":{"noteIndex":0},"schema":"https://github.com/citation-style-language/schema/raw/master/csl-citation.json"}</w:instrText>
      </w:r>
      <w:r>
        <w:rPr>
          <w:rStyle w:val="sw"/>
          <w:rFonts w:ascii="Times New Roman" w:hAnsi="Times New Roman" w:cs="Times New Roman"/>
          <w:sz w:val="24"/>
          <w:szCs w:val="24"/>
          <w:shd w:val="clear" w:color="auto" w:fill="FFFFFF"/>
        </w:rPr>
        <w:fldChar w:fldCharType="separate"/>
      </w:r>
      <w:r>
        <w:rPr>
          <w:rStyle w:val="sw"/>
          <w:rFonts w:ascii="Times New Roman" w:hAnsi="Times New Roman" w:cs="Times New Roman"/>
          <w:noProof/>
          <w:sz w:val="24"/>
          <w:szCs w:val="24"/>
          <w:shd w:val="clear" w:color="auto" w:fill="FFFFFF"/>
        </w:rPr>
        <w:t xml:space="preserve">(Kristanti, </w:t>
      </w:r>
      <w:r w:rsidRPr="00F46FDE">
        <w:rPr>
          <w:rStyle w:val="sw"/>
          <w:rFonts w:ascii="Times New Roman" w:hAnsi="Times New Roman" w:cs="Times New Roman"/>
          <w:noProof/>
          <w:sz w:val="24"/>
          <w:szCs w:val="24"/>
          <w:shd w:val="clear" w:color="auto" w:fill="FFFFFF"/>
        </w:rPr>
        <w:t>2019)</w:t>
      </w:r>
      <w:r>
        <w:rPr>
          <w:rStyle w:val="sw"/>
          <w:rFonts w:ascii="Times New Roman" w:hAnsi="Times New Roman" w:cs="Times New Roman"/>
          <w:sz w:val="24"/>
          <w:szCs w:val="24"/>
          <w:shd w:val="clear" w:color="auto" w:fill="FFFFFF"/>
        </w:rPr>
        <w:fldChar w:fldCharType="end"/>
      </w:r>
      <w:r w:rsidRPr="0023230D">
        <w:rPr>
          <w:rStyle w:val="sw"/>
          <w:rFonts w:ascii="Times New Roman" w:hAnsi="Times New Roman" w:cs="Times New Roman"/>
          <w:bCs/>
          <w:sz w:val="24"/>
          <w:szCs w:val="24"/>
          <w:shd w:val="clear" w:color="auto" w:fill="FFFFFF"/>
        </w:rPr>
        <w:t>.</w:t>
      </w:r>
      <w:r>
        <w:rPr>
          <w:rStyle w:val="sw"/>
          <w:rFonts w:ascii="Times New Roman" w:hAnsi="Times New Roman" w:cs="Times New Roman"/>
          <w:bCs/>
          <w:sz w:val="24"/>
          <w:szCs w:val="24"/>
          <w:shd w:val="clear" w:color="auto" w:fill="FFFFFF"/>
        </w:rPr>
        <w:t xml:space="preserve"> </w:t>
      </w:r>
      <w:r>
        <w:rPr>
          <w:rFonts w:ascii="Times New Roman" w:hAnsi="Times New Roman" w:cs="Times New Roman"/>
          <w:sz w:val="24"/>
          <w:szCs w:val="24"/>
        </w:rPr>
        <w:t xml:space="preserve">Proksi yang digunakan adalah </w:t>
      </w:r>
      <w:r w:rsidRPr="00D7789B">
        <w:rPr>
          <w:rFonts w:ascii="Times New Roman" w:hAnsi="Times New Roman" w:cs="Times New Roman"/>
          <w:i/>
          <w:sz w:val="24"/>
          <w:szCs w:val="24"/>
        </w:rPr>
        <w:t>total asset turnover</w:t>
      </w:r>
      <w:r>
        <w:rPr>
          <w:rFonts w:ascii="Times New Roman" w:hAnsi="Times New Roman" w:cs="Times New Roman"/>
          <w:sz w:val="24"/>
          <w:szCs w:val="24"/>
        </w:rPr>
        <w:t xml:space="preserve"> (</w:t>
      </w:r>
      <w:r w:rsidRPr="00D7789B">
        <w:rPr>
          <w:rFonts w:ascii="Times New Roman" w:hAnsi="Times New Roman" w:cs="Times New Roman"/>
          <w:i/>
          <w:sz w:val="24"/>
          <w:szCs w:val="24"/>
        </w:rPr>
        <w:t>TATO</w:t>
      </w:r>
      <w:r>
        <w:rPr>
          <w:rFonts w:ascii="Times New Roman" w:hAnsi="Times New Roman" w:cs="Times New Roman"/>
          <w:sz w:val="24"/>
          <w:szCs w:val="24"/>
        </w:rPr>
        <w:t xml:space="preserve">). Apabila TATO menghasilkan nilai yang tinggi maka perputaran aset lebih cepat sehingga menghasilkan laba dan pemakaian keseluruhan </w:t>
      </w:r>
      <w:r>
        <w:rPr>
          <w:rFonts w:ascii="Times New Roman" w:hAnsi="Times New Roman" w:cs="Times New Roman"/>
          <w:sz w:val="24"/>
          <w:szCs w:val="24"/>
        </w:rPr>
        <w:lastRenderedPageBreak/>
        <w:t xml:space="preserve">aset dalam menghasilkan penjualan semakin optimal. Dengan nilai TATO yang tinggi juga dapat berarti jumlah aset yang sama dapat memperbesar volume penjualan sehingga semakin minim kemungkinan perusahaan untuk mengalami </w:t>
      </w:r>
      <w:r w:rsidRPr="00D7789B">
        <w:rPr>
          <w:rFonts w:ascii="Times New Roman" w:hAnsi="Times New Roman" w:cs="Times New Roman"/>
          <w:i/>
          <w:sz w:val="24"/>
          <w:szCs w:val="24"/>
        </w:rPr>
        <w:t>financial distress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{"citationItems":[{"id":"ITEM-1","itemData":{"ISSN":"2302-8556","author":[{"dropping-particle":"","family":"Widhiari","given":"Ni Luh Made Ayu","non-dropping-particle":"","parse-names":false,"suffix":""},{"dropping-particle":"","family":"Merkusiwati","given":"Ni K. Lely Aryani","non-dropping-particle":"","parse-names":false,"suffix":""}],"container-title":"E-Jurnal Akuntansi","id":"ITEM-1","issue":"2","issued":{"date-parts":[["2015"]]},"page":"456-469","title":"Pengaruh Rasio Likuiditas, Leverage, Operating Capacity dan Sales Growth terhadap Financial Distress","type":"article-journal","volume":"11"},"uris":["http://www.mendeley.com/documents/?uuid=84aaa07e-0ed1-4e33-8af5-2cc7e2065298"]}],"mendeley":{"formattedCitation":"(Widhiari &amp; Merkusiwati, 2015)","plainTextFormattedCitation":"(Widhiari &amp; Merkusiwati, 2015)","previouslyFormattedCitation":"(Widhiari &amp; Merkusiwati, 2015)"},"properties":{"noteIndex":0},"schema":"https://github.com/citation-style-language/schema/raw/master/csl-citation.json"}</w:instrText>
      </w:r>
      <w:r>
        <w:rPr>
          <w:rFonts w:ascii="Times New Roman" w:hAnsi="Times New Roman" w:cs="Times New Roman"/>
          <w:sz w:val="24"/>
          <w:szCs w:val="24"/>
        </w:rPr>
        <w:fldChar w:fldCharType="separate"/>
      </w:r>
      <w:r w:rsidRPr="00CF4196">
        <w:rPr>
          <w:rFonts w:ascii="Times New Roman" w:hAnsi="Times New Roman" w:cs="Times New Roman"/>
          <w:noProof/>
          <w:sz w:val="24"/>
          <w:szCs w:val="24"/>
        </w:rPr>
        <w:t>(Widhiari &amp; Merkusiwati,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A41F10" w:rsidRPr="0058014F" w:rsidRDefault="00A41F10" w:rsidP="00A41F10">
      <w:pPr>
        <w:pStyle w:val="ListParagraph"/>
        <w:spacing w:line="480" w:lineRule="auto"/>
        <w:ind w:left="567" w:firstLine="426"/>
        <w:jc w:val="both"/>
        <w:rPr>
          <w:rFonts w:ascii="Times New Roman" w:hAnsi="Times New Roman" w:cs="Times New Roman"/>
          <w:color w:val="222222"/>
          <w:sz w:val="24"/>
          <w:szCs w:val="24"/>
          <w:shd w:val="clear" w:color="auto" w:fill="FFFFFF"/>
        </w:rPr>
      </w:pPr>
      <w:r w:rsidRPr="00797214">
        <w:rPr>
          <w:rFonts w:ascii="Times New Roman" w:hAnsi="Times New Roman" w:cs="Times New Roman"/>
          <w:color w:val="000000" w:themeColor="text1"/>
          <w:sz w:val="24"/>
          <w:szCs w:val="24"/>
        </w:rPr>
        <w:t xml:space="preserve">Apabila perusahaan gagal menggunakan asetnya secara optimal untuk meningkatkan pendapatan, akan mengakibatkan penurunan pendapatan dan kerugian yang lebih besar akibat penyusutan aset, meningkatkan risiko </w:t>
      </w:r>
      <w:r w:rsidRPr="003F7DDF">
        <w:rPr>
          <w:rFonts w:ascii="Times New Roman" w:hAnsi="Times New Roman" w:cs="Times New Roman"/>
          <w:i/>
          <w:color w:val="000000" w:themeColor="text1"/>
          <w:sz w:val="24"/>
          <w:szCs w:val="24"/>
        </w:rPr>
        <w:t>financial distress</w:t>
      </w:r>
      <w:r w:rsidRPr="00801F37">
        <w:rPr>
          <w:rFonts w:ascii="Times New Roman" w:hAnsi="Times New Roman" w:cs="Times New Roman"/>
          <w:color w:val="000000" w:themeColor="text1"/>
          <w:sz w:val="24"/>
          <w:szCs w:val="24"/>
        </w:rPr>
        <w:t>. Semakin optimal</w:t>
      </w:r>
      <w:r>
        <w:rPr>
          <w:rFonts w:ascii="Times New Roman" w:hAnsi="Times New Roman" w:cs="Times New Roman"/>
          <w:color w:val="000000" w:themeColor="text1"/>
          <w:sz w:val="24"/>
          <w:szCs w:val="24"/>
        </w:rPr>
        <w:t>nya</w:t>
      </w:r>
      <w:r w:rsidRPr="00801F3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perusahaan</w:t>
      </w:r>
      <w:r w:rsidRPr="00801F3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mengaplikasikan</w:t>
      </w:r>
      <w:r w:rsidRPr="00801F37">
        <w:rPr>
          <w:rFonts w:ascii="Times New Roman" w:hAnsi="Times New Roman" w:cs="Times New Roman"/>
          <w:color w:val="000000" w:themeColor="text1"/>
          <w:sz w:val="24"/>
          <w:szCs w:val="24"/>
        </w:rPr>
        <w:t xml:space="preserve"> asetnya untuk </w:t>
      </w:r>
      <w:r>
        <w:rPr>
          <w:rFonts w:ascii="Times New Roman" w:hAnsi="Times New Roman" w:cs="Times New Roman"/>
          <w:color w:val="000000" w:themeColor="text1"/>
          <w:sz w:val="24"/>
          <w:szCs w:val="24"/>
        </w:rPr>
        <w:t>memperoleh</w:t>
      </w:r>
      <w:r w:rsidRPr="00801F37">
        <w:rPr>
          <w:rFonts w:ascii="Times New Roman" w:hAnsi="Times New Roman" w:cs="Times New Roman"/>
          <w:color w:val="000000" w:themeColor="text1"/>
          <w:sz w:val="24"/>
          <w:szCs w:val="24"/>
        </w:rPr>
        <w:t xml:space="preserve"> pendapatan, semakin </w:t>
      </w:r>
      <w:r w:rsidRPr="00692C36">
        <w:rPr>
          <w:rFonts w:ascii="Times New Roman" w:hAnsi="Times New Roman" w:cs="Times New Roman"/>
          <w:color w:val="000000" w:themeColor="text1"/>
          <w:sz w:val="24"/>
          <w:szCs w:val="24"/>
        </w:rPr>
        <w:t xml:space="preserve">tinggi labanya. Faktor ini menjadi penting bagi investor dan kreditur dalam mengevaluasi kinerja perusahaan </w:t>
      </w:r>
      <w:r w:rsidRPr="00797214">
        <w:rPr>
          <w:rFonts w:ascii="Times New Roman" w:hAnsi="Times New Roman" w:cs="Times New Roman"/>
          <w:color w:val="000000" w:themeColor="text1"/>
          <w:sz w:val="24"/>
          <w:szCs w:val="24"/>
        </w:rPr>
        <w:t>yang mampu mengelola keuangannya dengan baik dan mempertimbangkan investasi atau pemberian kredit ke perusahaan tersebut</w:t>
      </w:r>
      <w:r>
        <w:rPr>
          <w:rFonts w:ascii="Times New Roman" w:hAnsi="Times New Roman" w:cs="Times New Roman"/>
          <w:sz w:val="24"/>
          <w:szCs w:val="24"/>
        </w:rPr>
        <w:t xml:space="preserve">. Hasil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{"citationItems":[{"id":"ITEM-1","itemData":{"DOI":"10.17358/jabm.9.2.583","ISSN":"24607819","abstract":"This study aims to examine the effect of Operating Capacity, Sales Growth, and Operating Cash Flow on Financial Distress in Service Companies in the Infrastructure, Utilities, and Transportation sectors listed on IDX period 2018-2020. The technique used in this study is purposive sampling which produced 40 samples companies in a period of 3 years. The analytical method used is multiple linier regression. The result of this study indicate that Operating Capacity and Operating Cash Flow affect Financial Distress, Sales Growth has no effect in Financial Distress. Implications for manager can realize facing financial distress like operating capacity, sales growth and operating cash flow and focus to maintain operating cash flow generating enough to drive the operating capacity needs of the business. There is also a clear implication for managers of firms as paying most of one attention to one aspect of financial performance appears to increase financial distress like operating capacity, sales growth and operating cash flows and managing operating cash flow according to the company's capabilities. Investors and creditors also need to consider fundamental aspects such as the company's financial ratios providing a better understanding of the performance of the the firmas operating capacity, sales growth, and operating cash flows to prediction of financial distress. Abstrak: Penelitian ini bertujuan menguji pengaruh operating capacity, sales growth, arus kas operasi terhadap financial distress pada perusahaan jasa sektor infrastructure, utilities, dan transportation yang terdaftar di BEI periode 2018-2020. Teknik pengambilan sampel yang digunakan dalam penelitian ini adalah purposive sampling yang menghasilkan 40 sampel perusahaan dari 3 tahun penelitian. Metode analisis yang digunakan adalah regresi linier berganda. Hasil penelitian ini menunjukkan bahwa operating capacity dan arus kas operasi berpengaruh terhadap financial distress, sales growth tidak berpengaruh terhadap financial distress. Implikasi dari penelitian ini menunjukkan bahwa pimpinan perusahaan harus memberikan perhatian kepada gejala awal terjadinya financial distress dengan memperhatikan kapasitas operasi, pertumbuhan penjualan, dan arus kas operasi dan mengelola arus kas operasi sesuai dengan kemampuan yang dimiliki perusahaan dengan mengelola pembayaran operasional perusahaan sesuai dengan kapasitas kemampuan perusahaan. Hasil penelitian ini berimpilkasi bagi investor dan kreditor, memberika…","author":[{"dropping-particle":"","family":"Miswaty","given":"Miswaty","non-dropping-particle":"","parse-names":false,"suffix":""},{"dropping-particle":"","family":"Novitasari","given":"Dila","non-dropping-particle":"","parse-names":false,"suffix":""}],"container-title":"Jurnal Aplikasi Bisnis dan Manajemen","id":"ITEM-1","issue":"2","issued":{"date-parts":[["2023"]]},"page":"583-594","title":"Pengaruh Operating Capacity, Sales Growth, dan Arus Kas Operasi Terhadap Financial Distress","type":"article-journal","volume":"9"},"uris":["http://www.mendeley.com/documents/?uuid=fbb33484-6805-45b5-a1f3-642fa4626ba4"]}],"mendeley":{"formattedCitation":"(Miswaty &amp; Novitasari, 2023)","manualFormatting":"Miswaty &amp; Novitasari, (2023)","plainTextFormattedCitation":"(Miswaty &amp; Novitasari, 2023)","previouslyFormattedCitation":"(Miswaty &amp; Novitasari,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Miswaty &amp; Novitasari, (</w:t>
      </w:r>
      <w:r w:rsidRPr="009539F4">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5701B">
        <w:rPr>
          <w:rFonts w:ascii="Times New Roman" w:hAnsi="Times New Roman" w:cs="Times New Roman"/>
          <w:color w:val="222222"/>
          <w:sz w:val="24"/>
          <w:szCs w:val="24"/>
          <w:shd w:val="clear" w:color="auto" w:fill="FFFFFF"/>
        </w:rPr>
        <w:t>Annabila</w:t>
      </w:r>
      <w:r>
        <w:rPr>
          <w:rFonts w:ascii="Times New Roman" w:hAnsi="Times New Roman" w:cs="Times New Roman"/>
          <w:color w:val="222222"/>
          <w:sz w:val="24"/>
          <w:szCs w:val="24"/>
          <w:shd w:val="clear" w:color="auto" w:fill="FFFFFF"/>
        </w:rPr>
        <w:t xml:space="preserve"> </w:t>
      </w:r>
      <w:r w:rsidRPr="0065701B">
        <w:rPr>
          <w:rFonts w:ascii="Times New Roman" w:hAnsi="Times New Roman" w:cs="Times New Roman"/>
          <w:color w:val="222222"/>
          <w:sz w:val="24"/>
          <w:szCs w:val="24"/>
          <w:shd w:val="clear" w:color="auto" w:fill="FFFFFF"/>
        </w:rPr>
        <w:t>&amp; Rasyid</w:t>
      </w:r>
      <w:r>
        <w:rPr>
          <w:rFonts w:ascii="Times New Roman" w:hAnsi="Times New Roman" w:cs="Times New Roman"/>
          <w:color w:val="222222"/>
          <w:sz w:val="24"/>
          <w:szCs w:val="24"/>
          <w:shd w:val="clear" w:color="auto" w:fill="FFFFFF"/>
        </w:rPr>
        <w:t>,</w:t>
      </w:r>
      <w:r w:rsidRPr="0065701B">
        <w:rPr>
          <w:rFonts w:ascii="Times New Roman" w:hAnsi="Times New Roman" w:cs="Times New Roman"/>
          <w:color w:val="222222"/>
          <w:sz w:val="24"/>
          <w:szCs w:val="24"/>
          <w:shd w:val="clear" w:color="auto" w:fill="FFFFFF"/>
        </w:rPr>
        <w:t xml:space="preserve"> (2022</w:t>
      </w:r>
      <w:r>
        <w:rPr>
          <w:rFonts w:ascii="Times New Roman" w:hAnsi="Times New Roman" w:cs="Times New Roman"/>
          <w:color w:val="222222"/>
          <w:sz w:val="24"/>
          <w:szCs w:val="24"/>
          <w:shd w:val="clear" w:color="auto" w:fill="FFFFFF"/>
        </w:rPr>
        <w:t xml:space="preserve">) membuktikan bahwa </w:t>
      </w:r>
      <w:r w:rsidRPr="00281AA5">
        <w:rPr>
          <w:rFonts w:ascii="Times New Roman" w:hAnsi="Times New Roman" w:cs="Times New Roman"/>
          <w:i/>
          <w:color w:val="222222"/>
          <w:sz w:val="24"/>
          <w:szCs w:val="24"/>
          <w:shd w:val="clear" w:color="auto" w:fill="FFFFFF"/>
        </w:rPr>
        <w:t>Operating Capacity</w:t>
      </w:r>
      <w:r>
        <w:rPr>
          <w:rFonts w:ascii="Times New Roman" w:hAnsi="Times New Roman" w:cs="Times New Roman"/>
          <w:color w:val="222222"/>
          <w:sz w:val="24"/>
          <w:szCs w:val="24"/>
          <w:shd w:val="clear" w:color="auto" w:fill="FFFFFF"/>
        </w:rPr>
        <w:t xml:space="preserve"> berpengaruh terhadap </w:t>
      </w:r>
      <w:r w:rsidRPr="00281AA5">
        <w:rPr>
          <w:rFonts w:ascii="Times New Roman" w:hAnsi="Times New Roman" w:cs="Times New Roman"/>
          <w:i/>
          <w:color w:val="222222"/>
          <w:sz w:val="24"/>
          <w:szCs w:val="24"/>
          <w:shd w:val="clear" w:color="auto" w:fill="FFFFFF"/>
        </w:rPr>
        <w:t>Financial Distress</w:t>
      </w:r>
      <w:r>
        <w:rPr>
          <w:rFonts w:ascii="Times New Roman" w:hAnsi="Times New Roman" w:cs="Times New Roman"/>
          <w:color w:val="222222"/>
          <w:sz w:val="24"/>
          <w:szCs w:val="24"/>
          <w:shd w:val="clear" w:color="auto" w:fill="FFFFFF"/>
        </w:rPr>
        <w:t>. Sedangkan, penelitian</w:t>
      </w:r>
      <w:r>
        <w:rPr>
          <w:rFonts w:ascii="Times New Roman" w:hAnsi="Times New Roman" w:cs="Times New Roman"/>
          <w:sz w:val="24"/>
          <w:szCs w:val="24"/>
        </w:rPr>
        <w:t xml:space="preserve"> Kwok &amp; Bangun,  (2023), </w:t>
      </w:r>
      <w:r w:rsidRPr="000E37AD">
        <w:rPr>
          <w:rFonts w:ascii="Times New Roman" w:hAnsi="Times New Roman" w:cs="Times New Roman"/>
          <w:color w:val="222222"/>
          <w:sz w:val="24"/>
          <w:szCs w:val="24"/>
          <w:shd w:val="clear" w:color="auto" w:fill="FFFFFF"/>
        </w:rPr>
        <w:t>Wulan</w:t>
      </w:r>
      <w:r>
        <w:rPr>
          <w:rFonts w:ascii="Times New Roman" w:hAnsi="Times New Roman" w:cs="Times New Roman"/>
          <w:color w:val="222222"/>
          <w:sz w:val="24"/>
          <w:szCs w:val="24"/>
          <w:shd w:val="clear" w:color="auto" w:fill="FFFFFF"/>
        </w:rPr>
        <w:t xml:space="preserve">dari &amp; Jaeni, (2021) membuktikan bahwa </w:t>
      </w:r>
      <w:r w:rsidRPr="00281AA5">
        <w:rPr>
          <w:rFonts w:ascii="Times New Roman" w:hAnsi="Times New Roman" w:cs="Times New Roman"/>
          <w:i/>
          <w:color w:val="222222"/>
          <w:sz w:val="24"/>
          <w:szCs w:val="24"/>
          <w:shd w:val="clear" w:color="auto" w:fill="FFFFFF"/>
        </w:rPr>
        <w:t>Operating Capacity</w:t>
      </w:r>
      <w:r>
        <w:rPr>
          <w:rFonts w:ascii="Times New Roman" w:hAnsi="Times New Roman" w:cs="Times New Roman"/>
          <w:color w:val="222222"/>
          <w:sz w:val="24"/>
          <w:szCs w:val="24"/>
          <w:shd w:val="clear" w:color="auto" w:fill="FFFFFF"/>
        </w:rPr>
        <w:t xml:space="preserve"> tidak berpengaruh terhadap </w:t>
      </w:r>
      <w:r w:rsidRPr="00281AA5">
        <w:rPr>
          <w:rFonts w:ascii="Times New Roman" w:hAnsi="Times New Roman" w:cs="Times New Roman"/>
          <w:i/>
          <w:color w:val="222222"/>
          <w:sz w:val="24"/>
          <w:szCs w:val="24"/>
          <w:shd w:val="clear" w:color="auto" w:fill="FFFFFF"/>
        </w:rPr>
        <w:t>Financial Distress</w:t>
      </w:r>
      <w:r>
        <w:rPr>
          <w:rFonts w:ascii="Times New Roman" w:hAnsi="Times New Roman" w:cs="Times New Roman"/>
          <w:color w:val="222222"/>
          <w:sz w:val="24"/>
          <w:szCs w:val="24"/>
          <w:shd w:val="clear" w:color="auto" w:fill="FFFFFF"/>
        </w:rPr>
        <w:t>.</w:t>
      </w:r>
    </w:p>
    <w:p w:rsidR="00A41F10" w:rsidRPr="00FC21BE" w:rsidRDefault="00A41F10" w:rsidP="00A41F10">
      <w:pPr>
        <w:pStyle w:val="ListParagraph"/>
        <w:numPr>
          <w:ilvl w:val="1"/>
          <w:numId w:val="46"/>
        </w:numPr>
        <w:spacing w:line="480" w:lineRule="auto"/>
        <w:ind w:left="567" w:hanging="283"/>
        <w:jc w:val="both"/>
        <w:rPr>
          <w:rFonts w:ascii="Times New Roman" w:hAnsi="Times New Roman" w:cs="Times New Roman"/>
          <w:b/>
          <w:i/>
          <w:sz w:val="24"/>
          <w:szCs w:val="24"/>
        </w:rPr>
      </w:pPr>
      <w:r w:rsidRPr="00FC21BE">
        <w:rPr>
          <w:rFonts w:ascii="Times New Roman" w:hAnsi="Times New Roman" w:cs="Times New Roman"/>
          <w:b/>
          <w:sz w:val="24"/>
          <w:szCs w:val="24"/>
        </w:rPr>
        <w:t>Pengaruh</w:t>
      </w:r>
      <w:r w:rsidRPr="00FC21BE">
        <w:rPr>
          <w:rFonts w:ascii="Times New Roman" w:hAnsi="Times New Roman" w:cs="Times New Roman"/>
          <w:b/>
          <w:i/>
          <w:sz w:val="24"/>
          <w:szCs w:val="24"/>
        </w:rPr>
        <w:t xml:space="preserve"> Sales Growth </w:t>
      </w:r>
      <w:r w:rsidRPr="00FC21BE">
        <w:rPr>
          <w:rFonts w:ascii="Times New Roman" w:hAnsi="Times New Roman" w:cs="Times New Roman"/>
          <w:b/>
          <w:sz w:val="24"/>
          <w:szCs w:val="24"/>
        </w:rPr>
        <w:t>terhadap</w:t>
      </w:r>
      <w:r w:rsidRPr="00FC21BE">
        <w:rPr>
          <w:rFonts w:ascii="Times New Roman" w:hAnsi="Times New Roman" w:cs="Times New Roman"/>
          <w:b/>
          <w:i/>
          <w:sz w:val="24"/>
          <w:szCs w:val="24"/>
        </w:rPr>
        <w:t xml:space="preserve"> Financial Distress</w:t>
      </w:r>
    </w:p>
    <w:p w:rsidR="00A41F10" w:rsidRDefault="00A41F10" w:rsidP="00A41F10">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i/>
          <w:sz w:val="24"/>
          <w:szCs w:val="24"/>
        </w:rPr>
        <w:t>Sales g</w:t>
      </w:r>
      <w:r w:rsidRPr="0077149C">
        <w:rPr>
          <w:rFonts w:ascii="Times New Roman" w:hAnsi="Times New Roman" w:cs="Times New Roman"/>
          <w:i/>
          <w:sz w:val="24"/>
          <w:szCs w:val="24"/>
        </w:rPr>
        <w:t>rowth</w:t>
      </w:r>
      <w:r>
        <w:rPr>
          <w:rFonts w:ascii="Times New Roman" w:hAnsi="Times New Roman" w:cs="Times New Roman"/>
          <w:sz w:val="24"/>
          <w:szCs w:val="24"/>
        </w:rPr>
        <w:t xml:space="preserve"> (pertumbuhan penjualan) merupakan rasio yang menunjukkan tingkat kenaikan atau penurunan mengenai pertumbuhan penjualan dari tahun ke tahun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{"citationItems":[{"id":"ITEM-1","itemData":{"author":[{"dropping-particle":"","family":"Harahap","given":"Sofyan Syafri","non-dropping-particle":"","parse-names":false,"suffix":""}],"id":"ITEM-1","issued":{"date-parts":[["2013"]]},"publisher":"Raja Grafindo Persada","publisher-place":"Jakarta","title":"Analisis Kritis Atas Laporan Keuangan","type":"book"},"uris":["http://www.mendeley.com/documents/?uuid=945dbbaa-1896-4b96-b522-257a475502a1"]}],"mendeley":{"formattedCitation":"(Harahap, 2013)","plainTextFormattedCitation":"(Harahap, 2013)","previouslyFormattedCitation":"(Harahap, 2013)"},"properties":{"noteIndex":0},"schema":"https://github.com/citation-style-language/schema/raw/master/csl-citation.json"}</w:instrText>
      </w:r>
      <w:r>
        <w:rPr>
          <w:rFonts w:ascii="Times New Roman" w:hAnsi="Times New Roman" w:cs="Times New Roman"/>
          <w:sz w:val="24"/>
          <w:szCs w:val="24"/>
        </w:rPr>
        <w:fldChar w:fldCharType="separate"/>
      </w:r>
      <w:r w:rsidRPr="00D357C4">
        <w:rPr>
          <w:rFonts w:ascii="Times New Roman" w:hAnsi="Times New Roman" w:cs="Times New Roman"/>
          <w:noProof/>
          <w:sz w:val="24"/>
          <w:szCs w:val="24"/>
        </w:rPr>
        <w:t>(Harahap, 2013)</w:t>
      </w:r>
      <w:r>
        <w:rPr>
          <w:rFonts w:ascii="Times New Roman" w:hAnsi="Times New Roman" w:cs="Times New Roman"/>
          <w:sz w:val="24"/>
          <w:szCs w:val="24"/>
        </w:rPr>
        <w:fldChar w:fldCharType="end"/>
      </w:r>
      <w:r>
        <w:rPr>
          <w:rFonts w:ascii="Times New Roman" w:hAnsi="Times New Roman" w:cs="Times New Roman"/>
          <w:sz w:val="24"/>
          <w:szCs w:val="24"/>
        </w:rPr>
        <w:t>. J</w:t>
      </w:r>
      <w:r w:rsidRPr="00FC21BE">
        <w:rPr>
          <w:rFonts w:ascii="Times New Roman" w:hAnsi="Times New Roman" w:cs="Times New Roman"/>
          <w:sz w:val="24"/>
          <w:szCs w:val="24"/>
        </w:rPr>
        <w:t>ika suatu perusahaan mempunyai tingkat pertumbuhan penjualan (</w:t>
      </w:r>
      <w:r w:rsidRPr="00FF7ACF">
        <w:rPr>
          <w:rFonts w:ascii="Times New Roman" w:hAnsi="Times New Roman" w:cs="Times New Roman"/>
          <w:i/>
          <w:sz w:val="24"/>
          <w:szCs w:val="24"/>
        </w:rPr>
        <w:t>sales growth</w:t>
      </w:r>
      <w:r w:rsidRPr="00FC21BE">
        <w:rPr>
          <w:rFonts w:ascii="Times New Roman" w:hAnsi="Times New Roman" w:cs="Times New Roman"/>
          <w:sz w:val="24"/>
          <w:szCs w:val="24"/>
        </w:rPr>
        <w:t xml:space="preserve">) yang tinggi berarti keadaan keuangannya sangat stabil dan jauh dari </w:t>
      </w:r>
      <w:r w:rsidRPr="00FF7ACF">
        <w:rPr>
          <w:rFonts w:ascii="Times New Roman" w:hAnsi="Times New Roman" w:cs="Times New Roman"/>
          <w:i/>
          <w:sz w:val="24"/>
          <w:szCs w:val="24"/>
        </w:rPr>
        <w:t>financial distress</w:t>
      </w:r>
      <w:r w:rsidRPr="00FC21BE">
        <w:rPr>
          <w:rFonts w:ascii="Times New Roman" w:hAnsi="Times New Roman" w:cs="Times New Roman"/>
          <w:sz w:val="24"/>
          <w:szCs w:val="24"/>
        </w:rPr>
        <w:t xml:space="preserve">, </w:t>
      </w:r>
      <w:r w:rsidRPr="00FC21BE">
        <w:rPr>
          <w:rFonts w:ascii="Times New Roman" w:hAnsi="Times New Roman" w:cs="Times New Roman"/>
          <w:sz w:val="24"/>
          <w:szCs w:val="24"/>
        </w:rPr>
        <w:lastRenderedPageBreak/>
        <w:t xml:space="preserve">karena terbukti penjualannya terus bertumbuh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{"citationItems":[{"id":"ITEM-1","itemData":{"DOI":"10.24843/eja.2019.v26.i01.p10","abstract":"This study aims to obtain empirical evidence regarding the effect of financial ratios, namely liquidity ratios, leverage, profitability, activity, and growth on retail financial distress companies listed on the Indonesia Stock Exchange (IDX). The study was conducted during the period 2013-2017 with a total sample of 75 observations selected by non-probability sampling method, namely purposive sampling. The data analysis technique used is logistic regression analysis. The results of the study prove that leverage ratios have a positive effect on financial distress. Profitability ratios and activity ratios have a negative effect on financial distress. The liquidity ratio and growth ratio have no effect on financial distress.\r Keywords: financial ratio, financial distress, interest coverage ratio","author":[{"dropping-particle":"","family":"Agustini","given":"Ni Wayan","non-dropping-particle":"","parse-names":false,"suffix":""},{"dropping-particle":"","family":"Wirawati","given":"Ni Gusti Putu","non-dropping-particle":"","parse-names":false,"suffix":""}],"container-title":"E-Jurnal Akuntansi","id":"ITEM-1","issued":{"date-parts":[["2019"]]},"page":"251","title":"Pengaruh Rasio Keuangan Pada Financial Distress Perusahaan Ritel Yang Terdaftar di Bursa Efek Indonesia (BEI)","type":"article-journal","volume":"26"},"uris":["http://www.mendeley.com/documents/?uuid=d9e24cc0-41a2-4731-b5cc-b37a8ba1e17f"]}],"mendeley":{"formattedCitation":"(Agustini &amp; Wirawati, 2019)","manualFormatting":"(Agustini &amp; Wirawati  2019)","plainTextFormattedCitation":"(Agustini &amp; Wirawati, 2019)","previouslyFormattedCitation":"(Agustini &amp; Wirawati,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(Agustini &amp; Wirawati</w:t>
      </w:r>
      <w:r w:rsidRPr="009539F4">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9539F4">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Sebaliknya, jika suatu perusahaan mempunyai tingkat pertumbuhan penjualan yang rendah berarti keadaan keuangannya tidak stabil dan dapat mengindikasikan terjadinya </w:t>
      </w:r>
      <w:r w:rsidRPr="00FF7ACF">
        <w:rPr>
          <w:rFonts w:ascii="Times New Roman" w:hAnsi="Times New Roman" w:cs="Times New Roman"/>
          <w:i/>
          <w:sz w:val="24"/>
          <w:szCs w:val="24"/>
        </w:rPr>
        <w:t>financial distress</w:t>
      </w:r>
      <w:r>
        <w:rPr>
          <w:rFonts w:ascii="Times New Roman" w:hAnsi="Times New Roman" w:cs="Times New Roman"/>
          <w:sz w:val="24"/>
          <w:szCs w:val="24"/>
        </w:rPr>
        <w:t>.</w:t>
      </w:r>
    </w:p>
    <w:p w:rsidR="00A41F10" w:rsidRDefault="00A41F10" w:rsidP="00A41F10">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Menurunnya </w:t>
      </w:r>
      <w:bookmarkStart w:id="1" w:name="_Hlk162185585"/>
      <w:r>
        <w:rPr>
          <w:rFonts w:ascii="Times New Roman" w:hAnsi="Times New Roman" w:cs="Times New Roman"/>
          <w:sz w:val="24"/>
          <w:szCs w:val="24"/>
        </w:rPr>
        <w:t>pertumbuhan penjualan (</w:t>
      </w:r>
      <w:r w:rsidRPr="00862CB9">
        <w:rPr>
          <w:rFonts w:ascii="Times New Roman" w:hAnsi="Times New Roman" w:cs="Times New Roman"/>
          <w:i/>
          <w:sz w:val="24"/>
          <w:szCs w:val="24"/>
        </w:rPr>
        <w:t>sales growth</w:t>
      </w:r>
      <w:r>
        <w:rPr>
          <w:rFonts w:ascii="Times New Roman" w:hAnsi="Times New Roman" w:cs="Times New Roman"/>
          <w:sz w:val="24"/>
          <w:szCs w:val="24"/>
        </w:rPr>
        <w:t xml:space="preserve">) </w:t>
      </w:r>
      <w:bookmarkEnd w:id="1"/>
      <w:r>
        <w:rPr>
          <w:rFonts w:ascii="Times New Roman" w:hAnsi="Times New Roman" w:cs="Times New Roman"/>
          <w:sz w:val="24"/>
          <w:szCs w:val="24"/>
        </w:rPr>
        <w:t xml:space="preserve">yang dialami perusahaan dapat mengilustrasikan bahwa perusahaan belum efektif dalam kinerja dan akan berdampak tidak baik bagi pemilik modal untuk menginvestasikan dananya pada perusahaan. </w:t>
      </w:r>
      <w:r>
        <w:rPr>
          <w:rFonts w:ascii="Times New Roman" w:hAnsi="Times New Roman" w:cs="Times New Roman"/>
          <w:sz w:val="24"/>
          <w:szCs w:val="24"/>
          <w:lang w:val="sv-SE"/>
        </w:rPr>
        <w:t xml:space="preserve">Hal ini berarti penurunan tingkat </w:t>
      </w:r>
      <w:r w:rsidRPr="000E0F6E">
        <w:rPr>
          <w:rFonts w:ascii="Times New Roman" w:hAnsi="Times New Roman" w:cs="Times New Roman"/>
          <w:sz w:val="24"/>
          <w:szCs w:val="24"/>
          <w:lang w:val="sv-SE"/>
        </w:rPr>
        <w:t xml:space="preserve">pertumbuhan penjualan, akan menurunkan keuntungan yang diperoleh. Di sisi lain, pendapatan dan laba yang tinggi menunjukkan perusahaan tidak dalam situasi ekonomi yang buruk sehingga keuangan kondisi </w:t>
      </w:r>
      <w:r w:rsidRPr="000E0F6E">
        <w:rPr>
          <w:rFonts w:ascii="Times New Roman" w:hAnsi="Times New Roman" w:cs="Times New Roman"/>
          <w:i/>
          <w:sz w:val="24"/>
          <w:szCs w:val="24"/>
          <w:lang w:val="sv-SE"/>
        </w:rPr>
        <w:t xml:space="preserve">financial distress </w:t>
      </w:r>
      <w:r w:rsidRPr="000E0F6E">
        <w:rPr>
          <w:rFonts w:ascii="Times New Roman" w:hAnsi="Times New Roman" w:cs="Times New Roman"/>
          <w:sz w:val="24"/>
          <w:szCs w:val="24"/>
          <w:lang w:val="sv-SE"/>
        </w:rPr>
        <w:t xml:space="preserve">dapat dihindari oleh </w:t>
      </w:r>
      <w:r w:rsidRPr="00D47E63">
        <w:rPr>
          <w:rFonts w:ascii="Times New Roman" w:hAnsi="Times New Roman" w:cs="Times New Roman"/>
          <w:color w:val="000000" w:themeColor="text1"/>
          <w:sz w:val="24"/>
          <w:szCs w:val="24"/>
          <w:lang w:val="sv-SE"/>
        </w:rPr>
        <w:t>perusahaan. Dengan peningkatan yang signifikan dalam pertumbuhan penjualan, perusahaan berhasil menunjukkan efektivitas strategi-strategi yang telah dijalankan, sehingga dapat menurunkan kemungkinan terjadinya kebangkrutan perusahaan menjadi lebih rendah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ulandari","given":"","non-dropping-particle":"","parse-names":false,"suffix":""},{"dropping-particle":"","family":"Fitria","given":"","non-dropping-particle":"","parse-names":false,"suffix":""}],"container-title":"Jurnal Ilmu Dan Riset Akuntansi","id":"ITEM-1","issued":{"date-parts":[["2019"]]},"page":"1-19","title":"Pengaruh Kinerja Keuangan, Pertumbuhan Penjualan, dan Ukuran Perusahaan Terhadap Financial Distress","type":"article-journal","volume":"8(1)"},"uris":["http://www.mendeley.com/documents/?uuid=f4c06a47-1e3c-4a57-acd6-4af86e9d8080"]}],"mendeley":{"formattedCitation":"(Wulandari &amp; Fitria, 2019)","manualFormatting":"(Wulandari &amp; Fitria, 2019)","plainTextFormattedCitation":"(Wulandari &amp; Fitria, 2019)","previouslyFormattedCitation":"(Wulandari &amp; Fitria,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(Wulandari &amp; Fitria,</w:t>
      </w:r>
      <w:r w:rsidRPr="006E0C35">
        <w:rPr>
          <w:rFonts w:ascii="Times New Roman" w:hAnsi="Times New Roman" w:cs="Times New Roman"/>
          <w:noProof/>
          <w:sz w:val="24"/>
          <w:szCs w:val="24"/>
        </w:rPr>
        <w:t xml:space="preserve"> 2019)</w:t>
      </w:r>
      <w:r>
        <w:rPr>
          <w:rFonts w:ascii="Times New Roman" w:hAnsi="Times New Roman" w:cs="Times New Roman"/>
          <w:sz w:val="24"/>
          <w:szCs w:val="24"/>
        </w:rPr>
        <w:fldChar w:fldCharType="end"/>
      </w:r>
      <w:r>
        <w:rPr>
          <w:rFonts w:ascii="Times New Roman" w:hAnsi="Times New Roman" w:cs="Times New Roman"/>
          <w:sz w:val="24"/>
          <w:szCs w:val="24"/>
        </w:rPr>
        <w:t xml:space="preserve">. Hasil penelitian Kwok &amp; Bangun, </w:t>
      </w:r>
      <w:r w:rsidRPr="003F7DDF">
        <w:rPr>
          <w:rFonts w:ascii="Times New Roman" w:hAnsi="Times New Roman" w:cs="Times New Roman"/>
          <w:sz w:val="24"/>
          <w:szCs w:val="24"/>
        </w:rPr>
        <w:t xml:space="preserve">(2023), </w:t>
      </w:r>
      <w:r w:rsidRPr="003F7DD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{"citationItems":[{"id":"ITEM-1","itemData":{"ISSN":"2302-8556","author":[{"dropping-particle":"","family":"Widhiari","given":"Ni Luh Made Ayu","non-dropping-particle":"","parse-names":false,"suffix":""},{"dropping-particle":"","family":"Merkusiwati","given":"Ni K. Lely Aryani","non-dropping-particle":"","parse-names":false,"suffix":""}],"container-title":"E-Jurnal Akuntansi","id":"ITEM-1","issue":"2","issued":{"date-parts":[["2015"]]},"page":"456-469","title":"Pengaruh Rasio Likuiditas, Leverage, Operating Capacity dan Sales Growth terhadap Financial Distress","type":"article-journal","volume":"11"},"uris":["http://www.mendeley.com/documents/?uuid=84aaa07e-0ed1-4e33-8af5-2cc7e2065298"]}],"mendeley":{"formattedCitation":"(Widhiari &amp; Merkusiwati, 2015)","manualFormatting":"Widhiari &amp; Merkusiwati, (2015)","plainTextFormattedCitation":"(Widhiari &amp; Merkusiwati, 2015)","previouslyFormattedCitation":"(Widhiari &amp; Merkusiwati, 2015)"},"properties":{"noteIndex":0},"schema":"https://github.com/citation-style-language/schema/raw/master/csl-citation.json"}</w:instrText>
      </w:r>
      <w:r w:rsidRPr="003F7DDF">
        <w:rPr>
          <w:rFonts w:ascii="Times New Roman" w:hAnsi="Times New Roman" w:cs="Times New Roman"/>
          <w:sz w:val="24"/>
          <w:szCs w:val="24"/>
        </w:rPr>
        <w:fldChar w:fldCharType="separate"/>
      </w:r>
      <w:r w:rsidRPr="003F7DDF">
        <w:rPr>
          <w:rFonts w:ascii="Times New Roman" w:hAnsi="Times New Roman" w:cs="Times New Roman"/>
          <w:noProof/>
          <w:sz w:val="24"/>
          <w:szCs w:val="24"/>
        </w:rPr>
        <w:t>Widhiari &amp; Merkusiwati</w:t>
      </w:r>
      <w:r>
        <w:rPr>
          <w:rFonts w:ascii="Times New Roman" w:hAnsi="Times New Roman" w:cs="Times New Roman"/>
          <w:noProof/>
          <w:sz w:val="24"/>
          <w:szCs w:val="24"/>
        </w:rPr>
        <w:t>,</w:t>
      </w:r>
      <w:r w:rsidRPr="003F7DDF">
        <w:rPr>
          <w:rFonts w:ascii="Times New Roman" w:hAnsi="Times New Roman" w:cs="Times New Roman"/>
          <w:noProof/>
          <w:sz w:val="24"/>
          <w:szCs w:val="24"/>
        </w:rPr>
        <w:t xml:space="preserve"> (2015)</w:t>
      </w:r>
      <w:r w:rsidRPr="003F7DDF">
        <w:rPr>
          <w:rFonts w:ascii="Times New Roman" w:hAnsi="Times New Roman" w:cs="Times New Roman"/>
          <w:sz w:val="24"/>
          <w:szCs w:val="24"/>
        </w:rPr>
        <w:fldChar w:fldCharType="end"/>
      </w:r>
      <w:r w:rsidRPr="003F7DDF">
        <w:rPr>
          <w:rFonts w:ascii="Times New Roman" w:hAnsi="Times New Roman" w:cs="Times New Roman"/>
          <w:sz w:val="24"/>
          <w:szCs w:val="24"/>
        </w:rPr>
        <w:t xml:space="preserve"> menyatakan bahwa </w:t>
      </w:r>
      <w:r w:rsidRPr="003F7DDF">
        <w:rPr>
          <w:rFonts w:ascii="Times New Roman" w:hAnsi="Times New Roman" w:cs="Times New Roman"/>
          <w:i/>
          <w:sz w:val="24"/>
          <w:szCs w:val="24"/>
        </w:rPr>
        <w:t>Sales Growth</w:t>
      </w:r>
      <w:r w:rsidRPr="003F7DDF">
        <w:rPr>
          <w:rFonts w:ascii="Times New Roman" w:hAnsi="Times New Roman" w:cs="Times New Roman"/>
          <w:sz w:val="24"/>
          <w:szCs w:val="24"/>
        </w:rPr>
        <w:t xml:space="preserve"> berpengaruh terhadap </w:t>
      </w:r>
      <w:r w:rsidRPr="003F7DDF">
        <w:rPr>
          <w:rFonts w:ascii="Times New Roman" w:hAnsi="Times New Roman" w:cs="Times New Roman"/>
          <w:i/>
          <w:sz w:val="24"/>
          <w:szCs w:val="24"/>
        </w:rPr>
        <w:t>Financial Distress</w:t>
      </w:r>
      <w:r w:rsidRPr="003F7DDF">
        <w:rPr>
          <w:rFonts w:ascii="Times New Roman" w:hAnsi="Times New Roman" w:cs="Times New Roman"/>
          <w:sz w:val="24"/>
          <w:szCs w:val="24"/>
        </w:rPr>
        <w:t xml:space="preserve">. Namun, penelitian </w:t>
      </w:r>
      <w:r w:rsidRPr="003F7DD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{"citationItems":[{"id":"ITEM-1","itemData":{"DOI":"10.17358/jabm.9.2.583","ISSN":"24607819","abstract":"This study aims to examine the effect of Operating Capacity, Sales Growth, and Operating Cash Flow on Financial Distress in Service Companies in the Infrastructure, Utilities, and Transportation sectors listed on IDX period 2018-2020. The technique used in this study is purposive sampling which produced 40 samples companies in a period of 3 years. The analytical method used is multiple linier regression. The result of this study indicate that Operating Capacity and Operating Cash Flow affect Financial Distress, Sales Growth has no effect in Financial Distress. Implications for manager can realize facing financial distress like operating capacity, sales growth and operating cash flow and focus to maintain operating cash flow generating enough to drive the operating capacity needs of the business. There is also a clear implication for managers of firms as paying most of one attention to one aspect of financial performance appears to increase financial distress like operating capacity, sales growth and operating cash flows and managing operating cash flow according to the company's capabilities. Investors and creditors also need to consider fundamental aspects such as the company's financial ratios providing a better understanding of the performance of the the firmas operating capacity, sales growth, and operating cash flows to prediction of financial distress. Abstrak: Penelitian ini bertujuan menguji pengaruh operating capacity, sales growth, arus kas operasi terhadap financial distress pada perusahaan jasa sektor infrastructure, utilities, dan transportation yang terdaftar di BEI periode 2018-2020. Teknik pengambilan sampel yang digunakan dalam penelitian ini adalah purposive sampling yang menghasilkan 40 sampel perusahaan dari 3 tahun penelitian. Metode analisis yang digunakan adalah regresi linier berganda. Hasil penelitian ini menunjukkan bahwa operating capacity dan arus kas operasi berpengaruh terhadap financial distress, sales growth tidak berpengaruh terhadap financial distress. Implikasi dari penelitian ini menunjukkan bahwa pimpinan perusahaan harus memberikan perhatian kepada gejala awal terjadinya financial distress dengan memperhatikan kapasitas operasi, pertumbuhan penjualan, dan arus kas operasi dan mengelola arus kas operasi sesuai dengan kemampuan yang dimiliki perusahaan dengan mengelola pembayaran operasional perusahaan sesuai dengan kapasitas kemampuan perusahaan. Hasil penelitian ini berimpilkasi bagi investor dan kreditor, memberika…","author":[{"dropping-particle":"","family":"Miswaty","given":"Miswaty","non-dropping-particle":"","parse-names":false,"suffix":""},{"dropping-particle":"","family":"Novitasari","given":"Dila","non-dropping-particle":"","parse-names":false,"suffix":""}],"container-title":"Jurnal Aplikasi Bisnis dan Manajemen","id":"ITEM-1","issue":"2","issued":{"date-parts":[["2023"]]},"page":"583-594","title":"Pengaruh Operating Capacity, Sales Growth, dan Arus Kas Operasi Terhadap Financial Distress","type":"article-journal","volume":"9"},"uris":["http://www.mendeley.com/documents/?uuid=fbb33484-6805-45b5-a1f3-642fa4626ba4"]}],"mendeley":{"formattedCitation":"(Miswaty &amp; Novitasari, 2023)","manualFormatting":"Miswaty &amp; Novitasari, (2023)","plainTextFormattedCitation":"(Miswaty &amp; Novitasari, 2023)","previouslyFormattedCitation":"(Miswaty &amp; Novitasari, 2023)"},"properties":{"noteIndex":0},"schema":"https://github.com/citation-style-language/schema/raw/master/csl-citation.json"}</w:instrText>
      </w:r>
      <w:r w:rsidRPr="003F7DDF">
        <w:rPr>
          <w:rFonts w:ascii="Times New Roman" w:hAnsi="Times New Roman" w:cs="Times New Roman"/>
          <w:sz w:val="24"/>
          <w:szCs w:val="24"/>
        </w:rPr>
        <w:fldChar w:fldCharType="separate"/>
      </w:r>
      <w:r w:rsidRPr="003F7DDF">
        <w:rPr>
          <w:rFonts w:ascii="Times New Roman" w:hAnsi="Times New Roman" w:cs="Times New Roman"/>
          <w:noProof/>
          <w:sz w:val="24"/>
          <w:szCs w:val="24"/>
        </w:rPr>
        <w:t>Miswaty &amp; Novitasari</w:t>
      </w:r>
      <w:r>
        <w:rPr>
          <w:rFonts w:ascii="Times New Roman" w:hAnsi="Times New Roman" w:cs="Times New Roman"/>
          <w:noProof/>
          <w:sz w:val="24"/>
          <w:szCs w:val="24"/>
        </w:rPr>
        <w:t xml:space="preserve">, </w:t>
      </w:r>
      <w:r w:rsidRPr="003F7DDF">
        <w:rPr>
          <w:rFonts w:ascii="Times New Roman" w:hAnsi="Times New Roman" w:cs="Times New Roman"/>
          <w:noProof/>
          <w:sz w:val="24"/>
          <w:szCs w:val="24"/>
        </w:rPr>
        <w:t>(2023)</w:t>
      </w:r>
      <w:r w:rsidRPr="003F7DDF">
        <w:rPr>
          <w:rFonts w:ascii="Times New Roman" w:hAnsi="Times New Roman" w:cs="Times New Roman"/>
          <w:sz w:val="24"/>
          <w:szCs w:val="24"/>
        </w:rPr>
        <w:fldChar w:fldCharType="end"/>
      </w:r>
      <w:r w:rsidRPr="003F7DDF">
        <w:rPr>
          <w:rFonts w:ascii="Times New Roman" w:hAnsi="Times New Roman" w:cs="Times New Roman"/>
          <w:sz w:val="24"/>
          <w:szCs w:val="24"/>
        </w:rPr>
        <w:t xml:space="preserve">, </w:t>
      </w:r>
      <w:r w:rsidRPr="003F7DDF">
        <w:rPr>
          <w:rFonts w:ascii="Times New Roman" w:hAnsi="Times New Roman" w:cs="Times New Roman"/>
          <w:color w:val="222222"/>
          <w:sz w:val="24"/>
          <w:szCs w:val="24"/>
          <w:shd w:val="clear" w:color="auto" w:fill="FFFFFF"/>
        </w:rPr>
        <w:t>Wibowo &amp; Susetyo</w:t>
      </w:r>
      <w:r>
        <w:rPr>
          <w:rFonts w:ascii="Times New Roman" w:hAnsi="Times New Roman" w:cs="Times New Roman"/>
          <w:color w:val="222222"/>
          <w:sz w:val="24"/>
          <w:szCs w:val="24"/>
          <w:shd w:val="clear" w:color="auto" w:fill="FFFFFF"/>
        </w:rPr>
        <w:t>,</w:t>
      </w:r>
      <w:r w:rsidRPr="003F7DDF">
        <w:rPr>
          <w:rFonts w:ascii="Times New Roman" w:hAnsi="Times New Roman" w:cs="Times New Roman"/>
          <w:color w:val="222222"/>
          <w:sz w:val="24"/>
          <w:szCs w:val="24"/>
          <w:shd w:val="clear" w:color="auto" w:fill="FFFFFF"/>
        </w:rPr>
        <w:t xml:space="preserve"> (2020) menyatakan bahwa </w:t>
      </w:r>
      <w:r w:rsidRPr="003F7DDF">
        <w:rPr>
          <w:rFonts w:ascii="Times New Roman" w:hAnsi="Times New Roman" w:cs="Times New Roman"/>
          <w:i/>
          <w:sz w:val="24"/>
          <w:szCs w:val="24"/>
        </w:rPr>
        <w:t>Sales Growth</w:t>
      </w:r>
      <w:r w:rsidRPr="003F7DDF">
        <w:rPr>
          <w:rFonts w:ascii="Times New Roman" w:hAnsi="Times New Roman" w:cs="Times New Roman"/>
          <w:sz w:val="24"/>
          <w:szCs w:val="24"/>
        </w:rPr>
        <w:t xml:space="preserve"> tidak berpengaruh terhadap </w:t>
      </w:r>
      <w:r w:rsidRPr="003F7DDF">
        <w:rPr>
          <w:rFonts w:ascii="Times New Roman" w:hAnsi="Times New Roman" w:cs="Times New Roman"/>
          <w:i/>
          <w:sz w:val="24"/>
          <w:szCs w:val="24"/>
        </w:rPr>
        <w:t>Financial Distress</w:t>
      </w:r>
      <w:r w:rsidRPr="003F7DDF">
        <w:rPr>
          <w:rFonts w:ascii="Times New Roman" w:hAnsi="Times New Roman" w:cs="Times New Roman"/>
          <w:sz w:val="24"/>
          <w:szCs w:val="24"/>
        </w:rPr>
        <w:t>.</w:t>
      </w:r>
    </w:p>
    <w:p w:rsidR="00A41F10" w:rsidRDefault="00A41F10" w:rsidP="00A41F10">
      <w:pPr>
        <w:pStyle w:val="ListParagraph"/>
        <w:spacing w:line="480" w:lineRule="auto"/>
        <w:ind w:left="567" w:firstLine="426"/>
        <w:jc w:val="both"/>
        <w:rPr>
          <w:rFonts w:ascii="Times New Roman" w:hAnsi="Times New Roman" w:cs="Times New Roman"/>
          <w:sz w:val="24"/>
          <w:szCs w:val="24"/>
        </w:rPr>
      </w:pPr>
    </w:p>
    <w:p w:rsidR="00A41F10" w:rsidRPr="003F7DDF" w:rsidRDefault="00A41F10" w:rsidP="00A41F10">
      <w:pPr>
        <w:pStyle w:val="ListParagraph"/>
        <w:spacing w:line="480" w:lineRule="auto"/>
        <w:ind w:left="567" w:firstLine="426"/>
        <w:jc w:val="both"/>
        <w:rPr>
          <w:rFonts w:ascii="Times New Roman" w:hAnsi="Times New Roman" w:cs="Times New Roman"/>
          <w:sz w:val="24"/>
          <w:szCs w:val="24"/>
        </w:rPr>
      </w:pPr>
    </w:p>
    <w:p w:rsidR="00A41F10" w:rsidRPr="00677791" w:rsidRDefault="00A41F10" w:rsidP="00A41F10">
      <w:pPr>
        <w:pStyle w:val="ListParagraph"/>
        <w:numPr>
          <w:ilvl w:val="1"/>
          <w:numId w:val="46"/>
        </w:numPr>
        <w:spacing w:line="480" w:lineRule="auto"/>
        <w:ind w:left="567" w:hanging="283"/>
        <w:jc w:val="both"/>
        <w:rPr>
          <w:rFonts w:ascii="Times New Roman" w:hAnsi="Times New Roman" w:cs="Times New Roman"/>
          <w:b/>
          <w:sz w:val="24"/>
          <w:szCs w:val="24"/>
        </w:rPr>
      </w:pPr>
      <w:r w:rsidRPr="00677791">
        <w:rPr>
          <w:rFonts w:ascii="Times New Roman" w:hAnsi="Times New Roman" w:cs="Times New Roman"/>
          <w:b/>
          <w:sz w:val="24"/>
          <w:szCs w:val="24"/>
        </w:rPr>
        <w:lastRenderedPageBreak/>
        <w:t xml:space="preserve">Pengaruh Arus Kas Operasi terhadap </w:t>
      </w:r>
      <w:r w:rsidRPr="00677791">
        <w:rPr>
          <w:rFonts w:ascii="Times New Roman" w:hAnsi="Times New Roman" w:cs="Times New Roman"/>
          <w:b/>
          <w:i/>
          <w:sz w:val="24"/>
          <w:szCs w:val="24"/>
        </w:rPr>
        <w:t>Financial Distress</w:t>
      </w:r>
    </w:p>
    <w:p w:rsidR="00A41F10" w:rsidRDefault="00A41F10" w:rsidP="00A41F10">
      <w:pPr>
        <w:shd w:val="clear" w:color="auto" w:fill="FFFFFF"/>
        <w:spacing w:line="480" w:lineRule="auto"/>
        <w:ind w:left="567" w:firstLine="426"/>
        <w:jc w:val="both"/>
        <w:rPr>
          <w:rFonts w:ascii="Times New Roman" w:eastAsia="Times New Roman" w:hAnsi="Times New Roman" w:cs="Times New Roman"/>
          <w:sz w:val="24"/>
          <w:szCs w:val="24"/>
        </w:rPr>
      </w:pPr>
      <w:r w:rsidRPr="00677791">
        <w:rPr>
          <w:rFonts w:ascii="Times New Roman" w:eastAsia="Times New Roman" w:hAnsi="Times New Roman" w:cs="Times New Roman"/>
          <w:sz w:val="24"/>
          <w:szCs w:val="24"/>
        </w:rPr>
        <w:t>Arus kas operasi</w:t>
      </w:r>
      <w:r>
        <w:rPr>
          <w:rFonts w:ascii="Times New Roman" w:eastAsia="Times New Roman" w:hAnsi="Times New Roman" w:cs="Times New Roman"/>
          <w:sz w:val="24"/>
          <w:szCs w:val="24"/>
        </w:rPr>
        <w:t xml:space="preserve"> adalah </w:t>
      </w:r>
      <w:r w:rsidRPr="000002C7">
        <w:rPr>
          <w:rStyle w:val="sw"/>
          <w:rFonts w:ascii="Times New Roman" w:hAnsi="Times New Roman" w:cs="Times New Roman"/>
          <w:bCs/>
          <w:sz w:val="24"/>
          <w:szCs w:val="24"/>
          <w:shd w:val="clear" w:color="auto" w:fill="FFFFFF"/>
        </w:rPr>
        <w:t>Seluruh</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penerimaan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kas</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berkaitan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dengan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pendapatan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dan</w:t>
      </w:r>
      <w:r>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seluruh</w:t>
      </w:r>
      <w:r>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pengeluaran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kas</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berkaitan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dengan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bCs/>
          <w:sz w:val="24"/>
          <w:szCs w:val="24"/>
          <w:shd w:val="clear" w:color="auto" w:fill="FFFFFF"/>
        </w:rPr>
        <w:t>beban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bCs/>
          <w:sz w:val="24"/>
          <w:szCs w:val="24"/>
          <w:shd w:val="clear" w:color="auto" w:fill="FFFFFF"/>
        </w:rPr>
        <w:t>operasional</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dan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bukan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merupakan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aktivitas</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investasi</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bCs/>
          <w:sz w:val="24"/>
          <w:szCs w:val="24"/>
          <w:shd w:val="clear" w:color="auto" w:fill="FFFFFF"/>
        </w:rPr>
        <w:t>atau</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bCs/>
          <w:sz w:val="24"/>
          <w:szCs w:val="24"/>
          <w:shd w:val="clear" w:color="auto" w:fill="FFFFFF"/>
        </w:rPr>
        <w:t>pendanaan</w:t>
      </w:r>
      <w:r>
        <w:rPr>
          <w:rStyle w:val="sw"/>
          <w:rFonts w:ascii="Times New Roman" w:hAnsi="Times New Roman" w:cs="Times New Roman"/>
          <w:bCs/>
          <w:color w:val="FF0000"/>
          <w:sz w:val="24"/>
          <w:szCs w:val="24"/>
          <w:shd w:val="clear" w:color="auto" w:fill="FFFFFF"/>
        </w:rPr>
        <w:t xml:space="preserve"> </w:t>
      </w:r>
      <w:r w:rsidRPr="00FE212E">
        <w:rPr>
          <w:rStyle w:val="sw"/>
          <w:rFonts w:ascii="Times New Roman" w:hAnsi="Times New Roman" w:cs="Times New Roman"/>
          <w:bCs/>
          <w:sz w:val="24"/>
          <w:szCs w:val="24"/>
          <w:shd w:val="clear" w:color="auto" w:fill="FFFFFF"/>
        </w:rPr>
        <w:fldChar w:fldCharType="begin" w:fldLock="1"/>
      </w:r>
      <w:r>
        <w:rPr>
          <w:rStyle w:val="sw"/>
          <w:rFonts w:ascii="Times New Roman" w:hAnsi="Times New Roman" w:cs="Times New Roman"/>
          <w:bCs/>
          <w:sz w:val="24"/>
          <w:szCs w:val="24"/>
          <w:shd w:val="clear" w:color="auto" w:fill="FFFFFF"/>
        </w:rPr>
        <w:instrText>ADDIN CSL_CITATION {"citationItems":[{"id":"ITEM-1","itemData":{"ISBN":"978-602-1286-91-3","author":[{"dropping-particle":"","family":"Darminto","given":"Prastowo Dwi","non-dropping-particle":"","parse-names":false,"suffix":""}],"edition":"Keempat","id":"ITEM-1","issued":{"date-parts":[["2019"]]},"publisher":"UPP STIM YKPN","publisher-place":"Yogyakarta","title":"Analisis Laporan Keuangan Konsep dan Aplikasi","type":"book"},"uris":["http://www.mendeley.com/documents/?uuid=2a6c12c0-5aae-49df-b028-a42426c12def"]}],"mendeley":{"formattedCitation":"(Darminto, 2019)","manualFormatting":"(Darminto, 2019)","plainTextFormattedCitation":"(Darminto, 2019)","previouslyFormattedCitation":"(Darminto, 2019)"},"properties":{"noteIndex":0},"schema":"https://github.com/citation-style-language/schema/raw/master/csl-citation.json"}</w:instrText>
      </w:r>
      <w:r w:rsidRPr="00FE212E">
        <w:rPr>
          <w:rStyle w:val="sw"/>
          <w:rFonts w:ascii="Times New Roman" w:hAnsi="Times New Roman" w:cs="Times New Roman"/>
          <w:bCs/>
          <w:sz w:val="24"/>
          <w:szCs w:val="24"/>
          <w:shd w:val="clear" w:color="auto" w:fill="FFFFFF"/>
        </w:rPr>
        <w:fldChar w:fldCharType="separate"/>
      </w:r>
      <w:r>
        <w:rPr>
          <w:rStyle w:val="sw"/>
          <w:rFonts w:ascii="Times New Roman" w:hAnsi="Times New Roman" w:cs="Times New Roman"/>
          <w:bCs/>
          <w:noProof/>
          <w:sz w:val="24"/>
          <w:szCs w:val="24"/>
          <w:shd w:val="clear" w:color="auto" w:fill="FFFFFF"/>
        </w:rPr>
        <w:t xml:space="preserve">(Darminto, </w:t>
      </w:r>
      <w:r w:rsidRPr="00FE212E">
        <w:rPr>
          <w:rStyle w:val="sw"/>
          <w:rFonts w:ascii="Times New Roman" w:hAnsi="Times New Roman" w:cs="Times New Roman"/>
          <w:bCs/>
          <w:noProof/>
          <w:sz w:val="24"/>
          <w:szCs w:val="24"/>
          <w:shd w:val="clear" w:color="auto" w:fill="FFFFFF"/>
        </w:rPr>
        <w:t>2019)</w:t>
      </w:r>
      <w:r w:rsidRPr="00FE212E">
        <w:rPr>
          <w:rStyle w:val="sw"/>
          <w:rFonts w:ascii="Times New Roman" w:hAnsi="Times New Roman" w:cs="Times New Roman"/>
          <w:bCs/>
          <w:sz w:val="24"/>
          <w:szCs w:val="24"/>
          <w:shd w:val="clear" w:color="auto" w:fill="FFFFFF"/>
        </w:rPr>
        <w:fldChar w:fldCharType="end"/>
      </w:r>
      <w:r>
        <w:rPr>
          <w:rStyle w:val="sw"/>
          <w:rFonts w:ascii="Times New Roman" w:hAnsi="Times New Roman" w:cs="Times New Roman"/>
          <w:bCs/>
          <w:sz w:val="24"/>
          <w:szCs w:val="24"/>
          <w:shd w:val="clear" w:color="auto" w:fill="FFFFFF"/>
        </w:rPr>
        <w:t xml:space="preserve">. </w:t>
      </w:r>
      <w:r>
        <w:rPr>
          <w:rFonts w:ascii="Times New Roman" w:eastAsia="Times New Roman" w:hAnsi="Times New Roman" w:cs="Times New Roman"/>
          <w:sz w:val="24"/>
          <w:szCs w:val="24"/>
        </w:rPr>
        <w:t xml:space="preserve">Arus kas operasi ini dianggap menjadi ukuran terbaik untuk mengetahui kemampuan perusahaan dalam memperoleh dana yang cukup untuk melanjutkan usahanya. </w:t>
      </w:r>
    </w:p>
    <w:p w:rsidR="00A41F10" w:rsidRPr="002D509A" w:rsidRDefault="00A41F10" w:rsidP="00A41F10">
      <w:pPr>
        <w:shd w:val="clear" w:color="auto" w:fill="FFFFFF"/>
        <w:spacing w:line="480" w:lineRule="auto"/>
        <w:ind w:left="567" w:firstLine="426"/>
        <w:jc w:val="both"/>
        <w:rPr>
          <w:rFonts w:ascii="Times New Roman" w:eastAsia="Times New Roman" w:hAnsi="Times New Roman" w:cs="Times New Roman"/>
          <w:color w:val="000000" w:themeColor="text1"/>
          <w:sz w:val="24"/>
          <w:szCs w:val="24"/>
          <w:lang w:val="sv-SE"/>
        </w:rPr>
      </w:pPr>
      <w:r w:rsidRPr="00F310A0">
        <w:rPr>
          <w:rFonts w:ascii="Times New Roman" w:eastAsia="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F310A0">
        <w:rPr>
          <w:rFonts w:ascii="Times New Roman" w:hAnsi="Times New Roman" w:cs="Times New Roman"/>
          <w:color w:val="000000" w:themeColor="text1"/>
          <w:sz w:val="24"/>
          <w:szCs w:val="24"/>
        </w:rPr>
        <w:t xml:space="preserve">rus kas operasi berkaitan erat </w:t>
      </w:r>
      <w:r>
        <w:rPr>
          <w:rFonts w:ascii="Times New Roman" w:hAnsi="Times New Roman" w:cs="Times New Roman"/>
          <w:color w:val="000000" w:themeColor="text1"/>
          <w:sz w:val="24"/>
          <w:szCs w:val="24"/>
        </w:rPr>
        <w:t>pada</w:t>
      </w:r>
      <w:r w:rsidRPr="00F310A0">
        <w:rPr>
          <w:rFonts w:ascii="Times New Roman" w:hAnsi="Times New Roman" w:cs="Times New Roman"/>
          <w:color w:val="000000" w:themeColor="text1"/>
          <w:sz w:val="24"/>
          <w:szCs w:val="24"/>
        </w:rPr>
        <w:t xml:space="preserve"> aktivitas inti suatu </w:t>
      </w:r>
      <w:r>
        <w:rPr>
          <w:rFonts w:ascii="Times New Roman" w:hAnsi="Times New Roman" w:cs="Times New Roman"/>
          <w:color w:val="000000" w:themeColor="text1"/>
          <w:sz w:val="24"/>
          <w:szCs w:val="24"/>
        </w:rPr>
        <w:t>badan usaha serta bisa</w:t>
      </w:r>
      <w:r w:rsidRPr="00F310A0">
        <w:rPr>
          <w:rFonts w:ascii="Times New Roman" w:hAnsi="Times New Roman" w:cs="Times New Roman"/>
          <w:color w:val="000000" w:themeColor="text1"/>
          <w:sz w:val="24"/>
          <w:szCs w:val="24"/>
        </w:rPr>
        <w:t xml:space="preserve"> digunakan oleh kreditur sebagai indikator untuk menilai posisi keuangan perusahaan. </w:t>
      </w:r>
      <w:r w:rsidRPr="00F310A0">
        <w:rPr>
          <w:rFonts w:ascii="Times New Roman" w:hAnsi="Times New Roman" w:cs="Times New Roman"/>
          <w:color w:val="000000" w:themeColor="text1"/>
          <w:sz w:val="24"/>
          <w:szCs w:val="24"/>
          <w:lang w:val="sv-SE"/>
        </w:rPr>
        <w:t xml:space="preserve">Ketika menjelaskan situasi bisnis ketika memperkirakan kemungkinan kesulitan keuangan, penekanan lebih besar diberikan pada analisis arus kas. Hal ini menunjukkan pentingnya memahami bagaimana arus kas operasi berdampak pada stabilitas dan kesehatan keuangan perusahaan, dan pentingnya peran arus kas dalam memprediksi potensi masalah atau kesulitan keuangan yang mungkin timbul. </w:t>
      </w:r>
      <w:r w:rsidRPr="00F310A0">
        <w:rPr>
          <w:rFonts w:ascii="Times New Roman" w:eastAsia="Times New Roman" w:hAnsi="Times New Roman" w:cs="Times New Roman"/>
          <w:color w:val="000000" w:themeColor="text1"/>
          <w:sz w:val="24"/>
          <w:szCs w:val="24"/>
          <w:lang w:val="sv-SE"/>
        </w:rPr>
        <w:t xml:space="preserve">Saat arus kas perusahaan menunjukkan nilai negatif, ini mengindikasikan kesulitan dalam menjalankan operasional dan memenuhi kewajiban finansial. </w:t>
      </w:r>
      <w:r w:rsidRPr="002D509A">
        <w:rPr>
          <w:rFonts w:ascii="Times New Roman" w:eastAsia="Times New Roman" w:hAnsi="Times New Roman" w:cs="Times New Roman"/>
          <w:color w:val="000000" w:themeColor="text1"/>
          <w:sz w:val="24"/>
          <w:szCs w:val="24"/>
          <w:lang w:val="sv-SE"/>
        </w:rPr>
        <w:t xml:space="preserve">Jika situasi ini tidak ditangani secara tepat dan efektif, perusahaan berisiko mengalami </w:t>
      </w:r>
      <w:r w:rsidRPr="0003641C">
        <w:rPr>
          <w:rFonts w:ascii="Times New Roman" w:eastAsia="Times New Roman" w:hAnsi="Times New Roman" w:cs="Times New Roman"/>
          <w:i/>
          <w:color w:val="000000" w:themeColor="text1"/>
          <w:sz w:val="24"/>
          <w:szCs w:val="24"/>
          <w:lang w:val="sv-SE"/>
        </w:rPr>
        <w:t>financial distress</w:t>
      </w:r>
      <w:r w:rsidRPr="002D509A">
        <w:rPr>
          <w:rFonts w:ascii="Times New Roman" w:eastAsia="Times New Roman" w:hAnsi="Times New Roman" w:cs="Times New Roman"/>
          <w:color w:val="000000" w:themeColor="text1"/>
          <w:sz w:val="24"/>
          <w:szCs w:val="24"/>
          <w:lang w:val="sv-SE"/>
        </w:rPr>
        <w:t>, di mana kesehatan keuangan perusahaan terganggu secara signifikan. Oleh karena itu, pemantauan dan manajemen arus kas yang cermat menjadi krusial untuk mencegah kondisi tersebut dan memastikan kelangsungan operasional yang stabil</w:t>
      </w:r>
      <w:r>
        <w:rPr>
          <w:rFonts w:ascii="Times New Roman" w:eastAsia="Times New Roman" w:hAnsi="Times New Roman" w:cs="Times New Roman"/>
          <w:color w:val="000000" w:themeColor="text1"/>
          <w:sz w:val="24"/>
          <w:szCs w:val="24"/>
          <w:lang w:val="sv-SE"/>
        </w:rPr>
        <w:t xml:space="preserve"> </w:t>
      </w:r>
      <w:r>
        <w:rPr>
          <w:rFonts w:ascii="Times New Roman" w:eastAsia="Times New Roman" w:hAnsi="Times New Roman" w:cs="Times New Roman"/>
          <w:color w:val="000000" w:themeColor="text1"/>
          <w:sz w:val="24"/>
          <w:szCs w:val="24"/>
          <w:lang w:val="sv-SE"/>
        </w:rPr>
        <w:fldChar w:fldCharType="begin" w:fldLock="1"/>
      </w:r>
      <w:r>
        <w:rPr>
          <w:rFonts w:ascii="Times New Roman" w:eastAsia="Times New Roman" w:hAnsi="Times New Roman" w:cs="Times New Roman"/>
          <w:color w:val="000000" w:themeColor="text1"/>
          <w:sz w:val="24"/>
          <w:szCs w:val="24"/>
          <w:lang w:val="sv-SE"/>
        </w:rPr>
        <w:instrText>ADDIN CSL_CITATION {"citationItems":[{"id":"ITEM-1","itemData":{"author":[{"dropping-particle":"","family":"Radiyansah","given":"Bagus","non-dropping-particle":"","parse-names":false,"suffix":""}],"container-title":"Akuntansi","id":"ITEM-1","issued":{"date-parts":[["2013"]]},"title":"Pengaruh Efisiensi Operasi, Arus Kas Operasi, dan Pertumbuhan Perusahaan dalam memprediksi Financial Distress","type":"article-journal"},"uris":["http://www.mendeley.com/documents/?uuid=c991f053-41fd-452b-aa2c-edbb3abaad74"]}],"mendeley":{"formattedCitation":"(Radiyansah, 2013)","plainTextFormattedCitation":"(Radiyansah, 2013)"},"properties":{"noteIndex":0},"schema":"https://github.com/citation-style-language/schema/raw/master/csl-citation.json"}</w:instrText>
      </w:r>
      <w:r>
        <w:rPr>
          <w:rFonts w:ascii="Times New Roman" w:eastAsia="Times New Roman" w:hAnsi="Times New Roman" w:cs="Times New Roman"/>
          <w:color w:val="000000" w:themeColor="text1"/>
          <w:sz w:val="24"/>
          <w:szCs w:val="24"/>
          <w:lang w:val="sv-SE"/>
        </w:rPr>
        <w:fldChar w:fldCharType="separate"/>
      </w:r>
      <w:r w:rsidRPr="00CF4196">
        <w:rPr>
          <w:rFonts w:ascii="Times New Roman" w:eastAsia="Times New Roman" w:hAnsi="Times New Roman" w:cs="Times New Roman"/>
          <w:noProof/>
          <w:color w:val="000000" w:themeColor="text1"/>
          <w:sz w:val="24"/>
          <w:szCs w:val="24"/>
          <w:lang w:val="sv-SE"/>
        </w:rPr>
        <w:t>(Radiyansah, 2013)</w:t>
      </w:r>
      <w:r>
        <w:rPr>
          <w:rFonts w:ascii="Times New Roman" w:eastAsia="Times New Roman" w:hAnsi="Times New Roman" w:cs="Times New Roman"/>
          <w:color w:val="000000" w:themeColor="text1"/>
          <w:sz w:val="24"/>
          <w:szCs w:val="24"/>
          <w:lang w:val="sv-SE"/>
        </w:rPr>
        <w:fldChar w:fldCharType="end"/>
      </w:r>
      <w:r w:rsidRPr="002D509A">
        <w:rPr>
          <w:rFonts w:ascii="Times New Roman" w:eastAsia="Times New Roman" w:hAnsi="Times New Roman" w:cs="Times New Roman"/>
          <w:color w:val="000000" w:themeColor="text1"/>
          <w:sz w:val="24"/>
          <w:szCs w:val="24"/>
          <w:lang w:val="sv-SE"/>
        </w:rPr>
        <w:t>.</w:t>
      </w:r>
    </w:p>
    <w:p w:rsidR="00A41F10" w:rsidRPr="00632C15" w:rsidRDefault="00A41F10" w:rsidP="00A41F10">
      <w:pPr>
        <w:pStyle w:val="ListParagraph"/>
        <w:spacing w:line="480" w:lineRule="auto"/>
        <w:ind w:left="567" w:firstLine="426"/>
        <w:jc w:val="both"/>
        <w:rPr>
          <w:rFonts w:ascii="Times New Roman" w:hAnsi="Times New Roman" w:cs="Times New Roman"/>
          <w:color w:val="222222"/>
          <w:sz w:val="24"/>
          <w:szCs w:val="24"/>
          <w:shd w:val="clear" w:color="auto" w:fill="FFFFFF"/>
        </w:rPr>
      </w:pPr>
      <w:r w:rsidRPr="002D509A">
        <w:rPr>
          <w:rFonts w:ascii="Times New Roman" w:eastAsia="Times New Roman" w:hAnsi="Times New Roman" w:cs="Times New Roman"/>
          <w:color w:val="000000" w:themeColor="text1"/>
          <w:sz w:val="24"/>
          <w:szCs w:val="24"/>
          <w:lang w:val="sv-SE"/>
        </w:rPr>
        <w:lastRenderedPageBreak/>
        <w:t xml:space="preserve">Karena itu, memiliki arus kas yang sehat menandakan kemampuan perusahaan untuk mengelola kewajiban keuangan dengan baik, sehingga kreditor akan lebih percaya dan yakin terhadap stabilitas finansial perusahaan. Hal ini sangat penting untuk melindungi terhadap risiko kesulitan keuangan yang mungkin timbul akibat ketidakmampuan perusahaan dalam memenuhi kewajiban keuangannya. Dalam konteks ini, arus kas yang positif dan stabil menjadi indikator penting bagi kreditur dan investor untuk menilai kelayakan suatu perusahaan dalam menjalankan operasionalnya. Kemampuan perusahaan dalam menghasilkan arus kas yang konsisten tidak hanya mencerminkan stabilitas keuangan, namun juga menciptakan keyakinan terhadap kemampuan perusahaan dalam memenuhi kewajiban keuangannya, sehingga meningkatkan kepercayaan dan kepentingan pihak-pihak terkait dan mengelola risiko keuangan yang mungkin timbul </w:t>
      </w:r>
      <w:r>
        <w:rPr>
          <w:rFonts w:ascii="Times New Roman" w:eastAsia="Times New Roman" w:hAnsi="Times New Roman" w:cs="Times New Roman"/>
          <w:i/>
          <w:iCs/>
          <w:color w:val="000000" w:themeColor="text1"/>
          <w:sz w:val="24"/>
          <w:szCs w:val="24"/>
          <w:lang w:val="sv-SE"/>
        </w:rPr>
        <w:t>financial distress</w:t>
      </w:r>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Hasil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{"citationItems":[{"id":"ITEM-1","itemData":{"DOI":"10.17358/jabm.9.2.583","ISSN":"24607819","abstract":"This study aims to examine the effect of Operating Capacity, Sales Growth, and Operating Cash Flow on Financial Distress in Service Companies in the Infrastructure, Utilities, and Transportation sectors listed on IDX period 2018-2020. The technique used in this study is purposive sampling which produced 40 samples companies in a period of 3 years. The analytical method used is multiple linier regression. The result of this study indicate that Operating Capacity and Operating Cash Flow affect Financial Distress, Sales Growth has no effect in Financial Distress. Implications for manager can realize facing financial distress like operating capacity, sales growth and operating cash flow and focus to maintain operating cash flow generating enough to drive the operating capacity needs of the business. There is also a clear implication for managers of firms as paying most of one attention to one aspect of financial performance appears to increase financial distress like operating capacity, sales growth and operating cash flows and managing operating cash flow according to the company's capabilities. Investors and creditors also need to consider fundamental aspects such as the company's financial ratios providing a better understanding of the performance of the the firmas operating capacity, sales growth, and operating cash flows to prediction of financial distress. Abstrak: Penelitian ini bertujuan menguji pengaruh operating capacity, sales growth, arus kas operasi terhadap financial distress pada perusahaan jasa sektor infrastructure, utilities, dan transportation yang terdaftar di BEI periode 2018-2020. Teknik pengambilan sampel yang digunakan dalam penelitian ini adalah purposive sampling yang menghasilkan 40 sampel perusahaan dari 3 tahun penelitian. Metode analisis yang digunakan adalah regresi linier berganda. Hasil penelitian ini menunjukkan bahwa operating capacity dan arus kas operasi berpengaruh terhadap financial distress, sales growth tidak berpengaruh terhadap financial distress. Implikasi dari penelitian ini menunjukkan bahwa pimpinan perusahaan harus memberikan perhatian kepada gejala awal terjadinya financial distress dengan memperhatikan kapasitas operasi, pertumbuhan penjualan, dan arus kas operasi dan mengelola arus kas operasi sesuai dengan kemampuan yang dimiliki perusahaan dengan mengelola pembayaran operasional perusahaan sesuai dengan kapasitas kemampuan perusahaan. Hasil penelitian ini berimpilkasi bagi investor dan kreditor, memberika…","author":[{"dropping-particle":"","family":"Miswaty","given":"Miswaty","non-dropping-particle":"","parse-names":false,"suffix":""},{"dropping-particle":"","family":"Novitasari","given":"Dila","non-dropping-particle":"","parse-names":false,"suffix":""}],"container-title":"Jurnal Aplikasi Bisnis dan Manajemen","id":"ITEM-1","issue":"2","issued":{"date-parts":[["2023"]]},"page":"583-594","title":"Pengaruh Operating Capacity, Sales Growth, dan Arus Kas Operasi Terhadap Financial Distress","type":"article-journal","volume":"9"},"uris":["http://www.mendeley.com/documents/?uuid=fbb33484-6805-45b5-a1f3-642fa4626ba4"]}],"mendeley":{"formattedCitation":"(Miswaty &amp; Novitasari, 2023)","manualFormatting":"Miswaty &amp; Novitasari, (2023)","plainTextFormattedCitation":"(Miswaty &amp; Novitasari, 2023)","previouslyFormattedCitation":"(Miswaty &amp; Novitasari,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Miswaty &amp; Novitasari, (</w:t>
      </w:r>
      <w:r w:rsidRPr="009539F4">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 xml:space="preserve">membuktikan bahwa </w:t>
      </w:r>
      <w:r w:rsidRPr="00632C15">
        <w:rPr>
          <w:rFonts w:ascii="Times New Roman" w:hAnsi="Times New Roman" w:cs="Times New Roman"/>
          <w:color w:val="222222"/>
          <w:sz w:val="24"/>
          <w:szCs w:val="24"/>
          <w:shd w:val="clear" w:color="auto" w:fill="FFFFFF"/>
        </w:rPr>
        <w:t>Arus Kas Operasi</w:t>
      </w:r>
      <w:r>
        <w:rPr>
          <w:rFonts w:ascii="Times New Roman" w:hAnsi="Times New Roman" w:cs="Times New Roman"/>
          <w:i/>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berpengaruh terhadap </w:t>
      </w:r>
      <w:r w:rsidRPr="00281AA5">
        <w:rPr>
          <w:rFonts w:ascii="Times New Roman" w:hAnsi="Times New Roman" w:cs="Times New Roman"/>
          <w:i/>
          <w:color w:val="222222"/>
          <w:sz w:val="24"/>
          <w:szCs w:val="24"/>
          <w:shd w:val="clear" w:color="auto" w:fill="FFFFFF"/>
        </w:rPr>
        <w:t>Financial Distress</w:t>
      </w:r>
      <w:r>
        <w:rPr>
          <w:rFonts w:ascii="Times New Roman" w:hAnsi="Times New Roman" w:cs="Times New Roman"/>
          <w:color w:val="222222"/>
          <w:sz w:val="24"/>
          <w:szCs w:val="24"/>
          <w:shd w:val="clear" w:color="auto" w:fill="FFFFFF"/>
        </w:rPr>
        <w:t>. Sedangkan, penelitian</w:t>
      </w:r>
      <w:r>
        <w:rPr>
          <w:rFonts w:ascii="Times New Roman" w:hAnsi="Times New Roman" w:cs="Times New Roman"/>
          <w:sz w:val="24"/>
          <w:szCs w:val="24"/>
        </w:rPr>
        <w:t xml:space="preserve"> </w:t>
      </w:r>
      <w:r w:rsidRPr="0065701B">
        <w:rPr>
          <w:rFonts w:ascii="Times New Roman" w:hAnsi="Times New Roman" w:cs="Times New Roman"/>
          <w:color w:val="222222"/>
          <w:sz w:val="24"/>
          <w:szCs w:val="24"/>
          <w:shd w:val="clear" w:color="auto" w:fill="FFFFFF"/>
        </w:rPr>
        <w:t>Annabila</w:t>
      </w:r>
      <w:r>
        <w:rPr>
          <w:rFonts w:ascii="Times New Roman" w:hAnsi="Times New Roman" w:cs="Times New Roman"/>
          <w:color w:val="222222"/>
          <w:sz w:val="24"/>
          <w:szCs w:val="24"/>
          <w:shd w:val="clear" w:color="auto" w:fill="FFFFFF"/>
        </w:rPr>
        <w:t xml:space="preserve"> </w:t>
      </w:r>
      <w:r w:rsidRPr="0065701B">
        <w:rPr>
          <w:rFonts w:ascii="Times New Roman" w:hAnsi="Times New Roman" w:cs="Times New Roman"/>
          <w:color w:val="222222"/>
          <w:sz w:val="24"/>
          <w:szCs w:val="24"/>
          <w:shd w:val="clear" w:color="auto" w:fill="FFFFFF"/>
        </w:rPr>
        <w:t>&amp; Rasyid</w:t>
      </w:r>
      <w:r>
        <w:rPr>
          <w:rFonts w:ascii="Times New Roman" w:hAnsi="Times New Roman" w:cs="Times New Roman"/>
          <w:color w:val="222222"/>
          <w:sz w:val="24"/>
          <w:szCs w:val="24"/>
          <w:shd w:val="clear" w:color="auto" w:fill="FFFFFF"/>
        </w:rPr>
        <w:t>,</w:t>
      </w:r>
      <w:r w:rsidRPr="0065701B">
        <w:rPr>
          <w:rFonts w:ascii="Times New Roman" w:hAnsi="Times New Roman" w:cs="Times New Roman"/>
          <w:color w:val="222222"/>
          <w:sz w:val="24"/>
          <w:szCs w:val="24"/>
          <w:shd w:val="clear" w:color="auto" w:fill="FFFFFF"/>
        </w:rPr>
        <w:t xml:space="preserve"> (2022</w:t>
      </w:r>
      <w:r>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 xml:space="preserve">, </w:t>
      </w:r>
      <w:r w:rsidRPr="000E37AD">
        <w:rPr>
          <w:rFonts w:ascii="Times New Roman" w:hAnsi="Times New Roman" w:cs="Times New Roman"/>
          <w:color w:val="222222"/>
          <w:sz w:val="24"/>
          <w:szCs w:val="24"/>
          <w:shd w:val="clear" w:color="auto" w:fill="FFFFFF"/>
        </w:rPr>
        <w:t>Wulan</w:t>
      </w:r>
      <w:r>
        <w:rPr>
          <w:rFonts w:ascii="Times New Roman" w:hAnsi="Times New Roman" w:cs="Times New Roman"/>
          <w:color w:val="222222"/>
          <w:sz w:val="24"/>
          <w:szCs w:val="24"/>
          <w:shd w:val="clear" w:color="auto" w:fill="FFFFFF"/>
        </w:rPr>
        <w:t xml:space="preserve">dari &amp; Jaeni, (2021) membuktikan bahwa </w:t>
      </w:r>
      <w:r w:rsidRPr="00632C15">
        <w:rPr>
          <w:rFonts w:ascii="Times New Roman" w:hAnsi="Times New Roman" w:cs="Times New Roman"/>
          <w:color w:val="222222"/>
          <w:sz w:val="24"/>
          <w:szCs w:val="24"/>
          <w:shd w:val="clear" w:color="auto" w:fill="FFFFFF"/>
        </w:rPr>
        <w:t>Arus Kas Operasi</w:t>
      </w:r>
      <w:r>
        <w:rPr>
          <w:rFonts w:ascii="Times New Roman" w:hAnsi="Times New Roman" w:cs="Times New Roman"/>
          <w:i/>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tidak berpengaruh terhadap </w:t>
      </w:r>
      <w:r w:rsidRPr="00281AA5">
        <w:rPr>
          <w:rFonts w:ascii="Times New Roman" w:hAnsi="Times New Roman" w:cs="Times New Roman"/>
          <w:i/>
          <w:color w:val="222222"/>
          <w:sz w:val="24"/>
          <w:szCs w:val="24"/>
          <w:shd w:val="clear" w:color="auto" w:fill="FFFFFF"/>
        </w:rPr>
        <w:t>Financial Distress</w:t>
      </w:r>
      <w:r>
        <w:rPr>
          <w:rFonts w:ascii="Times New Roman" w:hAnsi="Times New Roman" w:cs="Times New Roman"/>
          <w:color w:val="222222"/>
          <w:sz w:val="24"/>
          <w:szCs w:val="24"/>
          <w:shd w:val="clear" w:color="auto" w:fill="FFFFFF"/>
        </w:rPr>
        <w:t>.</w:t>
      </w:r>
    </w:p>
    <w:p w:rsidR="00A41F10" w:rsidRPr="003856CF" w:rsidRDefault="00A41F10" w:rsidP="00A41F10">
      <w:pPr>
        <w:pStyle w:val="ListParagraph"/>
        <w:numPr>
          <w:ilvl w:val="1"/>
          <w:numId w:val="46"/>
        </w:numPr>
        <w:shd w:val="clear" w:color="auto" w:fill="FFFFFF"/>
        <w:spacing w:line="480" w:lineRule="auto"/>
        <w:ind w:left="567" w:hanging="283"/>
        <w:jc w:val="both"/>
        <w:rPr>
          <w:rFonts w:ascii="Times New Roman" w:eastAsia="Times New Roman" w:hAnsi="Times New Roman" w:cs="Times New Roman"/>
          <w:b/>
          <w:sz w:val="24"/>
          <w:szCs w:val="24"/>
        </w:rPr>
      </w:pPr>
      <w:r w:rsidRPr="003856CF">
        <w:rPr>
          <w:rFonts w:ascii="Times New Roman" w:eastAsia="Times New Roman" w:hAnsi="Times New Roman" w:cs="Times New Roman"/>
          <w:b/>
          <w:sz w:val="24"/>
          <w:szCs w:val="24"/>
        </w:rPr>
        <w:t xml:space="preserve">Pengaruh Likuiditas terhadap </w:t>
      </w:r>
      <w:r w:rsidRPr="002C06EA">
        <w:rPr>
          <w:rFonts w:ascii="Times New Roman" w:eastAsia="Times New Roman" w:hAnsi="Times New Roman" w:cs="Times New Roman"/>
          <w:b/>
          <w:i/>
          <w:sz w:val="24"/>
          <w:szCs w:val="24"/>
        </w:rPr>
        <w:t>Financial Distress</w:t>
      </w:r>
    </w:p>
    <w:p w:rsidR="00A41F10" w:rsidRDefault="00A41F10" w:rsidP="00A41F10">
      <w:pPr>
        <w:pStyle w:val="ListParagraph"/>
        <w:shd w:val="clear" w:color="auto" w:fill="FFFFFF"/>
        <w:spacing w:line="480" w:lineRule="auto"/>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Rasio </w:t>
      </w:r>
      <w:r w:rsidRPr="00AE62A6">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ikuiditas adalah rasio-rasio untuk mengukur </w:t>
      </w:r>
      <w:r w:rsidRPr="00AE62A6">
        <w:rPr>
          <w:rFonts w:ascii="Times New Roman" w:eastAsia="Times New Roman" w:hAnsi="Times New Roman" w:cs="Times New Roman"/>
          <w:sz w:val="24"/>
          <w:szCs w:val="24"/>
        </w:rPr>
        <w:t>lik</w:t>
      </w:r>
      <w:r>
        <w:rPr>
          <w:rFonts w:ascii="Times New Roman" w:eastAsia="Times New Roman" w:hAnsi="Times New Roman" w:cs="Times New Roman"/>
          <w:sz w:val="24"/>
          <w:szCs w:val="24"/>
        </w:rPr>
        <w:t xml:space="preserve">uiditas perusahaan. Likuiditas perusahaan menunjukkan kemampuan perusahaan mendanai operasional perusahaan dalam memenuhi kewajiban jangka </w:t>
      </w:r>
      <w:r w:rsidRPr="00AE62A6">
        <w:rPr>
          <w:rFonts w:ascii="Times New Roman" w:eastAsia="Times New Roman" w:hAnsi="Times New Roman" w:cs="Times New Roman"/>
          <w:sz w:val="24"/>
          <w:szCs w:val="24"/>
        </w:rPr>
        <w:t>pe</w:t>
      </w:r>
      <w:r>
        <w:rPr>
          <w:rFonts w:ascii="Times New Roman" w:eastAsia="Times New Roman" w:hAnsi="Times New Roman" w:cs="Times New Roman"/>
          <w:sz w:val="24"/>
          <w:szCs w:val="24"/>
        </w:rPr>
        <w:t xml:space="preserve">ndek </w:t>
      </w:r>
      <w:r w:rsidRPr="00AE62A6">
        <w:rPr>
          <w:rFonts w:ascii="Times New Roman" w:eastAsia="Times New Roman" w:hAnsi="Times New Roman" w:cs="Times New Roman"/>
          <w:sz w:val="24"/>
          <w:szCs w:val="24"/>
        </w:rPr>
        <w:t>perusahaan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979-503-057-4","author":[{"dropping-particle":"","family":"Sartono","given":"Agus","non-dropping-particle":"","parse-names":false,"suffix":""}],"edition":"Keempat","id":"ITEM-1","issued":{"date-parts":[["2010"]]},"publisher":"BPFE-Yogyakarta","publisher-place":"Yogyakarta","title":"Manajemen Keuangan Teori dan Aplikasi","type":"book"},"uris":["http://www.mendeley.com/documents/?uuid=78dfbd17-3059-4b1d-be88-0c26a07d90b7"]}],"mendeley":{"formattedCitation":"(Sartono, 2010)","plainTextFormattedCitation":"(Sartono, 2010)","previouslyFormattedCitation":"(Sartono, 2010)"},"properties":{"noteIndex":0},"schema":"https://github.com/citation-style-language/schema/raw/master/csl-citation.json"}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D357C4">
        <w:rPr>
          <w:rFonts w:ascii="Times New Roman" w:eastAsia="Times New Roman" w:hAnsi="Times New Roman" w:cs="Times New Roman"/>
          <w:noProof/>
          <w:sz w:val="24"/>
          <w:szCs w:val="24"/>
        </w:rPr>
        <w:t>(Sartono, 2010)</w:t>
      </w:r>
      <w:r>
        <w:rPr>
          <w:rFonts w:ascii="Times New Roman" w:eastAsia="Times New Roman" w:hAnsi="Times New Roman" w:cs="Times New Roman"/>
          <w:sz w:val="24"/>
          <w:szCs w:val="24"/>
        </w:rPr>
        <w:fldChar w:fldCharType="end"/>
      </w:r>
      <w:r w:rsidRPr="00AE62A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Jika perusahaan banyak mengandalkan </w:t>
      </w:r>
      <w:r>
        <w:rPr>
          <w:rFonts w:ascii="Times New Roman" w:eastAsia="Times New Roman" w:hAnsi="Times New Roman" w:cs="Times New Roman"/>
          <w:sz w:val="24"/>
          <w:szCs w:val="24"/>
        </w:rPr>
        <w:lastRenderedPageBreak/>
        <w:t xml:space="preserve">dana utang  maka akan timbul kewajiban yang lebih besar di masa yang akan mendatang, dan hal </w:t>
      </w:r>
      <w:r w:rsidRPr="00AE62A6">
        <w:rPr>
          <w:rFonts w:ascii="Times New Roman" w:eastAsia="Times New Roman" w:hAnsi="Times New Roman" w:cs="Times New Roman"/>
          <w:sz w:val="24"/>
          <w:szCs w:val="24"/>
        </w:rPr>
        <w:t>itu</w:t>
      </w:r>
      <w:r>
        <w:rPr>
          <w:rFonts w:ascii="Times New Roman" w:eastAsia="Times New Roman" w:hAnsi="Times New Roman" w:cs="Times New Roman"/>
          <w:sz w:val="24"/>
          <w:szCs w:val="24"/>
        </w:rPr>
        <w:t xml:space="preserve"> akan mengakibatkan perusahaan akan rentan </w:t>
      </w:r>
      <w:r w:rsidRPr="00AE62A6">
        <w:rPr>
          <w:rFonts w:ascii="Times New Roman" w:eastAsia="Times New Roman" w:hAnsi="Times New Roman" w:cs="Times New Roman"/>
          <w:sz w:val="24"/>
          <w:szCs w:val="24"/>
        </w:rPr>
        <w:t>terhadap</w:t>
      </w:r>
      <w:r>
        <w:rPr>
          <w:rFonts w:ascii="Times New Roman" w:eastAsia="Times New Roman" w:hAnsi="Times New Roman" w:cs="Times New Roman"/>
          <w:sz w:val="24"/>
          <w:szCs w:val="24"/>
        </w:rPr>
        <w:t xml:space="preserve"> kondisi</w:t>
      </w:r>
      <w:r w:rsidRPr="00AE62A6">
        <w:rPr>
          <w:rFonts w:ascii="Times New Roman" w:eastAsia="Times New Roman" w:hAnsi="Times New Roman" w:cs="Times New Roman"/>
          <w:sz w:val="24"/>
          <w:szCs w:val="24"/>
        </w:rPr>
        <w:t xml:space="preserve"> </w:t>
      </w:r>
      <w:r w:rsidRPr="003856CF">
        <w:rPr>
          <w:rFonts w:ascii="Times New Roman" w:eastAsia="Times New Roman" w:hAnsi="Times New Roman" w:cs="Times New Roman"/>
          <w:i/>
          <w:sz w:val="24"/>
          <w:szCs w:val="24"/>
        </w:rPr>
        <w:t>financial  distress</w:t>
      </w:r>
      <w:r>
        <w:rPr>
          <w:rFonts w:ascii="Times New Roman" w:eastAsia="Times New Roman" w:hAnsi="Times New Roman" w:cs="Times New Roman"/>
          <w:sz w:val="24"/>
          <w:szCs w:val="24"/>
        </w:rPr>
        <w:t xml:space="preserve">. </w:t>
      </w:r>
    </w:p>
    <w:p w:rsidR="00A41F10" w:rsidRPr="00543B5A" w:rsidRDefault="00A41F10" w:rsidP="00A41F10">
      <w:pPr>
        <w:spacing w:line="480" w:lineRule="auto"/>
        <w:ind w:left="567" w:firstLine="426"/>
        <w:jc w:val="both"/>
        <w:rPr>
          <w:rFonts w:ascii="Times New Roman" w:hAnsi="Times New Roman" w:cs="Times New Roman"/>
          <w:sz w:val="24"/>
          <w:szCs w:val="24"/>
        </w:rPr>
      </w:pPr>
      <w:r>
        <w:rPr>
          <w:rFonts w:ascii="Times New Roman" w:eastAsia="Times New Roman" w:hAnsi="Times New Roman" w:cs="Times New Roman"/>
          <w:sz w:val="24"/>
          <w:szCs w:val="24"/>
        </w:rPr>
        <w:t>Salah satu rasio yang dipakai dalam mengukur likuiditas adalah rasio lancar (</w:t>
      </w:r>
      <w:r w:rsidRPr="001959C6">
        <w:rPr>
          <w:rFonts w:ascii="Times New Roman" w:eastAsia="Times New Roman" w:hAnsi="Times New Roman" w:cs="Times New Roman"/>
          <w:i/>
          <w:sz w:val="24"/>
          <w:szCs w:val="24"/>
        </w:rPr>
        <w:t>current ratio</w:t>
      </w:r>
      <w:r>
        <w:rPr>
          <w:rFonts w:ascii="Times New Roman" w:eastAsia="Times New Roman" w:hAnsi="Times New Roman" w:cs="Times New Roman"/>
          <w:sz w:val="24"/>
          <w:szCs w:val="24"/>
        </w:rPr>
        <w:t>) yang merupakan kemampuan perusahan memenuhi utang jangka pendeknya dengan menggunakan aktiva lancarnya. Likuiditas jangka pendek ini penting karena masalah arus kas jangka pendek bisa mengakibatkan perusahaan mengalami kesulitan keuangan (</w:t>
      </w:r>
      <w:r>
        <w:rPr>
          <w:rFonts w:ascii="Times New Roman" w:eastAsia="Times New Roman" w:hAnsi="Times New Roman" w:cs="Times New Roman"/>
          <w:i/>
          <w:sz w:val="24"/>
          <w:szCs w:val="24"/>
        </w:rPr>
        <w:t>financial distress</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Semakin </w:t>
      </w:r>
      <w:r w:rsidRPr="00AE62A6">
        <w:rPr>
          <w:rFonts w:ascii="Times New Roman" w:hAnsi="Times New Roman" w:cs="Times New Roman"/>
          <w:sz w:val="24"/>
          <w:szCs w:val="24"/>
        </w:rPr>
        <w:t xml:space="preserve">tinggi likuiditas suatu perusahaan, maka semakin tinggi pula kemampuan perusahaan tersebut dalam memenuhi kewajiban jangka pendeknya, sehingga semakin rendah kemungkinan terjadinya </w:t>
      </w:r>
      <w:r w:rsidRPr="00AE62A6">
        <w:rPr>
          <w:rFonts w:ascii="Times New Roman" w:hAnsi="Times New Roman" w:cs="Times New Roman"/>
          <w:i/>
          <w:sz w:val="24"/>
          <w:szCs w:val="24"/>
        </w:rPr>
        <w:t>financial distress</w:t>
      </w:r>
      <w:r>
        <w:rPr>
          <w:rFonts w:ascii="Times New Roman" w:hAnsi="Times New Roman" w:cs="Times New Roman"/>
          <w:sz w:val="24"/>
          <w:szCs w:val="24"/>
        </w:rPr>
        <w:t xml:space="preserve">. Sebaliknya, jika semakin rendah likuiditas suatu perusahaan, maka dikhawatirkan perusahaan akan terindikasi </w:t>
      </w:r>
      <w:r w:rsidRPr="00543B5A">
        <w:rPr>
          <w:rFonts w:ascii="Times New Roman" w:hAnsi="Times New Roman" w:cs="Times New Roman"/>
          <w:i/>
          <w:sz w:val="24"/>
          <w:szCs w:val="24"/>
        </w:rPr>
        <w:t>financial distress</w:t>
      </w:r>
      <w:r>
        <w:rPr>
          <w:rFonts w:ascii="Times New Roman" w:hAnsi="Times New Roman" w:cs="Times New Roman"/>
          <w:sz w:val="24"/>
          <w:szCs w:val="24"/>
        </w:rPr>
        <w:t xml:space="preserve"> karena ketidakmampuan perusahaan dalam memenuhi kewajiban jangka pendeknya. </w:t>
      </w:r>
      <w:r w:rsidRPr="00543B5A">
        <w:rPr>
          <w:rFonts w:ascii="Times New Roman" w:eastAsia="Times New Roman" w:hAnsi="Times New Roman" w:cs="Times New Roman"/>
          <w:sz w:val="24"/>
          <w:szCs w:val="24"/>
        </w:rPr>
        <w:t xml:space="preserve">Hasil penelitian yang dilakukan </w:t>
      </w:r>
      <w:r w:rsidRPr="00543B5A">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{"citationItems":[{"id":"ITEM-1","itemData":{"ISSN":"2302-8556","author":[{"dropping-particle":"","family":"Widhiari","given":"Ni Luh Made Ayu","non-dropping-particle":"","parse-names":false,"suffix":""},{"dropping-particle":"","family":"Merkusiwati","given":"Ni K. Lely Aryani","non-dropping-particle":"","parse-names":false,"suffix":""}],"container-title":"E-Jurnal Akuntansi","id":"ITEM-1","issue":"2","issued":{"date-parts":[["2015"]]},"page":"456-469","title":"Pengaruh Rasio Likuiditas, Leverage, Operating Capacity dan Sales Growth terhadap Financial Distress","type":"article-journal","volume":"11"},"uris":["http://www.mendeley.com/documents/?uuid=84aaa07e-0ed1-4e33-8af5-2cc7e2065298"]}],"mendeley":{"formattedCitation":"(Widhiari &amp; Merkusiwati, 2015)","manualFormatting":"Widhiari &amp; Merkusiwati, (2015)","plainTextFormattedCitation":"(Widhiari &amp; Merkusiwati, 2015)","previouslyFormattedCitation":"(Widhiari &amp; Merkusiwati, 2015)"},"properties":{"noteIndex":0},"schema":"https://github.com/citation-style-language/schema/raw/master/csl-citation.json"}</w:instrText>
      </w:r>
      <w:r w:rsidRPr="00543B5A">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 xml:space="preserve">Widhiari &amp; Merkusiwati, </w:t>
      </w:r>
      <w:r w:rsidRPr="00543B5A">
        <w:rPr>
          <w:rFonts w:ascii="Times New Roman" w:eastAsia="Times New Roman" w:hAnsi="Times New Roman" w:cs="Times New Roman"/>
          <w:noProof/>
          <w:sz w:val="24"/>
          <w:szCs w:val="24"/>
        </w:rPr>
        <w:t>(2015)</w:t>
      </w:r>
      <w:r w:rsidRPr="00543B5A">
        <w:rPr>
          <w:rFonts w:ascii="Times New Roman" w:eastAsia="Times New Roman" w:hAnsi="Times New Roman" w:cs="Times New Roman"/>
          <w:sz w:val="24"/>
          <w:szCs w:val="24"/>
        </w:rPr>
        <w:fldChar w:fldCharType="end"/>
      </w:r>
      <w:r w:rsidRPr="00543B5A">
        <w:rPr>
          <w:rFonts w:ascii="Times New Roman" w:eastAsia="Times New Roman" w:hAnsi="Times New Roman" w:cs="Times New Roman"/>
          <w:sz w:val="24"/>
          <w:szCs w:val="24"/>
        </w:rPr>
        <w:t xml:space="preserve"> </w:t>
      </w:r>
      <w:r w:rsidRPr="00543B5A">
        <w:rPr>
          <w:rFonts w:ascii="Times New Roman" w:hAnsi="Times New Roman" w:cs="Times New Roman"/>
          <w:sz w:val="24"/>
          <w:szCs w:val="24"/>
        </w:rPr>
        <w:t xml:space="preserve">menyatakan bahwa likuiditas diukur dengan </w:t>
      </w:r>
      <w:r w:rsidRPr="00543B5A">
        <w:rPr>
          <w:rFonts w:ascii="Times New Roman" w:hAnsi="Times New Roman" w:cs="Times New Roman"/>
          <w:i/>
          <w:sz w:val="24"/>
          <w:szCs w:val="24"/>
        </w:rPr>
        <w:t>Current Ratio</w:t>
      </w:r>
      <w:r w:rsidRPr="00543B5A">
        <w:rPr>
          <w:rFonts w:ascii="Times New Roman" w:hAnsi="Times New Roman" w:cs="Times New Roman"/>
          <w:sz w:val="24"/>
          <w:szCs w:val="24"/>
        </w:rPr>
        <w:t xml:space="preserve"> berpengaruh terhadap </w:t>
      </w:r>
      <w:r w:rsidRPr="00543B5A">
        <w:rPr>
          <w:rFonts w:ascii="Times New Roman" w:hAnsi="Times New Roman" w:cs="Times New Roman"/>
          <w:i/>
          <w:sz w:val="24"/>
          <w:szCs w:val="24"/>
        </w:rPr>
        <w:t>Financial Distress</w:t>
      </w:r>
      <w:r w:rsidRPr="00543B5A">
        <w:rPr>
          <w:rFonts w:ascii="Times New Roman" w:hAnsi="Times New Roman" w:cs="Times New Roman"/>
          <w:sz w:val="24"/>
          <w:szCs w:val="24"/>
        </w:rPr>
        <w:t xml:space="preserve">. Namun, hasil penelitian yang dilakukan </w:t>
      </w:r>
      <w:r w:rsidRPr="00543B5A">
        <w:rPr>
          <w:rFonts w:ascii="Times New Roman" w:hAnsi="Times New Roman" w:cs="Times New Roman"/>
          <w:color w:val="222222"/>
          <w:sz w:val="24"/>
          <w:szCs w:val="24"/>
          <w:shd w:val="clear" w:color="auto" w:fill="FFFFFF"/>
        </w:rPr>
        <w:t>Annabila</w:t>
      </w:r>
      <w:r>
        <w:rPr>
          <w:rFonts w:ascii="Times New Roman" w:hAnsi="Times New Roman" w:cs="Times New Roman"/>
          <w:color w:val="222222"/>
          <w:sz w:val="24"/>
          <w:szCs w:val="24"/>
          <w:shd w:val="clear" w:color="auto" w:fill="FFFFFF"/>
        </w:rPr>
        <w:t xml:space="preserve"> &amp; Rasyid, </w:t>
      </w:r>
      <w:r w:rsidRPr="00543B5A">
        <w:rPr>
          <w:rFonts w:ascii="Times New Roman" w:hAnsi="Times New Roman" w:cs="Times New Roman"/>
          <w:color w:val="222222"/>
          <w:sz w:val="24"/>
          <w:szCs w:val="24"/>
          <w:shd w:val="clear" w:color="auto" w:fill="FFFFFF"/>
        </w:rPr>
        <w:t xml:space="preserve">(2022) menyatakan bahwa Likuiditas diukur dengan </w:t>
      </w:r>
      <w:r w:rsidRPr="00543B5A">
        <w:rPr>
          <w:rFonts w:ascii="Times New Roman" w:hAnsi="Times New Roman" w:cs="Times New Roman"/>
          <w:i/>
          <w:sz w:val="24"/>
          <w:szCs w:val="24"/>
        </w:rPr>
        <w:t>Current Ratio</w:t>
      </w:r>
      <w:r w:rsidRPr="00543B5A">
        <w:rPr>
          <w:rFonts w:ascii="Times New Roman" w:hAnsi="Times New Roman" w:cs="Times New Roman"/>
          <w:sz w:val="24"/>
          <w:szCs w:val="24"/>
        </w:rPr>
        <w:t xml:space="preserve"> tidak berpengaruh terhadap </w:t>
      </w:r>
      <w:r w:rsidRPr="00543B5A">
        <w:rPr>
          <w:rFonts w:ascii="Times New Roman" w:hAnsi="Times New Roman" w:cs="Times New Roman"/>
          <w:i/>
          <w:sz w:val="24"/>
          <w:szCs w:val="24"/>
        </w:rPr>
        <w:t>Financial Distress</w:t>
      </w:r>
      <w:r w:rsidRPr="00543B5A">
        <w:rPr>
          <w:rFonts w:ascii="Times New Roman" w:hAnsi="Times New Roman" w:cs="Times New Roman"/>
          <w:sz w:val="24"/>
          <w:szCs w:val="24"/>
        </w:rPr>
        <w:t>.</w:t>
      </w:r>
    </w:p>
    <w:p w:rsidR="00A41F10" w:rsidRDefault="00A41F10" w:rsidP="00A41F10">
      <w:pPr>
        <w:pStyle w:val="ListParagraph"/>
        <w:shd w:val="clear" w:color="auto" w:fill="FFFFFF"/>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Berdasarkan uraian diatas, maka kerangka pemikiran dapat digambarkan sebagai berikut:</w:t>
      </w:r>
    </w:p>
    <w:p w:rsidR="00A41F10" w:rsidRDefault="00A41F10" w:rsidP="00A41F10">
      <w:pPr>
        <w:pStyle w:val="ListParagraph"/>
        <w:shd w:val="clear" w:color="auto" w:fill="FFFFFF"/>
        <w:spacing w:line="480" w:lineRule="auto"/>
        <w:ind w:left="567" w:firstLine="426"/>
        <w:jc w:val="both"/>
        <w:rPr>
          <w:rFonts w:ascii="Times New Roman" w:hAnsi="Times New Roman" w:cs="Times New Roman"/>
          <w:sz w:val="24"/>
          <w:szCs w:val="24"/>
        </w:rPr>
      </w:pPr>
    </w:p>
    <w:p w:rsidR="00A41F10" w:rsidRPr="00313DFF" w:rsidRDefault="00A41F10" w:rsidP="00A41F10">
      <w:pPr>
        <w:shd w:val="clear" w:color="auto" w:fill="FFFFFF"/>
        <w:spacing w:line="480" w:lineRule="auto"/>
        <w:jc w:val="both"/>
        <w:rPr>
          <w:rFonts w:ascii="Times New Roman" w:hAnsi="Times New Roman" w:cs="Times New Roman"/>
          <w:sz w:val="24"/>
          <w:szCs w:val="24"/>
        </w:rPr>
      </w:pPr>
    </w:p>
    <w:p w:rsidR="00A41F10" w:rsidRPr="003448DF" w:rsidRDefault="00A41F10" w:rsidP="00A41F10">
      <w:pPr>
        <w:pStyle w:val="ListParagraph"/>
        <w:shd w:val="clear" w:color="auto" w:fill="FFFFFF"/>
        <w:spacing w:line="480" w:lineRule="auto"/>
        <w:ind w:left="567" w:firstLine="426"/>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9744" behindDoc="0" locked="0" layoutInCell="1" allowOverlap="1" wp14:anchorId="69F580F2" wp14:editId="0A60AD6B">
                <wp:simplePos x="0" y="0"/>
                <wp:positionH relativeFrom="column">
                  <wp:posOffset>312420</wp:posOffset>
                </wp:positionH>
                <wp:positionV relativeFrom="paragraph">
                  <wp:posOffset>183515</wp:posOffset>
                </wp:positionV>
                <wp:extent cx="0" cy="2085975"/>
                <wp:effectExtent l="0" t="0" r="19050" b="9525"/>
                <wp:wrapNone/>
                <wp:docPr id="17" name="Straight Connector 17"/>
                <wp:cNvGraphicFramePr/>
                <a:graphic xmlns:a="http://schemas.openxmlformats.org/drawingml/2006/main">
                  <a:graphicData uri="http://schemas.microsoft.com/office/word/2010/wordprocessingShape">
                    <wps:wsp>
                      <wps:cNvCnPr/>
                      <wps:spPr>
                        <a:xfrm>
                          <a:off x="0" y="0"/>
                          <a:ext cx="0" cy="20859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pt,14.45pt" to="24.6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" strokecolor="black [3040]">
                <v:stroke dashstyle="dash"/>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9E98BC2" wp14:editId="4FA3598F">
                <wp:simplePos x="0" y="0"/>
                <wp:positionH relativeFrom="column">
                  <wp:posOffset>2560320</wp:posOffset>
                </wp:positionH>
                <wp:positionV relativeFrom="paragraph">
                  <wp:posOffset>202565</wp:posOffset>
                </wp:positionV>
                <wp:extent cx="0" cy="206692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20669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6pt,15.95pt" to="201.6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" strokecolor="black [3040]">
                <v:stroke dashstyle="dash"/>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8AF92BF" wp14:editId="129D9463">
                <wp:simplePos x="0" y="0"/>
                <wp:positionH relativeFrom="column">
                  <wp:posOffset>312420</wp:posOffset>
                </wp:positionH>
                <wp:positionV relativeFrom="paragraph">
                  <wp:posOffset>175895</wp:posOffset>
                </wp:positionV>
                <wp:extent cx="224790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2247900" cy="95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pt,13.85pt" to="201.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" strokecolor="black [3040]">
                <v:stroke dashstyle="dash"/>
              </v:line>
            </w:pict>
          </mc:Fallback>
        </mc:AlternateContent>
      </w:r>
    </w:p>
    <w:p w:rsidR="00A41F10" w:rsidRPr="003856CF" w:rsidRDefault="00A41F10" w:rsidP="00A41F10">
      <w:pPr>
        <w:pStyle w:val="ListParagraph"/>
        <w:shd w:val="clear" w:color="auto" w:fill="FFFFFF"/>
        <w:spacing w:line="480" w:lineRule="auto"/>
        <w:ind w:left="0" w:firstLine="4111"/>
        <w:jc w:val="both"/>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2525C20" wp14:editId="6CA5205F">
                <wp:simplePos x="0" y="0"/>
                <wp:positionH relativeFrom="column">
                  <wp:posOffset>2360295</wp:posOffset>
                </wp:positionH>
                <wp:positionV relativeFrom="paragraph">
                  <wp:posOffset>242570</wp:posOffset>
                </wp:positionV>
                <wp:extent cx="933450" cy="466725"/>
                <wp:effectExtent l="0" t="0" r="76200" b="66675"/>
                <wp:wrapNone/>
                <wp:docPr id="10" name="Straight Arrow Connector 10"/>
                <wp:cNvGraphicFramePr/>
                <a:graphic xmlns:a="http://schemas.openxmlformats.org/drawingml/2006/main">
                  <a:graphicData uri="http://schemas.microsoft.com/office/word/2010/wordprocessingShape">
                    <wps:wsp>
                      <wps:cNvCnPr/>
                      <wps:spPr>
                        <a:xfrm>
                          <a:off x="0" y="0"/>
                          <a:ext cx="933450" cy="466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85.85pt;margin-top:19.1pt;width:73.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" strokecolor="black [304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5D7DA2B" wp14:editId="14D96EA1">
                <wp:simplePos x="0" y="0"/>
                <wp:positionH relativeFrom="column">
                  <wp:posOffset>2446020</wp:posOffset>
                </wp:positionH>
                <wp:positionV relativeFrom="paragraph">
                  <wp:posOffset>118110</wp:posOffset>
                </wp:positionV>
                <wp:extent cx="638175" cy="409575"/>
                <wp:effectExtent l="0" t="0" r="0" b="0"/>
                <wp:wrapNone/>
                <wp:docPr id="27" name="Oval 27"/>
                <wp:cNvGraphicFramePr/>
                <a:graphic xmlns:a="http://schemas.openxmlformats.org/drawingml/2006/main">
                  <a:graphicData uri="http://schemas.microsoft.com/office/word/2010/wordprocessingShape">
                    <wps:wsp>
                      <wps:cNvSpPr/>
                      <wps:spPr>
                        <a:xfrm>
                          <a:off x="0" y="0"/>
                          <a:ext cx="638175" cy="409575"/>
                        </a:xfrm>
                        <a:prstGeom prst="ellipse">
                          <a:avLst/>
                        </a:prstGeom>
                        <a:noFill/>
                        <a:ln>
                          <a:noFill/>
                        </a:ln>
                      </wps:spPr>
                      <wps:style>
                        <a:lnRef idx="2">
                          <a:schemeClr val="dk1"/>
                        </a:lnRef>
                        <a:fillRef idx="1001">
                          <a:schemeClr val="lt1"/>
                        </a:fillRef>
                        <a:effectRef idx="0">
                          <a:schemeClr val="dk1"/>
                        </a:effectRef>
                        <a:fontRef idx="minor">
                          <a:schemeClr val="dk1"/>
                        </a:fontRef>
                      </wps:style>
                      <wps:txbx>
                        <w:txbxContent>
                          <w:p w:rsidR="009D1367" w:rsidRPr="003F2D4D" w:rsidRDefault="009D1367" w:rsidP="00A41F10">
                            <w:pPr>
                              <w:rPr>
                                <w:rFonts w:ascii="Times New Roman" w:hAnsi="Times New Roman" w:cs="Times New Roman"/>
                                <w:sz w:val="24"/>
                                <w:szCs w:val="24"/>
                              </w:rPr>
                            </w:pPr>
                            <w:r>
                              <w:rPr>
                                <w:rFonts w:ascii="Times New Roman" w:hAnsi="Times New Roman" w:cs="Times New Roman"/>
                                <w:sz w:val="24"/>
                                <w:szCs w:val="24"/>
                              </w:rPr>
                              <w:t>H111</w:t>
                            </w:r>
                          </w:p>
                          <w:p w:rsidR="009D1367" w:rsidRDefault="009D1367" w:rsidP="00A41F10">
                            <w:pPr>
                              <w:jc w:val="center"/>
                            </w:pPr>
                          </w:p>
                          <w:p w:rsidR="009D1367" w:rsidRDefault="009D1367" w:rsidP="00A41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34" style="position:absolute;left:0;text-align:left;margin-left:192.6pt;margin-top:9.3pt;width:50.2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" filled="f" stroked="f" strokeweight="2pt">
                <v:textbox>
                  <w:txbxContent>
                    <w:p w:rsidR="009D1367" w:rsidRPr="003F2D4D" w:rsidRDefault="009D1367" w:rsidP="00A41F10">
                      <w:pPr>
                        <w:rPr>
                          <w:rFonts w:ascii="Times New Roman" w:hAnsi="Times New Roman" w:cs="Times New Roman"/>
                          <w:sz w:val="24"/>
                          <w:szCs w:val="24"/>
                        </w:rPr>
                      </w:pPr>
                      <w:r>
                        <w:rPr>
                          <w:rFonts w:ascii="Times New Roman" w:hAnsi="Times New Roman" w:cs="Times New Roman"/>
                          <w:sz w:val="24"/>
                          <w:szCs w:val="24"/>
                        </w:rPr>
                        <w:t>H111</w:t>
                      </w:r>
                    </w:p>
                    <w:p w:rsidR="009D1367" w:rsidRDefault="009D1367" w:rsidP="00A41F10">
                      <w:pPr>
                        <w:jc w:val="center"/>
                      </w:pPr>
                    </w:p>
                    <w:p w:rsidR="009D1367" w:rsidRDefault="009D1367" w:rsidP="00A41F10">
                      <w:pPr>
                        <w:jc w:val="center"/>
                      </w:pP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475C325" wp14:editId="64CC462B">
                <wp:simplePos x="0" y="0"/>
                <wp:positionH relativeFrom="column">
                  <wp:posOffset>560070</wp:posOffset>
                </wp:positionH>
                <wp:positionV relativeFrom="paragraph">
                  <wp:posOffset>42545</wp:posOffset>
                </wp:positionV>
                <wp:extent cx="1781175" cy="3810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781175" cy="381000"/>
                        </a:xfrm>
                        <a:prstGeom prst="rect">
                          <a:avLst/>
                        </a:prstGeom>
                      </wps:spPr>
                      <wps:style>
                        <a:lnRef idx="2">
                          <a:schemeClr val="dk1"/>
                        </a:lnRef>
                        <a:fillRef idx="1">
                          <a:schemeClr val="lt1"/>
                        </a:fillRef>
                        <a:effectRef idx="0">
                          <a:schemeClr val="dk1"/>
                        </a:effectRef>
                        <a:fontRef idx="minor">
                          <a:schemeClr val="dk1"/>
                        </a:fontRef>
                      </wps:style>
                      <wps:txbx>
                        <w:txbxContent>
                          <w:p w:rsidR="009D1367" w:rsidRPr="003F2D4D" w:rsidRDefault="009D1367" w:rsidP="00A41F10">
                            <w:pPr>
                              <w:jc w:val="center"/>
                              <w:rPr>
                                <w:rFonts w:ascii="Times New Roman" w:hAnsi="Times New Roman" w:cs="Times New Roman"/>
                                <w:sz w:val="24"/>
                                <w:szCs w:val="24"/>
                              </w:rPr>
                            </w:pPr>
                            <w:r w:rsidRPr="002C06EA">
                              <w:rPr>
                                <w:rFonts w:ascii="Times New Roman" w:hAnsi="Times New Roman" w:cs="Times New Roman"/>
                                <w:i/>
                                <w:sz w:val="24"/>
                                <w:szCs w:val="24"/>
                              </w:rPr>
                              <w:t>Operating Capacity</w:t>
                            </w:r>
                            <w:r>
                              <w:rPr>
                                <w:rFonts w:ascii="Times New Roman" w:hAnsi="Times New Roman" w:cs="Times New Roman"/>
                                <w:sz w:val="24"/>
                                <w:szCs w:val="24"/>
                              </w:rPr>
                              <w:t xml:space="preserve"> </w:t>
                            </w:r>
                            <w:r w:rsidRPr="003F2D4D">
                              <w:rPr>
                                <w:rFonts w:ascii="Times New Roman" w:hAnsi="Times New Roman" w:cs="Times New Roman"/>
                                <w:sz w:val="24"/>
                                <w:szCs w:val="24"/>
                              </w:rPr>
                              <w:t>(</w:t>
                            </w:r>
                            <w:r>
                              <w:rPr>
                                <w:rFonts w:ascii="Times New Roman" w:hAnsi="Times New Roman" w:cs="Times New Roman"/>
                                <w:sz w:val="24"/>
                                <w:szCs w:val="24"/>
                              </w:rPr>
                              <w:t>X1</w:t>
                            </w:r>
                            <w:r w:rsidRPr="003F2D4D">
                              <w:rPr>
                                <w:rFonts w:ascii="Times New Roman" w:hAnsi="Times New Roman" w:cs="Times New Roman"/>
                                <w:sz w:val="24"/>
                                <w:szCs w:val="24"/>
                              </w:rPr>
                              <w:t>)</w:t>
                            </w:r>
                          </w:p>
                          <w:p w:rsidR="009D1367" w:rsidRDefault="009D1367" w:rsidP="00A41F10">
                            <w:pPr>
                              <w:jc w:val="center"/>
                            </w:pPr>
                          </w:p>
                          <w:p w:rsidR="009D1367" w:rsidRDefault="009D1367" w:rsidP="00A41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5" style="position:absolute;left:0;text-align:left;margin-left:44.1pt;margin-top:3.35pt;width:140.2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" fillcolor="white [3201]" strokecolor="black [3200]" strokeweight="2pt">
                <v:textbox>
                  <w:txbxContent>
                    <w:p w:rsidR="009D1367" w:rsidRPr="003F2D4D" w:rsidRDefault="009D1367" w:rsidP="00A41F10">
                      <w:pPr>
                        <w:jc w:val="center"/>
                        <w:rPr>
                          <w:rFonts w:ascii="Times New Roman" w:hAnsi="Times New Roman" w:cs="Times New Roman"/>
                          <w:sz w:val="24"/>
                          <w:szCs w:val="24"/>
                        </w:rPr>
                      </w:pPr>
                      <w:r w:rsidRPr="002C06EA">
                        <w:rPr>
                          <w:rFonts w:ascii="Times New Roman" w:hAnsi="Times New Roman" w:cs="Times New Roman"/>
                          <w:i/>
                          <w:sz w:val="24"/>
                          <w:szCs w:val="24"/>
                        </w:rPr>
                        <w:t>Operating Capacity</w:t>
                      </w:r>
                      <w:r>
                        <w:rPr>
                          <w:rFonts w:ascii="Times New Roman" w:hAnsi="Times New Roman" w:cs="Times New Roman"/>
                          <w:sz w:val="24"/>
                          <w:szCs w:val="24"/>
                        </w:rPr>
                        <w:t xml:space="preserve"> </w:t>
                      </w:r>
                      <w:r w:rsidRPr="003F2D4D">
                        <w:rPr>
                          <w:rFonts w:ascii="Times New Roman" w:hAnsi="Times New Roman" w:cs="Times New Roman"/>
                          <w:sz w:val="24"/>
                          <w:szCs w:val="24"/>
                        </w:rPr>
                        <w:t>(</w:t>
                      </w:r>
                      <w:r>
                        <w:rPr>
                          <w:rFonts w:ascii="Times New Roman" w:hAnsi="Times New Roman" w:cs="Times New Roman"/>
                          <w:sz w:val="24"/>
                          <w:szCs w:val="24"/>
                        </w:rPr>
                        <w:t>X1</w:t>
                      </w:r>
                      <w:r w:rsidRPr="003F2D4D">
                        <w:rPr>
                          <w:rFonts w:ascii="Times New Roman" w:hAnsi="Times New Roman" w:cs="Times New Roman"/>
                          <w:sz w:val="24"/>
                          <w:szCs w:val="24"/>
                        </w:rPr>
                        <w:t>)</w:t>
                      </w:r>
                    </w:p>
                    <w:p w:rsidR="009D1367" w:rsidRDefault="009D1367" w:rsidP="00A41F10">
                      <w:pPr>
                        <w:jc w:val="center"/>
                      </w:pPr>
                    </w:p>
                    <w:p w:rsidR="009D1367" w:rsidRDefault="009D1367" w:rsidP="00A41F10">
                      <w:pPr>
                        <w:jc w:val="center"/>
                      </w:pPr>
                    </w:p>
                  </w:txbxContent>
                </v:textbox>
              </v:rect>
            </w:pict>
          </mc:Fallback>
        </mc:AlternateContent>
      </w:r>
      <w:r>
        <w:rPr>
          <w:rFonts w:ascii="Times New Roman" w:eastAsia="Times New Roman" w:hAnsi="Times New Roman" w:cs="Times New Roman"/>
          <w:sz w:val="24"/>
          <w:szCs w:val="24"/>
        </w:rPr>
        <w:t xml:space="preserve"> </w:t>
      </w:r>
    </w:p>
    <w:p w:rsidR="00A41F10" w:rsidRPr="00931496" w:rsidRDefault="00A41F10" w:rsidP="00A41F10">
      <w:pPr>
        <w:pStyle w:val="ListParagraph"/>
        <w:shd w:val="clear" w:color="auto" w:fill="FFFFFF"/>
        <w:spacing w:line="480" w:lineRule="auto"/>
        <w:ind w:left="567"/>
        <w:jc w:val="both"/>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BACD6D6" wp14:editId="00BA82D9">
                <wp:simplePos x="0" y="0"/>
                <wp:positionH relativeFrom="column">
                  <wp:posOffset>2341245</wp:posOffset>
                </wp:positionH>
                <wp:positionV relativeFrom="paragraph">
                  <wp:posOffset>320675</wp:posOffset>
                </wp:positionV>
                <wp:extent cx="952500" cy="190500"/>
                <wp:effectExtent l="0" t="0" r="76200" b="95250"/>
                <wp:wrapNone/>
                <wp:docPr id="11" name="Straight Arrow Connector 11"/>
                <wp:cNvGraphicFramePr/>
                <a:graphic xmlns:a="http://schemas.openxmlformats.org/drawingml/2006/main">
                  <a:graphicData uri="http://schemas.microsoft.com/office/word/2010/wordprocessingShape">
                    <wps:wsp>
                      <wps:cNvCnPr/>
                      <wps:spPr>
                        <a:xfrm>
                          <a:off x="0" y="0"/>
                          <a:ext cx="95250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84.35pt;margin-top:25.25pt;width:7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" strokecolor="black [304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E3A6DAA" wp14:editId="728DDA63">
                <wp:simplePos x="0" y="0"/>
                <wp:positionH relativeFrom="column">
                  <wp:posOffset>3408045</wp:posOffset>
                </wp:positionH>
                <wp:positionV relativeFrom="paragraph">
                  <wp:posOffset>320675</wp:posOffset>
                </wp:positionV>
                <wp:extent cx="1381125" cy="5619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381125" cy="561975"/>
                        </a:xfrm>
                        <a:prstGeom prst="rect">
                          <a:avLst/>
                        </a:prstGeom>
                      </wps:spPr>
                      <wps:style>
                        <a:lnRef idx="2">
                          <a:schemeClr val="dk1"/>
                        </a:lnRef>
                        <a:fillRef idx="1">
                          <a:schemeClr val="lt1"/>
                        </a:fillRef>
                        <a:effectRef idx="0">
                          <a:schemeClr val="dk1"/>
                        </a:effectRef>
                        <a:fontRef idx="minor">
                          <a:schemeClr val="dk1"/>
                        </a:fontRef>
                      </wps:style>
                      <wps:txbx>
                        <w:txbxContent>
                          <w:p w:rsidR="009D1367" w:rsidRPr="003F2D4D" w:rsidRDefault="009D1367" w:rsidP="00A41F10">
                            <w:pPr>
                              <w:jc w:val="center"/>
                              <w:rPr>
                                <w:rFonts w:ascii="Times New Roman" w:hAnsi="Times New Roman" w:cs="Times New Roman"/>
                                <w:sz w:val="24"/>
                                <w:szCs w:val="24"/>
                              </w:rPr>
                            </w:pPr>
                            <w:r w:rsidRPr="002C06EA">
                              <w:rPr>
                                <w:rFonts w:ascii="Times New Roman" w:hAnsi="Times New Roman" w:cs="Times New Roman"/>
                                <w:i/>
                                <w:sz w:val="24"/>
                                <w:szCs w:val="24"/>
                              </w:rPr>
                              <w:t>Financial Distress</w:t>
                            </w:r>
                            <w:r>
                              <w:rPr>
                                <w:rFonts w:ascii="Times New Roman" w:hAnsi="Times New Roman" w:cs="Times New Roman"/>
                                <w:sz w:val="24"/>
                                <w:szCs w:val="24"/>
                              </w:rPr>
                              <w:t xml:space="preserve"> (Y)</w:t>
                            </w:r>
                          </w:p>
                          <w:p w:rsidR="009D1367" w:rsidRDefault="009D1367" w:rsidP="00A41F10">
                            <w:pPr>
                              <w:jc w:val="center"/>
                            </w:pPr>
                          </w:p>
                          <w:p w:rsidR="009D1367" w:rsidRDefault="009D1367" w:rsidP="00A41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6" style="position:absolute;left:0;text-align:left;margin-left:268.35pt;margin-top:25.25pt;width:108.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" fillcolor="white [3201]" strokecolor="black [3200]" strokeweight="2pt">
                <v:textbox>
                  <w:txbxContent>
                    <w:p w:rsidR="009D1367" w:rsidRPr="003F2D4D" w:rsidRDefault="009D1367" w:rsidP="00A41F10">
                      <w:pPr>
                        <w:jc w:val="center"/>
                        <w:rPr>
                          <w:rFonts w:ascii="Times New Roman" w:hAnsi="Times New Roman" w:cs="Times New Roman"/>
                          <w:sz w:val="24"/>
                          <w:szCs w:val="24"/>
                        </w:rPr>
                      </w:pPr>
                      <w:r w:rsidRPr="002C06EA">
                        <w:rPr>
                          <w:rFonts w:ascii="Times New Roman" w:hAnsi="Times New Roman" w:cs="Times New Roman"/>
                          <w:i/>
                          <w:sz w:val="24"/>
                          <w:szCs w:val="24"/>
                        </w:rPr>
                        <w:t>Financial Distress</w:t>
                      </w:r>
                      <w:r>
                        <w:rPr>
                          <w:rFonts w:ascii="Times New Roman" w:hAnsi="Times New Roman" w:cs="Times New Roman"/>
                          <w:sz w:val="24"/>
                          <w:szCs w:val="24"/>
                        </w:rPr>
                        <w:t xml:space="preserve"> (Y)</w:t>
                      </w:r>
                    </w:p>
                    <w:p w:rsidR="009D1367" w:rsidRDefault="009D1367" w:rsidP="00A41F10">
                      <w:pPr>
                        <w:jc w:val="center"/>
                      </w:pPr>
                    </w:p>
                    <w:p w:rsidR="009D1367" w:rsidRDefault="009D1367" w:rsidP="00A41F10">
                      <w:pPr>
                        <w:jc w:val="cente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700062E" wp14:editId="66F9FEAE">
                <wp:simplePos x="0" y="0"/>
                <wp:positionH relativeFrom="column">
                  <wp:posOffset>2446020</wp:posOffset>
                </wp:positionH>
                <wp:positionV relativeFrom="paragraph">
                  <wp:posOffset>100965</wp:posOffset>
                </wp:positionV>
                <wp:extent cx="638175" cy="409575"/>
                <wp:effectExtent l="0" t="0" r="0" b="0"/>
                <wp:wrapNone/>
                <wp:docPr id="28" name="Oval 28"/>
                <wp:cNvGraphicFramePr/>
                <a:graphic xmlns:a="http://schemas.openxmlformats.org/drawingml/2006/main">
                  <a:graphicData uri="http://schemas.microsoft.com/office/word/2010/wordprocessingShape">
                    <wps:wsp>
                      <wps:cNvSpPr/>
                      <wps:spPr>
                        <a:xfrm>
                          <a:off x="0" y="0"/>
                          <a:ext cx="638175" cy="409575"/>
                        </a:xfrm>
                        <a:prstGeom prst="ellipse">
                          <a:avLst/>
                        </a:prstGeom>
                        <a:noFill/>
                        <a:ln>
                          <a:noFill/>
                        </a:ln>
                      </wps:spPr>
                      <wps:style>
                        <a:lnRef idx="2">
                          <a:schemeClr val="dk1"/>
                        </a:lnRef>
                        <a:fillRef idx="1001">
                          <a:schemeClr val="lt1"/>
                        </a:fillRef>
                        <a:effectRef idx="0">
                          <a:schemeClr val="dk1"/>
                        </a:effectRef>
                        <a:fontRef idx="minor">
                          <a:schemeClr val="dk1"/>
                        </a:fontRef>
                      </wps:style>
                      <wps:txbx>
                        <w:txbxContent>
                          <w:p w:rsidR="009D1367" w:rsidRPr="003F2D4D" w:rsidRDefault="009D1367" w:rsidP="00A41F10">
                            <w:pPr>
                              <w:rPr>
                                <w:rFonts w:ascii="Times New Roman" w:hAnsi="Times New Roman" w:cs="Times New Roman"/>
                                <w:sz w:val="24"/>
                                <w:szCs w:val="24"/>
                              </w:rPr>
                            </w:pPr>
                            <w:r>
                              <w:rPr>
                                <w:rFonts w:ascii="Times New Roman" w:hAnsi="Times New Roman" w:cs="Times New Roman"/>
                                <w:sz w:val="24"/>
                                <w:szCs w:val="24"/>
                              </w:rPr>
                              <w:t>H211</w:t>
                            </w:r>
                          </w:p>
                          <w:p w:rsidR="009D1367" w:rsidRDefault="009D1367" w:rsidP="00A41F10">
                            <w:pPr>
                              <w:jc w:val="center"/>
                            </w:pPr>
                          </w:p>
                          <w:p w:rsidR="009D1367" w:rsidRDefault="009D1367" w:rsidP="00A41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37" style="position:absolute;left:0;text-align:left;margin-left:192.6pt;margin-top:7.95pt;width:50.2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" filled="f" stroked="f" strokeweight="2pt">
                <v:textbox>
                  <w:txbxContent>
                    <w:p w:rsidR="009D1367" w:rsidRPr="003F2D4D" w:rsidRDefault="009D1367" w:rsidP="00A41F10">
                      <w:pPr>
                        <w:rPr>
                          <w:rFonts w:ascii="Times New Roman" w:hAnsi="Times New Roman" w:cs="Times New Roman"/>
                          <w:sz w:val="24"/>
                          <w:szCs w:val="24"/>
                        </w:rPr>
                      </w:pPr>
                      <w:r>
                        <w:rPr>
                          <w:rFonts w:ascii="Times New Roman" w:hAnsi="Times New Roman" w:cs="Times New Roman"/>
                          <w:sz w:val="24"/>
                          <w:szCs w:val="24"/>
                        </w:rPr>
                        <w:t>H211</w:t>
                      </w:r>
                    </w:p>
                    <w:p w:rsidR="009D1367" w:rsidRDefault="009D1367" w:rsidP="00A41F10">
                      <w:pPr>
                        <w:jc w:val="center"/>
                      </w:pPr>
                    </w:p>
                    <w:p w:rsidR="009D1367" w:rsidRDefault="009D1367" w:rsidP="00A41F10">
                      <w:pPr>
                        <w:jc w:val="center"/>
                      </w:pP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FAC4F9A" wp14:editId="30767A1F">
                <wp:simplePos x="0" y="0"/>
                <wp:positionH relativeFrom="column">
                  <wp:posOffset>560070</wp:posOffset>
                </wp:positionH>
                <wp:positionV relativeFrom="paragraph">
                  <wp:posOffset>168275</wp:posOffset>
                </wp:positionV>
                <wp:extent cx="1781175" cy="3429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781175" cy="342900"/>
                        </a:xfrm>
                        <a:prstGeom prst="rect">
                          <a:avLst/>
                        </a:prstGeom>
                      </wps:spPr>
                      <wps:style>
                        <a:lnRef idx="2">
                          <a:schemeClr val="dk1"/>
                        </a:lnRef>
                        <a:fillRef idx="1">
                          <a:schemeClr val="lt1"/>
                        </a:fillRef>
                        <a:effectRef idx="0">
                          <a:schemeClr val="dk1"/>
                        </a:effectRef>
                        <a:fontRef idx="minor">
                          <a:schemeClr val="dk1"/>
                        </a:fontRef>
                      </wps:style>
                      <wps:txbx>
                        <w:txbxContent>
                          <w:p w:rsidR="009D1367" w:rsidRPr="003F2D4D" w:rsidRDefault="009D1367" w:rsidP="00A41F10">
                            <w:pPr>
                              <w:jc w:val="center"/>
                              <w:rPr>
                                <w:rFonts w:ascii="Times New Roman" w:hAnsi="Times New Roman" w:cs="Times New Roman"/>
                                <w:sz w:val="24"/>
                                <w:szCs w:val="24"/>
                              </w:rPr>
                            </w:pPr>
                            <w:r w:rsidRPr="002C06EA">
                              <w:rPr>
                                <w:rFonts w:ascii="Times New Roman" w:hAnsi="Times New Roman" w:cs="Times New Roman"/>
                                <w:i/>
                                <w:sz w:val="24"/>
                                <w:szCs w:val="24"/>
                              </w:rPr>
                              <w:t>Sales Growth</w:t>
                            </w:r>
                            <w:r>
                              <w:rPr>
                                <w:rFonts w:ascii="Times New Roman" w:hAnsi="Times New Roman" w:cs="Times New Roman"/>
                                <w:sz w:val="24"/>
                                <w:szCs w:val="24"/>
                              </w:rPr>
                              <w:t xml:space="preserve"> </w:t>
                            </w:r>
                            <w:r w:rsidRPr="003F2D4D">
                              <w:rPr>
                                <w:rFonts w:ascii="Times New Roman" w:hAnsi="Times New Roman" w:cs="Times New Roman"/>
                                <w:sz w:val="24"/>
                                <w:szCs w:val="24"/>
                              </w:rPr>
                              <w:t>(</w:t>
                            </w:r>
                            <w:r>
                              <w:rPr>
                                <w:rFonts w:ascii="Times New Roman" w:hAnsi="Times New Roman" w:cs="Times New Roman"/>
                                <w:sz w:val="24"/>
                                <w:szCs w:val="24"/>
                              </w:rPr>
                              <w:t>X2</w:t>
                            </w:r>
                            <w:r w:rsidRPr="003F2D4D">
                              <w:rPr>
                                <w:rFonts w:ascii="Times New Roman" w:hAnsi="Times New Roman" w:cs="Times New Roman"/>
                                <w:sz w:val="24"/>
                                <w:szCs w:val="24"/>
                              </w:rPr>
                              <w:t>)</w:t>
                            </w:r>
                          </w:p>
                          <w:p w:rsidR="009D1367" w:rsidRDefault="009D1367" w:rsidP="00A41F10">
                            <w:pPr>
                              <w:jc w:val="center"/>
                            </w:pPr>
                          </w:p>
                          <w:p w:rsidR="009D1367" w:rsidRDefault="009D1367" w:rsidP="00A41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8" style="position:absolute;left:0;text-align:left;margin-left:44.1pt;margin-top:13.25pt;width:140.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" fillcolor="white [3201]" strokecolor="black [3200]" strokeweight="2pt">
                <v:textbox>
                  <w:txbxContent>
                    <w:p w:rsidR="009D1367" w:rsidRPr="003F2D4D" w:rsidRDefault="009D1367" w:rsidP="00A41F10">
                      <w:pPr>
                        <w:jc w:val="center"/>
                        <w:rPr>
                          <w:rFonts w:ascii="Times New Roman" w:hAnsi="Times New Roman" w:cs="Times New Roman"/>
                          <w:sz w:val="24"/>
                          <w:szCs w:val="24"/>
                        </w:rPr>
                      </w:pPr>
                      <w:r w:rsidRPr="002C06EA">
                        <w:rPr>
                          <w:rFonts w:ascii="Times New Roman" w:hAnsi="Times New Roman" w:cs="Times New Roman"/>
                          <w:i/>
                          <w:sz w:val="24"/>
                          <w:szCs w:val="24"/>
                        </w:rPr>
                        <w:t>Sales Growth</w:t>
                      </w:r>
                      <w:r>
                        <w:rPr>
                          <w:rFonts w:ascii="Times New Roman" w:hAnsi="Times New Roman" w:cs="Times New Roman"/>
                          <w:sz w:val="24"/>
                          <w:szCs w:val="24"/>
                        </w:rPr>
                        <w:t xml:space="preserve"> </w:t>
                      </w:r>
                      <w:r w:rsidRPr="003F2D4D">
                        <w:rPr>
                          <w:rFonts w:ascii="Times New Roman" w:hAnsi="Times New Roman" w:cs="Times New Roman"/>
                          <w:sz w:val="24"/>
                          <w:szCs w:val="24"/>
                        </w:rPr>
                        <w:t>(</w:t>
                      </w:r>
                      <w:r>
                        <w:rPr>
                          <w:rFonts w:ascii="Times New Roman" w:hAnsi="Times New Roman" w:cs="Times New Roman"/>
                          <w:sz w:val="24"/>
                          <w:szCs w:val="24"/>
                        </w:rPr>
                        <w:t>X2</w:t>
                      </w:r>
                      <w:r w:rsidRPr="003F2D4D">
                        <w:rPr>
                          <w:rFonts w:ascii="Times New Roman" w:hAnsi="Times New Roman" w:cs="Times New Roman"/>
                          <w:sz w:val="24"/>
                          <w:szCs w:val="24"/>
                        </w:rPr>
                        <w:t>)</w:t>
                      </w:r>
                    </w:p>
                    <w:p w:rsidR="009D1367" w:rsidRDefault="009D1367" w:rsidP="00A41F10">
                      <w:pPr>
                        <w:jc w:val="center"/>
                      </w:pPr>
                    </w:p>
                    <w:p w:rsidR="009D1367" w:rsidRDefault="009D1367" w:rsidP="00A41F10">
                      <w:pPr>
                        <w:jc w:val="center"/>
                      </w:pPr>
                    </w:p>
                  </w:txbxContent>
                </v:textbox>
              </v:rect>
            </w:pict>
          </mc:Fallback>
        </mc:AlternateContent>
      </w:r>
      <w:r w:rsidRPr="00931496">
        <w:rPr>
          <w:rFonts w:ascii="Times New Roman" w:eastAsia="Times New Roman" w:hAnsi="Times New Roman" w:cs="Times New Roman"/>
          <w:sz w:val="24"/>
          <w:szCs w:val="24"/>
        </w:rPr>
        <w:t xml:space="preserve"> </w:t>
      </w:r>
    </w:p>
    <w:p w:rsidR="00A41F10" w:rsidRPr="00677791" w:rsidRDefault="00A41F10" w:rsidP="00A41F10">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C37D36C" wp14:editId="14B6C01C">
                <wp:simplePos x="0" y="0"/>
                <wp:positionH relativeFrom="column">
                  <wp:posOffset>2341245</wp:posOffset>
                </wp:positionH>
                <wp:positionV relativeFrom="paragraph">
                  <wp:posOffset>303530</wp:posOffset>
                </wp:positionV>
                <wp:extent cx="952500" cy="132716"/>
                <wp:effectExtent l="0" t="76200" r="0" b="19685"/>
                <wp:wrapNone/>
                <wp:docPr id="12" name="Straight Arrow Connector 12"/>
                <wp:cNvGraphicFramePr/>
                <a:graphic xmlns:a="http://schemas.openxmlformats.org/drawingml/2006/main">
                  <a:graphicData uri="http://schemas.microsoft.com/office/word/2010/wordprocessingShape">
                    <wps:wsp>
                      <wps:cNvCnPr/>
                      <wps:spPr>
                        <a:xfrm flipV="1">
                          <a:off x="0" y="0"/>
                          <a:ext cx="952500" cy="1327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84.35pt;margin-top:23.9pt;width:75pt;height:10.4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" strokecolor="black [304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1F4BEE6" wp14:editId="654C5764">
                <wp:simplePos x="0" y="0"/>
                <wp:positionH relativeFrom="column">
                  <wp:posOffset>2446020</wp:posOffset>
                </wp:positionH>
                <wp:positionV relativeFrom="paragraph">
                  <wp:posOffset>44450</wp:posOffset>
                </wp:positionV>
                <wp:extent cx="638175" cy="409575"/>
                <wp:effectExtent l="0" t="0" r="0" b="0"/>
                <wp:wrapNone/>
                <wp:docPr id="29" name="Oval 29"/>
                <wp:cNvGraphicFramePr/>
                <a:graphic xmlns:a="http://schemas.openxmlformats.org/drawingml/2006/main">
                  <a:graphicData uri="http://schemas.microsoft.com/office/word/2010/wordprocessingShape">
                    <wps:wsp>
                      <wps:cNvSpPr/>
                      <wps:spPr>
                        <a:xfrm>
                          <a:off x="0" y="0"/>
                          <a:ext cx="638175" cy="409575"/>
                        </a:xfrm>
                        <a:prstGeom prst="ellipse">
                          <a:avLst/>
                        </a:prstGeom>
                        <a:noFill/>
                        <a:ln>
                          <a:noFill/>
                        </a:ln>
                      </wps:spPr>
                      <wps:style>
                        <a:lnRef idx="2">
                          <a:schemeClr val="dk1"/>
                        </a:lnRef>
                        <a:fillRef idx="1001">
                          <a:schemeClr val="lt1"/>
                        </a:fillRef>
                        <a:effectRef idx="0">
                          <a:schemeClr val="dk1"/>
                        </a:effectRef>
                        <a:fontRef idx="minor">
                          <a:schemeClr val="dk1"/>
                        </a:fontRef>
                      </wps:style>
                      <wps:txbx>
                        <w:txbxContent>
                          <w:p w:rsidR="009D1367" w:rsidRPr="003F2D4D" w:rsidRDefault="009D1367" w:rsidP="00A41F10">
                            <w:pPr>
                              <w:rPr>
                                <w:rFonts w:ascii="Times New Roman" w:hAnsi="Times New Roman" w:cs="Times New Roman"/>
                                <w:sz w:val="24"/>
                                <w:szCs w:val="24"/>
                              </w:rPr>
                            </w:pPr>
                            <w:r>
                              <w:rPr>
                                <w:rFonts w:ascii="Times New Roman" w:hAnsi="Times New Roman" w:cs="Times New Roman"/>
                                <w:sz w:val="24"/>
                                <w:szCs w:val="24"/>
                              </w:rPr>
                              <w:t>H311</w:t>
                            </w:r>
                          </w:p>
                          <w:p w:rsidR="009D1367" w:rsidRDefault="009D1367" w:rsidP="00A41F10">
                            <w:pPr>
                              <w:jc w:val="center"/>
                            </w:pPr>
                          </w:p>
                          <w:p w:rsidR="009D1367" w:rsidRDefault="009D1367" w:rsidP="00A41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39" style="position:absolute;left:0;text-align:left;margin-left:192.6pt;margin-top:3.5pt;width:50.2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" filled="f" stroked="f" strokeweight="2pt">
                <v:textbox>
                  <w:txbxContent>
                    <w:p w:rsidR="009D1367" w:rsidRPr="003F2D4D" w:rsidRDefault="009D1367" w:rsidP="00A41F10">
                      <w:pPr>
                        <w:rPr>
                          <w:rFonts w:ascii="Times New Roman" w:hAnsi="Times New Roman" w:cs="Times New Roman"/>
                          <w:sz w:val="24"/>
                          <w:szCs w:val="24"/>
                        </w:rPr>
                      </w:pPr>
                      <w:r>
                        <w:rPr>
                          <w:rFonts w:ascii="Times New Roman" w:hAnsi="Times New Roman" w:cs="Times New Roman"/>
                          <w:sz w:val="24"/>
                          <w:szCs w:val="24"/>
                        </w:rPr>
                        <w:t>H311</w:t>
                      </w:r>
                    </w:p>
                    <w:p w:rsidR="009D1367" w:rsidRDefault="009D1367" w:rsidP="00A41F10">
                      <w:pPr>
                        <w:jc w:val="center"/>
                      </w:pPr>
                    </w:p>
                    <w:p w:rsidR="009D1367" w:rsidRDefault="009D1367" w:rsidP="00A41F10">
                      <w:pPr>
                        <w:jc w:val="center"/>
                      </w:pP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CC18F5D" wp14:editId="68A5BC2C">
                <wp:simplePos x="0" y="0"/>
                <wp:positionH relativeFrom="column">
                  <wp:posOffset>560070</wp:posOffset>
                </wp:positionH>
                <wp:positionV relativeFrom="paragraph">
                  <wp:posOffset>265430</wp:posOffset>
                </wp:positionV>
                <wp:extent cx="1781175" cy="3333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781175" cy="333375"/>
                        </a:xfrm>
                        <a:prstGeom prst="rect">
                          <a:avLst/>
                        </a:prstGeom>
                      </wps:spPr>
                      <wps:style>
                        <a:lnRef idx="2">
                          <a:schemeClr val="dk1"/>
                        </a:lnRef>
                        <a:fillRef idx="1">
                          <a:schemeClr val="lt1"/>
                        </a:fillRef>
                        <a:effectRef idx="0">
                          <a:schemeClr val="dk1"/>
                        </a:effectRef>
                        <a:fontRef idx="minor">
                          <a:schemeClr val="dk1"/>
                        </a:fontRef>
                      </wps:style>
                      <wps:txbx>
                        <w:txbxContent>
                          <w:p w:rsidR="009D1367" w:rsidRPr="003F2D4D" w:rsidRDefault="009D1367" w:rsidP="00A41F10">
                            <w:pPr>
                              <w:jc w:val="center"/>
                              <w:rPr>
                                <w:rFonts w:ascii="Times New Roman" w:hAnsi="Times New Roman" w:cs="Times New Roman"/>
                                <w:sz w:val="24"/>
                                <w:szCs w:val="24"/>
                              </w:rPr>
                            </w:pPr>
                            <w:r>
                              <w:rPr>
                                <w:rFonts w:ascii="Times New Roman" w:hAnsi="Times New Roman" w:cs="Times New Roman"/>
                                <w:sz w:val="24"/>
                                <w:szCs w:val="24"/>
                              </w:rPr>
                              <w:t xml:space="preserve">Arus Kas Operasi </w:t>
                            </w:r>
                            <w:r w:rsidRPr="003F2D4D">
                              <w:rPr>
                                <w:rFonts w:ascii="Times New Roman" w:hAnsi="Times New Roman" w:cs="Times New Roman"/>
                                <w:sz w:val="24"/>
                                <w:szCs w:val="24"/>
                              </w:rPr>
                              <w:t>(</w:t>
                            </w:r>
                            <w:r>
                              <w:rPr>
                                <w:rFonts w:ascii="Times New Roman" w:hAnsi="Times New Roman" w:cs="Times New Roman"/>
                                <w:sz w:val="24"/>
                                <w:szCs w:val="24"/>
                              </w:rPr>
                              <w:t>X3</w:t>
                            </w:r>
                            <w:r w:rsidRPr="003F2D4D">
                              <w:rPr>
                                <w:rFonts w:ascii="Times New Roman" w:hAnsi="Times New Roman" w:cs="Times New Roman"/>
                                <w:sz w:val="24"/>
                                <w:szCs w:val="24"/>
                              </w:rPr>
                              <w:t>)</w:t>
                            </w:r>
                          </w:p>
                          <w:p w:rsidR="009D1367" w:rsidRDefault="009D1367" w:rsidP="00A41F10">
                            <w:pPr>
                              <w:jc w:val="center"/>
                            </w:pPr>
                          </w:p>
                          <w:p w:rsidR="009D1367" w:rsidRDefault="009D1367" w:rsidP="00A41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0" style="position:absolute;left:0;text-align:left;margin-left:44.1pt;margin-top:20.9pt;width:140.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" fillcolor="white [3201]" strokecolor="black [3200]" strokeweight="2pt">
                <v:textbox>
                  <w:txbxContent>
                    <w:p w:rsidR="009D1367" w:rsidRPr="003F2D4D" w:rsidRDefault="009D1367" w:rsidP="00A41F10">
                      <w:pPr>
                        <w:jc w:val="center"/>
                        <w:rPr>
                          <w:rFonts w:ascii="Times New Roman" w:hAnsi="Times New Roman" w:cs="Times New Roman"/>
                          <w:sz w:val="24"/>
                          <w:szCs w:val="24"/>
                        </w:rPr>
                      </w:pPr>
                      <w:r>
                        <w:rPr>
                          <w:rFonts w:ascii="Times New Roman" w:hAnsi="Times New Roman" w:cs="Times New Roman"/>
                          <w:sz w:val="24"/>
                          <w:szCs w:val="24"/>
                        </w:rPr>
                        <w:t xml:space="preserve">Arus Kas Operasi </w:t>
                      </w:r>
                      <w:r w:rsidRPr="003F2D4D">
                        <w:rPr>
                          <w:rFonts w:ascii="Times New Roman" w:hAnsi="Times New Roman" w:cs="Times New Roman"/>
                          <w:sz w:val="24"/>
                          <w:szCs w:val="24"/>
                        </w:rPr>
                        <w:t>(</w:t>
                      </w:r>
                      <w:r>
                        <w:rPr>
                          <w:rFonts w:ascii="Times New Roman" w:hAnsi="Times New Roman" w:cs="Times New Roman"/>
                          <w:sz w:val="24"/>
                          <w:szCs w:val="24"/>
                        </w:rPr>
                        <w:t>X3</w:t>
                      </w:r>
                      <w:r w:rsidRPr="003F2D4D">
                        <w:rPr>
                          <w:rFonts w:ascii="Times New Roman" w:hAnsi="Times New Roman" w:cs="Times New Roman"/>
                          <w:sz w:val="24"/>
                          <w:szCs w:val="24"/>
                        </w:rPr>
                        <w:t>)</w:t>
                      </w:r>
                    </w:p>
                    <w:p w:rsidR="009D1367" w:rsidRDefault="009D1367" w:rsidP="00A41F10">
                      <w:pPr>
                        <w:jc w:val="center"/>
                      </w:pPr>
                    </w:p>
                    <w:p w:rsidR="009D1367" w:rsidRDefault="009D1367" w:rsidP="00A41F10">
                      <w:pPr>
                        <w:jc w:val="center"/>
                      </w:pPr>
                    </w:p>
                  </w:txbxContent>
                </v:textbox>
              </v:rect>
            </w:pict>
          </mc:Fallback>
        </mc:AlternateContent>
      </w:r>
    </w:p>
    <w:p w:rsidR="00A41F10" w:rsidRPr="00677791" w:rsidRDefault="00A41F10" w:rsidP="00A41F1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930D893" wp14:editId="21F14B28">
                <wp:simplePos x="0" y="0"/>
                <wp:positionH relativeFrom="column">
                  <wp:posOffset>4122420</wp:posOffset>
                </wp:positionH>
                <wp:positionV relativeFrom="paragraph">
                  <wp:posOffset>248285</wp:posOffset>
                </wp:positionV>
                <wp:extent cx="0" cy="962025"/>
                <wp:effectExtent l="95250" t="38100" r="57150" b="9525"/>
                <wp:wrapNone/>
                <wp:docPr id="21" name="Straight Arrow Connector 21"/>
                <wp:cNvGraphicFramePr/>
                <a:graphic xmlns:a="http://schemas.openxmlformats.org/drawingml/2006/main">
                  <a:graphicData uri="http://schemas.microsoft.com/office/word/2010/wordprocessingShape">
                    <wps:wsp>
                      <wps:cNvCnPr/>
                      <wps:spPr>
                        <a:xfrm flipV="1">
                          <a:off x="0" y="0"/>
                          <a:ext cx="0" cy="962025"/>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1" o:spid="_x0000_s1026" type="#_x0000_t32" style="position:absolute;margin-left:324.6pt;margin-top:19.55pt;width:0;height:75.75pt;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" strokecolor="black [3040]">
                <v:stroke dashstyle="dash"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0DD0982" wp14:editId="7AC2A11B">
                <wp:simplePos x="0" y="0"/>
                <wp:positionH relativeFrom="column">
                  <wp:posOffset>2446020</wp:posOffset>
                </wp:positionH>
                <wp:positionV relativeFrom="paragraph">
                  <wp:posOffset>27940</wp:posOffset>
                </wp:positionV>
                <wp:extent cx="638175" cy="409575"/>
                <wp:effectExtent l="0" t="0" r="0" b="0"/>
                <wp:wrapNone/>
                <wp:docPr id="30" name="Oval 30"/>
                <wp:cNvGraphicFramePr/>
                <a:graphic xmlns:a="http://schemas.openxmlformats.org/drawingml/2006/main">
                  <a:graphicData uri="http://schemas.microsoft.com/office/word/2010/wordprocessingShape">
                    <wps:wsp>
                      <wps:cNvSpPr/>
                      <wps:spPr>
                        <a:xfrm>
                          <a:off x="0" y="0"/>
                          <a:ext cx="638175" cy="409575"/>
                        </a:xfrm>
                        <a:prstGeom prst="ellipse">
                          <a:avLst/>
                        </a:prstGeom>
                        <a:noFill/>
                        <a:ln>
                          <a:noFill/>
                        </a:ln>
                      </wps:spPr>
                      <wps:style>
                        <a:lnRef idx="2">
                          <a:schemeClr val="dk1"/>
                        </a:lnRef>
                        <a:fillRef idx="1001">
                          <a:schemeClr val="lt1"/>
                        </a:fillRef>
                        <a:effectRef idx="0">
                          <a:schemeClr val="dk1"/>
                        </a:effectRef>
                        <a:fontRef idx="minor">
                          <a:schemeClr val="dk1"/>
                        </a:fontRef>
                      </wps:style>
                      <wps:txbx>
                        <w:txbxContent>
                          <w:p w:rsidR="009D1367" w:rsidRPr="003F2D4D" w:rsidRDefault="009D1367" w:rsidP="00A41F10">
                            <w:pPr>
                              <w:rPr>
                                <w:rFonts w:ascii="Times New Roman" w:hAnsi="Times New Roman" w:cs="Times New Roman"/>
                                <w:sz w:val="24"/>
                                <w:szCs w:val="24"/>
                              </w:rPr>
                            </w:pPr>
                            <w:r>
                              <w:rPr>
                                <w:rFonts w:ascii="Times New Roman" w:hAnsi="Times New Roman" w:cs="Times New Roman"/>
                                <w:sz w:val="24"/>
                                <w:szCs w:val="24"/>
                              </w:rPr>
                              <w:t>H41</w:t>
                            </w:r>
                          </w:p>
                          <w:p w:rsidR="009D1367" w:rsidRDefault="009D1367" w:rsidP="00A41F10">
                            <w:pPr>
                              <w:jc w:val="center"/>
                            </w:pPr>
                          </w:p>
                          <w:p w:rsidR="009D1367" w:rsidRDefault="009D1367" w:rsidP="00A41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41" style="position:absolute;left:0;text-align:left;margin-left:192.6pt;margin-top:2.2pt;width:50.2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" filled="f" stroked="f" strokeweight="2pt">
                <v:textbox>
                  <w:txbxContent>
                    <w:p w:rsidR="009D1367" w:rsidRPr="003F2D4D" w:rsidRDefault="009D1367" w:rsidP="00A41F10">
                      <w:pPr>
                        <w:rPr>
                          <w:rFonts w:ascii="Times New Roman" w:hAnsi="Times New Roman" w:cs="Times New Roman"/>
                          <w:sz w:val="24"/>
                          <w:szCs w:val="24"/>
                        </w:rPr>
                      </w:pPr>
                      <w:r>
                        <w:rPr>
                          <w:rFonts w:ascii="Times New Roman" w:hAnsi="Times New Roman" w:cs="Times New Roman"/>
                          <w:sz w:val="24"/>
                          <w:szCs w:val="24"/>
                        </w:rPr>
                        <w:t>H41</w:t>
                      </w:r>
                    </w:p>
                    <w:p w:rsidR="009D1367" w:rsidRDefault="009D1367" w:rsidP="00A41F10">
                      <w:pPr>
                        <w:jc w:val="center"/>
                      </w:pPr>
                    </w:p>
                    <w:p w:rsidR="009D1367" w:rsidRDefault="009D1367" w:rsidP="00A41F10">
                      <w:pPr>
                        <w:jc w:val="center"/>
                      </w:pP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7AB83B2" wp14:editId="29E7F2F2">
                <wp:simplePos x="0" y="0"/>
                <wp:positionH relativeFrom="column">
                  <wp:posOffset>2360295</wp:posOffset>
                </wp:positionH>
                <wp:positionV relativeFrom="paragraph">
                  <wp:posOffset>85725</wp:posOffset>
                </wp:positionV>
                <wp:extent cx="933450" cy="449581"/>
                <wp:effectExtent l="0" t="38100" r="57150" b="26670"/>
                <wp:wrapNone/>
                <wp:docPr id="13" name="Straight Arrow Connector 13"/>
                <wp:cNvGraphicFramePr/>
                <a:graphic xmlns:a="http://schemas.openxmlformats.org/drawingml/2006/main">
                  <a:graphicData uri="http://schemas.microsoft.com/office/word/2010/wordprocessingShape">
                    <wps:wsp>
                      <wps:cNvCnPr/>
                      <wps:spPr>
                        <a:xfrm flipV="1">
                          <a:off x="0" y="0"/>
                          <a:ext cx="933450" cy="4495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85.85pt;margin-top:6.75pt;width:73.5pt;height:35.4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" strokecolor="black [3040]">
                <v:stroke endarrow="open"/>
              </v:shape>
            </w:pict>
          </mc:Fallback>
        </mc:AlternateContent>
      </w:r>
    </w:p>
    <w:p w:rsidR="00A41F10" w:rsidRPr="00677791" w:rsidRDefault="00A41F10" w:rsidP="00A41F1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25FF8FE" wp14:editId="76E00242">
                <wp:simplePos x="0" y="0"/>
                <wp:positionH relativeFrom="column">
                  <wp:posOffset>560070</wp:posOffset>
                </wp:positionH>
                <wp:positionV relativeFrom="paragraph">
                  <wp:posOffset>2540</wp:posOffset>
                </wp:positionV>
                <wp:extent cx="1781175" cy="3429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781175" cy="342900"/>
                        </a:xfrm>
                        <a:prstGeom prst="rect">
                          <a:avLst/>
                        </a:prstGeom>
                      </wps:spPr>
                      <wps:style>
                        <a:lnRef idx="2">
                          <a:schemeClr val="dk1"/>
                        </a:lnRef>
                        <a:fillRef idx="1">
                          <a:schemeClr val="lt1"/>
                        </a:fillRef>
                        <a:effectRef idx="0">
                          <a:schemeClr val="dk1"/>
                        </a:effectRef>
                        <a:fontRef idx="minor">
                          <a:schemeClr val="dk1"/>
                        </a:fontRef>
                      </wps:style>
                      <wps:txbx>
                        <w:txbxContent>
                          <w:p w:rsidR="009D1367" w:rsidRPr="003F2D4D" w:rsidRDefault="009D1367" w:rsidP="00A41F10">
                            <w:pPr>
                              <w:jc w:val="center"/>
                              <w:rPr>
                                <w:rFonts w:ascii="Times New Roman" w:hAnsi="Times New Roman" w:cs="Times New Roman"/>
                                <w:sz w:val="24"/>
                                <w:szCs w:val="24"/>
                              </w:rPr>
                            </w:pPr>
                            <w:r>
                              <w:rPr>
                                <w:rFonts w:ascii="Times New Roman" w:hAnsi="Times New Roman" w:cs="Times New Roman"/>
                                <w:sz w:val="24"/>
                                <w:szCs w:val="24"/>
                              </w:rPr>
                              <w:t xml:space="preserve">Likuiditas </w:t>
                            </w:r>
                            <w:r w:rsidRPr="003F2D4D">
                              <w:rPr>
                                <w:rFonts w:ascii="Times New Roman" w:hAnsi="Times New Roman" w:cs="Times New Roman"/>
                                <w:sz w:val="24"/>
                                <w:szCs w:val="24"/>
                              </w:rPr>
                              <w:t>(</w:t>
                            </w:r>
                            <w:r>
                              <w:rPr>
                                <w:rFonts w:ascii="Times New Roman" w:hAnsi="Times New Roman" w:cs="Times New Roman"/>
                                <w:sz w:val="24"/>
                                <w:szCs w:val="24"/>
                              </w:rPr>
                              <w:t>X4</w:t>
                            </w:r>
                            <w:r w:rsidRPr="003F2D4D">
                              <w:rPr>
                                <w:rFonts w:ascii="Times New Roman" w:hAnsi="Times New Roman" w:cs="Times New Roman"/>
                                <w:sz w:val="24"/>
                                <w:szCs w:val="24"/>
                              </w:rPr>
                              <w:t>)</w:t>
                            </w:r>
                          </w:p>
                          <w:p w:rsidR="009D1367" w:rsidRDefault="009D1367" w:rsidP="00A41F10">
                            <w:pPr>
                              <w:jc w:val="center"/>
                            </w:pPr>
                          </w:p>
                          <w:p w:rsidR="009D1367" w:rsidRDefault="009D1367" w:rsidP="00A41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2" style="position:absolute;left:0;text-align:left;margin-left:44.1pt;margin-top:.2pt;width:140.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" fillcolor="white [3201]" strokecolor="black [3200]" strokeweight="2pt">
                <v:textbox>
                  <w:txbxContent>
                    <w:p w:rsidR="009D1367" w:rsidRPr="003F2D4D" w:rsidRDefault="009D1367" w:rsidP="00A41F10">
                      <w:pPr>
                        <w:jc w:val="center"/>
                        <w:rPr>
                          <w:rFonts w:ascii="Times New Roman" w:hAnsi="Times New Roman" w:cs="Times New Roman"/>
                          <w:sz w:val="24"/>
                          <w:szCs w:val="24"/>
                        </w:rPr>
                      </w:pPr>
                      <w:r>
                        <w:rPr>
                          <w:rFonts w:ascii="Times New Roman" w:hAnsi="Times New Roman" w:cs="Times New Roman"/>
                          <w:sz w:val="24"/>
                          <w:szCs w:val="24"/>
                        </w:rPr>
                        <w:t xml:space="preserve">Likuiditas </w:t>
                      </w:r>
                      <w:r w:rsidRPr="003F2D4D">
                        <w:rPr>
                          <w:rFonts w:ascii="Times New Roman" w:hAnsi="Times New Roman" w:cs="Times New Roman"/>
                          <w:sz w:val="24"/>
                          <w:szCs w:val="24"/>
                        </w:rPr>
                        <w:t>(</w:t>
                      </w:r>
                      <w:r>
                        <w:rPr>
                          <w:rFonts w:ascii="Times New Roman" w:hAnsi="Times New Roman" w:cs="Times New Roman"/>
                          <w:sz w:val="24"/>
                          <w:szCs w:val="24"/>
                        </w:rPr>
                        <w:t>X4</w:t>
                      </w:r>
                      <w:r w:rsidRPr="003F2D4D">
                        <w:rPr>
                          <w:rFonts w:ascii="Times New Roman" w:hAnsi="Times New Roman" w:cs="Times New Roman"/>
                          <w:sz w:val="24"/>
                          <w:szCs w:val="24"/>
                        </w:rPr>
                        <w:t>)</w:t>
                      </w:r>
                    </w:p>
                    <w:p w:rsidR="009D1367" w:rsidRDefault="009D1367" w:rsidP="00A41F10">
                      <w:pPr>
                        <w:jc w:val="center"/>
                      </w:pPr>
                    </w:p>
                    <w:p w:rsidR="009D1367" w:rsidRDefault="009D1367" w:rsidP="00A41F10">
                      <w:pPr>
                        <w:jc w:val="center"/>
                      </w:pPr>
                    </w:p>
                  </w:txbxContent>
                </v:textbox>
              </v:rect>
            </w:pict>
          </mc:Fallback>
        </mc:AlternateContent>
      </w:r>
    </w:p>
    <w:p w:rsidR="00A41F10" w:rsidRPr="003448DF" w:rsidRDefault="00A41F10" w:rsidP="00A41F10">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AC3A3F4" wp14:editId="0E75726E">
                <wp:simplePos x="0" y="0"/>
                <wp:positionH relativeFrom="column">
                  <wp:posOffset>2446020</wp:posOffset>
                </wp:positionH>
                <wp:positionV relativeFrom="paragraph">
                  <wp:posOffset>213360</wp:posOffset>
                </wp:positionV>
                <wp:extent cx="638175" cy="409575"/>
                <wp:effectExtent l="0" t="0" r="0" b="0"/>
                <wp:wrapNone/>
                <wp:docPr id="22" name="Oval 22"/>
                <wp:cNvGraphicFramePr/>
                <a:graphic xmlns:a="http://schemas.openxmlformats.org/drawingml/2006/main">
                  <a:graphicData uri="http://schemas.microsoft.com/office/word/2010/wordprocessingShape">
                    <wps:wsp>
                      <wps:cNvSpPr/>
                      <wps:spPr>
                        <a:xfrm>
                          <a:off x="0" y="0"/>
                          <a:ext cx="638175" cy="409575"/>
                        </a:xfrm>
                        <a:prstGeom prst="ellipse">
                          <a:avLst/>
                        </a:prstGeom>
                        <a:noFill/>
                        <a:ln>
                          <a:noFill/>
                        </a:ln>
                      </wps:spPr>
                      <wps:style>
                        <a:lnRef idx="2">
                          <a:schemeClr val="dk1"/>
                        </a:lnRef>
                        <a:fillRef idx="1001">
                          <a:schemeClr val="lt1"/>
                        </a:fillRef>
                        <a:effectRef idx="0">
                          <a:schemeClr val="dk1"/>
                        </a:effectRef>
                        <a:fontRef idx="minor">
                          <a:schemeClr val="dk1"/>
                        </a:fontRef>
                      </wps:style>
                      <wps:txbx>
                        <w:txbxContent>
                          <w:p w:rsidR="009D1367" w:rsidRPr="003F2D4D" w:rsidRDefault="009D1367" w:rsidP="00A41F10">
                            <w:pPr>
                              <w:rPr>
                                <w:rFonts w:ascii="Times New Roman" w:hAnsi="Times New Roman" w:cs="Times New Roman"/>
                                <w:sz w:val="24"/>
                                <w:szCs w:val="24"/>
                              </w:rPr>
                            </w:pPr>
                            <w:r>
                              <w:rPr>
                                <w:rFonts w:ascii="Times New Roman" w:hAnsi="Times New Roman" w:cs="Times New Roman"/>
                                <w:sz w:val="24"/>
                                <w:szCs w:val="24"/>
                              </w:rPr>
                              <w:t>H51</w:t>
                            </w:r>
                          </w:p>
                          <w:p w:rsidR="009D1367" w:rsidRDefault="009D1367" w:rsidP="00A41F10">
                            <w:pPr>
                              <w:jc w:val="center"/>
                            </w:pPr>
                          </w:p>
                          <w:p w:rsidR="009D1367" w:rsidRDefault="009D1367" w:rsidP="00A41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43" style="position:absolute;left:0;text-align:left;margin-left:192.6pt;margin-top:16.8pt;width:50.2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" filled="f" stroked="f" strokeweight="2pt">
                <v:textbox>
                  <w:txbxContent>
                    <w:p w:rsidR="009D1367" w:rsidRPr="003F2D4D" w:rsidRDefault="009D1367" w:rsidP="00A41F10">
                      <w:pPr>
                        <w:rPr>
                          <w:rFonts w:ascii="Times New Roman" w:hAnsi="Times New Roman" w:cs="Times New Roman"/>
                          <w:sz w:val="24"/>
                          <w:szCs w:val="24"/>
                        </w:rPr>
                      </w:pPr>
                      <w:r>
                        <w:rPr>
                          <w:rFonts w:ascii="Times New Roman" w:hAnsi="Times New Roman" w:cs="Times New Roman"/>
                          <w:sz w:val="24"/>
                          <w:szCs w:val="24"/>
                        </w:rPr>
                        <w:t>H51</w:t>
                      </w:r>
                    </w:p>
                    <w:p w:rsidR="009D1367" w:rsidRDefault="009D1367" w:rsidP="00A41F10">
                      <w:pPr>
                        <w:jc w:val="center"/>
                      </w:pPr>
                    </w:p>
                    <w:p w:rsidR="009D1367" w:rsidRDefault="009D1367" w:rsidP="00A41F10">
                      <w:pPr>
                        <w:jc w:val="center"/>
                      </w:pP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AB38E92" wp14:editId="6571621C">
                <wp:simplePos x="0" y="0"/>
                <wp:positionH relativeFrom="column">
                  <wp:posOffset>1312545</wp:posOffset>
                </wp:positionH>
                <wp:positionV relativeFrom="paragraph">
                  <wp:posOffset>166370</wp:posOffset>
                </wp:positionV>
                <wp:extent cx="0" cy="3429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3429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35pt,13.1pt" to="103.3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" strokecolor="black [3040]">
                <v:stroke dashstyle="dash"/>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9CDBBAA" wp14:editId="74A54D62">
                <wp:simplePos x="0" y="0"/>
                <wp:positionH relativeFrom="column">
                  <wp:posOffset>312420</wp:posOffset>
                </wp:positionH>
                <wp:positionV relativeFrom="paragraph">
                  <wp:posOffset>166370</wp:posOffset>
                </wp:positionV>
                <wp:extent cx="2247900" cy="0"/>
                <wp:effectExtent l="0" t="0" r="0" b="19050"/>
                <wp:wrapNone/>
                <wp:docPr id="16" name="Straight Connector 16"/>
                <wp:cNvGraphicFramePr/>
                <a:graphic xmlns:a="http://schemas.openxmlformats.org/drawingml/2006/main">
                  <a:graphicData uri="http://schemas.microsoft.com/office/word/2010/wordprocessingShape">
                    <wps:wsp>
                      <wps:cNvCnPr/>
                      <wps:spPr>
                        <a:xfrm>
                          <a:off x="0" y="0"/>
                          <a:ext cx="22479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3.1pt" to="201.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" strokecolor="black [3040]">
                <v:stroke dashstyle="dash"/>
              </v:line>
            </w:pict>
          </mc:Fallback>
        </mc:AlternateContent>
      </w:r>
    </w:p>
    <w:p w:rsidR="00A41F10" w:rsidRDefault="00A41F10" w:rsidP="00A41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496A6A3" wp14:editId="22835C43">
                <wp:simplePos x="0" y="0"/>
                <wp:positionH relativeFrom="column">
                  <wp:posOffset>1312545</wp:posOffset>
                </wp:positionH>
                <wp:positionV relativeFrom="paragraph">
                  <wp:posOffset>246380</wp:posOffset>
                </wp:positionV>
                <wp:extent cx="280987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28098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5pt,19.4pt" to="324.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" strokecolor="black [3040]">
                <v:stroke dashstyle="dash"/>
              </v:line>
            </w:pict>
          </mc:Fallback>
        </mc:AlternateContent>
      </w:r>
    </w:p>
    <w:p w:rsidR="00A41F10" w:rsidRDefault="00A41F10" w:rsidP="00A41F10">
      <w:pPr>
        <w:pStyle w:val="ListParagraph"/>
        <w:spacing w:line="360" w:lineRule="auto"/>
        <w:ind w:left="0"/>
        <w:rPr>
          <w:rFonts w:ascii="Times New Roman" w:hAnsi="Times New Roman" w:cs="Times New Roman"/>
          <w:b/>
          <w:sz w:val="24"/>
          <w:szCs w:val="24"/>
        </w:rPr>
      </w:pPr>
    </w:p>
    <w:p w:rsidR="00A41F10" w:rsidRDefault="00A41F10" w:rsidP="00A41F10">
      <w:pPr>
        <w:pStyle w:val="ListParagraph"/>
        <w:spacing w:line="276" w:lineRule="auto"/>
        <w:ind w:left="0"/>
        <w:jc w:val="center"/>
        <w:rPr>
          <w:rFonts w:ascii="Times New Roman" w:hAnsi="Times New Roman" w:cs="Times New Roman"/>
          <w:b/>
          <w:sz w:val="24"/>
          <w:szCs w:val="24"/>
        </w:rPr>
      </w:pPr>
      <w:r w:rsidRPr="003A25F1">
        <w:rPr>
          <w:rFonts w:ascii="Times New Roman" w:hAnsi="Times New Roman" w:cs="Times New Roman"/>
          <w:b/>
          <w:sz w:val="24"/>
          <w:szCs w:val="24"/>
        </w:rPr>
        <w:t>Gambar 2.1</w:t>
      </w:r>
    </w:p>
    <w:p w:rsidR="00A41F10" w:rsidRDefault="00A41F10" w:rsidP="00A41F10">
      <w:pPr>
        <w:pStyle w:val="ListParagraph"/>
        <w:spacing w:line="276" w:lineRule="auto"/>
        <w:ind w:left="0"/>
        <w:jc w:val="center"/>
        <w:rPr>
          <w:rFonts w:ascii="Times New Roman" w:hAnsi="Times New Roman" w:cs="Times New Roman"/>
          <w:b/>
          <w:sz w:val="24"/>
          <w:szCs w:val="24"/>
        </w:rPr>
      </w:pPr>
      <w:r w:rsidRPr="003A25F1">
        <w:rPr>
          <w:rFonts w:ascii="Times New Roman" w:hAnsi="Times New Roman" w:cs="Times New Roman"/>
          <w:b/>
          <w:sz w:val="24"/>
          <w:szCs w:val="24"/>
        </w:rPr>
        <w:t>Kerangka Pemikiran</w:t>
      </w:r>
    </w:p>
    <w:p w:rsidR="00A41F10" w:rsidRDefault="00A41F10" w:rsidP="00A41F10">
      <w:pPr>
        <w:pStyle w:val="ListParagraph"/>
        <w:spacing w:line="276" w:lineRule="auto"/>
        <w:ind w:left="0"/>
        <w:jc w:val="center"/>
        <w:rPr>
          <w:rFonts w:ascii="Times New Roman" w:hAnsi="Times New Roman" w:cs="Times New Roman"/>
          <w:b/>
          <w:sz w:val="24"/>
          <w:szCs w:val="24"/>
        </w:rPr>
      </w:pPr>
    </w:p>
    <w:p w:rsidR="00A41F10" w:rsidRDefault="00A41F10" w:rsidP="00A41F10">
      <w:pPr>
        <w:pStyle w:val="ListParagraph"/>
        <w:spacing w:line="276" w:lineRule="auto"/>
        <w:ind w:left="0"/>
        <w:jc w:val="center"/>
        <w:rPr>
          <w:rFonts w:ascii="Times New Roman" w:hAnsi="Times New Roman" w:cs="Times New Roman"/>
          <w:b/>
          <w:sz w:val="24"/>
          <w:szCs w:val="24"/>
        </w:rPr>
      </w:pPr>
    </w:p>
    <w:p w:rsidR="00A41F10" w:rsidRDefault="00A41F10" w:rsidP="00A41F10">
      <w:pPr>
        <w:pStyle w:val="ListParagraph"/>
        <w:spacing w:line="276" w:lineRule="auto"/>
        <w:ind w:left="0"/>
        <w:jc w:val="center"/>
        <w:rPr>
          <w:rFonts w:ascii="Times New Roman" w:hAnsi="Times New Roman" w:cs="Times New Roman"/>
          <w:b/>
          <w:sz w:val="24"/>
          <w:szCs w:val="24"/>
        </w:rPr>
      </w:pPr>
    </w:p>
    <w:p w:rsidR="00A41F10" w:rsidRPr="00447373" w:rsidRDefault="00A41F10" w:rsidP="00A41F10">
      <w:pPr>
        <w:pStyle w:val="ListParagraph"/>
        <w:spacing w:line="480" w:lineRule="auto"/>
        <w:ind w:left="0"/>
        <w:rPr>
          <w:rFonts w:ascii="Times New Roman" w:hAnsi="Times New Roman" w:cs="Times New Roman"/>
          <w:sz w:val="24"/>
          <w:szCs w:val="24"/>
        </w:rPr>
      </w:pPr>
      <w:r w:rsidRPr="00447373">
        <w:rPr>
          <w:rFonts w:ascii="Times New Roman" w:hAnsi="Times New Roman" w:cs="Times New Roman"/>
          <w:sz w:val="24"/>
          <w:szCs w:val="24"/>
        </w:rPr>
        <w:t>Keterangan</w:t>
      </w:r>
      <w:r>
        <w:rPr>
          <w:rFonts w:ascii="Times New Roman" w:hAnsi="Times New Roman" w:cs="Times New Roman"/>
          <w:sz w:val="24"/>
          <w:szCs w:val="24"/>
        </w:rPr>
        <w:t xml:space="preserve"> </w:t>
      </w:r>
      <w:r w:rsidRPr="00447373">
        <w:rPr>
          <w:rFonts w:ascii="Times New Roman" w:hAnsi="Times New Roman" w:cs="Times New Roman"/>
          <w:sz w:val="24"/>
          <w:szCs w:val="24"/>
        </w:rPr>
        <w:t>:</w:t>
      </w:r>
    </w:p>
    <w:p w:rsidR="00A41F10" w:rsidRPr="00447373" w:rsidRDefault="00A41F10" w:rsidP="00A41F10">
      <w:pPr>
        <w:spacing w:line="480" w:lineRule="auto"/>
        <w:ind w:firstLine="1985"/>
        <w:rPr>
          <w:rFonts w:ascii="Times New Roman" w:hAnsi="Times New Roman" w:cs="Times New Roman"/>
          <w:sz w:val="24"/>
          <w:szCs w:val="24"/>
        </w:rPr>
      </w:pPr>
      <w:r w:rsidRPr="00447373">
        <w:rPr>
          <w:noProof/>
        </w:rPr>
        <mc:AlternateContent>
          <mc:Choice Requires="wps">
            <w:drawing>
              <wp:anchor distT="0" distB="0" distL="114300" distR="114300" simplePos="0" relativeHeight="251686912" behindDoc="0" locked="0" layoutInCell="1" allowOverlap="1" wp14:anchorId="24772DCA" wp14:editId="0B2461BF">
                <wp:simplePos x="0" y="0"/>
                <wp:positionH relativeFrom="column">
                  <wp:posOffset>16510</wp:posOffset>
                </wp:positionH>
                <wp:positionV relativeFrom="paragraph">
                  <wp:posOffset>137160</wp:posOffset>
                </wp:positionV>
                <wp:extent cx="1114425" cy="0"/>
                <wp:effectExtent l="0" t="76200" r="28575" b="114300"/>
                <wp:wrapNone/>
                <wp:docPr id="24" name="Straight Arrow Connector 24"/>
                <wp:cNvGraphicFramePr/>
                <a:graphic xmlns:a="http://schemas.openxmlformats.org/drawingml/2006/main">
                  <a:graphicData uri="http://schemas.microsoft.com/office/word/2010/wordprocessingShape">
                    <wps:wsp>
                      <wps:cNvCnPr/>
                      <wps:spPr>
                        <a:xfrm>
                          <a:off x="0" y="0"/>
                          <a:ext cx="11144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 o:spid="_x0000_s1026" type="#_x0000_t32" style="position:absolute;margin-left:1.3pt;margin-top:10.8pt;width:87.7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" strokecolor="black [3040]">
                <v:stroke endarrow="open"/>
              </v:shape>
            </w:pict>
          </mc:Fallback>
        </mc:AlternateContent>
      </w:r>
      <w:r w:rsidRPr="00447373">
        <w:rPr>
          <w:rFonts w:ascii="Times New Roman" w:hAnsi="Times New Roman" w:cs="Times New Roman"/>
          <w:sz w:val="24"/>
          <w:szCs w:val="24"/>
        </w:rPr>
        <w:t>: Pengaruh</w:t>
      </w:r>
      <w:r>
        <w:rPr>
          <w:rFonts w:ascii="Times New Roman" w:hAnsi="Times New Roman" w:cs="Times New Roman"/>
          <w:sz w:val="24"/>
          <w:szCs w:val="24"/>
        </w:rPr>
        <w:t xml:space="preserve"> variabel secara parsial</w:t>
      </w:r>
    </w:p>
    <w:p w:rsidR="00A41F10" w:rsidRDefault="00A41F10" w:rsidP="00A41F10">
      <w:pPr>
        <w:pStyle w:val="ListParagraph"/>
        <w:spacing w:line="480" w:lineRule="auto"/>
        <w:ind w:left="0" w:firstLine="1985"/>
        <w:rPr>
          <w:rFonts w:ascii="Times New Roman" w:hAnsi="Times New Roman" w:cs="Times New Roman"/>
          <w:sz w:val="24"/>
          <w:szCs w:val="24"/>
        </w:rPr>
      </w:pPr>
      <w:r w:rsidRPr="00447373">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DC69B2E" wp14:editId="173BEF6E">
                <wp:simplePos x="0" y="0"/>
                <wp:positionH relativeFrom="column">
                  <wp:posOffset>17144</wp:posOffset>
                </wp:positionH>
                <wp:positionV relativeFrom="paragraph">
                  <wp:posOffset>108585</wp:posOffset>
                </wp:positionV>
                <wp:extent cx="1114425" cy="0"/>
                <wp:effectExtent l="0" t="76200" r="28575" b="114300"/>
                <wp:wrapNone/>
                <wp:docPr id="23" name="Straight Arrow Connector 23"/>
                <wp:cNvGraphicFramePr/>
                <a:graphic xmlns:a="http://schemas.openxmlformats.org/drawingml/2006/main">
                  <a:graphicData uri="http://schemas.microsoft.com/office/word/2010/wordprocessingShape">
                    <wps:wsp>
                      <wps:cNvCnPr/>
                      <wps:spPr>
                        <a:xfrm>
                          <a:off x="0" y="0"/>
                          <a:ext cx="1114425"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 o:spid="_x0000_s1026" type="#_x0000_t32" style="position:absolute;margin-left:1.35pt;margin-top:8.55pt;width:87.7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" strokecolor="black [3040]">
                <v:stroke dashstyle="dash" endarrow="open"/>
              </v:shape>
            </w:pict>
          </mc:Fallback>
        </mc:AlternateContent>
      </w:r>
      <w:r w:rsidRPr="00447373">
        <w:rPr>
          <w:rFonts w:ascii="Times New Roman" w:hAnsi="Times New Roman" w:cs="Times New Roman"/>
          <w:sz w:val="24"/>
          <w:szCs w:val="24"/>
        </w:rPr>
        <w:t>:</w:t>
      </w:r>
      <w:r>
        <w:rPr>
          <w:rFonts w:ascii="Times New Roman" w:hAnsi="Times New Roman" w:cs="Times New Roman"/>
          <w:sz w:val="24"/>
          <w:szCs w:val="24"/>
        </w:rPr>
        <w:t xml:space="preserve"> Pengaruh variabel secara simultan</w:t>
      </w:r>
    </w:p>
    <w:p w:rsidR="00A41F10" w:rsidRPr="001959C6" w:rsidRDefault="00A41F10" w:rsidP="00A41F10">
      <w:pPr>
        <w:pStyle w:val="ListParagraph"/>
        <w:spacing w:line="480" w:lineRule="auto"/>
        <w:ind w:left="0" w:firstLine="1985"/>
        <w:rPr>
          <w:rFonts w:ascii="Times New Roman" w:hAnsi="Times New Roman" w:cs="Times New Roman"/>
          <w:sz w:val="24"/>
          <w:szCs w:val="24"/>
        </w:rPr>
      </w:pPr>
    </w:p>
    <w:p w:rsidR="00A41F10" w:rsidRDefault="00A41F10" w:rsidP="00A41F10">
      <w:pPr>
        <w:pStyle w:val="ListParagraph"/>
        <w:numPr>
          <w:ilvl w:val="0"/>
          <w:numId w:val="6"/>
        </w:numPr>
        <w:spacing w:before="24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Perumusan Hipotesis</w:t>
      </w:r>
    </w:p>
    <w:p w:rsidR="00A41F10" w:rsidRDefault="00A41F10" w:rsidP="00A41F10">
      <w:pPr>
        <w:pStyle w:val="ListParagraph"/>
        <w:spacing w:before="240" w:line="480" w:lineRule="auto"/>
        <w:ind w:left="284" w:firstLine="425"/>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Pr="00357A5E">
        <w:rPr>
          <w:rFonts w:ascii="Times New Roman" w:hAnsi="Times New Roman" w:cs="Times New Roman"/>
          <w:color w:val="000000" w:themeColor="text1"/>
          <w:sz w:val="24"/>
          <w:szCs w:val="24"/>
        </w:rPr>
        <w:t xml:space="preserve">ipotesis adalah suatu pernyataan </w:t>
      </w:r>
      <w:r w:rsidRPr="00357A5E">
        <w:rPr>
          <w:rFonts w:ascii="Times New Roman" w:eastAsia="Times New Roman" w:hAnsi="Times New Roman" w:cs="Times New Roman"/>
          <w:color w:val="000000" w:themeColor="text1"/>
          <w:sz w:val="24"/>
          <w:szCs w:val="24"/>
        </w:rPr>
        <w:t>atau anggapan sementara yang dirumuskan sebagai jawaban terhadap pertanyaan penelitian yang telah diajukan</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fldChar w:fldCharType="begin" w:fldLock="1"/>
      </w:r>
      <w:r>
        <w:rPr>
          <w:rFonts w:ascii="Times New Roman" w:eastAsia="Times New Roman" w:hAnsi="Times New Roman" w:cs="Times New Roman"/>
          <w:color w:val="000000" w:themeColor="text1"/>
          <w:sz w:val="24"/>
          <w:szCs w:val="24"/>
        </w:rPr>
        <w:instrText>ADDIN CSL_CITATION {"citationItems":[{"id":"ITEM-1","itemData":{"author":[{"dropping-particle":"","family":"Sugiyono","given":"","non-dropping-particle":"","parse-names":false,"suffix":""}],"edition":"2","id":"ITEM-1","issued":{"date-parts":[["2019"]]},"publisher":"Alfabeta, CV","publisher-place":"Bandung","title":"Metode Penelitian Kuantitatif dan Kualitatif dan R&amp;D","type":"book"},"uris":["http://www.mendeley.com/documents/?uuid=aec79302-dfaa-405f-9d17-2dca502f0eae"]}],"mendeley":{"formattedCitation":"(Sugiyono, 2019)","manualFormatting":"(Sugiyono, 2019: 99)","plainTextFormattedCitation":"(Sugiyono, 2019)","previouslyFormattedCitation":"(Sugiyono, 2019)"},"properties":{"noteIndex":0},"schema":"https://github.com/citation-style-language/schema/raw/master/csl-citation.json"}</w:instrText>
      </w:r>
      <w:r>
        <w:rPr>
          <w:rFonts w:ascii="Times New Roman" w:eastAsia="Times New Roman" w:hAnsi="Times New Roman" w:cs="Times New Roman"/>
          <w:color w:val="000000" w:themeColor="text1"/>
          <w:sz w:val="24"/>
          <w:szCs w:val="24"/>
        </w:rPr>
        <w:fldChar w:fldCharType="separate"/>
      </w:r>
      <w:r w:rsidRPr="00D357C4">
        <w:rPr>
          <w:rFonts w:ascii="Times New Roman" w:eastAsia="Times New Roman" w:hAnsi="Times New Roman" w:cs="Times New Roman"/>
          <w:noProof/>
          <w:color w:val="000000" w:themeColor="text1"/>
          <w:sz w:val="24"/>
          <w:szCs w:val="24"/>
        </w:rPr>
        <w:t>(Sugiyono, 2019</w:t>
      </w:r>
      <w:r>
        <w:rPr>
          <w:rFonts w:ascii="Times New Roman" w:eastAsia="Times New Roman" w:hAnsi="Times New Roman" w:cs="Times New Roman"/>
          <w:noProof/>
          <w:color w:val="000000" w:themeColor="text1"/>
          <w:sz w:val="24"/>
          <w:szCs w:val="24"/>
        </w:rPr>
        <w:t>: 99</w:t>
      </w:r>
      <w:r w:rsidRPr="00D357C4">
        <w:rPr>
          <w:rFonts w:ascii="Times New Roman" w:eastAsia="Times New Roman" w:hAnsi="Times New Roman" w:cs="Times New Roman"/>
          <w:noProof/>
          <w:color w:val="000000" w:themeColor="text1"/>
          <w:sz w:val="24"/>
          <w:szCs w:val="24"/>
        </w:rPr>
        <w:t>)</w:t>
      </w:r>
      <w:r>
        <w:rPr>
          <w:rFonts w:ascii="Times New Roman" w:eastAsia="Times New Roman" w:hAnsi="Times New Roman" w:cs="Times New Roman"/>
          <w:color w:val="000000" w:themeColor="text1"/>
          <w:sz w:val="24"/>
          <w:szCs w:val="24"/>
        </w:rPr>
        <w:fldChar w:fldCharType="end"/>
      </w:r>
      <w:r w:rsidRPr="00357A5E">
        <w:rPr>
          <w:rFonts w:ascii="Times New Roman" w:eastAsia="Times New Roman" w:hAnsi="Times New Roman" w:cs="Times New Roman"/>
          <w:color w:val="000000" w:themeColor="text1"/>
          <w:sz w:val="24"/>
          <w:szCs w:val="24"/>
        </w:rPr>
        <w:t xml:space="preserve">. Ini merupakan asumsi yang diperkirakan akan terjadi berdasarkan pengetahuan dan pengamatan </w:t>
      </w:r>
      <w:r w:rsidRPr="00E27893">
        <w:rPr>
          <w:rFonts w:ascii="Times New Roman" w:eastAsia="Times New Roman" w:hAnsi="Times New Roman" w:cs="Times New Roman"/>
          <w:color w:val="000000" w:themeColor="text1"/>
          <w:sz w:val="24"/>
          <w:szCs w:val="24"/>
        </w:rPr>
        <w:t xml:space="preserve">awal sebelum dilakukan penelitian lebih lanjut. Hipotesis membantu dalam mengarahkan penelitian untuk menguji kebenaran atau kevalidan suatu pernyataan atau asumsi yang telah diajukan. </w:t>
      </w:r>
    </w:p>
    <w:p w:rsidR="00A41F10" w:rsidRDefault="00A41F10" w:rsidP="00A41F10">
      <w:pPr>
        <w:pStyle w:val="ListParagraph"/>
        <w:spacing w:before="24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lastRenderedPageBreak/>
        <w:t>Berdasarkan kerangka pemikiran diatas, maka ditemukan hipotesis sebagai berikut :</w:t>
      </w:r>
    </w:p>
    <w:p w:rsidR="00A41F10" w:rsidRDefault="00A41F10" w:rsidP="00A41F10">
      <w:pPr>
        <w:pStyle w:val="ListParagraph"/>
        <w:spacing w:line="480" w:lineRule="auto"/>
        <w:ind w:left="927" w:hanging="643"/>
        <w:jc w:val="both"/>
        <w:rPr>
          <w:rFonts w:ascii="Times New Roman" w:hAnsi="Times New Roman" w:cs="Times New Roman"/>
          <w:sz w:val="24"/>
          <w:szCs w:val="24"/>
        </w:rPr>
      </w:pPr>
      <w:r>
        <w:rPr>
          <w:rFonts w:ascii="Times New Roman" w:hAnsi="Times New Roman" w:cs="Times New Roman"/>
          <w:sz w:val="24"/>
          <w:szCs w:val="24"/>
        </w:rPr>
        <w:t>H1:</w:t>
      </w:r>
      <w:r>
        <w:rPr>
          <w:rFonts w:ascii="Times New Roman" w:hAnsi="Times New Roman" w:cs="Times New Roman"/>
          <w:sz w:val="24"/>
          <w:szCs w:val="24"/>
        </w:rPr>
        <w:tab/>
      </w:r>
      <w:r w:rsidRPr="00263401">
        <w:rPr>
          <w:rFonts w:ascii="Times New Roman" w:hAnsi="Times New Roman" w:cs="Times New Roman"/>
          <w:i/>
          <w:sz w:val="24"/>
          <w:szCs w:val="24"/>
        </w:rPr>
        <w:t>Operating Capacity</w:t>
      </w:r>
      <w:r>
        <w:rPr>
          <w:rFonts w:ascii="Times New Roman" w:hAnsi="Times New Roman" w:cs="Times New Roman"/>
          <w:sz w:val="24"/>
          <w:szCs w:val="24"/>
        </w:rPr>
        <w:t xml:space="preserve"> berpengaruh positif dan signifikan terhadap </w:t>
      </w:r>
      <w:r w:rsidRPr="00263401">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 </w:t>
      </w:r>
    </w:p>
    <w:p w:rsidR="00A41F10" w:rsidRDefault="00A41F10" w:rsidP="00A41F10">
      <w:pPr>
        <w:pStyle w:val="ListParagraph"/>
        <w:spacing w:line="480" w:lineRule="auto"/>
        <w:ind w:left="927" w:hanging="643"/>
        <w:jc w:val="both"/>
        <w:rPr>
          <w:rFonts w:ascii="Times New Roman" w:hAnsi="Times New Roman" w:cs="Times New Roman"/>
          <w:sz w:val="24"/>
          <w:szCs w:val="24"/>
        </w:rPr>
      </w:pPr>
      <w:r>
        <w:rPr>
          <w:rFonts w:ascii="Times New Roman" w:hAnsi="Times New Roman" w:cs="Times New Roman"/>
          <w:sz w:val="24"/>
          <w:szCs w:val="24"/>
        </w:rPr>
        <w:t>H2:</w:t>
      </w:r>
      <w:r>
        <w:rPr>
          <w:rFonts w:ascii="Times New Roman" w:hAnsi="Times New Roman" w:cs="Times New Roman"/>
          <w:sz w:val="24"/>
          <w:szCs w:val="24"/>
        </w:rPr>
        <w:tab/>
      </w:r>
      <w:r w:rsidRPr="00263401">
        <w:rPr>
          <w:rFonts w:ascii="Times New Roman" w:hAnsi="Times New Roman" w:cs="Times New Roman"/>
          <w:i/>
          <w:sz w:val="24"/>
          <w:szCs w:val="24"/>
        </w:rPr>
        <w:t>Sales Growth</w:t>
      </w:r>
      <w:r>
        <w:rPr>
          <w:rFonts w:ascii="Times New Roman" w:hAnsi="Times New Roman" w:cs="Times New Roman"/>
          <w:sz w:val="24"/>
          <w:szCs w:val="24"/>
        </w:rPr>
        <w:t xml:space="preserve"> berpengaruh positif dan signifikan terhadap </w:t>
      </w:r>
      <w:r w:rsidRPr="00263401">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w:t>
      </w:r>
    </w:p>
    <w:p w:rsidR="00A41F10" w:rsidRDefault="00A41F10" w:rsidP="00A41F10">
      <w:pPr>
        <w:pStyle w:val="ListParagraph"/>
        <w:spacing w:line="480" w:lineRule="auto"/>
        <w:ind w:left="927" w:hanging="643"/>
        <w:jc w:val="both"/>
        <w:rPr>
          <w:rFonts w:ascii="Times New Roman" w:hAnsi="Times New Roman" w:cs="Times New Roman"/>
          <w:sz w:val="24"/>
          <w:szCs w:val="24"/>
        </w:rPr>
      </w:pPr>
      <w:r>
        <w:rPr>
          <w:rFonts w:ascii="Times New Roman" w:hAnsi="Times New Roman" w:cs="Times New Roman"/>
          <w:sz w:val="24"/>
          <w:szCs w:val="24"/>
        </w:rPr>
        <w:t>H3:</w:t>
      </w:r>
      <w:r>
        <w:rPr>
          <w:rFonts w:ascii="Times New Roman" w:hAnsi="Times New Roman" w:cs="Times New Roman"/>
          <w:sz w:val="24"/>
          <w:szCs w:val="24"/>
        </w:rPr>
        <w:tab/>
        <w:t xml:space="preserve">Arus Kas Operasi berpengaruh positif dan signifikan terhadap </w:t>
      </w:r>
      <w:r w:rsidRPr="00263401">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w:t>
      </w:r>
    </w:p>
    <w:p w:rsidR="00A41F10" w:rsidRPr="00543B5A" w:rsidRDefault="00A41F10" w:rsidP="00A41F10">
      <w:pPr>
        <w:pStyle w:val="ListParagraph"/>
        <w:spacing w:line="480" w:lineRule="auto"/>
        <w:ind w:left="927" w:hanging="643"/>
        <w:jc w:val="both"/>
        <w:rPr>
          <w:rFonts w:ascii="Times New Roman" w:hAnsi="Times New Roman" w:cs="Times New Roman"/>
          <w:sz w:val="24"/>
          <w:szCs w:val="24"/>
        </w:rPr>
      </w:pPr>
      <w:r>
        <w:rPr>
          <w:rFonts w:ascii="Times New Roman" w:hAnsi="Times New Roman" w:cs="Times New Roman"/>
          <w:sz w:val="24"/>
          <w:szCs w:val="24"/>
        </w:rPr>
        <w:t>H4:</w:t>
      </w:r>
      <w:r>
        <w:rPr>
          <w:rFonts w:ascii="Times New Roman" w:hAnsi="Times New Roman" w:cs="Times New Roman"/>
          <w:sz w:val="24"/>
          <w:szCs w:val="24"/>
        </w:rPr>
        <w:tab/>
        <w:t xml:space="preserve">Likuiditas berpengaruh positif dan signifikan terhadap </w:t>
      </w:r>
      <w:r w:rsidRPr="00263401">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w:t>
      </w:r>
    </w:p>
    <w:p w:rsidR="00A41F10" w:rsidRDefault="00A41F10" w:rsidP="00A41F10">
      <w:pPr>
        <w:pStyle w:val="ListParagraph"/>
        <w:spacing w:line="480" w:lineRule="auto"/>
        <w:ind w:left="927" w:hanging="643"/>
        <w:jc w:val="both"/>
        <w:rPr>
          <w:rFonts w:ascii="Times New Roman" w:hAnsi="Times New Roman" w:cs="Times New Roman"/>
          <w:sz w:val="24"/>
          <w:szCs w:val="24"/>
        </w:rPr>
      </w:pPr>
      <w:r>
        <w:rPr>
          <w:rFonts w:ascii="Times New Roman" w:hAnsi="Times New Roman" w:cs="Times New Roman"/>
          <w:sz w:val="24"/>
          <w:szCs w:val="24"/>
        </w:rPr>
        <w:t>H5:</w:t>
      </w:r>
      <w:r>
        <w:rPr>
          <w:rFonts w:ascii="Times New Roman" w:hAnsi="Times New Roman" w:cs="Times New Roman"/>
          <w:sz w:val="24"/>
          <w:szCs w:val="24"/>
        </w:rPr>
        <w:tab/>
      </w:r>
      <w:r w:rsidRPr="00447373">
        <w:rPr>
          <w:rFonts w:ascii="Times New Roman" w:hAnsi="Times New Roman" w:cs="Times New Roman"/>
          <w:i/>
          <w:sz w:val="24"/>
          <w:szCs w:val="24"/>
        </w:rPr>
        <w:t>Operating Capacity</w:t>
      </w:r>
      <w:r>
        <w:rPr>
          <w:rFonts w:ascii="Times New Roman" w:hAnsi="Times New Roman" w:cs="Times New Roman"/>
          <w:sz w:val="24"/>
          <w:szCs w:val="24"/>
        </w:rPr>
        <w:t xml:space="preserve">, </w:t>
      </w:r>
      <w:r w:rsidRPr="00447373">
        <w:rPr>
          <w:rFonts w:ascii="Times New Roman" w:hAnsi="Times New Roman" w:cs="Times New Roman"/>
          <w:i/>
          <w:sz w:val="24"/>
          <w:szCs w:val="24"/>
        </w:rPr>
        <w:t>Sales Growth</w:t>
      </w:r>
      <w:r>
        <w:rPr>
          <w:rFonts w:ascii="Times New Roman" w:hAnsi="Times New Roman" w:cs="Times New Roman"/>
          <w:sz w:val="24"/>
          <w:szCs w:val="24"/>
        </w:rPr>
        <w:t xml:space="preserve">, Arus Kas Operasi, dan Likuiditas berpengaruh positif dan signifikan secara Simultan terhadap </w:t>
      </w:r>
      <w:r w:rsidRPr="00263401">
        <w:rPr>
          <w:rFonts w:ascii="Times New Roman" w:hAnsi="Times New Roman" w:cs="Times New Roman"/>
          <w:i/>
          <w:sz w:val="24"/>
          <w:szCs w:val="24"/>
        </w:rPr>
        <w:t>Financial Distress</w:t>
      </w:r>
      <w:r>
        <w:rPr>
          <w:rFonts w:ascii="Times New Roman" w:hAnsi="Times New Roman" w:cs="Times New Roman"/>
          <w:sz w:val="24"/>
          <w:szCs w:val="24"/>
        </w:rPr>
        <w:t xml:space="preserve"> pada Perusahaan Sektor Industrial yang Terdaftar di Bursa Efek Indonesia Periode 2019-2023.</w:t>
      </w:r>
    </w:p>
    <w:p w:rsidR="00A41F10" w:rsidRDefault="00A41F10" w:rsidP="00A41F10">
      <w:pPr>
        <w:spacing w:line="480" w:lineRule="auto"/>
        <w:rPr>
          <w:rFonts w:ascii="Times New Roman" w:hAnsi="Times New Roman" w:cs="Times New Roman"/>
          <w:b/>
          <w:sz w:val="24"/>
          <w:szCs w:val="24"/>
        </w:rPr>
        <w:sectPr w:rsidR="00A41F10" w:rsidSect="009D1367">
          <w:pgSz w:w="11907" w:h="16839" w:code="9"/>
          <w:pgMar w:top="2268" w:right="1701" w:bottom="1701" w:left="2268" w:header="720" w:footer="720" w:gutter="0"/>
          <w:cols w:space="720"/>
          <w:titlePg/>
          <w:docGrid w:linePitch="360"/>
        </w:sectPr>
      </w:pPr>
    </w:p>
    <w:p w:rsidR="00A41F10" w:rsidRPr="00764B21" w:rsidRDefault="00A41F10" w:rsidP="00A41F1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w:t>
      </w:r>
      <w:r w:rsidRPr="00764B21">
        <w:rPr>
          <w:rFonts w:ascii="Times New Roman" w:hAnsi="Times New Roman" w:cs="Times New Roman"/>
          <w:b/>
          <w:sz w:val="24"/>
          <w:szCs w:val="24"/>
        </w:rPr>
        <w:t>AB III</w:t>
      </w:r>
    </w:p>
    <w:p w:rsidR="00A41F10" w:rsidRPr="00764B21" w:rsidRDefault="00A41F10" w:rsidP="00A41F10">
      <w:pPr>
        <w:spacing w:line="480" w:lineRule="auto"/>
        <w:jc w:val="center"/>
        <w:rPr>
          <w:rFonts w:ascii="Times New Roman" w:hAnsi="Times New Roman" w:cs="Times New Roman"/>
          <w:b/>
          <w:sz w:val="24"/>
          <w:szCs w:val="24"/>
        </w:rPr>
      </w:pPr>
      <w:r w:rsidRPr="00764B21">
        <w:rPr>
          <w:rFonts w:ascii="Times New Roman" w:hAnsi="Times New Roman" w:cs="Times New Roman"/>
          <w:b/>
          <w:sz w:val="24"/>
          <w:szCs w:val="24"/>
        </w:rPr>
        <w:t>METODE PENELITIAN</w:t>
      </w:r>
    </w:p>
    <w:p w:rsidR="00A41F10" w:rsidRPr="00764B21" w:rsidRDefault="00A41F10" w:rsidP="00A41F10">
      <w:pPr>
        <w:pStyle w:val="ListParagraph"/>
        <w:numPr>
          <w:ilvl w:val="0"/>
          <w:numId w:val="30"/>
        </w:numPr>
        <w:spacing w:after="200" w:line="480" w:lineRule="auto"/>
        <w:ind w:left="284" w:hanging="284"/>
        <w:jc w:val="both"/>
        <w:rPr>
          <w:rFonts w:ascii="Times New Roman" w:hAnsi="Times New Roman" w:cs="Times New Roman"/>
          <w:b/>
          <w:sz w:val="24"/>
          <w:szCs w:val="24"/>
        </w:rPr>
      </w:pPr>
      <w:r w:rsidRPr="00764B21">
        <w:rPr>
          <w:rFonts w:ascii="Times New Roman" w:hAnsi="Times New Roman" w:cs="Times New Roman"/>
          <w:b/>
          <w:sz w:val="24"/>
          <w:szCs w:val="24"/>
        </w:rPr>
        <w:t xml:space="preserve"> Jenis Penelitian</w:t>
      </w:r>
    </w:p>
    <w:p w:rsidR="00A41F10" w:rsidRDefault="00A41F10" w:rsidP="00A41F10">
      <w:pPr>
        <w:pStyle w:val="ListParagraph"/>
        <w:spacing w:line="480" w:lineRule="auto"/>
        <w:ind w:left="284" w:firstLine="425"/>
        <w:jc w:val="both"/>
        <w:rPr>
          <w:rFonts w:ascii="Times New Roman" w:hAnsi="Times New Roman" w:cs="Times New Roman"/>
          <w:sz w:val="24"/>
          <w:szCs w:val="24"/>
        </w:rPr>
      </w:pPr>
      <w:proofErr w:type="gramStart"/>
      <w:r>
        <w:rPr>
          <w:rFonts w:ascii="Times New Roman" w:hAnsi="Times New Roman" w:cs="Times New Roman"/>
          <w:sz w:val="24"/>
          <w:szCs w:val="24"/>
        </w:rPr>
        <w:t>Jenis metode penelitian ini merupakan penelitian kuantitatif.</w:t>
      </w:r>
      <w:proofErr w:type="gramEnd"/>
      <w:r>
        <w:rPr>
          <w:rFonts w:ascii="Times New Roman" w:hAnsi="Times New Roman" w:cs="Times New Roman"/>
          <w:sz w:val="24"/>
          <w:szCs w:val="24"/>
        </w:rPr>
        <w:t xml:space="preserve"> </w:t>
      </w:r>
      <w:r w:rsidRPr="00453D78">
        <w:rPr>
          <w:rFonts w:ascii="Times New Roman" w:eastAsia="Times New Roman" w:hAnsi="Times New Roman" w:cs="Times New Roman"/>
          <w:color w:val="000000" w:themeColor="text1"/>
          <w:sz w:val="24"/>
          <w:szCs w:val="24"/>
        </w:rPr>
        <w:t xml:space="preserve">Penelitian kuantitatif adalah suatu pendekatan dalam </w:t>
      </w:r>
      <w:r w:rsidRPr="000A5788">
        <w:rPr>
          <w:rFonts w:ascii="Times New Roman" w:eastAsia="Times New Roman" w:hAnsi="Times New Roman" w:cs="Times New Roman"/>
          <w:color w:val="000000" w:themeColor="text1"/>
          <w:sz w:val="24"/>
          <w:szCs w:val="24"/>
        </w:rPr>
        <w:t xml:space="preserve">metodologi </w:t>
      </w:r>
      <w:r>
        <w:rPr>
          <w:rFonts w:ascii="Times New Roman" w:hAnsi="Times New Roman" w:cs="Times New Roman"/>
          <w:color w:val="000000" w:themeColor="text1"/>
          <w:sz w:val="24"/>
          <w:szCs w:val="24"/>
        </w:rPr>
        <w:t>riset</w:t>
      </w:r>
      <w:r w:rsidRPr="000A5788">
        <w:rPr>
          <w:rFonts w:ascii="Times New Roman" w:eastAsia="Times New Roman" w:hAnsi="Times New Roman" w:cs="Times New Roman"/>
          <w:color w:val="000000" w:themeColor="text1"/>
          <w:sz w:val="24"/>
          <w:szCs w:val="24"/>
        </w:rPr>
        <w:t xml:space="preserve"> </w:t>
      </w:r>
      <w:r w:rsidRPr="000A5788">
        <w:rPr>
          <w:rFonts w:ascii="Times New Roman" w:hAnsi="Times New Roman" w:cs="Times New Roman"/>
          <w:color w:val="000000" w:themeColor="text1"/>
          <w:sz w:val="24"/>
          <w:szCs w:val="24"/>
        </w:rPr>
        <w:t>yang</w:t>
      </w:r>
      <w:r w:rsidRPr="000A5788">
        <w:rPr>
          <w:rFonts w:ascii="Times New Roman" w:eastAsia="Times New Roman" w:hAnsi="Times New Roman" w:cs="Times New Roman"/>
          <w:color w:val="000000" w:themeColor="text1"/>
          <w:sz w:val="24"/>
          <w:szCs w:val="24"/>
        </w:rPr>
        <w:t xml:space="preserve"> mengacu pada prinsip </w:t>
      </w:r>
      <w:r>
        <w:rPr>
          <w:rFonts w:ascii="Times New Roman" w:eastAsia="Times New Roman" w:hAnsi="Times New Roman" w:cs="Times New Roman"/>
          <w:color w:val="000000" w:themeColor="text1"/>
          <w:sz w:val="24"/>
          <w:szCs w:val="24"/>
        </w:rPr>
        <w:t xml:space="preserve">positivisme </w:t>
      </w:r>
      <w:r>
        <w:rPr>
          <w:rFonts w:ascii="Times New Roman" w:eastAsia="Times New Roman" w:hAnsi="Times New Roman" w:cs="Times New Roman"/>
          <w:color w:val="000000" w:themeColor="text1"/>
          <w:sz w:val="24"/>
          <w:szCs w:val="24"/>
        </w:rPr>
        <w:fldChar w:fldCharType="begin" w:fldLock="1"/>
      </w:r>
      <w:r>
        <w:rPr>
          <w:rFonts w:ascii="Times New Roman" w:eastAsia="Times New Roman" w:hAnsi="Times New Roman" w:cs="Times New Roman"/>
          <w:color w:val="000000" w:themeColor="text1"/>
          <w:sz w:val="24"/>
          <w:szCs w:val="24"/>
        </w:rPr>
        <w:instrText>ADDIN CSL_CITATION {"citationItems":[{"id":"ITEM-1","itemData":{"author":[{"dropping-particle":"","family":"Sugiyono","given":"","non-dropping-particle":"","parse-names":false,"suffix":""}],"edition":"2","id":"ITEM-1","issued":{"date-parts":[["2019"]]},"publisher":"Alfabeta, CV","publisher-place":"Bandung","title":"Metode Penelitian Kuantitatif dan Kualitatif dan R&amp;D","type":"book"},"uris":["http://www.mendeley.com/documents/?uuid=aec79302-dfaa-405f-9d17-2dca502f0eae"]}],"mendeley":{"formattedCitation":"(Sugiyono, 2019)","manualFormatting":"(Sugiyono, 2019: 16)","plainTextFormattedCitation":"(Sugiyono, 2019)","previouslyFormattedCitation":"(Sugiyono, 2019)"},"properties":{"noteIndex":0},"schema":"https://github.com/citation-style-language/schema/raw/master/csl-citation.json"}</w:instrText>
      </w:r>
      <w:r>
        <w:rPr>
          <w:rFonts w:ascii="Times New Roman" w:eastAsia="Times New Roman" w:hAnsi="Times New Roman" w:cs="Times New Roman"/>
          <w:color w:val="000000" w:themeColor="text1"/>
          <w:sz w:val="24"/>
          <w:szCs w:val="24"/>
        </w:rPr>
        <w:fldChar w:fldCharType="separate"/>
      </w:r>
      <w:r w:rsidRPr="00C92F17">
        <w:rPr>
          <w:rFonts w:ascii="Times New Roman" w:eastAsia="Times New Roman" w:hAnsi="Times New Roman" w:cs="Times New Roman"/>
          <w:noProof/>
          <w:color w:val="000000" w:themeColor="text1"/>
          <w:sz w:val="24"/>
          <w:szCs w:val="24"/>
        </w:rPr>
        <w:t>(Sugiyono, 2019</w:t>
      </w:r>
      <w:r>
        <w:rPr>
          <w:rFonts w:ascii="Times New Roman" w:eastAsia="Times New Roman" w:hAnsi="Times New Roman" w:cs="Times New Roman"/>
          <w:noProof/>
          <w:color w:val="000000" w:themeColor="text1"/>
          <w:sz w:val="24"/>
          <w:szCs w:val="24"/>
        </w:rPr>
        <w:t>: 16</w:t>
      </w:r>
      <w:r w:rsidRPr="00C92F17">
        <w:rPr>
          <w:rFonts w:ascii="Times New Roman" w:eastAsia="Times New Roman" w:hAnsi="Times New Roman" w:cs="Times New Roman"/>
          <w:noProof/>
          <w:color w:val="000000" w:themeColor="text1"/>
          <w:sz w:val="24"/>
          <w:szCs w:val="24"/>
        </w:rPr>
        <w:t>)</w:t>
      </w:r>
      <w:r>
        <w:rPr>
          <w:rFonts w:ascii="Times New Roman" w:eastAsia="Times New Roman" w:hAnsi="Times New Roman" w:cs="Times New Roman"/>
          <w:color w:val="000000" w:themeColor="text1"/>
          <w:sz w:val="24"/>
          <w:szCs w:val="24"/>
        </w:rPr>
        <w:fldChar w:fldCharType="end"/>
      </w:r>
      <w:r w:rsidRPr="000A5788">
        <w:rPr>
          <w:rFonts w:ascii="Times New Roman" w:eastAsia="Times New Roman" w:hAnsi="Times New Roman" w:cs="Times New Roman"/>
          <w:color w:val="000000" w:themeColor="text1"/>
          <w:sz w:val="24"/>
          <w:szCs w:val="24"/>
        </w:rPr>
        <w:t xml:space="preserve">. </w:t>
      </w:r>
      <w:r w:rsidRPr="000A5788">
        <w:rPr>
          <w:rFonts w:ascii="Times New Roman" w:hAnsi="Times New Roman" w:cs="Times New Roman"/>
          <w:color w:val="000000" w:themeColor="text1"/>
          <w:sz w:val="24"/>
          <w:szCs w:val="24"/>
        </w:rPr>
        <w:t>Riset dalam hal ini berfungsi guna menginvestigasi populasi maupun sampel</w:t>
      </w:r>
      <w:r w:rsidRPr="000A5788">
        <w:rPr>
          <w:rFonts w:ascii="Times New Roman" w:eastAsia="Times New Roman" w:hAnsi="Times New Roman" w:cs="Times New Roman"/>
          <w:color w:val="000000" w:themeColor="text1"/>
          <w:sz w:val="24"/>
          <w:szCs w:val="24"/>
        </w:rPr>
        <w:t xml:space="preserve"> </w:t>
      </w:r>
      <w:r w:rsidRPr="00453D78">
        <w:rPr>
          <w:rFonts w:ascii="Times New Roman" w:eastAsia="Times New Roman" w:hAnsi="Times New Roman" w:cs="Times New Roman"/>
          <w:color w:val="000000" w:themeColor="text1"/>
          <w:sz w:val="24"/>
          <w:szCs w:val="24"/>
        </w:rPr>
        <w:t xml:space="preserve">yang ditentukan secara spesifik, </w:t>
      </w:r>
      <w:r w:rsidRPr="000A5788">
        <w:rPr>
          <w:rFonts w:ascii="Times New Roman" w:eastAsia="Times New Roman" w:hAnsi="Times New Roman" w:cs="Times New Roman"/>
          <w:color w:val="000000" w:themeColor="text1"/>
          <w:sz w:val="24"/>
          <w:szCs w:val="24"/>
        </w:rPr>
        <w:t xml:space="preserve">dengan </w:t>
      </w:r>
      <w:r w:rsidRPr="000A5788">
        <w:rPr>
          <w:rFonts w:ascii="Times New Roman" w:hAnsi="Times New Roman" w:cs="Times New Roman"/>
          <w:color w:val="000000" w:themeColor="text1"/>
          <w:sz w:val="24"/>
          <w:szCs w:val="24"/>
        </w:rPr>
        <w:t xml:space="preserve">Data dikumpulkan melalui instrumen penelitian yang telah dirancang, </w:t>
      </w:r>
      <w:r w:rsidRPr="00684D77">
        <w:rPr>
          <w:rFonts w:ascii="Times New Roman" w:hAnsi="Times New Roman" w:cs="Times New Roman"/>
          <w:color w:val="000000" w:themeColor="text1"/>
          <w:sz w:val="24"/>
          <w:szCs w:val="24"/>
        </w:rPr>
        <w:t xml:space="preserve">Data tersebut kemudian digunakan secara kuantitatif atau statistik untuk menguji hipotesis yang telah dirumuskan sebelumnya. </w:t>
      </w:r>
    </w:p>
    <w:p w:rsidR="00A41F10" w:rsidRPr="00764B21" w:rsidRDefault="00A41F10" w:rsidP="00A41F10">
      <w:pPr>
        <w:pStyle w:val="ListParagraph"/>
        <w:numPr>
          <w:ilvl w:val="0"/>
          <w:numId w:val="30"/>
        </w:numPr>
        <w:spacing w:after="20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Pr="00764B21">
        <w:rPr>
          <w:rFonts w:ascii="Times New Roman" w:hAnsi="Times New Roman" w:cs="Times New Roman"/>
          <w:b/>
          <w:sz w:val="24"/>
          <w:szCs w:val="24"/>
        </w:rPr>
        <w:t>Populasi dan Sampel</w:t>
      </w:r>
    </w:p>
    <w:p w:rsidR="00A41F10" w:rsidRPr="00657295" w:rsidRDefault="00A41F10" w:rsidP="00A41F10">
      <w:pPr>
        <w:pStyle w:val="ListParagraph"/>
        <w:numPr>
          <w:ilvl w:val="0"/>
          <w:numId w:val="31"/>
        </w:numPr>
        <w:spacing w:after="200" w:line="480" w:lineRule="auto"/>
        <w:ind w:left="567" w:hanging="283"/>
        <w:jc w:val="both"/>
        <w:rPr>
          <w:rFonts w:ascii="Times New Roman" w:hAnsi="Times New Roman" w:cs="Times New Roman"/>
          <w:b/>
          <w:sz w:val="24"/>
          <w:szCs w:val="24"/>
        </w:rPr>
      </w:pPr>
      <w:r w:rsidRPr="00657295">
        <w:rPr>
          <w:rFonts w:ascii="Times New Roman" w:hAnsi="Times New Roman" w:cs="Times New Roman"/>
          <w:b/>
          <w:sz w:val="24"/>
          <w:szCs w:val="24"/>
        </w:rPr>
        <w:t xml:space="preserve">Populasi </w:t>
      </w:r>
    </w:p>
    <w:p w:rsidR="00A41F10" w:rsidRPr="004B05A2" w:rsidRDefault="00A41F10" w:rsidP="00A41F10">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Populasi merupakan wilayah generalisasi yang terdiri atas obyek atau subyek yang mempunyai kuantitas dan karakteristik tertentu yang ditetapkan oleh peneliti untuk dipelajari dan kemudian ditarik kesimpulannya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{"citationItems":[{"id":"ITEM-1","itemData":{"author":[{"dropping-particle":"","family":"Sugiyono","given":"","non-dropping-particle":"","parse-names":false,"suffix":""}],"edition":"2","id":"ITEM-1","issued":{"date-parts":[["2019"]]},"publisher":"Alfabeta, CV","publisher-place":"Bandung","title":"Metode Penelitian Kuantitatif dan Kualitatif dan R&amp;D","type":"book"},"uris":["http://www.mendeley.com/documents/?uuid=aec79302-dfaa-405f-9d17-2dca502f0eae"]}],"mendeley":{"formattedCitation":"(Sugiyono, 2019)","manualFormatting":"(Sugiyono, 2019: 126)","plainTextFormattedCitation":"(Sugiyono,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C92F17">
        <w:rPr>
          <w:rFonts w:ascii="Times New Roman" w:hAnsi="Times New Roman" w:cs="Times New Roman"/>
          <w:noProof/>
          <w:sz w:val="24"/>
          <w:szCs w:val="24"/>
        </w:rPr>
        <w:t>(Sugiyono, 2019</w:t>
      </w:r>
      <w:r>
        <w:rPr>
          <w:rFonts w:ascii="Times New Roman" w:hAnsi="Times New Roman" w:cs="Times New Roman"/>
          <w:noProof/>
          <w:sz w:val="24"/>
          <w:szCs w:val="24"/>
        </w:rPr>
        <w:t>: 126</w:t>
      </w:r>
      <w:r w:rsidRPr="00C92F1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Populasi dalam penelitian ini adalah perusahaan sektor industrial yang terdaftar di Bursa Efek Indonesia (BEI) periode 2019-2023 yang berjumlah 63 perusahaan.</w:t>
      </w:r>
      <w:proofErr w:type="gramEnd"/>
    </w:p>
    <w:p w:rsidR="00A41F10" w:rsidRDefault="00A41F10" w:rsidP="00A41F10">
      <w:pPr>
        <w:pStyle w:val="ListParagraph"/>
        <w:numPr>
          <w:ilvl w:val="0"/>
          <w:numId w:val="31"/>
        </w:numPr>
        <w:spacing w:after="200" w:line="480" w:lineRule="auto"/>
        <w:ind w:left="567" w:hanging="283"/>
        <w:jc w:val="both"/>
        <w:rPr>
          <w:rFonts w:ascii="Times New Roman" w:hAnsi="Times New Roman" w:cs="Times New Roman"/>
          <w:b/>
          <w:sz w:val="24"/>
          <w:szCs w:val="24"/>
        </w:rPr>
      </w:pPr>
      <w:r w:rsidRPr="00657295">
        <w:rPr>
          <w:rFonts w:ascii="Times New Roman" w:hAnsi="Times New Roman" w:cs="Times New Roman"/>
          <w:b/>
          <w:sz w:val="24"/>
          <w:szCs w:val="24"/>
        </w:rPr>
        <w:t>Sampel</w:t>
      </w:r>
    </w:p>
    <w:p w:rsidR="00A41F10" w:rsidRPr="00933521" w:rsidRDefault="00A41F10" w:rsidP="00A41F10">
      <w:pPr>
        <w:pStyle w:val="ListParagraph"/>
        <w:spacing w:line="480" w:lineRule="auto"/>
        <w:ind w:left="644" w:firstLine="349"/>
        <w:jc w:val="both"/>
        <w:rPr>
          <w:rFonts w:ascii="Times New Roman" w:hAnsi="Times New Roman" w:cs="Times New Roman"/>
          <w:iCs/>
          <w:noProof/>
          <w:sz w:val="24"/>
          <w:szCs w:val="24"/>
          <w:lang w:val="sv-SE"/>
        </w:rPr>
      </w:pPr>
      <w:r w:rsidRPr="00657295">
        <w:rPr>
          <w:rFonts w:ascii="Times New Roman" w:hAnsi="Times New Roman" w:cs="Times New Roman"/>
          <w:sz w:val="24"/>
          <w:szCs w:val="24"/>
        </w:rPr>
        <w:t xml:space="preserve">Sampel merupakan bagian dari jumlah dan karakteristik yang </w:t>
      </w:r>
      <w:r>
        <w:rPr>
          <w:rFonts w:ascii="Times New Roman" w:hAnsi="Times New Roman" w:cs="Times New Roman"/>
          <w:sz w:val="24"/>
          <w:szCs w:val="24"/>
        </w:rPr>
        <w:t>dimiliki oleh populasi tersebut</w:t>
      </w:r>
      <w:r w:rsidRPr="00267D9F">
        <w:rPr>
          <w:rFonts w:ascii="Times New Roman" w:hAnsi="Times New Roman" w:cs="Times New Roman"/>
          <w:color w:val="000000" w:themeColor="text1"/>
          <w:sz w:val="24"/>
          <w:szCs w:val="24"/>
          <w:lang w:val="sv-SE"/>
        </w:rPr>
        <w:t xml:space="preserve"> </w:t>
      </w:r>
      <w:r w:rsidRPr="00267D9F">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lang w:val="sv-SE"/>
        </w:rPr>
        <w:instrText>ADDIN CSL_CITATION {"citationItems":[{"id":"ITEM-1","itemData":{"author":[{"dropping-particle":"","family":"Sugiyono","given":"","non-dropping-particle":"","parse-names":false,"suffix":""}],"edition":"2","id":"ITEM-1","issued":{"date-parts":[["2019"]]},"publisher":"Alfabeta, CV","publisher-place":"Bandung","title":"Metode Penelitian Kuantitatif dan Kualitatif dan R&amp;D","type":"book"},"uris":["http://www.mendeley.com/documents/?uuid=aec79302-dfaa-405f-9d17-2dca502f0eae"]}],"mendeley":{"formattedCitation":"(Sugiyono, 2019)","manualFormatting":"(Sugiyono, 2019: 127)","plainTextFormattedCitation":"(Sugiyono, 2019)","previouslyFormattedCitation":"(Sugiyono, 2019)"},"properties":{"noteIndex":0},"schema":"https://github.com/citation-style-language/schema/raw/master/csl-citation.json"}</w:instrText>
      </w:r>
      <w:r w:rsidRPr="00267D9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lang w:val="sv-SE"/>
        </w:rPr>
        <w:t>(Sugiyono, 2019</w:t>
      </w:r>
      <w:r w:rsidRPr="00267D9F">
        <w:rPr>
          <w:rFonts w:ascii="Times New Roman" w:hAnsi="Times New Roman" w:cs="Times New Roman"/>
          <w:noProof/>
          <w:color w:val="000000" w:themeColor="text1"/>
          <w:sz w:val="24"/>
          <w:szCs w:val="24"/>
          <w:lang w:val="sv-SE"/>
        </w:rPr>
        <w:t>: 127)</w:t>
      </w:r>
      <w:r w:rsidRPr="00267D9F">
        <w:rPr>
          <w:rFonts w:ascii="Times New Roman" w:hAnsi="Times New Roman" w:cs="Times New Roman"/>
          <w:color w:val="000000" w:themeColor="text1"/>
          <w:sz w:val="24"/>
          <w:szCs w:val="24"/>
        </w:rPr>
        <w:fldChar w:fldCharType="end"/>
      </w:r>
      <w:r w:rsidRPr="00267D9F">
        <w:rPr>
          <w:rFonts w:ascii="Times New Roman" w:hAnsi="Times New Roman" w:cs="Times New Roman"/>
          <w:color w:val="000000" w:themeColor="text1"/>
          <w:sz w:val="24"/>
          <w:szCs w:val="24"/>
          <w:lang w:val="sv-SE"/>
        </w:rPr>
        <w:t>. Penelitian ini menggunakan metode purposive samp</w:t>
      </w:r>
      <w:r>
        <w:rPr>
          <w:rFonts w:ascii="Times New Roman" w:hAnsi="Times New Roman" w:cs="Times New Roman"/>
          <w:color w:val="000000" w:themeColor="text1"/>
          <w:sz w:val="24"/>
          <w:szCs w:val="24"/>
          <w:lang w:val="sv-SE"/>
        </w:rPr>
        <w:t xml:space="preserve">ling untuk pemilihan sampelnya. </w:t>
      </w:r>
      <w:r w:rsidRPr="00267D9F">
        <w:rPr>
          <w:rFonts w:ascii="Times New Roman" w:hAnsi="Times New Roman" w:cs="Times New Roman"/>
          <w:i/>
          <w:color w:val="000000" w:themeColor="text1"/>
          <w:sz w:val="24"/>
          <w:szCs w:val="24"/>
          <w:lang w:val="sv-SE"/>
        </w:rPr>
        <w:t xml:space="preserve">Purposive sampling </w:t>
      </w:r>
      <w:r w:rsidRPr="00267D9F">
        <w:rPr>
          <w:rFonts w:ascii="Times New Roman" w:hAnsi="Times New Roman" w:cs="Times New Roman"/>
          <w:iCs/>
          <w:color w:val="000000" w:themeColor="text1"/>
          <w:sz w:val="24"/>
          <w:szCs w:val="24"/>
          <w:lang w:val="sv-SE"/>
        </w:rPr>
        <w:t xml:space="preserve">merupakan teknik pemilihan sampel yang didasarkan pada </w:t>
      </w:r>
      <w:r w:rsidRPr="00267D9F">
        <w:rPr>
          <w:rFonts w:ascii="Times New Roman" w:hAnsi="Times New Roman" w:cs="Times New Roman"/>
          <w:iCs/>
          <w:color w:val="000000" w:themeColor="text1"/>
          <w:sz w:val="24"/>
          <w:szCs w:val="24"/>
          <w:lang w:val="sv-SE"/>
        </w:rPr>
        <w:lastRenderedPageBreak/>
        <w:t xml:space="preserve">pertimbangan atau kriteria </w:t>
      </w:r>
      <w:r w:rsidRPr="00267D9F">
        <w:rPr>
          <w:rFonts w:ascii="Times New Roman" w:hAnsi="Times New Roman" w:cs="Times New Roman"/>
          <w:iCs/>
          <w:sz w:val="24"/>
          <w:szCs w:val="24"/>
          <w:lang w:val="sv-SE"/>
        </w:rPr>
        <w:t>tertentu</w:t>
      </w:r>
      <w:r>
        <w:rPr>
          <w:rFonts w:ascii="Times New Roman" w:hAnsi="Times New Roman" w:cs="Times New Roman"/>
          <w:iCs/>
          <w:sz w:val="24"/>
          <w:szCs w:val="24"/>
          <w:lang w:val="sv-SE"/>
        </w:rPr>
        <w:t xml:space="preserve"> </w:t>
      </w:r>
      <w:r>
        <w:rPr>
          <w:rFonts w:ascii="Times New Roman" w:hAnsi="Times New Roman" w:cs="Times New Roman"/>
          <w:iCs/>
          <w:sz w:val="24"/>
          <w:szCs w:val="24"/>
          <w:lang w:val="sv-SE"/>
        </w:rPr>
        <w:fldChar w:fldCharType="begin" w:fldLock="1"/>
      </w:r>
      <w:r>
        <w:rPr>
          <w:rFonts w:ascii="Times New Roman" w:hAnsi="Times New Roman" w:cs="Times New Roman"/>
          <w:iCs/>
          <w:sz w:val="24"/>
          <w:szCs w:val="24"/>
          <w:lang w:val="sv-SE"/>
        </w:rPr>
        <w:instrText>ADDIN CSL_CITATION {"citationItems":[{"id":"ITEM-1","itemData":{"author":[{"dropping-particle":"","family":"Sugiyono","given":"","non-dropping-particle":"","parse-names":false,"suffix":""}],"edition":"2","id":"ITEM-1","issued":{"date-parts":[["2019"]]},"publisher":"Alfabeta, CV","publisher-place":"Bandung","title":"Metode Penelitian Kuantitatif dan Kualitatif dan R&amp;D","type":"book"},"uris":["http://www.mendeley.com/documents/?uuid=aec79302-dfaa-405f-9d17-2dca502f0eae"]}],"mendeley":{"formattedCitation":"(Sugiyono, 2019)","manualFormatting":"(Sugiyono, 2019: 133)","plainTextFormattedCitation":"(Sugiyono, 2019)","previouslyFormattedCitation":"(Sugiyono, 2019)"},"properties":{"noteIndex":0},"schema":"https://github.com/citation-style-language/schema/raw/master/csl-citation.json"}</w:instrText>
      </w:r>
      <w:r>
        <w:rPr>
          <w:rFonts w:ascii="Times New Roman" w:hAnsi="Times New Roman" w:cs="Times New Roman"/>
          <w:iCs/>
          <w:sz w:val="24"/>
          <w:szCs w:val="24"/>
          <w:lang w:val="sv-SE"/>
        </w:rPr>
        <w:fldChar w:fldCharType="separate"/>
      </w:r>
      <w:r w:rsidRPr="00C92F17">
        <w:rPr>
          <w:rFonts w:ascii="Times New Roman" w:hAnsi="Times New Roman" w:cs="Times New Roman"/>
          <w:iCs/>
          <w:noProof/>
          <w:sz w:val="24"/>
          <w:szCs w:val="24"/>
          <w:lang w:val="sv-SE"/>
        </w:rPr>
        <w:t>(Sugiyono, 2019</w:t>
      </w:r>
      <w:r>
        <w:rPr>
          <w:rFonts w:ascii="Times New Roman" w:hAnsi="Times New Roman" w:cs="Times New Roman"/>
          <w:iCs/>
          <w:noProof/>
          <w:sz w:val="24"/>
          <w:szCs w:val="24"/>
          <w:lang w:val="sv-SE"/>
        </w:rPr>
        <w:t>: 133</w:t>
      </w:r>
      <w:r w:rsidRPr="00C92F17">
        <w:rPr>
          <w:rFonts w:ascii="Times New Roman" w:hAnsi="Times New Roman" w:cs="Times New Roman"/>
          <w:iCs/>
          <w:noProof/>
          <w:sz w:val="24"/>
          <w:szCs w:val="24"/>
          <w:lang w:val="sv-SE"/>
        </w:rPr>
        <w:t>)</w:t>
      </w:r>
      <w:r>
        <w:rPr>
          <w:rFonts w:ascii="Times New Roman" w:hAnsi="Times New Roman" w:cs="Times New Roman"/>
          <w:iCs/>
          <w:sz w:val="24"/>
          <w:szCs w:val="24"/>
          <w:lang w:val="sv-SE"/>
        </w:rPr>
        <w:fldChar w:fldCharType="end"/>
      </w:r>
      <w:r>
        <w:rPr>
          <w:rFonts w:ascii="Times New Roman" w:hAnsi="Times New Roman" w:cs="Times New Roman"/>
          <w:iCs/>
          <w:sz w:val="24"/>
          <w:szCs w:val="24"/>
          <w:lang w:val="sv-SE"/>
        </w:rPr>
        <w:t xml:space="preserve">. </w:t>
      </w:r>
      <w:r w:rsidRPr="00267D9F">
        <w:rPr>
          <w:rFonts w:ascii="Times New Roman" w:hAnsi="Times New Roman" w:cs="Times New Roman"/>
          <w:iCs/>
          <w:sz w:val="24"/>
          <w:szCs w:val="24"/>
          <w:lang w:val="sv-SE"/>
        </w:rPr>
        <w:t xml:space="preserve">Dalam penelitian ini, </w:t>
      </w:r>
      <w:r>
        <w:rPr>
          <w:rFonts w:ascii="Times New Roman" w:hAnsi="Times New Roman" w:cs="Times New Roman"/>
          <w:iCs/>
          <w:sz w:val="24"/>
          <w:szCs w:val="24"/>
          <w:lang w:val="sv-SE"/>
        </w:rPr>
        <w:t>k</w:t>
      </w:r>
      <w:r w:rsidRPr="00C4739A">
        <w:rPr>
          <w:rFonts w:ascii="Times New Roman" w:hAnsi="Times New Roman" w:cs="Times New Roman"/>
          <w:iCs/>
          <w:sz w:val="24"/>
          <w:szCs w:val="24"/>
          <w:lang w:val="sv-SE"/>
        </w:rPr>
        <w:t>riteria berikut dig</w:t>
      </w:r>
      <w:r>
        <w:rPr>
          <w:rFonts w:ascii="Times New Roman" w:hAnsi="Times New Roman" w:cs="Times New Roman"/>
          <w:iCs/>
          <w:sz w:val="24"/>
          <w:szCs w:val="24"/>
          <w:lang w:val="sv-SE"/>
        </w:rPr>
        <w:t xml:space="preserve">unakan untuk pengambilan sampel </w:t>
      </w:r>
      <w:r w:rsidRPr="00933521">
        <w:rPr>
          <w:rFonts w:ascii="Times New Roman" w:hAnsi="Times New Roman" w:cs="Times New Roman"/>
          <w:sz w:val="24"/>
          <w:szCs w:val="24"/>
        </w:rPr>
        <w:t>:</w:t>
      </w:r>
    </w:p>
    <w:p w:rsidR="00A41F10" w:rsidRPr="002C0E30" w:rsidRDefault="00A41F10" w:rsidP="00A41F10">
      <w:pPr>
        <w:pStyle w:val="ListParagraph"/>
        <w:numPr>
          <w:ilvl w:val="0"/>
          <w:numId w:val="32"/>
        </w:numPr>
        <w:spacing w:after="200" w:line="480" w:lineRule="auto"/>
        <w:ind w:left="851" w:hanging="284"/>
        <w:jc w:val="both"/>
        <w:rPr>
          <w:rFonts w:ascii="Times New Roman" w:hAnsi="Times New Roman" w:cs="Times New Roman"/>
          <w:b/>
          <w:sz w:val="24"/>
          <w:szCs w:val="24"/>
        </w:rPr>
      </w:pPr>
      <w:r>
        <w:rPr>
          <w:rFonts w:ascii="Times New Roman" w:hAnsi="Times New Roman" w:cs="Times New Roman"/>
          <w:sz w:val="24"/>
          <w:szCs w:val="24"/>
        </w:rPr>
        <w:t>Perusahaan sektor industrial yang terdaftar di Bursa Efek Indonesia (BEI) periode 2019-2023.</w:t>
      </w:r>
    </w:p>
    <w:p w:rsidR="00A41F10" w:rsidRPr="00BE3F21" w:rsidRDefault="00A41F10" w:rsidP="00A41F10">
      <w:pPr>
        <w:pStyle w:val="ListParagraph"/>
        <w:numPr>
          <w:ilvl w:val="0"/>
          <w:numId w:val="32"/>
        </w:numPr>
        <w:spacing w:after="200" w:line="480" w:lineRule="auto"/>
        <w:ind w:left="851" w:hanging="284"/>
        <w:jc w:val="both"/>
        <w:rPr>
          <w:rFonts w:ascii="Times New Roman" w:hAnsi="Times New Roman" w:cs="Times New Roman"/>
          <w:b/>
          <w:sz w:val="24"/>
          <w:szCs w:val="24"/>
        </w:rPr>
      </w:pPr>
      <w:r>
        <w:rPr>
          <w:rFonts w:ascii="Times New Roman" w:hAnsi="Times New Roman" w:cs="Times New Roman"/>
          <w:sz w:val="24"/>
          <w:szCs w:val="24"/>
        </w:rPr>
        <w:t>Perusahaan sektor industrial yang listing sebelum tahun 2019-2023.</w:t>
      </w:r>
    </w:p>
    <w:p w:rsidR="00A41F10" w:rsidRPr="00BE3F21" w:rsidRDefault="00A41F10" w:rsidP="00A41F10">
      <w:pPr>
        <w:pStyle w:val="ListParagraph"/>
        <w:numPr>
          <w:ilvl w:val="0"/>
          <w:numId w:val="32"/>
        </w:numPr>
        <w:spacing w:after="20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Perusahaan sektor industrial yang melaporkan laporan keuangan dalam mata uang rupiah.</w:t>
      </w:r>
    </w:p>
    <w:p w:rsidR="00A41F10" w:rsidRPr="008C5EC6" w:rsidRDefault="00A41F10" w:rsidP="00A41F10">
      <w:pPr>
        <w:pStyle w:val="ListParagraph"/>
        <w:numPr>
          <w:ilvl w:val="0"/>
          <w:numId w:val="32"/>
        </w:numPr>
        <w:spacing w:after="200" w:line="480" w:lineRule="auto"/>
        <w:ind w:left="851" w:hanging="284"/>
        <w:jc w:val="both"/>
        <w:rPr>
          <w:rFonts w:ascii="Times New Roman" w:hAnsi="Times New Roman" w:cs="Times New Roman"/>
          <w:sz w:val="24"/>
          <w:szCs w:val="24"/>
        </w:rPr>
      </w:pPr>
      <w:r w:rsidRPr="00FB57E6">
        <w:rPr>
          <w:rFonts w:ascii="Times New Roman" w:hAnsi="Times New Roman" w:cs="Times New Roman"/>
          <w:sz w:val="24"/>
          <w:szCs w:val="24"/>
        </w:rPr>
        <w:t>Perusahaan</w:t>
      </w:r>
      <w:r>
        <w:rPr>
          <w:rFonts w:ascii="Times New Roman" w:hAnsi="Times New Roman" w:cs="Times New Roman"/>
          <w:sz w:val="24"/>
          <w:szCs w:val="24"/>
        </w:rPr>
        <w:t xml:space="preserve"> sektor industrial yang menerbitkan laporan keuangan di Bursa Efek Indonesia (BEI) secara lengkap dari periode 2019-2023.</w:t>
      </w:r>
    </w:p>
    <w:p w:rsidR="00A41F10" w:rsidRPr="00944603" w:rsidRDefault="00A41F10" w:rsidP="00A41F10">
      <w:pPr>
        <w:spacing w:line="276" w:lineRule="auto"/>
        <w:jc w:val="center"/>
        <w:rPr>
          <w:rFonts w:ascii="Times New Roman" w:hAnsi="Times New Roman" w:cs="Times New Roman"/>
          <w:b/>
          <w:sz w:val="24"/>
          <w:szCs w:val="24"/>
        </w:rPr>
      </w:pPr>
      <w:r w:rsidRPr="00944603">
        <w:rPr>
          <w:rFonts w:ascii="Times New Roman" w:hAnsi="Times New Roman" w:cs="Times New Roman"/>
          <w:b/>
          <w:sz w:val="24"/>
          <w:szCs w:val="24"/>
        </w:rPr>
        <w:t>Tabel 3.1</w:t>
      </w:r>
    </w:p>
    <w:p w:rsidR="00A41F10" w:rsidRDefault="00A41F10" w:rsidP="00A41F10">
      <w:pPr>
        <w:spacing w:line="276" w:lineRule="auto"/>
        <w:jc w:val="center"/>
        <w:rPr>
          <w:rFonts w:ascii="Times New Roman" w:hAnsi="Times New Roman" w:cs="Times New Roman"/>
          <w:b/>
          <w:sz w:val="24"/>
          <w:szCs w:val="24"/>
        </w:rPr>
      </w:pPr>
      <w:r w:rsidRPr="00944603">
        <w:rPr>
          <w:rFonts w:ascii="Times New Roman" w:hAnsi="Times New Roman" w:cs="Times New Roman"/>
          <w:b/>
          <w:sz w:val="24"/>
          <w:szCs w:val="24"/>
        </w:rPr>
        <w:t>Perhitungan Sampel</w:t>
      </w:r>
    </w:p>
    <w:p w:rsidR="00A41F10" w:rsidRDefault="00A41F10" w:rsidP="00A41F10">
      <w:pPr>
        <w:spacing w:line="276" w:lineRule="auto"/>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675"/>
        <w:gridCol w:w="4761"/>
        <w:gridCol w:w="2718"/>
      </w:tblGrid>
      <w:tr w:rsidR="00A41F10" w:rsidRPr="00007DFA" w:rsidTr="009D1367">
        <w:trPr>
          <w:trHeight w:val="426"/>
          <w:tblHeader/>
        </w:trPr>
        <w:tc>
          <w:tcPr>
            <w:tcW w:w="675" w:type="dxa"/>
          </w:tcPr>
          <w:p w:rsidR="00A41F10" w:rsidRPr="00007DFA" w:rsidRDefault="00A41F10" w:rsidP="009D1367">
            <w:pPr>
              <w:jc w:val="center"/>
              <w:rPr>
                <w:rFonts w:ascii="Times New Roman" w:hAnsi="Times New Roman" w:cs="Times New Roman"/>
                <w:b/>
                <w:sz w:val="24"/>
                <w:szCs w:val="24"/>
              </w:rPr>
            </w:pPr>
            <w:r w:rsidRPr="00007DFA">
              <w:rPr>
                <w:rFonts w:ascii="Times New Roman" w:hAnsi="Times New Roman" w:cs="Times New Roman"/>
                <w:b/>
                <w:sz w:val="24"/>
                <w:szCs w:val="24"/>
              </w:rPr>
              <w:t>No.</w:t>
            </w:r>
          </w:p>
        </w:tc>
        <w:tc>
          <w:tcPr>
            <w:tcW w:w="4761" w:type="dxa"/>
          </w:tcPr>
          <w:p w:rsidR="00A41F10" w:rsidRPr="00007DFA" w:rsidRDefault="00A41F10" w:rsidP="009D1367">
            <w:pPr>
              <w:jc w:val="center"/>
              <w:rPr>
                <w:rFonts w:ascii="Times New Roman" w:hAnsi="Times New Roman" w:cs="Times New Roman"/>
                <w:b/>
                <w:sz w:val="24"/>
                <w:szCs w:val="24"/>
              </w:rPr>
            </w:pPr>
            <w:r w:rsidRPr="00007DFA">
              <w:rPr>
                <w:rFonts w:ascii="Times New Roman" w:hAnsi="Times New Roman" w:cs="Times New Roman"/>
                <w:b/>
                <w:sz w:val="24"/>
                <w:szCs w:val="24"/>
              </w:rPr>
              <w:t>Kriteria</w:t>
            </w:r>
          </w:p>
        </w:tc>
        <w:tc>
          <w:tcPr>
            <w:tcW w:w="2718" w:type="dxa"/>
          </w:tcPr>
          <w:p w:rsidR="00A41F10" w:rsidRPr="00007DFA" w:rsidRDefault="00A41F10" w:rsidP="009D1367">
            <w:pPr>
              <w:jc w:val="center"/>
              <w:rPr>
                <w:rFonts w:ascii="Times New Roman" w:hAnsi="Times New Roman" w:cs="Times New Roman"/>
                <w:b/>
                <w:sz w:val="24"/>
                <w:szCs w:val="24"/>
              </w:rPr>
            </w:pPr>
            <w:r w:rsidRPr="00007DFA">
              <w:rPr>
                <w:rFonts w:ascii="Times New Roman" w:hAnsi="Times New Roman" w:cs="Times New Roman"/>
                <w:b/>
                <w:sz w:val="24"/>
                <w:szCs w:val="24"/>
              </w:rPr>
              <w:t>Jumlah</w:t>
            </w:r>
          </w:p>
        </w:tc>
      </w:tr>
      <w:tr w:rsidR="00A41F10" w:rsidRPr="00007DFA" w:rsidTr="009D1367">
        <w:trPr>
          <w:trHeight w:val="969"/>
        </w:trPr>
        <w:tc>
          <w:tcPr>
            <w:tcW w:w="675" w:type="dxa"/>
          </w:tcPr>
          <w:p w:rsidR="00A41F10" w:rsidRPr="00007DFA" w:rsidRDefault="00A41F10" w:rsidP="00A41F10">
            <w:pPr>
              <w:pStyle w:val="ListParagraph"/>
              <w:numPr>
                <w:ilvl w:val="0"/>
                <w:numId w:val="71"/>
              </w:numPr>
              <w:rPr>
                <w:rFonts w:ascii="Times New Roman" w:hAnsi="Times New Roman" w:cs="Times New Roman"/>
                <w:sz w:val="24"/>
                <w:szCs w:val="24"/>
              </w:rPr>
            </w:pPr>
          </w:p>
        </w:tc>
        <w:tc>
          <w:tcPr>
            <w:tcW w:w="4761" w:type="dxa"/>
          </w:tcPr>
          <w:p w:rsidR="00A41F10" w:rsidRPr="00007DFA" w:rsidRDefault="00A41F10" w:rsidP="009D1367">
            <w:pPr>
              <w:rPr>
                <w:rFonts w:ascii="Times New Roman" w:hAnsi="Times New Roman" w:cs="Times New Roman"/>
                <w:sz w:val="24"/>
                <w:szCs w:val="24"/>
              </w:rPr>
            </w:pPr>
            <w:r w:rsidRPr="00E91932">
              <w:rPr>
                <w:rFonts w:ascii="Times New Roman" w:hAnsi="Times New Roman" w:cs="Times New Roman"/>
                <w:sz w:val="24"/>
                <w:szCs w:val="24"/>
              </w:rPr>
              <w:t>Perusahaan sektor industrial yang terdaftar di Bursa Efek Indonesia (BEI) periode 2019-2023.</w:t>
            </w:r>
          </w:p>
        </w:tc>
        <w:tc>
          <w:tcPr>
            <w:tcW w:w="2718" w:type="dxa"/>
          </w:tcPr>
          <w:p w:rsidR="00A41F10" w:rsidRPr="00007DFA" w:rsidRDefault="00A41F10" w:rsidP="009D1367">
            <w:pPr>
              <w:jc w:val="center"/>
              <w:rPr>
                <w:rFonts w:ascii="Times New Roman" w:hAnsi="Times New Roman" w:cs="Times New Roman"/>
                <w:sz w:val="24"/>
                <w:szCs w:val="24"/>
              </w:rPr>
            </w:pPr>
            <w:r>
              <w:rPr>
                <w:rFonts w:ascii="Times New Roman" w:hAnsi="Times New Roman" w:cs="Times New Roman"/>
                <w:sz w:val="24"/>
                <w:szCs w:val="24"/>
              </w:rPr>
              <w:t>63</w:t>
            </w:r>
          </w:p>
        </w:tc>
      </w:tr>
      <w:tr w:rsidR="00A41F10" w:rsidRPr="00007DFA" w:rsidTr="009D1367">
        <w:trPr>
          <w:trHeight w:val="714"/>
        </w:trPr>
        <w:tc>
          <w:tcPr>
            <w:tcW w:w="675" w:type="dxa"/>
          </w:tcPr>
          <w:p w:rsidR="00A41F10" w:rsidRPr="00007DFA" w:rsidRDefault="00A41F10" w:rsidP="009D1367">
            <w:pPr>
              <w:rPr>
                <w:rFonts w:ascii="Times New Roman" w:hAnsi="Times New Roman" w:cs="Times New Roman"/>
                <w:sz w:val="24"/>
                <w:szCs w:val="24"/>
              </w:rPr>
            </w:pPr>
          </w:p>
        </w:tc>
        <w:tc>
          <w:tcPr>
            <w:tcW w:w="4761" w:type="dxa"/>
          </w:tcPr>
          <w:p w:rsidR="00A41F10" w:rsidRPr="00007DFA" w:rsidRDefault="00A41F10" w:rsidP="009D1367">
            <w:pPr>
              <w:rPr>
                <w:rFonts w:ascii="Times New Roman" w:hAnsi="Times New Roman" w:cs="Times New Roman"/>
                <w:sz w:val="24"/>
                <w:szCs w:val="24"/>
              </w:rPr>
            </w:pPr>
            <w:r w:rsidRPr="00E91932">
              <w:rPr>
                <w:rFonts w:ascii="Times New Roman" w:hAnsi="Times New Roman" w:cs="Times New Roman"/>
                <w:sz w:val="24"/>
                <w:szCs w:val="24"/>
              </w:rPr>
              <w:t xml:space="preserve">Perusahaan sektor </w:t>
            </w:r>
            <w:r>
              <w:rPr>
                <w:rFonts w:ascii="Times New Roman" w:hAnsi="Times New Roman" w:cs="Times New Roman"/>
                <w:sz w:val="24"/>
                <w:szCs w:val="24"/>
              </w:rPr>
              <w:t xml:space="preserve">industrial yang listing sesudah </w:t>
            </w:r>
            <w:r w:rsidRPr="00E91932">
              <w:rPr>
                <w:rFonts w:ascii="Times New Roman" w:hAnsi="Times New Roman" w:cs="Times New Roman"/>
                <w:sz w:val="24"/>
                <w:szCs w:val="24"/>
              </w:rPr>
              <w:t>tahun 2019-2023.</w:t>
            </w:r>
          </w:p>
        </w:tc>
        <w:tc>
          <w:tcPr>
            <w:tcW w:w="2718" w:type="dxa"/>
          </w:tcPr>
          <w:p w:rsidR="00A41F10" w:rsidRPr="00007DFA" w:rsidRDefault="00A41F10" w:rsidP="009D1367">
            <w:pPr>
              <w:jc w:val="center"/>
              <w:rPr>
                <w:rFonts w:ascii="Times New Roman" w:hAnsi="Times New Roman" w:cs="Times New Roman"/>
                <w:sz w:val="24"/>
                <w:szCs w:val="24"/>
              </w:rPr>
            </w:pPr>
            <w:r>
              <w:rPr>
                <w:rFonts w:ascii="Times New Roman" w:hAnsi="Times New Roman" w:cs="Times New Roman"/>
                <w:sz w:val="24"/>
                <w:szCs w:val="24"/>
              </w:rPr>
              <w:t>(19)</w:t>
            </w:r>
          </w:p>
        </w:tc>
      </w:tr>
      <w:tr w:rsidR="00A41F10" w:rsidRPr="00007DFA" w:rsidTr="009D1367">
        <w:trPr>
          <w:trHeight w:val="696"/>
        </w:trPr>
        <w:tc>
          <w:tcPr>
            <w:tcW w:w="675" w:type="dxa"/>
          </w:tcPr>
          <w:p w:rsidR="00A41F10" w:rsidRPr="00007DFA" w:rsidRDefault="00A41F10" w:rsidP="00A41F10">
            <w:pPr>
              <w:pStyle w:val="ListParagraph"/>
              <w:numPr>
                <w:ilvl w:val="0"/>
                <w:numId w:val="71"/>
              </w:numPr>
              <w:rPr>
                <w:rFonts w:ascii="Times New Roman" w:hAnsi="Times New Roman" w:cs="Times New Roman"/>
                <w:sz w:val="24"/>
                <w:szCs w:val="24"/>
              </w:rPr>
            </w:pPr>
          </w:p>
        </w:tc>
        <w:tc>
          <w:tcPr>
            <w:tcW w:w="4761" w:type="dxa"/>
          </w:tcPr>
          <w:p w:rsidR="00A41F10" w:rsidRPr="00007DFA" w:rsidRDefault="00A41F10" w:rsidP="009D1367">
            <w:pPr>
              <w:rPr>
                <w:rFonts w:ascii="Times New Roman" w:hAnsi="Times New Roman" w:cs="Times New Roman"/>
                <w:sz w:val="24"/>
                <w:szCs w:val="24"/>
              </w:rPr>
            </w:pPr>
            <w:r w:rsidRPr="00E91932">
              <w:rPr>
                <w:rFonts w:ascii="Times New Roman" w:hAnsi="Times New Roman" w:cs="Times New Roman"/>
                <w:sz w:val="24"/>
                <w:szCs w:val="24"/>
              </w:rPr>
              <w:t xml:space="preserve">Perusahaan sektor </w:t>
            </w:r>
            <w:r>
              <w:rPr>
                <w:rFonts w:ascii="Times New Roman" w:hAnsi="Times New Roman" w:cs="Times New Roman"/>
                <w:sz w:val="24"/>
                <w:szCs w:val="24"/>
              </w:rPr>
              <w:t xml:space="preserve">industrial yang listing sebelum </w:t>
            </w:r>
            <w:r w:rsidRPr="00E91932">
              <w:rPr>
                <w:rFonts w:ascii="Times New Roman" w:hAnsi="Times New Roman" w:cs="Times New Roman"/>
                <w:sz w:val="24"/>
                <w:szCs w:val="24"/>
              </w:rPr>
              <w:t>tahun 2019-2023.</w:t>
            </w:r>
          </w:p>
        </w:tc>
        <w:tc>
          <w:tcPr>
            <w:tcW w:w="2718" w:type="dxa"/>
          </w:tcPr>
          <w:p w:rsidR="00A41F10" w:rsidRPr="00007DFA" w:rsidRDefault="00A41F10" w:rsidP="009D1367">
            <w:pPr>
              <w:jc w:val="center"/>
              <w:rPr>
                <w:rFonts w:ascii="Times New Roman" w:hAnsi="Times New Roman" w:cs="Times New Roman"/>
                <w:sz w:val="24"/>
                <w:szCs w:val="24"/>
              </w:rPr>
            </w:pPr>
            <w:r>
              <w:rPr>
                <w:rFonts w:ascii="Times New Roman" w:hAnsi="Times New Roman" w:cs="Times New Roman"/>
                <w:sz w:val="24"/>
                <w:szCs w:val="24"/>
              </w:rPr>
              <w:t>44</w:t>
            </w:r>
          </w:p>
        </w:tc>
      </w:tr>
      <w:tr w:rsidR="00A41F10" w:rsidRPr="00007DFA" w:rsidTr="009D1367">
        <w:trPr>
          <w:trHeight w:val="988"/>
        </w:trPr>
        <w:tc>
          <w:tcPr>
            <w:tcW w:w="675" w:type="dxa"/>
          </w:tcPr>
          <w:p w:rsidR="00A41F10" w:rsidRPr="00007DFA" w:rsidRDefault="00A41F10" w:rsidP="009D1367">
            <w:pPr>
              <w:rPr>
                <w:rFonts w:ascii="Times New Roman" w:hAnsi="Times New Roman" w:cs="Times New Roman"/>
                <w:sz w:val="24"/>
                <w:szCs w:val="24"/>
              </w:rPr>
            </w:pPr>
          </w:p>
        </w:tc>
        <w:tc>
          <w:tcPr>
            <w:tcW w:w="4761" w:type="dxa"/>
          </w:tcPr>
          <w:p w:rsidR="00A41F10" w:rsidRPr="00007DFA" w:rsidRDefault="00A41F10" w:rsidP="009D1367">
            <w:pPr>
              <w:rPr>
                <w:rFonts w:ascii="Times New Roman" w:hAnsi="Times New Roman" w:cs="Times New Roman"/>
                <w:sz w:val="24"/>
                <w:szCs w:val="24"/>
              </w:rPr>
            </w:pPr>
            <w:r w:rsidRPr="00E91932">
              <w:rPr>
                <w:rFonts w:ascii="Times New Roman" w:hAnsi="Times New Roman" w:cs="Times New Roman"/>
                <w:sz w:val="24"/>
                <w:szCs w:val="24"/>
              </w:rPr>
              <w:t xml:space="preserve">Perusahaan sektor industrial </w:t>
            </w:r>
            <w:r>
              <w:rPr>
                <w:rFonts w:ascii="Times New Roman" w:hAnsi="Times New Roman" w:cs="Times New Roman"/>
                <w:sz w:val="24"/>
                <w:szCs w:val="24"/>
              </w:rPr>
              <w:t>yang menggunakan mata uang dolar</w:t>
            </w:r>
            <w:r w:rsidRPr="00E91932">
              <w:rPr>
                <w:rFonts w:ascii="Times New Roman" w:hAnsi="Times New Roman" w:cs="Times New Roman"/>
                <w:sz w:val="24"/>
                <w:szCs w:val="24"/>
              </w:rPr>
              <w:t xml:space="preserve"> dalam laporan keuangan periode 2019-2023.</w:t>
            </w:r>
          </w:p>
        </w:tc>
        <w:tc>
          <w:tcPr>
            <w:tcW w:w="2718" w:type="dxa"/>
          </w:tcPr>
          <w:p w:rsidR="00A41F10" w:rsidRPr="00007DFA" w:rsidRDefault="00A41F10" w:rsidP="009D1367">
            <w:pPr>
              <w:jc w:val="center"/>
              <w:rPr>
                <w:rFonts w:ascii="Times New Roman" w:hAnsi="Times New Roman" w:cs="Times New Roman"/>
                <w:sz w:val="24"/>
                <w:szCs w:val="24"/>
              </w:rPr>
            </w:pPr>
            <w:r>
              <w:rPr>
                <w:rFonts w:ascii="Times New Roman" w:hAnsi="Times New Roman" w:cs="Times New Roman"/>
                <w:sz w:val="24"/>
                <w:szCs w:val="24"/>
              </w:rPr>
              <w:t>(3)</w:t>
            </w:r>
          </w:p>
        </w:tc>
      </w:tr>
      <w:tr w:rsidR="00A41F10" w:rsidRPr="00007DFA" w:rsidTr="009D1367">
        <w:trPr>
          <w:trHeight w:val="974"/>
        </w:trPr>
        <w:tc>
          <w:tcPr>
            <w:tcW w:w="675" w:type="dxa"/>
          </w:tcPr>
          <w:p w:rsidR="00A41F10" w:rsidRPr="00007DFA" w:rsidRDefault="00A41F10" w:rsidP="00A41F10">
            <w:pPr>
              <w:pStyle w:val="ListParagraph"/>
              <w:numPr>
                <w:ilvl w:val="0"/>
                <w:numId w:val="71"/>
              </w:numPr>
              <w:rPr>
                <w:rFonts w:ascii="Times New Roman" w:hAnsi="Times New Roman" w:cs="Times New Roman"/>
                <w:sz w:val="24"/>
                <w:szCs w:val="24"/>
              </w:rPr>
            </w:pPr>
          </w:p>
        </w:tc>
        <w:tc>
          <w:tcPr>
            <w:tcW w:w="4761" w:type="dxa"/>
          </w:tcPr>
          <w:p w:rsidR="00A41F10" w:rsidRPr="00007DFA" w:rsidRDefault="00A41F10" w:rsidP="009D1367">
            <w:pPr>
              <w:rPr>
                <w:rFonts w:ascii="Times New Roman" w:hAnsi="Times New Roman" w:cs="Times New Roman"/>
                <w:sz w:val="24"/>
                <w:szCs w:val="24"/>
              </w:rPr>
            </w:pPr>
            <w:r w:rsidRPr="00E91932">
              <w:rPr>
                <w:rFonts w:ascii="Times New Roman" w:hAnsi="Times New Roman" w:cs="Times New Roman"/>
                <w:sz w:val="24"/>
                <w:szCs w:val="24"/>
              </w:rPr>
              <w:t xml:space="preserve">Perusahaan sektor industrial </w:t>
            </w:r>
            <w:r>
              <w:rPr>
                <w:rFonts w:ascii="Times New Roman" w:hAnsi="Times New Roman" w:cs="Times New Roman"/>
                <w:sz w:val="24"/>
                <w:szCs w:val="24"/>
              </w:rPr>
              <w:t xml:space="preserve">yang </w:t>
            </w:r>
            <w:r w:rsidRPr="00E91932">
              <w:rPr>
                <w:rFonts w:ascii="Times New Roman" w:hAnsi="Times New Roman" w:cs="Times New Roman"/>
                <w:sz w:val="24"/>
                <w:szCs w:val="24"/>
              </w:rPr>
              <w:t>menggunakan mata uang rupiah dalam laporan keuangan periode 2019-2023.</w:t>
            </w:r>
          </w:p>
        </w:tc>
        <w:tc>
          <w:tcPr>
            <w:tcW w:w="2718" w:type="dxa"/>
          </w:tcPr>
          <w:p w:rsidR="00A41F10" w:rsidRPr="00007DFA" w:rsidRDefault="00A41F10" w:rsidP="009D1367">
            <w:pPr>
              <w:jc w:val="center"/>
              <w:rPr>
                <w:rFonts w:ascii="Times New Roman" w:hAnsi="Times New Roman" w:cs="Times New Roman"/>
                <w:sz w:val="24"/>
                <w:szCs w:val="24"/>
              </w:rPr>
            </w:pPr>
            <w:r>
              <w:rPr>
                <w:rFonts w:ascii="Times New Roman" w:hAnsi="Times New Roman" w:cs="Times New Roman"/>
                <w:sz w:val="24"/>
                <w:szCs w:val="24"/>
              </w:rPr>
              <w:t>41</w:t>
            </w:r>
          </w:p>
        </w:tc>
      </w:tr>
      <w:tr w:rsidR="00A41F10" w:rsidRPr="00007DFA" w:rsidTr="009D1367">
        <w:trPr>
          <w:trHeight w:val="1258"/>
        </w:trPr>
        <w:tc>
          <w:tcPr>
            <w:tcW w:w="675" w:type="dxa"/>
          </w:tcPr>
          <w:p w:rsidR="00A41F10" w:rsidRPr="00007DFA" w:rsidRDefault="00A41F10" w:rsidP="009D1367">
            <w:pPr>
              <w:rPr>
                <w:rFonts w:ascii="Times New Roman" w:hAnsi="Times New Roman" w:cs="Times New Roman"/>
                <w:sz w:val="24"/>
                <w:szCs w:val="24"/>
              </w:rPr>
            </w:pPr>
          </w:p>
        </w:tc>
        <w:tc>
          <w:tcPr>
            <w:tcW w:w="4761" w:type="dxa"/>
          </w:tcPr>
          <w:p w:rsidR="00A41F10" w:rsidRPr="00007DFA" w:rsidRDefault="00A41F10" w:rsidP="009D1367">
            <w:pPr>
              <w:rPr>
                <w:rFonts w:ascii="Times New Roman" w:hAnsi="Times New Roman" w:cs="Times New Roman"/>
                <w:sz w:val="24"/>
                <w:szCs w:val="24"/>
              </w:rPr>
            </w:pPr>
            <w:r w:rsidRPr="00BE3F21">
              <w:rPr>
                <w:rFonts w:ascii="Times New Roman" w:hAnsi="Times New Roman" w:cs="Times New Roman"/>
                <w:sz w:val="24"/>
                <w:szCs w:val="24"/>
              </w:rPr>
              <w:t xml:space="preserve">Perusahaan sektor industrial yang menerbitkan laporan keuangan di Bursa Efek Indonesia (BEI) secara </w:t>
            </w:r>
            <w:r>
              <w:rPr>
                <w:rFonts w:ascii="Times New Roman" w:hAnsi="Times New Roman" w:cs="Times New Roman"/>
                <w:sz w:val="24"/>
                <w:szCs w:val="24"/>
              </w:rPr>
              <w:t xml:space="preserve">tidak </w:t>
            </w:r>
            <w:r w:rsidRPr="00BE3F21">
              <w:rPr>
                <w:rFonts w:ascii="Times New Roman" w:hAnsi="Times New Roman" w:cs="Times New Roman"/>
                <w:sz w:val="24"/>
                <w:szCs w:val="24"/>
              </w:rPr>
              <w:t>lengkap dari periode 2019-2023.</w:t>
            </w:r>
          </w:p>
        </w:tc>
        <w:tc>
          <w:tcPr>
            <w:tcW w:w="2718" w:type="dxa"/>
          </w:tcPr>
          <w:p w:rsidR="00A41F10" w:rsidRPr="00007DFA" w:rsidRDefault="00A41F10" w:rsidP="009D1367">
            <w:pPr>
              <w:jc w:val="center"/>
              <w:rPr>
                <w:rFonts w:ascii="Times New Roman" w:hAnsi="Times New Roman" w:cs="Times New Roman"/>
                <w:sz w:val="24"/>
                <w:szCs w:val="24"/>
              </w:rPr>
            </w:pPr>
            <w:r>
              <w:rPr>
                <w:rFonts w:ascii="Times New Roman" w:hAnsi="Times New Roman" w:cs="Times New Roman"/>
                <w:sz w:val="24"/>
                <w:szCs w:val="24"/>
              </w:rPr>
              <w:t>(12)</w:t>
            </w:r>
          </w:p>
        </w:tc>
      </w:tr>
      <w:tr w:rsidR="00A41F10" w:rsidRPr="00007DFA" w:rsidTr="009D1367">
        <w:trPr>
          <w:trHeight w:val="992"/>
        </w:trPr>
        <w:tc>
          <w:tcPr>
            <w:tcW w:w="675" w:type="dxa"/>
          </w:tcPr>
          <w:p w:rsidR="00A41F10" w:rsidRPr="00007DFA" w:rsidRDefault="00A41F10" w:rsidP="00A41F10">
            <w:pPr>
              <w:pStyle w:val="ListParagraph"/>
              <w:numPr>
                <w:ilvl w:val="0"/>
                <w:numId w:val="71"/>
              </w:numPr>
              <w:rPr>
                <w:rFonts w:ascii="Times New Roman" w:hAnsi="Times New Roman" w:cs="Times New Roman"/>
                <w:sz w:val="24"/>
                <w:szCs w:val="24"/>
              </w:rPr>
            </w:pPr>
          </w:p>
        </w:tc>
        <w:tc>
          <w:tcPr>
            <w:tcW w:w="4761" w:type="dxa"/>
          </w:tcPr>
          <w:p w:rsidR="00A41F10" w:rsidRPr="00007DFA" w:rsidRDefault="00A41F10" w:rsidP="009D1367">
            <w:pPr>
              <w:rPr>
                <w:rFonts w:ascii="Times New Roman" w:hAnsi="Times New Roman" w:cs="Times New Roman"/>
                <w:sz w:val="24"/>
                <w:szCs w:val="24"/>
              </w:rPr>
            </w:pPr>
            <w:r w:rsidRPr="00BE3F21">
              <w:rPr>
                <w:rFonts w:ascii="Times New Roman" w:hAnsi="Times New Roman" w:cs="Times New Roman"/>
                <w:sz w:val="24"/>
                <w:szCs w:val="24"/>
              </w:rPr>
              <w:t>Perusahaan sektor industrial yang menerbitkan laporan keuangan di Bursa Efek Indonesia (BEI) secara lengkap dari periode 2019-2023.</w:t>
            </w:r>
          </w:p>
        </w:tc>
        <w:tc>
          <w:tcPr>
            <w:tcW w:w="2718" w:type="dxa"/>
          </w:tcPr>
          <w:p w:rsidR="00A41F10" w:rsidRPr="00007DFA" w:rsidRDefault="00A41F10" w:rsidP="009D1367">
            <w:pPr>
              <w:jc w:val="center"/>
              <w:rPr>
                <w:rFonts w:ascii="Times New Roman" w:hAnsi="Times New Roman" w:cs="Times New Roman"/>
                <w:sz w:val="24"/>
                <w:szCs w:val="24"/>
              </w:rPr>
            </w:pPr>
            <w:r>
              <w:rPr>
                <w:rFonts w:ascii="Times New Roman" w:hAnsi="Times New Roman" w:cs="Times New Roman"/>
                <w:sz w:val="24"/>
                <w:szCs w:val="24"/>
              </w:rPr>
              <w:t>29</w:t>
            </w:r>
          </w:p>
        </w:tc>
      </w:tr>
      <w:tr w:rsidR="00A41F10" w:rsidRPr="00007DFA" w:rsidTr="009D1367">
        <w:trPr>
          <w:trHeight w:val="426"/>
        </w:trPr>
        <w:tc>
          <w:tcPr>
            <w:tcW w:w="675" w:type="dxa"/>
          </w:tcPr>
          <w:p w:rsidR="00A41F10" w:rsidRPr="00007DFA" w:rsidRDefault="00A41F10" w:rsidP="009D1367">
            <w:pPr>
              <w:rPr>
                <w:rFonts w:ascii="Times New Roman" w:hAnsi="Times New Roman" w:cs="Times New Roman"/>
                <w:sz w:val="24"/>
                <w:szCs w:val="24"/>
              </w:rPr>
            </w:pPr>
          </w:p>
        </w:tc>
        <w:tc>
          <w:tcPr>
            <w:tcW w:w="4761" w:type="dxa"/>
          </w:tcPr>
          <w:p w:rsidR="00A41F10" w:rsidRPr="00007DFA" w:rsidRDefault="00A41F10" w:rsidP="009D1367">
            <w:pPr>
              <w:rPr>
                <w:rFonts w:ascii="Times New Roman" w:hAnsi="Times New Roman" w:cs="Times New Roman"/>
                <w:sz w:val="24"/>
                <w:szCs w:val="24"/>
              </w:rPr>
            </w:pPr>
            <w:r>
              <w:rPr>
                <w:rFonts w:ascii="Times New Roman" w:hAnsi="Times New Roman" w:cs="Times New Roman"/>
                <w:sz w:val="24"/>
                <w:szCs w:val="24"/>
              </w:rPr>
              <w:t>Jumlah sampel perusahaan sektor industrial</w:t>
            </w:r>
          </w:p>
        </w:tc>
        <w:tc>
          <w:tcPr>
            <w:tcW w:w="2718" w:type="dxa"/>
          </w:tcPr>
          <w:p w:rsidR="00A41F10" w:rsidRPr="00007DFA" w:rsidRDefault="00A41F10" w:rsidP="009D1367">
            <w:pPr>
              <w:jc w:val="center"/>
              <w:rPr>
                <w:rFonts w:ascii="Times New Roman" w:hAnsi="Times New Roman" w:cs="Times New Roman"/>
                <w:sz w:val="24"/>
                <w:szCs w:val="24"/>
              </w:rPr>
            </w:pPr>
            <w:r>
              <w:rPr>
                <w:rFonts w:ascii="Times New Roman" w:hAnsi="Times New Roman" w:cs="Times New Roman"/>
                <w:sz w:val="24"/>
                <w:szCs w:val="24"/>
              </w:rPr>
              <w:t>29</w:t>
            </w:r>
          </w:p>
        </w:tc>
      </w:tr>
      <w:tr w:rsidR="00A41F10" w:rsidRPr="00007DFA" w:rsidTr="009D1367">
        <w:trPr>
          <w:trHeight w:val="404"/>
        </w:trPr>
        <w:tc>
          <w:tcPr>
            <w:tcW w:w="675" w:type="dxa"/>
          </w:tcPr>
          <w:p w:rsidR="00A41F10" w:rsidRPr="00007DFA" w:rsidRDefault="00A41F10" w:rsidP="009D1367">
            <w:pPr>
              <w:rPr>
                <w:rFonts w:ascii="Times New Roman" w:hAnsi="Times New Roman" w:cs="Times New Roman"/>
                <w:sz w:val="24"/>
                <w:szCs w:val="24"/>
              </w:rPr>
            </w:pPr>
          </w:p>
        </w:tc>
        <w:tc>
          <w:tcPr>
            <w:tcW w:w="4761" w:type="dxa"/>
          </w:tcPr>
          <w:p w:rsidR="00A41F10" w:rsidRPr="00007DFA" w:rsidRDefault="00A41F10" w:rsidP="009D1367">
            <w:pPr>
              <w:rPr>
                <w:rFonts w:ascii="Times New Roman" w:hAnsi="Times New Roman" w:cs="Times New Roman"/>
                <w:sz w:val="24"/>
                <w:szCs w:val="24"/>
              </w:rPr>
            </w:pPr>
            <w:r>
              <w:rPr>
                <w:rFonts w:ascii="Times New Roman" w:hAnsi="Times New Roman" w:cs="Times New Roman"/>
                <w:sz w:val="24"/>
                <w:szCs w:val="24"/>
              </w:rPr>
              <w:t>Jumlah data observasi (29 x 5)</w:t>
            </w:r>
          </w:p>
        </w:tc>
        <w:tc>
          <w:tcPr>
            <w:tcW w:w="2718" w:type="dxa"/>
          </w:tcPr>
          <w:p w:rsidR="00A41F10" w:rsidRPr="00007DFA" w:rsidRDefault="00A41F10" w:rsidP="009D1367">
            <w:pPr>
              <w:jc w:val="center"/>
              <w:rPr>
                <w:rFonts w:ascii="Times New Roman" w:hAnsi="Times New Roman" w:cs="Times New Roman"/>
                <w:sz w:val="24"/>
                <w:szCs w:val="24"/>
              </w:rPr>
            </w:pPr>
            <w:r>
              <w:rPr>
                <w:rFonts w:ascii="Times New Roman" w:hAnsi="Times New Roman" w:cs="Times New Roman"/>
                <w:sz w:val="24"/>
                <w:szCs w:val="24"/>
              </w:rPr>
              <w:t>145</w:t>
            </w:r>
          </w:p>
        </w:tc>
      </w:tr>
    </w:tbl>
    <w:p w:rsidR="00A41F10" w:rsidRDefault="00A41F10" w:rsidP="00A41F10">
      <w:pPr>
        <w:spacing w:line="480" w:lineRule="auto"/>
        <w:ind w:hanging="142"/>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sekunder diolah, (2024)</w:t>
      </w:r>
    </w:p>
    <w:p w:rsidR="00A41F10" w:rsidRDefault="00A41F10" w:rsidP="00A41F10">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Setelah dilakukan perhitungan sampel menggunakan teknik </w:t>
      </w:r>
      <w:r w:rsidRPr="007B7687">
        <w:rPr>
          <w:rFonts w:ascii="Times New Roman" w:hAnsi="Times New Roman" w:cs="Times New Roman"/>
          <w:i/>
          <w:sz w:val="24"/>
          <w:szCs w:val="24"/>
        </w:rPr>
        <w:t>purposive sampling</w:t>
      </w:r>
      <w:r>
        <w:rPr>
          <w:rFonts w:ascii="Times New Roman" w:hAnsi="Times New Roman" w:cs="Times New Roman"/>
          <w:sz w:val="24"/>
          <w:szCs w:val="24"/>
        </w:rPr>
        <w:t xml:space="preserve"> diatas, maka penelitian ini memperoleh sejumlah 29 Perusahaan yang dapat dijadikan sampel penelitian dari 63 perusahaan yang termasuk dalam perusahaan sektor industrial yang listing di Bursa Efek Indonesia (BEI) selama periode 2019-2023. </w:t>
      </w:r>
      <w:proofErr w:type="gramStart"/>
      <w:r>
        <w:rPr>
          <w:rFonts w:ascii="Times New Roman" w:hAnsi="Times New Roman" w:cs="Times New Roman"/>
          <w:sz w:val="24"/>
          <w:szCs w:val="24"/>
        </w:rPr>
        <w:t>Perusahaan-perusahaan yang terpilih menjadi sampel tersebut telah memenuhi beberapa pertimbangan atau kriteria yang telah diterapkan dalam penelitian ini.</w:t>
      </w:r>
      <w:proofErr w:type="gramEnd"/>
      <w:r>
        <w:rPr>
          <w:rFonts w:ascii="Times New Roman" w:hAnsi="Times New Roman" w:cs="Times New Roman"/>
          <w:sz w:val="24"/>
          <w:szCs w:val="24"/>
        </w:rPr>
        <w:t xml:space="preserve"> Berikut ini daftar perusahaan yang menjadi sampel dalam penelitian ini sebagai berikut:</w:t>
      </w:r>
    </w:p>
    <w:p w:rsidR="00A41F10" w:rsidRPr="003F13C6" w:rsidRDefault="00A41F10" w:rsidP="00A41F10">
      <w:pPr>
        <w:spacing w:line="276" w:lineRule="auto"/>
        <w:jc w:val="center"/>
        <w:rPr>
          <w:rFonts w:ascii="Times New Roman" w:hAnsi="Times New Roman" w:cs="Times New Roman"/>
          <w:b/>
          <w:sz w:val="24"/>
          <w:szCs w:val="24"/>
        </w:rPr>
      </w:pPr>
      <w:r w:rsidRPr="003F13C6">
        <w:rPr>
          <w:rFonts w:ascii="Times New Roman" w:hAnsi="Times New Roman" w:cs="Times New Roman"/>
          <w:b/>
          <w:sz w:val="24"/>
          <w:szCs w:val="24"/>
        </w:rPr>
        <w:t>Tabel 3.2</w:t>
      </w:r>
    </w:p>
    <w:p w:rsidR="00A41F10" w:rsidRPr="003F13C6" w:rsidRDefault="00A41F10" w:rsidP="00A41F10">
      <w:pPr>
        <w:spacing w:line="276" w:lineRule="auto"/>
        <w:jc w:val="center"/>
        <w:rPr>
          <w:rFonts w:ascii="Times New Roman" w:hAnsi="Times New Roman" w:cs="Times New Roman"/>
          <w:b/>
          <w:sz w:val="24"/>
          <w:szCs w:val="24"/>
        </w:rPr>
      </w:pPr>
      <w:r w:rsidRPr="003F13C6">
        <w:rPr>
          <w:rFonts w:ascii="Times New Roman" w:hAnsi="Times New Roman" w:cs="Times New Roman"/>
          <w:b/>
          <w:sz w:val="24"/>
          <w:szCs w:val="24"/>
        </w:rPr>
        <w:t>Sampel Penelitian</w:t>
      </w:r>
    </w:p>
    <w:p w:rsidR="00A41F10" w:rsidRDefault="00A41F10" w:rsidP="00A41F10">
      <w:pPr>
        <w:spacing w:line="276" w:lineRule="auto"/>
        <w:jc w:val="center"/>
        <w:rPr>
          <w:rFonts w:ascii="Times New Roman" w:hAnsi="Times New Roman" w:cs="Times New Roman"/>
          <w:b/>
          <w:sz w:val="24"/>
          <w:szCs w:val="24"/>
        </w:rPr>
      </w:pPr>
      <w:r w:rsidRPr="003F13C6">
        <w:rPr>
          <w:rFonts w:ascii="Times New Roman" w:hAnsi="Times New Roman" w:cs="Times New Roman"/>
          <w:b/>
          <w:sz w:val="24"/>
          <w:szCs w:val="24"/>
        </w:rPr>
        <w:t>Perusahaan Sektor Industrial yang Terdaftar di BEI</w:t>
      </w:r>
      <w:r>
        <w:rPr>
          <w:rFonts w:ascii="Times New Roman" w:hAnsi="Times New Roman" w:cs="Times New Roman"/>
          <w:b/>
          <w:sz w:val="24"/>
          <w:szCs w:val="24"/>
        </w:rPr>
        <w:t xml:space="preserve"> periode 2019-2023</w:t>
      </w:r>
    </w:p>
    <w:p w:rsidR="00A41F10" w:rsidRDefault="00A41F10" w:rsidP="00A41F10">
      <w:pPr>
        <w:spacing w:line="276" w:lineRule="auto"/>
        <w:jc w:val="center"/>
        <w:rPr>
          <w:rFonts w:ascii="Times New Roman" w:hAnsi="Times New Roman" w:cs="Times New Roman"/>
          <w:b/>
          <w:sz w:val="24"/>
          <w:szCs w:val="24"/>
        </w:rPr>
      </w:pPr>
    </w:p>
    <w:tbl>
      <w:tblPr>
        <w:tblStyle w:val="TableGrid"/>
        <w:tblW w:w="8897" w:type="dxa"/>
        <w:tblLook w:val="04A0" w:firstRow="1" w:lastRow="0" w:firstColumn="1" w:lastColumn="0" w:noHBand="0" w:noVBand="1"/>
      </w:tblPr>
      <w:tblGrid>
        <w:gridCol w:w="817"/>
        <w:gridCol w:w="2552"/>
        <w:gridCol w:w="5528"/>
      </w:tblGrid>
      <w:tr w:rsidR="00A41F10" w:rsidRPr="00F80E52" w:rsidTr="009D1367">
        <w:trPr>
          <w:tblHeader/>
        </w:trPr>
        <w:tc>
          <w:tcPr>
            <w:tcW w:w="817" w:type="dxa"/>
          </w:tcPr>
          <w:p w:rsidR="00A41F10" w:rsidRPr="00F80E52" w:rsidRDefault="00A41F10" w:rsidP="009D1367">
            <w:pPr>
              <w:spacing w:line="360" w:lineRule="auto"/>
              <w:jc w:val="center"/>
              <w:rPr>
                <w:rFonts w:ascii="Times New Roman" w:hAnsi="Times New Roman" w:cs="Times New Roman"/>
                <w:b/>
                <w:sz w:val="24"/>
                <w:szCs w:val="24"/>
              </w:rPr>
            </w:pPr>
            <w:r w:rsidRPr="00F80E52">
              <w:rPr>
                <w:rFonts w:ascii="Times New Roman" w:hAnsi="Times New Roman" w:cs="Times New Roman"/>
                <w:b/>
                <w:sz w:val="24"/>
                <w:szCs w:val="24"/>
              </w:rPr>
              <w:t>No.</w:t>
            </w:r>
          </w:p>
        </w:tc>
        <w:tc>
          <w:tcPr>
            <w:tcW w:w="2552" w:type="dxa"/>
          </w:tcPr>
          <w:p w:rsidR="00A41F10" w:rsidRPr="00F80E52" w:rsidRDefault="00A41F10" w:rsidP="009D1367">
            <w:pPr>
              <w:spacing w:line="360" w:lineRule="auto"/>
              <w:jc w:val="center"/>
              <w:rPr>
                <w:rFonts w:ascii="Times New Roman" w:hAnsi="Times New Roman" w:cs="Times New Roman"/>
                <w:b/>
                <w:sz w:val="24"/>
                <w:szCs w:val="24"/>
              </w:rPr>
            </w:pPr>
            <w:r w:rsidRPr="00F80E52">
              <w:rPr>
                <w:rFonts w:ascii="Times New Roman" w:hAnsi="Times New Roman" w:cs="Times New Roman"/>
                <w:b/>
                <w:sz w:val="24"/>
                <w:szCs w:val="24"/>
              </w:rPr>
              <w:t xml:space="preserve">Kode Perusahaan </w:t>
            </w:r>
          </w:p>
        </w:tc>
        <w:tc>
          <w:tcPr>
            <w:tcW w:w="5528" w:type="dxa"/>
          </w:tcPr>
          <w:p w:rsidR="00A41F10" w:rsidRPr="00F80E52" w:rsidRDefault="00A41F10" w:rsidP="009D1367">
            <w:pPr>
              <w:spacing w:line="360" w:lineRule="auto"/>
              <w:jc w:val="center"/>
              <w:rPr>
                <w:rFonts w:ascii="Times New Roman" w:hAnsi="Times New Roman" w:cs="Times New Roman"/>
                <w:b/>
                <w:sz w:val="24"/>
                <w:szCs w:val="24"/>
              </w:rPr>
            </w:pPr>
            <w:r w:rsidRPr="00F80E52">
              <w:rPr>
                <w:rFonts w:ascii="Times New Roman" w:hAnsi="Times New Roman" w:cs="Times New Roman"/>
                <w:b/>
                <w:sz w:val="24"/>
                <w:szCs w:val="24"/>
              </w:rPr>
              <w:t>Nama Perus</w:t>
            </w:r>
            <w:r>
              <w:rPr>
                <w:rFonts w:ascii="Times New Roman" w:hAnsi="Times New Roman" w:cs="Times New Roman"/>
                <w:b/>
                <w:sz w:val="24"/>
                <w:szCs w:val="24"/>
              </w:rPr>
              <w:t>a</w:t>
            </w:r>
            <w:r w:rsidRPr="00F80E52">
              <w:rPr>
                <w:rFonts w:ascii="Times New Roman" w:hAnsi="Times New Roman" w:cs="Times New Roman"/>
                <w:b/>
                <w:sz w:val="24"/>
                <w:szCs w:val="24"/>
              </w:rPr>
              <w:t>haan</w:t>
            </w:r>
          </w:p>
        </w:tc>
      </w:tr>
      <w:tr w:rsidR="00A41F10" w:rsidRPr="00F23BC3"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AMFG</w:t>
            </w:r>
          </w:p>
        </w:tc>
        <w:tc>
          <w:tcPr>
            <w:tcW w:w="5528" w:type="dxa"/>
          </w:tcPr>
          <w:p w:rsidR="00A41F10" w:rsidRPr="00F23BC3" w:rsidRDefault="00A41F10" w:rsidP="009D1367">
            <w:pPr>
              <w:spacing w:line="360" w:lineRule="auto"/>
              <w:rPr>
                <w:rFonts w:ascii="Times New Roman" w:hAnsi="Times New Roman" w:cs="Times New Roman"/>
                <w:sz w:val="24"/>
                <w:szCs w:val="24"/>
              </w:rPr>
            </w:pPr>
            <w:r>
              <w:rPr>
                <w:rFonts w:ascii="Times New Roman" w:hAnsi="Times New Roman" w:cs="Times New Roman"/>
                <w:sz w:val="24"/>
                <w:szCs w:val="24"/>
              </w:rPr>
              <w:t>PT Asahimas Flat Glass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AMIN</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Ateliers Mecaniques D Indonesie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APII</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Arita Prima Indonesia Tbk.</w:t>
            </w:r>
          </w:p>
        </w:tc>
      </w:tr>
      <w:tr w:rsidR="00A41F10" w:rsidRPr="00814C48"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ARNA</w:t>
            </w:r>
          </w:p>
        </w:tc>
        <w:tc>
          <w:tcPr>
            <w:tcW w:w="5528" w:type="dxa"/>
          </w:tcPr>
          <w:p w:rsidR="00A41F10" w:rsidRPr="00814C48" w:rsidRDefault="00A41F10" w:rsidP="009D1367">
            <w:pPr>
              <w:spacing w:line="360" w:lineRule="auto"/>
              <w:rPr>
                <w:rFonts w:ascii="Times New Roman" w:hAnsi="Times New Roman" w:cs="Times New Roman"/>
                <w:sz w:val="24"/>
                <w:szCs w:val="24"/>
              </w:rPr>
            </w:pPr>
            <w:r w:rsidRPr="00297D3E">
              <w:rPr>
                <w:rFonts w:ascii="Times New Roman" w:hAnsi="Times New Roman" w:cs="Times New Roman"/>
                <w:sz w:val="24"/>
                <w:szCs w:val="24"/>
              </w:rPr>
              <w:t>PT</w:t>
            </w:r>
            <w:r>
              <w:rPr>
                <w:rFonts w:ascii="Times New Roman" w:hAnsi="Times New Roman" w:cs="Times New Roman"/>
                <w:sz w:val="24"/>
                <w:szCs w:val="24"/>
              </w:rPr>
              <w:t xml:space="preserve"> Arwana Citramulia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ASGR</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Astra Graphia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ASII</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Astra International Tbk.</w:t>
            </w:r>
          </w:p>
        </w:tc>
      </w:tr>
      <w:tr w:rsidR="00A41F10" w:rsidTr="009D1367">
        <w:tc>
          <w:tcPr>
            <w:tcW w:w="817" w:type="dxa"/>
          </w:tcPr>
          <w:p w:rsidR="00A41F10" w:rsidRPr="008C4007" w:rsidRDefault="00A41F10" w:rsidP="009D1367">
            <w:pPr>
              <w:pStyle w:val="ListParagraph"/>
              <w:numPr>
                <w:ilvl w:val="0"/>
                <w:numId w:val="37"/>
              </w:numPr>
              <w:spacing w:line="360" w:lineRule="auto"/>
              <w:jc w:val="center"/>
              <w:rPr>
                <w:rFonts w:ascii="Times New Roman" w:hAnsi="Times New Roman" w:cs="Times New Roman"/>
                <w:b/>
                <w:sz w:val="24"/>
                <w:szCs w:val="24"/>
              </w:rPr>
            </w:pPr>
          </w:p>
        </w:tc>
        <w:tc>
          <w:tcPr>
            <w:tcW w:w="2552" w:type="dxa"/>
          </w:tcPr>
          <w:p w:rsidR="00A41F10" w:rsidRDefault="00A41F10" w:rsidP="009D1367">
            <w:pPr>
              <w:jc w:val="center"/>
              <w:rPr>
                <w:rFonts w:ascii="Times New Roman" w:hAnsi="Times New Roman" w:cs="Times New Roman"/>
                <w:sz w:val="24"/>
                <w:szCs w:val="24"/>
              </w:rPr>
            </w:pPr>
            <w:r>
              <w:rPr>
                <w:rFonts w:ascii="Times New Roman" w:hAnsi="Times New Roman" w:cs="Times New Roman"/>
                <w:sz w:val="24"/>
                <w:szCs w:val="24"/>
              </w:rPr>
              <w:t>BHIT</w:t>
            </w:r>
          </w:p>
        </w:tc>
        <w:tc>
          <w:tcPr>
            <w:tcW w:w="5528" w:type="dxa"/>
          </w:tcPr>
          <w:p w:rsidR="00A41F10" w:rsidRDefault="00A41F10" w:rsidP="009D1367">
            <w:pPr>
              <w:rPr>
                <w:rFonts w:ascii="Times New Roman" w:hAnsi="Times New Roman" w:cs="Times New Roman"/>
                <w:sz w:val="24"/>
                <w:szCs w:val="24"/>
              </w:rPr>
            </w:pPr>
            <w:r>
              <w:rPr>
                <w:rFonts w:ascii="Times New Roman" w:hAnsi="Times New Roman" w:cs="Times New Roman"/>
                <w:sz w:val="24"/>
                <w:szCs w:val="24"/>
              </w:rPr>
              <w:t>PT MNC Asia Holding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BNBR</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Bakrie &amp; Brothers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CAKK</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Cahayaputra Asa Keramik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DYAN</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Dyandra Media International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IKAI</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Intikeramik Alamasri Industri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IMPC</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Impack Pratama Industri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INDX</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Tanah Laut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INTA</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Intraco Penta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JECC</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Jembo Cable Company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JTPE</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Jasuindo Tiga Perkasa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KBLI</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KMI Wire &amp; Cable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KBLM</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Kabelindo Murni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KIAS</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Keramika Indonesia Assosiasi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KOIN</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Kokoh Inti Arebama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LION</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Lion Metal Works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jc w:val="center"/>
              <w:rPr>
                <w:rFonts w:ascii="Times New Roman" w:hAnsi="Times New Roman" w:cs="Times New Roman"/>
                <w:sz w:val="24"/>
                <w:szCs w:val="24"/>
              </w:rPr>
            </w:pPr>
            <w:r>
              <w:rPr>
                <w:rFonts w:ascii="Times New Roman" w:hAnsi="Times New Roman" w:cs="Times New Roman"/>
                <w:sz w:val="24"/>
                <w:szCs w:val="24"/>
              </w:rPr>
              <w:t>MARK</w:t>
            </w:r>
          </w:p>
        </w:tc>
        <w:tc>
          <w:tcPr>
            <w:tcW w:w="5528" w:type="dxa"/>
          </w:tcPr>
          <w:p w:rsidR="00A41F10" w:rsidRDefault="00A41F10" w:rsidP="009D1367">
            <w:r w:rsidRPr="004D1AEE">
              <w:rPr>
                <w:rFonts w:ascii="Times New Roman" w:hAnsi="Times New Roman" w:cs="Times New Roman"/>
                <w:sz w:val="24"/>
                <w:szCs w:val="24"/>
              </w:rPr>
              <w:t>PT</w:t>
            </w:r>
            <w:r>
              <w:rPr>
                <w:rFonts w:ascii="Times New Roman" w:hAnsi="Times New Roman" w:cs="Times New Roman"/>
                <w:sz w:val="24"/>
                <w:szCs w:val="24"/>
              </w:rPr>
              <w:t xml:space="preserve"> Mark Dynamics Indonesia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MFMI</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Multifiling Mitra Indonesia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MLIA</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Mulia Industrindo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SCCO</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Supreme Cable Manufacturing &amp; Commerce Tbk. </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SKRN</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Superkrane Mitra Utama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TOTO</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Surya Toto Indonesia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jc w:val="center"/>
              <w:rPr>
                <w:rFonts w:ascii="Times New Roman" w:hAnsi="Times New Roman" w:cs="Times New Roman"/>
                <w:sz w:val="24"/>
                <w:szCs w:val="24"/>
              </w:rPr>
            </w:pPr>
            <w:r>
              <w:rPr>
                <w:rFonts w:ascii="Times New Roman" w:hAnsi="Times New Roman" w:cs="Times New Roman"/>
                <w:sz w:val="24"/>
                <w:szCs w:val="24"/>
              </w:rPr>
              <w:t>UNTR</w:t>
            </w:r>
          </w:p>
        </w:tc>
        <w:tc>
          <w:tcPr>
            <w:tcW w:w="5528" w:type="dxa"/>
          </w:tcPr>
          <w:p w:rsidR="00A41F10" w:rsidRDefault="00A41F10" w:rsidP="009D1367">
            <w:r w:rsidRPr="00B20959">
              <w:rPr>
                <w:rFonts w:ascii="Times New Roman" w:hAnsi="Times New Roman" w:cs="Times New Roman"/>
                <w:sz w:val="24"/>
                <w:szCs w:val="24"/>
              </w:rPr>
              <w:t>PT</w:t>
            </w:r>
            <w:r>
              <w:rPr>
                <w:rFonts w:ascii="Times New Roman" w:hAnsi="Times New Roman" w:cs="Times New Roman"/>
                <w:sz w:val="24"/>
                <w:szCs w:val="24"/>
              </w:rPr>
              <w:t xml:space="preserve"> United Tractors Tbk.</w:t>
            </w:r>
          </w:p>
        </w:tc>
      </w:tr>
      <w:tr w:rsidR="00A41F10" w:rsidTr="009D1367">
        <w:tc>
          <w:tcPr>
            <w:tcW w:w="817" w:type="dxa"/>
          </w:tcPr>
          <w:p w:rsidR="00A41F10" w:rsidRPr="00F23BC3" w:rsidRDefault="00A41F10" w:rsidP="009D1367">
            <w:pPr>
              <w:pStyle w:val="ListParagraph"/>
              <w:numPr>
                <w:ilvl w:val="0"/>
                <w:numId w:val="37"/>
              </w:numPr>
              <w:spacing w:line="360" w:lineRule="auto"/>
              <w:rPr>
                <w:rFonts w:ascii="Times New Roman" w:hAnsi="Times New Roman" w:cs="Times New Roman"/>
                <w:sz w:val="24"/>
                <w:szCs w:val="24"/>
              </w:rPr>
            </w:pPr>
          </w:p>
        </w:tc>
        <w:tc>
          <w:tcPr>
            <w:tcW w:w="2552" w:type="dxa"/>
          </w:tcPr>
          <w:p w:rsidR="00A41F10" w:rsidRDefault="00A41F10" w:rsidP="009D1367">
            <w:pPr>
              <w:spacing w:line="360" w:lineRule="auto"/>
              <w:jc w:val="center"/>
              <w:rPr>
                <w:rFonts w:ascii="Times New Roman" w:hAnsi="Times New Roman" w:cs="Times New Roman"/>
                <w:sz w:val="24"/>
                <w:szCs w:val="24"/>
              </w:rPr>
            </w:pPr>
            <w:r>
              <w:rPr>
                <w:rFonts w:ascii="Times New Roman" w:hAnsi="Times New Roman" w:cs="Times New Roman"/>
                <w:sz w:val="24"/>
                <w:szCs w:val="24"/>
              </w:rPr>
              <w:t>VOKS</w:t>
            </w:r>
          </w:p>
        </w:tc>
        <w:tc>
          <w:tcPr>
            <w:tcW w:w="5528" w:type="dxa"/>
          </w:tcPr>
          <w:p w:rsidR="00A41F10" w:rsidRDefault="00A41F10" w:rsidP="009D1367">
            <w:pPr>
              <w:spacing w:line="360" w:lineRule="auto"/>
            </w:pPr>
            <w:r w:rsidRPr="00297D3E">
              <w:rPr>
                <w:rFonts w:ascii="Times New Roman" w:hAnsi="Times New Roman" w:cs="Times New Roman"/>
                <w:sz w:val="24"/>
                <w:szCs w:val="24"/>
              </w:rPr>
              <w:t>PT</w:t>
            </w:r>
            <w:r>
              <w:rPr>
                <w:rFonts w:ascii="Times New Roman" w:hAnsi="Times New Roman" w:cs="Times New Roman"/>
                <w:sz w:val="24"/>
                <w:szCs w:val="24"/>
              </w:rPr>
              <w:t xml:space="preserve"> Voksel Electric Tbk.</w:t>
            </w:r>
          </w:p>
        </w:tc>
      </w:tr>
    </w:tbl>
    <w:p w:rsidR="00A41F10" w:rsidRDefault="00A41F10" w:rsidP="00A41F10">
      <w:pPr>
        <w:spacing w:line="480" w:lineRule="auto"/>
        <w:ind w:hanging="142"/>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sekunder diolah, (2024)</w:t>
      </w:r>
    </w:p>
    <w:p w:rsidR="00A41F10" w:rsidRPr="00A62C79" w:rsidRDefault="00A41F10" w:rsidP="00A41F10">
      <w:pPr>
        <w:pStyle w:val="ListParagraph"/>
        <w:numPr>
          <w:ilvl w:val="0"/>
          <w:numId w:val="30"/>
        </w:numPr>
        <w:spacing w:line="480" w:lineRule="auto"/>
        <w:ind w:left="284" w:hanging="284"/>
        <w:rPr>
          <w:rFonts w:ascii="Times New Roman" w:hAnsi="Times New Roman" w:cs="Times New Roman"/>
          <w:b/>
          <w:sz w:val="24"/>
          <w:szCs w:val="24"/>
        </w:rPr>
      </w:pPr>
      <w:r>
        <w:rPr>
          <w:rFonts w:ascii="Times New Roman" w:hAnsi="Times New Roman" w:cs="Times New Roman"/>
          <w:sz w:val="24"/>
          <w:szCs w:val="24"/>
        </w:rPr>
        <w:t xml:space="preserve"> </w:t>
      </w:r>
      <w:r w:rsidRPr="00A62C79">
        <w:rPr>
          <w:rFonts w:ascii="Times New Roman" w:hAnsi="Times New Roman" w:cs="Times New Roman"/>
          <w:b/>
          <w:sz w:val="24"/>
          <w:szCs w:val="24"/>
        </w:rPr>
        <w:t>Definisi Konseptual dan Operasionalisasi Variabel</w:t>
      </w:r>
    </w:p>
    <w:p w:rsidR="00A41F10" w:rsidRPr="00A62C79" w:rsidRDefault="00A41F10" w:rsidP="00A41F10">
      <w:pPr>
        <w:pStyle w:val="ListParagraph"/>
        <w:numPr>
          <w:ilvl w:val="0"/>
          <w:numId w:val="33"/>
        </w:numPr>
        <w:spacing w:line="480" w:lineRule="auto"/>
        <w:ind w:left="567" w:hanging="283"/>
        <w:rPr>
          <w:rFonts w:ascii="Times New Roman" w:hAnsi="Times New Roman" w:cs="Times New Roman"/>
          <w:b/>
          <w:sz w:val="24"/>
          <w:szCs w:val="24"/>
        </w:rPr>
      </w:pPr>
      <w:r w:rsidRPr="00A62C79">
        <w:rPr>
          <w:rFonts w:ascii="Times New Roman" w:hAnsi="Times New Roman" w:cs="Times New Roman"/>
          <w:b/>
          <w:sz w:val="24"/>
          <w:szCs w:val="24"/>
        </w:rPr>
        <w:t>Definisi Konseptual</w:t>
      </w:r>
    </w:p>
    <w:p w:rsidR="00A41F10" w:rsidRDefault="00A41F10" w:rsidP="00A41F10">
      <w:pPr>
        <w:pStyle w:val="ListParagraph"/>
        <w:spacing w:line="480" w:lineRule="auto"/>
        <w:ind w:left="567" w:firstLine="426"/>
        <w:jc w:val="both"/>
        <w:rPr>
          <w:rFonts w:ascii="Times New Roman" w:hAnsi="Times New Roman" w:cs="Times New Roman"/>
          <w:sz w:val="24"/>
          <w:szCs w:val="24"/>
        </w:rPr>
      </w:pPr>
      <w:r w:rsidRPr="00993C85">
        <w:rPr>
          <w:rFonts w:ascii="Times New Roman" w:eastAsia="Times New Roman" w:hAnsi="Times New Roman" w:cs="Times New Roman"/>
          <w:color w:val="000000" w:themeColor="text1"/>
          <w:sz w:val="24"/>
          <w:szCs w:val="24"/>
          <w:lang w:val="sv-SE"/>
        </w:rPr>
        <w:t xml:space="preserve">Definisi konseptual merupakan deskripsi yang ringkas, tersusun, jelas, dan tegas </w:t>
      </w:r>
      <w:r>
        <w:rPr>
          <w:rFonts w:ascii="Times New Roman" w:eastAsia="Times New Roman" w:hAnsi="Times New Roman" w:cs="Times New Roman"/>
          <w:color w:val="000000" w:themeColor="text1"/>
          <w:sz w:val="24"/>
          <w:szCs w:val="24"/>
          <w:lang w:val="sv-SE"/>
        </w:rPr>
        <w:t>mengenai suatu gagasan atau ide</w:t>
      </w:r>
      <w:r>
        <w:rPr>
          <w:rFonts w:ascii="Times New Roman" w:hAnsi="Times New Roman" w:cs="Times New Roman"/>
          <w:sz w:val="24"/>
          <w:szCs w:val="24"/>
        </w:rPr>
        <w:t xml:space="preserve">. Variabel yang ada pada penelitian ini </w:t>
      </w:r>
      <w:proofErr w:type="gramStart"/>
      <w:r>
        <w:rPr>
          <w:rFonts w:ascii="Times New Roman" w:hAnsi="Times New Roman" w:cs="Times New Roman"/>
          <w:sz w:val="24"/>
          <w:szCs w:val="24"/>
        </w:rPr>
        <w:t>yaitu :</w:t>
      </w:r>
      <w:proofErr w:type="gramEnd"/>
    </w:p>
    <w:p w:rsidR="00A41F10" w:rsidRPr="00193C90" w:rsidRDefault="00A41F10" w:rsidP="00A41F10">
      <w:pPr>
        <w:pStyle w:val="ListParagraph"/>
        <w:spacing w:line="480" w:lineRule="auto"/>
        <w:ind w:left="567" w:firstLine="426"/>
        <w:jc w:val="both"/>
        <w:rPr>
          <w:rFonts w:ascii="Times New Roman" w:hAnsi="Times New Roman" w:cs="Times New Roman"/>
          <w:sz w:val="24"/>
          <w:szCs w:val="24"/>
        </w:rPr>
      </w:pPr>
    </w:p>
    <w:p w:rsidR="00A41F10" w:rsidRPr="00A62C79" w:rsidRDefault="00A41F10" w:rsidP="00A41F10">
      <w:pPr>
        <w:pStyle w:val="ListParagraph"/>
        <w:numPr>
          <w:ilvl w:val="0"/>
          <w:numId w:val="34"/>
        </w:numPr>
        <w:spacing w:line="480" w:lineRule="auto"/>
        <w:ind w:left="851" w:hanging="284"/>
        <w:jc w:val="both"/>
        <w:rPr>
          <w:rFonts w:ascii="Times New Roman" w:hAnsi="Times New Roman" w:cs="Times New Roman"/>
          <w:b/>
          <w:sz w:val="24"/>
          <w:szCs w:val="24"/>
        </w:rPr>
      </w:pPr>
      <w:r w:rsidRPr="00A62C79">
        <w:rPr>
          <w:rFonts w:ascii="Times New Roman" w:hAnsi="Times New Roman" w:cs="Times New Roman"/>
          <w:b/>
          <w:sz w:val="24"/>
          <w:szCs w:val="24"/>
        </w:rPr>
        <w:lastRenderedPageBreak/>
        <w:t>Variabel Dependen</w:t>
      </w:r>
      <w:r>
        <w:rPr>
          <w:rFonts w:ascii="Times New Roman" w:hAnsi="Times New Roman" w:cs="Times New Roman"/>
          <w:b/>
          <w:sz w:val="24"/>
          <w:szCs w:val="24"/>
        </w:rPr>
        <w:t xml:space="preserve"> (Terikat)</w:t>
      </w:r>
    </w:p>
    <w:p w:rsidR="00A41F10" w:rsidRPr="001E6D1C" w:rsidRDefault="00A41F10" w:rsidP="00A41F10">
      <w:pPr>
        <w:pStyle w:val="ListParagraph"/>
        <w:spacing w:line="480" w:lineRule="auto"/>
        <w:ind w:left="851" w:firstLine="425"/>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Variabel dependen (terikat) merupakan variabel </w:t>
      </w:r>
      <w:r w:rsidRPr="00BE10DC">
        <w:rPr>
          <w:rFonts w:ascii="Times New Roman" w:eastAsia="Times New Roman" w:hAnsi="Times New Roman" w:cs="Times New Roman"/>
          <w:color w:val="000000" w:themeColor="text1"/>
          <w:sz w:val="24"/>
          <w:szCs w:val="24"/>
        </w:rPr>
        <w:t>merujuk pada faktor atau kondisi yang dipengaruhi oleh atau mengalami perubahan sebagai akibat dari keberadaan variabel bebas, yang dikenal sebagai variabel independen</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fldChar w:fldCharType="begin" w:fldLock="1"/>
      </w:r>
      <w:r>
        <w:rPr>
          <w:rFonts w:ascii="Times New Roman" w:eastAsia="Times New Roman" w:hAnsi="Times New Roman" w:cs="Times New Roman"/>
          <w:color w:val="000000" w:themeColor="text1"/>
          <w:sz w:val="24"/>
          <w:szCs w:val="24"/>
        </w:rPr>
        <w:instrText>ADDIN CSL_CITATION {"citationItems":[{"id":"ITEM-1","itemData":{"author":[{"dropping-particle":"","family":"Sugiyono","given":"","non-dropping-particle":"","parse-names":false,"suffix":""}],"edition":"2","id":"ITEM-1","issued":{"date-parts":[["2019"]]},"publisher":"Alfabeta, CV","publisher-place":"Bandung","title":"Metode Penelitian Kuantitatif dan Kualitatif dan R&amp;D","type":"book"},"uris":["http://www.mendeley.com/documents/?uuid=aec79302-dfaa-405f-9d17-2dca502f0eae"]}],"mendeley":{"formattedCitation":"(Sugiyono, 2019)","manualFormatting":"(Sugiyono, 2019: 69)","plainTextFormattedCitation":"(Sugiyono, 2019)","previouslyFormattedCitation":"(Sugiyono, 2019)"},"properties":{"noteIndex":0},"schema":"https://github.com/citation-style-language/schema/raw/master/csl-citation.json"}</w:instrText>
      </w:r>
      <w:r>
        <w:rPr>
          <w:rFonts w:ascii="Times New Roman" w:eastAsia="Times New Roman" w:hAnsi="Times New Roman" w:cs="Times New Roman"/>
          <w:color w:val="000000" w:themeColor="text1"/>
          <w:sz w:val="24"/>
          <w:szCs w:val="24"/>
        </w:rPr>
        <w:fldChar w:fldCharType="separate"/>
      </w:r>
      <w:r w:rsidRPr="00C92F17">
        <w:rPr>
          <w:rFonts w:ascii="Times New Roman" w:eastAsia="Times New Roman" w:hAnsi="Times New Roman" w:cs="Times New Roman"/>
          <w:noProof/>
          <w:color w:val="000000" w:themeColor="text1"/>
          <w:sz w:val="24"/>
          <w:szCs w:val="24"/>
        </w:rPr>
        <w:t>(Sugiyono, 2019</w:t>
      </w:r>
      <w:r>
        <w:rPr>
          <w:rFonts w:ascii="Times New Roman" w:eastAsia="Times New Roman" w:hAnsi="Times New Roman" w:cs="Times New Roman"/>
          <w:noProof/>
          <w:color w:val="000000" w:themeColor="text1"/>
          <w:sz w:val="24"/>
          <w:szCs w:val="24"/>
        </w:rPr>
        <w:t>: 69</w:t>
      </w:r>
      <w:r w:rsidRPr="00C92F17">
        <w:rPr>
          <w:rFonts w:ascii="Times New Roman" w:eastAsia="Times New Roman" w:hAnsi="Times New Roman" w:cs="Times New Roman"/>
          <w:noProof/>
          <w:color w:val="000000" w:themeColor="text1"/>
          <w:sz w:val="24"/>
          <w:szCs w:val="24"/>
        </w:rPr>
        <w:t>)</w:t>
      </w:r>
      <w:r>
        <w:rPr>
          <w:rFonts w:ascii="Times New Roman" w:eastAsia="Times New Roman" w:hAnsi="Times New Roman" w:cs="Times New Roman"/>
          <w:color w:val="000000" w:themeColor="text1"/>
          <w:sz w:val="24"/>
          <w:szCs w:val="24"/>
        </w:rPr>
        <w:fldChar w:fldCharType="end"/>
      </w:r>
      <w:r w:rsidRPr="00BE10DC">
        <w:rPr>
          <w:rFonts w:ascii="Times New Roman" w:eastAsia="Times New Roman" w:hAnsi="Times New Roman" w:cs="Times New Roman"/>
          <w:color w:val="000000" w:themeColor="text1"/>
          <w:sz w:val="24"/>
          <w:szCs w:val="24"/>
        </w:rPr>
        <w:t>.</w:t>
      </w:r>
    </w:p>
    <w:p w:rsidR="00A41F10" w:rsidRPr="001C6CA6" w:rsidRDefault="00A41F10" w:rsidP="00A41F10">
      <w:pPr>
        <w:pStyle w:val="ListParagraph"/>
        <w:numPr>
          <w:ilvl w:val="0"/>
          <w:numId w:val="35"/>
        </w:numPr>
        <w:spacing w:line="480" w:lineRule="auto"/>
        <w:ind w:left="1134" w:hanging="283"/>
        <w:jc w:val="both"/>
        <w:rPr>
          <w:rFonts w:ascii="Times New Roman" w:hAnsi="Times New Roman" w:cs="Times New Roman"/>
          <w:b/>
          <w:sz w:val="24"/>
          <w:szCs w:val="24"/>
        </w:rPr>
      </w:pPr>
      <w:r w:rsidRPr="001C6CA6">
        <w:rPr>
          <w:rFonts w:ascii="Times New Roman" w:hAnsi="Times New Roman" w:cs="Times New Roman"/>
          <w:b/>
          <w:i/>
          <w:sz w:val="24"/>
          <w:szCs w:val="24"/>
        </w:rPr>
        <w:t>Financial Distress</w:t>
      </w:r>
      <w:r w:rsidRPr="001C6CA6">
        <w:rPr>
          <w:rFonts w:ascii="Times New Roman" w:hAnsi="Times New Roman" w:cs="Times New Roman"/>
          <w:b/>
          <w:sz w:val="24"/>
          <w:szCs w:val="24"/>
        </w:rPr>
        <w:t xml:space="preserve"> (Y)</w:t>
      </w:r>
    </w:p>
    <w:p w:rsidR="00A41F10" w:rsidRDefault="00A41F10" w:rsidP="00A41F10">
      <w:pPr>
        <w:pStyle w:val="ListParagraph"/>
        <w:spacing w:line="480" w:lineRule="auto"/>
        <w:ind w:left="1134" w:firstLine="426"/>
        <w:jc w:val="both"/>
        <w:rPr>
          <w:rFonts w:ascii="Times New Roman" w:hAnsi="Times New Roman" w:cs="Times New Roman"/>
          <w:sz w:val="24"/>
          <w:szCs w:val="24"/>
        </w:rPr>
      </w:pPr>
      <w:r w:rsidRPr="001C6CA6">
        <w:rPr>
          <w:rFonts w:ascii="Times New Roman" w:hAnsi="Times New Roman" w:cs="Times New Roman"/>
          <w:i/>
          <w:sz w:val="24"/>
          <w:szCs w:val="24"/>
        </w:rPr>
        <w:t xml:space="preserve">Financial Distress </w:t>
      </w:r>
      <w:r>
        <w:rPr>
          <w:rFonts w:ascii="Times New Roman" w:hAnsi="Times New Roman" w:cs="Times New Roman"/>
          <w:sz w:val="24"/>
          <w:szCs w:val="24"/>
        </w:rPr>
        <w:t xml:space="preserve">merupakan kondisi penurunan keuangan yang dialami perusahaan </w:t>
      </w:r>
      <w:r w:rsidRPr="00161BC4">
        <w:rPr>
          <w:rFonts w:ascii="Times New Roman" w:hAnsi="Times New Roman" w:cs="Times New Roman"/>
          <w:sz w:val="24"/>
          <w:szCs w:val="24"/>
        </w:rPr>
        <w:t>sebelum terjadinya kebangkrutan berupa penurunan perolehan laba</w:t>
      </w:r>
      <w:r>
        <w:rPr>
          <w:rFonts w:ascii="Times New Roman" w:hAnsi="Times New Roman" w:cs="Times New Roman"/>
          <w:sz w:val="24"/>
          <w:szCs w:val="24"/>
        </w:rPr>
        <w:t xml:space="preserve"> dan ketidakmampuan perusahaan </w:t>
      </w:r>
      <w:r w:rsidRPr="00161BC4">
        <w:rPr>
          <w:rFonts w:ascii="Times New Roman" w:hAnsi="Times New Roman" w:cs="Times New Roman"/>
          <w:sz w:val="24"/>
          <w:szCs w:val="24"/>
        </w:rPr>
        <w:t>melunasi kewajiban dan hutangnya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{"citationItems":[{"id":"ITEM-1","itemData":{"ISBN":"978-623-7374-15-2","author":[{"dropping-particle":"","family":"Kristanti","given":"Titik Farida","non-dropping-particle":"","parse-names":false,"suffix":""}],"edition":"Pertama","id":"ITEM-1","issued":{"date-parts":[["2019"]]},"publisher":"Inteligensia Media","publisher-place":"Malang","title":"Financial Distress Teori Dan Perkembangannya Dalam Konteks Indonesia","type":"book"},"uris":["http://www.mendeley.com/documents/?uuid=b0e566de-7b4e-40a3-b53f-4487f7d951bb"]}],"mendeley":{"formattedCitation":"(Kristanti, 2019)","manualFormatting":"(Kristanti, 2019)","plainTextFormattedCitation":"(Kristanti, 2019)","previouslyFormattedCitation":"(Kristanti,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(Kristanti, </w:t>
      </w:r>
      <w:r w:rsidRPr="00156898">
        <w:rPr>
          <w:rFonts w:ascii="Times New Roman" w:hAnsi="Times New Roman" w:cs="Times New Roman"/>
          <w:noProof/>
          <w:sz w:val="24"/>
          <w:szCs w:val="24"/>
        </w:rPr>
        <w:t>2019)</w:t>
      </w:r>
      <w:r>
        <w:rPr>
          <w:rFonts w:ascii="Times New Roman" w:hAnsi="Times New Roman" w:cs="Times New Roman"/>
          <w:sz w:val="24"/>
          <w:szCs w:val="24"/>
        </w:rPr>
        <w:fldChar w:fldCharType="end"/>
      </w:r>
      <w:r w:rsidRPr="00161BC4">
        <w:rPr>
          <w:rFonts w:ascii="Times New Roman" w:hAnsi="Times New Roman" w:cs="Times New Roman"/>
          <w:sz w:val="24"/>
          <w:szCs w:val="24"/>
        </w:rPr>
        <w:t>.</w:t>
      </w:r>
      <w:r>
        <w:rPr>
          <w:rFonts w:ascii="Times New Roman" w:hAnsi="Times New Roman" w:cs="Times New Roman"/>
          <w:sz w:val="24"/>
          <w:szCs w:val="24"/>
        </w:rPr>
        <w:t xml:space="preserve"> </w:t>
      </w:r>
      <w:r w:rsidRPr="000F37B8">
        <w:rPr>
          <w:rFonts w:ascii="Times New Roman" w:eastAsia="Times New Roman" w:hAnsi="Times New Roman" w:cs="Times New Roman"/>
          <w:bCs/>
          <w:sz w:val="24"/>
          <w:szCs w:val="24"/>
        </w:rPr>
        <w:t xml:space="preserve">Metode </w:t>
      </w:r>
      <w:r>
        <w:rPr>
          <w:rFonts w:ascii="Times New Roman" w:eastAsia="Times New Roman" w:hAnsi="Times New Roman" w:cs="Times New Roman"/>
          <w:bCs/>
          <w:sz w:val="24"/>
          <w:szCs w:val="24"/>
        </w:rPr>
        <w:t>yang digunakan</w:t>
      </w:r>
      <w:r w:rsidRPr="000F37B8">
        <w:rPr>
          <w:rFonts w:ascii="Times New Roman" w:eastAsia="Times New Roman" w:hAnsi="Times New Roman" w:cs="Times New Roman"/>
          <w:bCs/>
          <w:sz w:val="24"/>
          <w:szCs w:val="24"/>
        </w:rPr>
        <w:t xml:space="preserve"> dalam penelitian ini untuk memprediksi potensi suatu kebangkrutan yaitu metode</w:t>
      </w: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i/>
          <w:sz w:val="24"/>
          <w:szCs w:val="24"/>
        </w:rPr>
        <w:t>S</w:t>
      </w:r>
      <w:r w:rsidRPr="00B11CFD">
        <w:rPr>
          <w:rFonts w:ascii="Times New Roman" w:eastAsia="Times New Roman" w:hAnsi="Times New Roman" w:cs="Times New Roman"/>
          <w:bCs/>
          <w:i/>
          <w:sz w:val="24"/>
          <w:szCs w:val="24"/>
        </w:rPr>
        <w:t xml:space="preserve">pringate  </w:t>
      </w:r>
      <w:r>
        <w:rPr>
          <w:rFonts w:ascii="Times New Roman" w:eastAsia="Times New Roman" w:hAnsi="Times New Roman" w:cs="Times New Roman"/>
          <w:bCs/>
          <w:i/>
          <w:sz w:val="24"/>
          <w:szCs w:val="24"/>
        </w:rPr>
        <w:t>S</w:t>
      </w:r>
      <w:r w:rsidRPr="00B11CFD">
        <w:rPr>
          <w:rFonts w:ascii="Times New Roman" w:eastAsia="Times New Roman" w:hAnsi="Times New Roman" w:cs="Times New Roman"/>
          <w:bCs/>
          <w:i/>
          <w:sz w:val="24"/>
          <w:szCs w:val="24"/>
        </w:rPr>
        <w:t>core</w:t>
      </w:r>
      <w:proofErr w:type="gramEnd"/>
      <w:r>
        <w:rPr>
          <w:rFonts w:ascii="Times New Roman" w:eastAsia="Times New Roman" w:hAnsi="Times New Roman" w:cs="Times New Roman"/>
          <w:bCs/>
          <w:sz w:val="24"/>
          <w:szCs w:val="24"/>
        </w:rPr>
        <w:t>.</w:t>
      </w:r>
    </w:p>
    <w:p w:rsidR="00A41F10" w:rsidRPr="00DB39C0" w:rsidRDefault="00A41F10" w:rsidP="00A41F10">
      <w:pPr>
        <w:pStyle w:val="ListParagraph"/>
        <w:numPr>
          <w:ilvl w:val="0"/>
          <w:numId w:val="34"/>
        </w:numPr>
        <w:spacing w:line="480" w:lineRule="auto"/>
        <w:ind w:left="851" w:hanging="284"/>
        <w:jc w:val="both"/>
        <w:rPr>
          <w:rFonts w:ascii="Times New Roman" w:hAnsi="Times New Roman" w:cs="Times New Roman"/>
          <w:b/>
          <w:sz w:val="24"/>
          <w:szCs w:val="24"/>
        </w:rPr>
      </w:pPr>
      <w:r w:rsidRPr="00DB39C0">
        <w:rPr>
          <w:rFonts w:ascii="Times New Roman" w:hAnsi="Times New Roman" w:cs="Times New Roman"/>
          <w:b/>
          <w:sz w:val="24"/>
          <w:szCs w:val="24"/>
        </w:rPr>
        <w:t>Variabel Independen (Bebas)</w:t>
      </w:r>
    </w:p>
    <w:p w:rsidR="00A41F10" w:rsidRPr="00DB39C0" w:rsidRDefault="00A41F10" w:rsidP="00A41F10">
      <w:pPr>
        <w:pStyle w:val="ListParagraph"/>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Variabel independen (bebas) merupakan variabel yang mempengaruhi atau yang menjadi sebab timbulnya variabel dependen (terikat)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{"citationItems":[{"id":"ITEM-1","itemData":{"author":[{"dropping-particle":"","family":"Sugiyono","given":"","non-dropping-particle":"","parse-names":false,"suffix":""}],"edition":"2","id":"ITEM-1","issued":{"date-parts":[["2019"]]},"publisher":"Alfabeta, CV","publisher-place":"Bandung","title":"Metode Penelitian Kuantitatif dan Kualitatif dan R&amp;D","type":"book"},"uris":["http://www.mendeley.com/documents/?uuid=aec79302-dfaa-405f-9d17-2dca502f0eae"]}],"mendeley":{"formattedCitation":"(Sugiyono, 2019)","manualFormatting":"(Sugiyono,  2019: 69)","plainTextFormattedCitation":"(Sugiyono,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(Sugiyono, </w:t>
      </w:r>
      <w:r w:rsidRPr="0030746E">
        <w:rPr>
          <w:rFonts w:ascii="Times New Roman" w:hAnsi="Times New Roman" w:cs="Times New Roman"/>
          <w:noProof/>
          <w:sz w:val="24"/>
          <w:szCs w:val="24"/>
        </w:rPr>
        <w:t xml:space="preserve"> 2019</w:t>
      </w:r>
      <w:r>
        <w:rPr>
          <w:rFonts w:ascii="Times New Roman" w:hAnsi="Times New Roman" w:cs="Times New Roman"/>
          <w:noProof/>
          <w:sz w:val="24"/>
          <w:szCs w:val="24"/>
        </w:rPr>
        <w:t>: 69</w:t>
      </w:r>
      <w:r w:rsidRPr="0030746E">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A41F10" w:rsidRPr="00A60E15" w:rsidRDefault="00A41F10" w:rsidP="00A41F10">
      <w:pPr>
        <w:pStyle w:val="ListParagraph"/>
        <w:numPr>
          <w:ilvl w:val="0"/>
          <w:numId w:val="36"/>
        </w:numPr>
        <w:spacing w:line="480" w:lineRule="auto"/>
        <w:ind w:left="1134" w:hanging="283"/>
        <w:jc w:val="both"/>
        <w:rPr>
          <w:rFonts w:ascii="Times New Roman" w:hAnsi="Times New Roman" w:cs="Times New Roman"/>
          <w:b/>
          <w:sz w:val="24"/>
          <w:szCs w:val="24"/>
        </w:rPr>
      </w:pPr>
      <w:r w:rsidRPr="00A60E15">
        <w:rPr>
          <w:rFonts w:ascii="Times New Roman" w:hAnsi="Times New Roman" w:cs="Times New Roman"/>
          <w:b/>
          <w:i/>
          <w:sz w:val="24"/>
          <w:szCs w:val="24"/>
        </w:rPr>
        <w:t xml:space="preserve">Operating Capacity </w:t>
      </w:r>
      <w:r w:rsidRPr="00A60E15">
        <w:rPr>
          <w:rFonts w:ascii="Times New Roman" w:hAnsi="Times New Roman" w:cs="Times New Roman"/>
          <w:b/>
          <w:sz w:val="24"/>
          <w:szCs w:val="24"/>
        </w:rPr>
        <w:t>(X1)</w:t>
      </w:r>
    </w:p>
    <w:p w:rsidR="00A41F10" w:rsidRPr="001E6D1C" w:rsidRDefault="00A41F10" w:rsidP="00A41F10">
      <w:pPr>
        <w:pStyle w:val="ListParagraph"/>
        <w:spacing w:line="480" w:lineRule="auto"/>
        <w:ind w:left="1134" w:firstLine="426"/>
        <w:jc w:val="both"/>
        <w:rPr>
          <w:rFonts w:ascii="Times New Roman" w:hAnsi="Times New Roman" w:cs="Times New Roman"/>
          <w:sz w:val="24"/>
          <w:szCs w:val="24"/>
          <w:shd w:val="clear" w:color="auto" w:fill="FFFFFF"/>
        </w:rPr>
      </w:pPr>
      <w:r w:rsidRPr="00A60E15">
        <w:rPr>
          <w:rFonts w:ascii="Times New Roman" w:hAnsi="Times New Roman" w:cs="Times New Roman"/>
          <w:i/>
          <w:sz w:val="24"/>
          <w:szCs w:val="24"/>
        </w:rPr>
        <w:t xml:space="preserve">Operating </w:t>
      </w:r>
      <w:r w:rsidRPr="00EC408E">
        <w:rPr>
          <w:rFonts w:ascii="Times New Roman" w:hAnsi="Times New Roman" w:cs="Times New Roman"/>
          <w:i/>
          <w:sz w:val="24"/>
          <w:szCs w:val="24"/>
        </w:rPr>
        <w:t>capacity</w:t>
      </w:r>
      <w:r>
        <w:rPr>
          <w:rFonts w:ascii="Times New Roman" w:hAnsi="Times New Roman" w:cs="Times New Roman"/>
          <w:sz w:val="24"/>
          <w:szCs w:val="24"/>
        </w:rPr>
        <w:t xml:space="preserve"> adalah </w:t>
      </w:r>
      <w:r>
        <w:rPr>
          <w:rStyle w:val="sw"/>
          <w:rFonts w:ascii="Times New Roman" w:hAnsi="Times New Roman" w:cs="Times New Roman"/>
          <w:sz w:val="24"/>
          <w:szCs w:val="24"/>
          <w:shd w:val="clear" w:color="auto" w:fill="FFFFFF"/>
        </w:rPr>
        <w:t xml:space="preserve">rasio aktivitas yang dilakukan perusahaan akan mencerminkan seberapa efisien perusahaan menggunakan aset-asetnya untuk menghasilkan pendapatan </w:t>
      </w:r>
      <w:r>
        <w:rPr>
          <w:rStyle w:val="sw"/>
          <w:rFonts w:ascii="Times New Roman" w:hAnsi="Times New Roman" w:cs="Times New Roman"/>
          <w:sz w:val="24"/>
          <w:szCs w:val="24"/>
          <w:shd w:val="clear" w:color="auto" w:fill="FFFFFF"/>
        </w:rPr>
        <w:fldChar w:fldCharType="begin" w:fldLock="1"/>
      </w:r>
      <w:r>
        <w:rPr>
          <w:rStyle w:val="sw"/>
          <w:rFonts w:ascii="Times New Roman" w:hAnsi="Times New Roman" w:cs="Times New Roman"/>
          <w:sz w:val="24"/>
          <w:szCs w:val="24"/>
          <w:shd w:val="clear" w:color="auto" w:fill="FFFFFF"/>
        </w:rPr>
        <w:instrText>ADDIN CSL_CITATION {"citationItems":[{"id":"ITEM-1","itemData":{"ISBN":"978-623-7374-15-2","author":[{"dropping-particle":"","family":"Kristanti","given":"Titik Farida","non-dropping-particle":"","parse-names":false,"suffix":""}],"edition":"Pertama","id":"ITEM-1","issued":{"date-parts":[["2019"]]},"publisher":"Inteligensia Media","publisher-place":"Malang","title":"Financial Distress Teori Dan Perkembangannya Dalam Konteks Indonesia","type":"book"},"uris":["http://www.mendeley.com/documents/?uuid=b0e566de-7b4e-40a3-b53f-4487f7d951bb"]}],"mendeley":{"formattedCitation":"(Kristanti, 2019)","manualFormatting":"(Kristanti, 2019)","plainTextFormattedCitation":"(Kristanti, 2019)","previouslyFormattedCitation":"(Kristanti, 2019)"},"properties":{"noteIndex":0},"schema":"https://github.com/citation-style-language/schema/raw/master/csl-citation.json"}</w:instrText>
      </w:r>
      <w:r>
        <w:rPr>
          <w:rStyle w:val="sw"/>
          <w:rFonts w:ascii="Times New Roman" w:hAnsi="Times New Roman" w:cs="Times New Roman"/>
          <w:sz w:val="24"/>
          <w:szCs w:val="24"/>
          <w:shd w:val="clear" w:color="auto" w:fill="FFFFFF"/>
        </w:rPr>
        <w:fldChar w:fldCharType="separate"/>
      </w:r>
      <w:r w:rsidRPr="00F46FDE">
        <w:rPr>
          <w:rStyle w:val="sw"/>
          <w:rFonts w:ascii="Times New Roman" w:hAnsi="Times New Roman" w:cs="Times New Roman"/>
          <w:noProof/>
          <w:sz w:val="24"/>
          <w:szCs w:val="24"/>
          <w:shd w:val="clear" w:color="auto" w:fill="FFFFFF"/>
        </w:rPr>
        <w:t>(Kris</w:t>
      </w:r>
      <w:r>
        <w:rPr>
          <w:rStyle w:val="sw"/>
          <w:rFonts w:ascii="Times New Roman" w:hAnsi="Times New Roman" w:cs="Times New Roman"/>
          <w:noProof/>
          <w:sz w:val="24"/>
          <w:szCs w:val="24"/>
          <w:shd w:val="clear" w:color="auto" w:fill="FFFFFF"/>
        </w:rPr>
        <w:t xml:space="preserve">tanti, </w:t>
      </w:r>
      <w:r w:rsidRPr="00F46FDE">
        <w:rPr>
          <w:rStyle w:val="sw"/>
          <w:rFonts w:ascii="Times New Roman" w:hAnsi="Times New Roman" w:cs="Times New Roman"/>
          <w:noProof/>
          <w:sz w:val="24"/>
          <w:szCs w:val="24"/>
          <w:shd w:val="clear" w:color="auto" w:fill="FFFFFF"/>
        </w:rPr>
        <w:t>2019)</w:t>
      </w:r>
      <w:r>
        <w:rPr>
          <w:rStyle w:val="sw"/>
          <w:rFonts w:ascii="Times New Roman" w:hAnsi="Times New Roman" w:cs="Times New Roman"/>
          <w:sz w:val="24"/>
          <w:szCs w:val="24"/>
          <w:shd w:val="clear" w:color="auto" w:fill="FFFFFF"/>
        </w:rPr>
        <w:fldChar w:fldCharType="end"/>
      </w:r>
      <w:r w:rsidRPr="0023230D">
        <w:rPr>
          <w:rStyle w:val="sw"/>
          <w:rFonts w:ascii="Times New Roman" w:hAnsi="Times New Roman" w:cs="Times New Roman"/>
          <w:bCs/>
          <w:sz w:val="24"/>
          <w:szCs w:val="24"/>
          <w:shd w:val="clear" w:color="auto" w:fill="FFFFFF"/>
        </w:rPr>
        <w:t>.</w:t>
      </w:r>
      <w:r>
        <w:rPr>
          <w:rStyle w:val="sw"/>
          <w:rFonts w:ascii="Times New Roman" w:hAnsi="Times New Roman" w:cs="Times New Roman"/>
          <w:bCs/>
          <w:sz w:val="24"/>
          <w:szCs w:val="24"/>
          <w:shd w:val="clear" w:color="auto" w:fill="FFFFFF"/>
        </w:rPr>
        <w:t xml:space="preserve"> </w:t>
      </w:r>
      <w:r>
        <w:rPr>
          <w:rFonts w:ascii="Times New Roman" w:hAnsi="Times New Roman" w:cs="Times New Roman"/>
          <w:sz w:val="24"/>
          <w:szCs w:val="24"/>
        </w:rPr>
        <w:t xml:space="preserve">Apabila </w:t>
      </w:r>
      <w:r w:rsidRPr="00A60E15">
        <w:rPr>
          <w:rFonts w:ascii="Times New Roman" w:hAnsi="Times New Roman" w:cs="Times New Roman"/>
          <w:sz w:val="24"/>
          <w:szCs w:val="24"/>
        </w:rPr>
        <w:t xml:space="preserve">perusahaan mengelola dan menggunakan asetnya secara efisien, maka perusahaan dapat melakukan penjualan dan memperoleh laba yang besar sehingga perusahaan mampu </w:t>
      </w:r>
      <w:r w:rsidRPr="00A60E15">
        <w:rPr>
          <w:rFonts w:ascii="Times New Roman" w:hAnsi="Times New Roman" w:cs="Times New Roman"/>
          <w:sz w:val="24"/>
          <w:szCs w:val="24"/>
        </w:rPr>
        <w:lastRenderedPageBreak/>
        <w:t xml:space="preserve">menghindari kondisi </w:t>
      </w:r>
      <w:r w:rsidRPr="00A60E15">
        <w:rPr>
          <w:rFonts w:ascii="Times New Roman" w:hAnsi="Times New Roman" w:cs="Times New Roman"/>
          <w:i/>
          <w:sz w:val="24"/>
          <w:szCs w:val="24"/>
        </w:rPr>
        <w:t>financial distress</w:t>
      </w:r>
      <w:r w:rsidRPr="00A60E15">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{"citationItems":[{"id":"ITEM-1","itemData":{"ISSN":"2302-8556","author":[{"dropping-particle":"","family":"Widhiari","given":"Ni Luh Made Ayu","non-dropping-particle":"","parse-names":false,"suffix":""},{"dropping-particle":"","family":"Merkusiwati","given":"Ni K. Lely Aryani","non-dropping-particle":"","parse-names":false,"suffix":""}],"container-title":"E-Jurnal Akuntansi","id":"ITEM-1","issue":"2","issued":{"date-parts":[["2015"]]},"page":"456-469","title":"Pengaruh Rasio Likuiditas, Leverage, Operating Capacity dan Sales Growth terhadap Financial Distress","type":"article-journal","volume":"11"},"uris":["http://www.mendeley.com/documents/?uuid=84aaa07e-0ed1-4e33-8af5-2cc7e2065298"]}],"mendeley":{"formattedCitation":"(Widhiari &amp; Merkusiwati, 2015)","manualFormatting":"(Widhiari &amp; Merkusiwati, 2015)","plainTextFormattedCitation":"(Widhiari &amp; Merkusiwati, 2015)","previouslyFormattedCitation":"(Widhiari &amp; Merkusiwati,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(Widhiari &amp; Merkusiwati, </w:t>
      </w:r>
      <w:r w:rsidRPr="0030746E">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F7C41">
        <w:rPr>
          <w:rFonts w:ascii="Times New Roman" w:hAnsi="Times New Roman" w:cs="Times New Roman"/>
          <w:i/>
          <w:sz w:val="24"/>
          <w:szCs w:val="24"/>
          <w:shd w:val="clear" w:color="auto" w:fill="FFFFFF"/>
        </w:rPr>
        <w:t>Operating capacity</w:t>
      </w:r>
      <w:r w:rsidRPr="0023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dihitung dengan rasio perputaran total aset </w:t>
      </w:r>
      <w:r w:rsidRPr="0023230D">
        <w:rPr>
          <w:rFonts w:ascii="Times New Roman" w:hAnsi="Times New Roman" w:cs="Times New Roman"/>
          <w:sz w:val="24"/>
          <w:szCs w:val="24"/>
          <w:shd w:val="clear" w:color="auto" w:fill="FFFFFF"/>
        </w:rPr>
        <w:t>atau</w:t>
      </w:r>
      <w:r>
        <w:rPr>
          <w:rFonts w:ascii="Times New Roman" w:hAnsi="Times New Roman" w:cs="Times New Roman"/>
          <w:sz w:val="24"/>
          <w:szCs w:val="24"/>
          <w:shd w:val="clear" w:color="auto" w:fill="FFFFFF"/>
        </w:rPr>
        <w:t xml:space="preserve"> </w:t>
      </w:r>
      <w:r w:rsidRPr="009F4DA3">
        <w:rPr>
          <w:rFonts w:ascii="Times New Roman" w:hAnsi="Times New Roman" w:cs="Times New Roman"/>
          <w:i/>
          <w:sz w:val="24"/>
          <w:szCs w:val="24"/>
          <w:shd w:val="clear" w:color="auto" w:fill="FFFFFF"/>
        </w:rPr>
        <w:t xml:space="preserve">Total Assets Turn </w:t>
      </w:r>
      <w:proofErr w:type="gramStart"/>
      <w:r w:rsidRPr="009F4DA3">
        <w:rPr>
          <w:rFonts w:ascii="Times New Roman" w:hAnsi="Times New Roman" w:cs="Times New Roman"/>
          <w:i/>
          <w:sz w:val="24"/>
          <w:szCs w:val="24"/>
          <w:shd w:val="clear" w:color="auto" w:fill="FFFFFF"/>
        </w:rPr>
        <w:t>Over</w:t>
      </w:r>
      <w:proofErr w:type="gramEnd"/>
      <w:r>
        <w:rPr>
          <w:rFonts w:ascii="Times New Roman" w:hAnsi="Times New Roman" w:cs="Times New Roman"/>
          <w:sz w:val="24"/>
          <w:szCs w:val="24"/>
          <w:shd w:val="clear" w:color="auto" w:fill="FFFFFF"/>
        </w:rPr>
        <w:t xml:space="preserve"> (</w:t>
      </w:r>
      <w:r w:rsidRPr="00156898">
        <w:rPr>
          <w:rFonts w:ascii="Times New Roman" w:hAnsi="Times New Roman" w:cs="Times New Roman"/>
          <w:i/>
          <w:sz w:val="24"/>
          <w:szCs w:val="24"/>
          <w:shd w:val="clear" w:color="auto" w:fill="FFFFFF"/>
        </w:rPr>
        <w:t>TATO</w:t>
      </w:r>
      <w:r>
        <w:rPr>
          <w:rFonts w:ascii="Times New Roman" w:hAnsi="Times New Roman" w:cs="Times New Roman"/>
          <w:sz w:val="24"/>
          <w:szCs w:val="24"/>
          <w:shd w:val="clear" w:color="auto" w:fill="FFFFFF"/>
        </w:rPr>
        <w:t>).</w:t>
      </w:r>
    </w:p>
    <w:p w:rsidR="00A41F10" w:rsidRPr="00925DB6" w:rsidRDefault="00A41F10" w:rsidP="00A41F10">
      <w:pPr>
        <w:pStyle w:val="ListParagraph"/>
        <w:numPr>
          <w:ilvl w:val="0"/>
          <w:numId w:val="36"/>
        </w:numPr>
        <w:spacing w:line="480" w:lineRule="auto"/>
        <w:ind w:left="1134" w:hanging="283"/>
        <w:jc w:val="both"/>
        <w:rPr>
          <w:rFonts w:ascii="Times New Roman" w:hAnsi="Times New Roman" w:cs="Times New Roman"/>
          <w:b/>
          <w:sz w:val="24"/>
          <w:szCs w:val="24"/>
        </w:rPr>
      </w:pPr>
      <w:r w:rsidRPr="00B0239C">
        <w:rPr>
          <w:rFonts w:ascii="Times New Roman" w:hAnsi="Times New Roman" w:cs="Times New Roman"/>
          <w:b/>
          <w:i/>
          <w:sz w:val="24"/>
          <w:szCs w:val="24"/>
        </w:rPr>
        <w:t xml:space="preserve">Sales Growth </w:t>
      </w:r>
      <w:r w:rsidRPr="00B0239C">
        <w:rPr>
          <w:rFonts w:ascii="Times New Roman" w:hAnsi="Times New Roman" w:cs="Times New Roman"/>
          <w:b/>
          <w:sz w:val="24"/>
          <w:szCs w:val="24"/>
        </w:rPr>
        <w:t>(X2)</w:t>
      </w:r>
    </w:p>
    <w:p w:rsidR="00A41F10" w:rsidRPr="00130108" w:rsidRDefault="00A41F10" w:rsidP="00A41F10">
      <w:pPr>
        <w:pStyle w:val="ListParagraph"/>
        <w:spacing w:line="480" w:lineRule="auto"/>
        <w:ind w:left="1134" w:firstLine="426"/>
        <w:jc w:val="both"/>
        <w:rPr>
          <w:rFonts w:ascii="Times New Roman" w:hAnsi="Times New Roman" w:cs="Times New Roman"/>
          <w:sz w:val="24"/>
          <w:szCs w:val="24"/>
        </w:rPr>
      </w:pPr>
      <w:r w:rsidRPr="0077149C">
        <w:rPr>
          <w:rFonts w:ascii="Times New Roman" w:hAnsi="Times New Roman" w:cs="Times New Roman"/>
          <w:i/>
          <w:sz w:val="24"/>
          <w:szCs w:val="24"/>
        </w:rPr>
        <w:t>Sales Growth</w:t>
      </w:r>
      <w:r>
        <w:rPr>
          <w:rFonts w:ascii="Times New Roman" w:hAnsi="Times New Roman" w:cs="Times New Roman"/>
          <w:sz w:val="24"/>
          <w:szCs w:val="24"/>
        </w:rPr>
        <w:t xml:space="preserve"> (pertumbuhan penjualan) merupakan rasio yang menunjukkan tingkat kenaikan atau penurunan mengenai pertumbuhan penjualan dari tahun ke tahun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{"citationItems":[{"id":"ITEM-1","itemData":{"author":[{"dropping-particle":"","family":"Harahap","given":"Sofyan Syafri","non-dropping-particle":"","parse-names":false,"suffix":""}],"id":"ITEM-1","issued":{"date-parts":[["2013"]]},"publisher":"Raja Grafindo Persada","publisher-place":"Jakarta","title":"Analisis Kritis Atas Laporan Keuangan","type":"book"},"uris":["http://www.mendeley.com/documents/?uuid=945dbbaa-1896-4b96-b522-257a475502a1"]}],"mendeley":{"formattedCitation":"(Harahap, 2013)","manualFormatting":"(Harahap, 2013)","plainTextFormattedCitation":"(Harahap, 2013)","previouslyFormattedCitation":"(Harahap,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(Harahap, </w:t>
      </w:r>
      <w:r w:rsidRPr="00925DB6">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w:t>
      </w:r>
    </w:p>
    <w:p w:rsidR="00A41F10" w:rsidRPr="00B76C18" w:rsidRDefault="00A41F10" w:rsidP="00A41F10">
      <w:pPr>
        <w:pStyle w:val="ListParagraph"/>
        <w:numPr>
          <w:ilvl w:val="0"/>
          <w:numId w:val="36"/>
        </w:numPr>
        <w:spacing w:line="480" w:lineRule="auto"/>
        <w:ind w:left="1134" w:hanging="283"/>
        <w:jc w:val="both"/>
        <w:rPr>
          <w:rFonts w:ascii="Times New Roman" w:hAnsi="Times New Roman" w:cs="Times New Roman"/>
          <w:b/>
          <w:sz w:val="24"/>
          <w:szCs w:val="24"/>
        </w:rPr>
      </w:pPr>
      <w:r w:rsidRPr="00B76C18">
        <w:rPr>
          <w:rFonts w:ascii="Times New Roman" w:hAnsi="Times New Roman" w:cs="Times New Roman"/>
          <w:b/>
          <w:sz w:val="24"/>
          <w:szCs w:val="24"/>
        </w:rPr>
        <w:t>Arus Kas Operasi</w:t>
      </w:r>
      <w:r>
        <w:rPr>
          <w:rFonts w:ascii="Times New Roman" w:hAnsi="Times New Roman" w:cs="Times New Roman"/>
          <w:b/>
          <w:sz w:val="24"/>
          <w:szCs w:val="24"/>
        </w:rPr>
        <w:t xml:space="preserve"> (X3)</w:t>
      </w:r>
    </w:p>
    <w:p w:rsidR="00A41F10" w:rsidRPr="006D18FC" w:rsidRDefault="00A41F10" w:rsidP="00A41F10">
      <w:pPr>
        <w:pStyle w:val="ListParagraph"/>
        <w:spacing w:line="480" w:lineRule="auto"/>
        <w:ind w:left="1134" w:firstLine="426"/>
        <w:jc w:val="both"/>
        <w:rPr>
          <w:rFonts w:ascii="Times New Roman" w:eastAsia="Times New Roman" w:hAnsi="Times New Roman" w:cs="Times New Roman"/>
          <w:sz w:val="24"/>
          <w:szCs w:val="24"/>
        </w:rPr>
      </w:pPr>
      <w:r w:rsidRPr="00677791">
        <w:rPr>
          <w:rFonts w:ascii="Times New Roman" w:eastAsia="Times New Roman" w:hAnsi="Times New Roman" w:cs="Times New Roman"/>
          <w:sz w:val="24"/>
          <w:szCs w:val="24"/>
        </w:rPr>
        <w:t>Arus kas operasi</w:t>
      </w:r>
      <w:r>
        <w:rPr>
          <w:rFonts w:ascii="Times New Roman" w:eastAsia="Times New Roman" w:hAnsi="Times New Roman" w:cs="Times New Roman"/>
          <w:sz w:val="24"/>
          <w:szCs w:val="24"/>
        </w:rPr>
        <w:t xml:space="preserve"> adalah </w:t>
      </w:r>
      <w:r>
        <w:rPr>
          <w:rStyle w:val="sw"/>
          <w:rFonts w:ascii="Times New Roman" w:hAnsi="Times New Roman" w:cs="Times New Roman"/>
          <w:bCs/>
          <w:sz w:val="24"/>
          <w:szCs w:val="24"/>
          <w:shd w:val="clear" w:color="auto" w:fill="FFFFFF"/>
        </w:rPr>
        <w:t>mencakup semua</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penerimaan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kas</w:t>
      </w:r>
      <w:r w:rsidRPr="000002C7">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shd w:val="clear" w:color="auto" w:fill="FFFFFF"/>
        </w:rPr>
        <w:t xml:space="preserve">yang terkait </w:t>
      </w:r>
      <w:r w:rsidRPr="000002C7">
        <w:rPr>
          <w:rStyle w:val="sw"/>
          <w:rFonts w:ascii="Times New Roman" w:hAnsi="Times New Roman" w:cs="Times New Roman"/>
          <w:sz w:val="24"/>
          <w:szCs w:val="24"/>
          <w:shd w:val="clear" w:color="auto" w:fill="FFFFFF"/>
        </w:rPr>
        <w:t>dengan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pendapatan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dan</w:t>
      </w:r>
      <w:r>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shd w:val="clear" w:color="auto" w:fill="FFFFFF"/>
        </w:rPr>
        <w:t>semua</w:t>
      </w:r>
      <w:r>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pengeluaran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kas</w:t>
      </w:r>
      <w:r w:rsidRPr="000002C7">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shd w:val="clear" w:color="auto" w:fill="FFFFFF"/>
        </w:rPr>
        <w:t xml:space="preserve">yang terkait </w:t>
      </w:r>
      <w:r w:rsidRPr="000002C7">
        <w:rPr>
          <w:rStyle w:val="sw"/>
          <w:rFonts w:ascii="Times New Roman" w:hAnsi="Times New Roman" w:cs="Times New Roman"/>
          <w:sz w:val="24"/>
          <w:szCs w:val="24"/>
          <w:shd w:val="clear" w:color="auto" w:fill="FFFFFF"/>
        </w:rPr>
        <w:t>dengan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bCs/>
          <w:sz w:val="24"/>
          <w:szCs w:val="24"/>
          <w:shd w:val="clear" w:color="auto" w:fill="FFFFFF"/>
        </w:rPr>
        <w:t>beban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bCs/>
          <w:sz w:val="24"/>
          <w:szCs w:val="24"/>
          <w:shd w:val="clear" w:color="auto" w:fill="FFFFFF"/>
        </w:rPr>
        <w:t>operasional</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dan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bukan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merupakan</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aktivitas</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sz w:val="24"/>
          <w:szCs w:val="24"/>
          <w:shd w:val="clear" w:color="auto" w:fill="FFFFFF"/>
        </w:rPr>
        <w:t>investasi</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bCs/>
          <w:sz w:val="24"/>
          <w:szCs w:val="24"/>
          <w:shd w:val="clear" w:color="auto" w:fill="FFFFFF"/>
        </w:rPr>
        <w:t>atau</w:t>
      </w:r>
      <w:r w:rsidRPr="000002C7">
        <w:rPr>
          <w:rFonts w:ascii="Times New Roman" w:hAnsi="Times New Roman" w:cs="Times New Roman"/>
          <w:sz w:val="24"/>
          <w:szCs w:val="24"/>
          <w:shd w:val="clear" w:color="auto" w:fill="FFFFFF"/>
        </w:rPr>
        <w:t xml:space="preserve"> </w:t>
      </w:r>
      <w:r w:rsidRPr="000002C7">
        <w:rPr>
          <w:rStyle w:val="sw"/>
          <w:rFonts w:ascii="Times New Roman" w:hAnsi="Times New Roman" w:cs="Times New Roman"/>
          <w:bCs/>
          <w:sz w:val="24"/>
          <w:szCs w:val="24"/>
          <w:shd w:val="clear" w:color="auto" w:fill="FFFFFF"/>
        </w:rPr>
        <w:t>pendanaan</w:t>
      </w:r>
      <w:r>
        <w:rPr>
          <w:rStyle w:val="sw"/>
          <w:rFonts w:ascii="Times New Roman" w:hAnsi="Times New Roman" w:cs="Times New Roman"/>
          <w:bCs/>
          <w:sz w:val="24"/>
          <w:szCs w:val="24"/>
          <w:shd w:val="clear" w:color="auto" w:fill="FFFFFF"/>
        </w:rPr>
        <w:t xml:space="preserve"> </w:t>
      </w:r>
      <w:r>
        <w:rPr>
          <w:rStyle w:val="sw"/>
          <w:rFonts w:ascii="Times New Roman" w:hAnsi="Times New Roman" w:cs="Times New Roman"/>
          <w:bCs/>
          <w:sz w:val="24"/>
          <w:szCs w:val="24"/>
          <w:shd w:val="clear" w:color="auto" w:fill="FFFFFF"/>
        </w:rPr>
        <w:fldChar w:fldCharType="begin" w:fldLock="1"/>
      </w:r>
      <w:r>
        <w:rPr>
          <w:rStyle w:val="sw"/>
          <w:rFonts w:ascii="Times New Roman" w:hAnsi="Times New Roman" w:cs="Times New Roman"/>
          <w:bCs/>
          <w:sz w:val="24"/>
          <w:szCs w:val="24"/>
          <w:shd w:val="clear" w:color="auto" w:fill="FFFFFF"/>
        </w:rPr>
        <w:instrText>ADDIN CSL_CITATION {"citationItems":[{"id":"ITEM-1","itemData":{"ISBN":"979-8170-46-6","author":[{"dropping-particle":"","family":"Sugiri","given":"Slamet","non-dropping-particle":"","parse-names":false,"suffix":""},{"dropping-particle":"","family":"Sumiyana","given":"","non-dropping-particle":"","parse-names":false,"suffix":""}],"edition":"Revisian","id":"ITEM-1","issued":{"date-parts":[["2005"]]},"publisher":"Akademi Manajemen Perusahaan YKPN","publisher-place":"Yogyakarta","title":"Akuntansi Keuangan Menengah","type":"book"},"uris":["http://www.mendeley.com/documents/?uuid=b28671bd-29fa-4b99-899c-34da5b1620c8"]}],"mendeley":{"formattedCitation":"(Sugiri &amp; Sumiyana, 2005)","manualFormatting":"(Sugiri &amp; Sumiyana, 2005)","plainTextFormattedCitation":"(Sugiri &amp; Sumiyana, 2005)","previouslyFormattedCitation":"(Sugiri &amp; Sumiyana, 2005)"},"properties":{"noteIndex":0},"schema":"https://github.com/citation-style-language/schema/raw/master/csl-citation.json"}</w:instrText>
      </w:r>
      <w:r>
        <w:rPr>
          <w:rStyle w:val="sw"/>
          <w:rFonts w:ascii="Times New Roman" w:hAnsi="Times New Roman" w:cs="Times New Roman"/>
          <w:bCs/>
          <w:sz w:val="24"/>
          <w:szCs w:val="24"/>
          <w:shd w:val="clear" w:color="auto" w:fill="FFFFFF"/>
        </w:rPr>
        <w:fldChar w:fldCharType="separate"/>
      </w:r>
      <w:r>
        <w:rPr>
          <w:rStyle w:val="sw"/>
          <w:rFonts w:ascii="Times New Roman" w:hAnsi="Times New Roman" w:cs="Times New Roman"/>
          <w:bCs/>
          <w:noProof/>
          <w:sz w:val="24"/>
          <w:szCs w:val="24"/>
          <w:shd w:val="clear" w:color="auto" w:fill="FFFFFF"/>
        </w:rPr>
        <w:t xml:space="preserve">(Sugiri &amp; Sumiyana, </w:t>
      </w:r>
      <w:r w:rsidRPr="008A3B42">
        <w:rPr>
          <w:rStyle w:val="sw"/>
          <w:rFonts w:ascii="Times New Roman" w:hAnsi="Times New Roman" w:cs="Times New Roman"/>
          <w:bCs/>
          <w:noProof/>
          <w:sz w:val="24"/>
          <w:szCs w:val="24"/>
          <w:shd w:val="clear" w:color="auto" w:fill="FFFFFF"/>
        </w:rPr>
        <w:t>2005)</w:t>
      </w:r>
      <w:r>
        <w:rPr>
          <w:rStyle w:val="sw"/>
          <w:rFonts w:ascii="Times New Roman" w:hAnsi="Times New Roman" w:cs="Times New Roman"/>
          <w:bCs/>
          <w:sz w:val="24"/>
          <w:szCs w:val="24"/>
          <w:shd w:val="clear" w:color="auto" w:fill="FFFFFF"/>
        </w:rPr>
        <w:fldChar w:fldCharType="end"/>
      </w:r>
      <w:r>
        <w:rPr>
          <w:rStyle w:val="sw"/>
          <w:rFonts w:ascii="Times New Roman" w:hAnsi="Times New Roman" w:cs="Times New Roman"/>
          <w:bCs/>
          <w:sz w:val="24"/>
          <w:szCs w:val="24"/>
          <w:shd w:val="clear" w:color="auto" w:fill="FFFFFF"/>
        </w:rPr>
        <w:t xml:space="preserve">. </w:t>
      </w:r>
    </w:p>
    <w:p w:rsidR="00A41F10" w:rsidRPr="000B41E4" w:rsidRDefault="00A41F10" w:rsidP="00A41F10">
      <w:pPr>
        <w:pStyle w:val="ListParagraph"/>
        <w:numPr>
          <w:ilvl w:val="0"/>
          <w:numId w:val="36"/>
        </w:numPr>
        <w:spacing w:line="480" w:lineRule="auto"/>
        <w:ind w:left="1134" w:hanging="283"/>
        <w:jc w:val="both"/>
        <w:rPr>
          <w:rFonts w:ascii="Times New Roman" w:hAnsi="Times New Roman" w:cs="Times New Roman"/>
          <w:b/>
          <w:sz w:val="24"/>
          <w:szCs w:val="24"/>
        </w:rPr>
      </w:pPr>
      <w:r w:rsidRPr="000B41E4">
        <w:rPr>
          <w:rFonts w:ascii="Times New Roman" w:hAnsi="Times New Roman" w:cs="Times New Roman"/>
          <w:b/>
          <w:sz w:val="24"/>
          <w:szCs w:val="24"/>
        </w:rPr>
        <w:t>Likuiditas</w:t>
      </w:r>
      <w:r>
        <w:rPr>
          <w:rFonts w:ascii="Times New Roman" w:hAnsi="Times New Roman" w:cs="Times New Roman"/>
          <w:b/>
          <w:sz w:val="24"/>
          <w:szCs w:val="24"/>
        </w:rPr>
        <w:t xml:space="preserve"> (X4)</w:t>
      </w:r>
    </w:p>
    <w:p w:rsidR="00A41F10" w:rsidRDefault="00A41F10" w:rsidP="00A41F10">
      <w:pPr>
        <w:pStyle w:val="ListParagraph"/>
        <w:spacing w:line="480" w:lineRule="auto"/>
        <w:ind w:left="1134" w:firstLine="426"/>
        <w:jc w:val="both"/>
        <w:rPr>
          <w:rFonts w:ascii="Times New Roman" w:hAnsi="Times New Roman" w:cs="Times New Roman"/>
          <w:sz w:val="24"/>
          <w:szCs w:val="24"/>
        </w:rPr>
      </w:pPr>
      <w:r w:rsidRPr="00580686">
        <w:rPr>
          <w:rFonts w:ascii="Times New Roman" w:eastAsia="Times New Roman" w:hAnsi="Times New Roman" w:cs="Times New Roman"/>
          <w:sz w:val="24"/>
          <w:szCs w:val="24"/>
        </w:rPr>
        <w:t>Rasio likuiditas</w:t>
      </w:r>
      <w:r>
        <w:rPr>
          <w:rFonts w:ascii="Times New Roman" w:eastAsia="Times New Roman" w:hAnsi="Times New Roman" w:cs="Times New Roman"/>
          <w:sz w:val="24"/>
          <w:szCs w:val="24"/>
        </w:rPr>
        <w:t xml:space="preserve"> </w:t>
      </w:r>
      <w:r w:rsidRPr="00580686">
        <w:rPr>
          <w:rFonts w:ascii="Times New Roman" w:eastAsia="Times New Roman" w:hAnsi="Times New Roman" w:cs="Times New Roman"/>
          <w:sz w:val="24"/>
          <w:szCs w:val="24"/>
        </w:rPr>
        <w:t>merupakan rasio yang menunjukkan bagaimana kemampuan perusahaan dalam melunasi seluruh kewajiban jangka pendeknya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979-503-057-4","author":[{"dropping-particle":"","family":"Sartono","given":"Agus","non-dropping-particle":"","parse-names":false,"suffix":""}],"edition":"Keempat","id":"ITEM-1","issued":{"date-parts":[["2010"]]},"publisher":"BPFE-Yogyakarta","publisher-place":"Yogyakarta","title":"Manajemen Keuangan Teori dan Aplikasi","type":"book"},"uris":["http://www.mendeley.com/documents/?uuid=78dfbd17-3059-4b1d-be88-0c26a07d90b7"]}],"mendeley":{"formattedCitation":"(Sartono, 2010)","manualFormatting":"(Sartono, 2010)","plainTextFormattedCitation":"(Sartono, 2010)","previouslyFormattedCitation":"(Sartono, 2010)"},"properties":{"noteIndex":0},"schema":"https://github.com/citation-style-language/schema/raw/master/csl-citation.json"}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 xml:space="preserve">(Sartono, </w:t>
      </w:r>
      <w:r w:rsidRPr="00925DB6">
        <w:rPr>
          <w:rFonts w:ascii="Times New Roman" w:eastAsia="Times New Roman" w:hAnsi="Times New Roman" w:cs="Times New Roman"/>
          <w:noProof/>
          <w:sz w:val="24"/>
          <w:szCs w:val="24"/>
        </w:rPr>
        <w:t>2010)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roofErr w:type="gramStart"/>
      <w:r w:rsidRPr="000620B9">
        <w:rPr>
          <w:rFonts w:ascii="Times New Roman" w:hAnsi="Times New Roman" w:cs="Times New Roman"/>
          <w:sz w:val="24"/>
          <w:szCs w:val="24"/>
        </w:rPr>
        <w:t>Pe</w:t>
      </w:r>
      <w:r>
        <w:rPr>
          <w:rFonts w:ascii="Times New Roman" w:hAnsi="Times New Roman" w:cs="Times New Roman"/>
          <w:sz w:val="24"/>
          <w:szCs w:val="24"/>
        </w:rPr>
        <w:t xml:space="preserve">rusahaan dapat dikatakan sedang </w:t>
      </w:r>
      <w:r w:rsidRPr="000620B9">
        <w:rPr>
          <w:rFonts w:ascii="Times New Roman" w:hAnsi="Times New Roman" w:cs="Times New Roman"/>
          <w:sz w:val="24"/>
          <w:szCs w:val="24"/>
        </w:rPr>
        <w:t xml:space="preserve">mengalami </w:t>
      </w:r>
      <w:r w:rsidRPr="000620B9">
        <w:rPr>
          <w:rFonts w:ascii="Times New Roman" w:hAnsi="Times New Roman" w:cs="Times New Roman"/>
          <w:i/>
          <w:sz w:val="24"/>
          <w:szCs w:val="24"/>
        </w:rPr>
        <w:t>financial distress</w:t>
      </w:r>
      <w:r w:rsidRPr="000620B9">
        <w:rPr>
          <w:rFonts w:ascii="Times New Roman" w:hAnsi="Times New Roman" w:cs="Times New Roman"/>
          <w:sz w:val="24"/>
          <w:szCs w:val="24"/>
        </w:rPr>
        <w:t xml:space="preserve"> apabila kewajibannya tidak dapat terpenuhi.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penelitian ini indikator likuiditas diperhitungkan menggunakan </w:t>
      </w:r>
      <w:r w:rsidRPr="000B41E4">
        <w:rPr>
          <w:rFonts w:ascii="Times New Roman" w:hAnsi="Times New Roman" w:cs="Times New Roman"/>
          <w:i/>
          <w:sz w:val="24"/>
          <w:szCs w:val="24"/>
        </w:rPr>
        <w:t>Current Ratio</w:t>
      </w:r>
      <w:r>
        <w:rPr>
          <w:rFonts w:ascii="Times New Roman" w:hAnsi="Times New Roman" w:cs="Times New Roman"/>
          <w:sz w:val="24"/>
          <w:szCs w:val="24"/>
        </w:rPr>
        <w:t xml:space="preserve"> (</w:t>
      </w:r>
      <w:r w:rsidRPr="00925DB6">
        <w:rPr>
          <w:rFonts w:ascii="Times New Roman" w:hAnsi="Times New Roman" w:cs="Times New Roman"/>
          <w:i/>
          <w:sz w:val="24"/>
          <w:szCs w:val="24"/>
        </w:rPr>
        <w:t>CR</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A41F10" w:rsidRPr="00FA0C65" w:rsidRDefault="00A41F10" w:rsidP="00A41F10">
      <w:pPr>
        <w:pStyle w:val="ListParagraph"/>
        <w:numPr>
          <w:ilvl w:val="0"/>
          <w:numId w:val="33"/>
        </w:numPr>
        <w:spacing w:line="480" w:lineRule="auto"/>
        <w:ind w:left="567" w:hanging="283"/>
        <w:jc w:val="both"/>
        <w:rPr>
          <w:rFonts w:ascii="Times New Roman" w:hAnsi="Times New Roman" w:cs="Times New Roman"/>
          <w:b/>
          <w:sz w:val="24"/>
          <w:szCs w:val="24"/>
        </w:rPr>
      </w:pPr>
      <w:r w:rsidRPr="00FA0C65">
        <w:rPr>
          <w:rFonts w:ascii="Times New Roman" w:hAnsi="Times New Roman" w:cs="Times New Roman"/>
          <w:b/>
          <w:sz w:val="24"/>
          <w:szCs w:val="24"/>
        </w:rPr>
        <w:t>Operasional Variabel</w:t>
      </w:r>
    </w:p>
    <w:p w:rsidR="00A41F10" w:rsidRPr="001E6D1C" w:rsidRDefault="00A41F10" w:rsidP="00A41F10">
      <w:pPr>
        <w:pStyle w:val="ListParagraph"/>
        <w:spacing w:line="480" w:lineRule="auto"/>
        <w:ind w:left="644" w:firstLine="349"/>
        <w:jc w:val="both"/>
        <w:rPr>
          <w:rFonts w:ascii="Times New Roman" w:eastAsia="Times New Roman" w:hAnsi="Times New Roman" w:cs="Times New Roman"/>
          <w:color w:val="000000" w:themeColor="text1"/>
          <w:sz w:val="24"/>
          <w:szCs w:val="24"/>
        </w:rPr>
      </w:pPr>
      <w:r w:rsidRPr="003F78DD">
        <w:rPr>
          <w:rFonts w:ascii="Times New Roman" w:eastAsia="Times New Roman" w:hAnsi="Times New Roman" w:cs="Times New Roman"/>
          <w:color w:val="000000" w:themeColor="text1"/>
          <w:sz w:val="24"/>
          <w:szCs w:val="24"/>
        </w:rPr>
        <w:t xml:space="preserve">Variabel yang telah dijelaskan sebelumnya </w:t>
      </w:r>
      <w:proofErr w:type="gramStart"/>
      <w:r w:rsidRPr="003F78DD">
        <w:rPr>
          <w:rFonts w:ascii="Times New Roman" w:eastAsia="Times New Roman" w:hAnsi="Times New Roman" w:cs="Times New Roman"/>
          <w:color w:val="000000" w:themeColor="text1"/>
          <w:sz w:val="24"/>
          <w:szCs w:val="24"/>
        </w:rPr>
        <w:t>akan</w:t>
      </w:r>
      <w:proofErr w:type="gramEnd"/>
      <w:r w:rsidRPr="003F78DD">
        <w:rPr>
          <w:rFonts w:ascii="Times New Roman" w:eastAsia="Times New Roman" w:hAnsi="Times New Roman" w:cs="Times New Roman"/>
          <w:color w:val="000000" w:themeColor="text1"/>
          <w:sz w:val="24"/>
          <w:szCs w:val="24"/>
        </w:rPr>
        <w:t xml:space="preserve"> diuraikan lebih lanjut dalam proses operasional dan pengukuran varia</w:t>
      </w:r>
      <w:r>
        <w:rPr>
          <w:rFonts w:ascii="Times New Roman" w:eastAsia="Times New Roman" w:hAnsi="Times New Roman" w:cs="Times New Roman"/>
          <w:color w:val="000000" w:themeColor="text1"/>
          <w:sz w:val="24"/>
          <w:szCs w:val="24"/>
        </w:rPr>
        <w:t>bel yang disajikan di bawah ini:</w:t>
      </w:r>
    </w:p>
    <w:p w:rsidR="00A41F10" w:rsidRPr="001B6191" w:rsidRDefault="00A41F10" w:rsidP="00A41F10">
      <w:pPr>
        <w:pStyle w:val="ListParagraph"/>
        <w:spacing w:line="276" w:lineRule="auto"/>
        <w:ind w:left="0"/>
        <w:jc w:val="center"/>
        <w:rPr>
          <w:rFonts w:ascii="Times New Roman" w:hAnsi="Times New Roman" w:cs="Times New Roman"/>
          <w:b/>
          <w:sz w:val="24"/>
          <w:szCs w:val="24"/>
        </w:rPr>
      </w:pPr>
      <w:r w:rsidRPr="001B6191">
        <w:rPr>
          <w:rFonts w:ascii="Times New Roman" w:hAnsi="Times New Roman" w:cs="Times New Roman"/>
          <w:b/>
          <w:sz w:val="24"/>
          <w:szCs w:val="24"/>
        </w:rPr>
        <w:lastRenderedPageBreak/>
        <w:t>Tabel 3.3</w:t>
      </w:r>
    </w:p>
    <w:p w:rsidR="00A41F10" w:rsidRDefault="00A41F10" w:rsidP="00A41F10">
      <w:pPr>
        <w:pStyle w:val="ListParagraph"/>
        <w:spacing w:line="276" w:lineRule="auto"/>
        <w:ind w:left="0"/>
        <w:jc w:val="center"/>
        <w:rPr>
          <w:rFonts w:ascii="Times New Roman" w:hAnsi="Times New Roman" w:cs="Times New Roman"/>
          <w:b/>
          <w:sz w:val="24"/>
          <w:szCs w:val="24"/>
        </w:rPr>
      </w:pPr>
      <w:r w:rsidRPr="001B6191">
        <w:rPr>
          <w:rFonts w:ascii="Times New Roman" w:hAnsi="Times New Roman" w:cs="Times New Roman"/>
          <w:b/>
          <w:sz w:val="24"/>
          <w:szCs w:val="24"/>
        </w:rPr>
        <w:t>Operasional Variabel</w:t>
      </w:r>
    </w:p>
    <w:p w:rsidR="00A41F10" w:rsidRPr="001B6191" w:rsidRDefault="00A41F10" w:rsidP="00A41F10">
      <w:pPr>
        <w:pStyle w:val="ListParagraph"/>
        <w:spacing w:line="276" w:lineRule="auto"/>
        <w:ind w:left="0"/>
        <w:jc w:val="center"/>
        <w:rPr>
          <w:rFonts w:ascii="Times New Roman" w:hAnsi="Times New Roman" w:cs="Times New Roman"/>
          <w:b/>
          <w:sz w:val="24"/>
          <w:szCs w:val="24"/>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5717"/>
        <w:gridCol w:w="934"/>
        <w:gridCol w:w="1843"/>
      </w:tblGrid>
      <w:tr w:rsidR="00A41F10" w:rsidTr="009D1367">
        <w:trPr>
          <w:trHeight w:val="555"/>
          <w:tblHeader/>
        </w:trPr>
        <w:tc>
          <w:tcPr>
            <w:tcW w:w="1287" w:type="dxa"/>
          </w:tcPr>
          <w:p w:rsidR="00A41F10" w:rsidRPr="006D18FC" w:rsidRDefault="00A41F10" w:rsidP="009D1367">
            <w:pPr>
              <w:pStyle w:val="ListParagraph"/>
              <w:spacing w:line="360" w:lineRule="auto"/>
              <w:ind w:left="0"/>
              <w:jc w:val="center"/>
              <w:rPr>
                <w:rFonts w:ascii="Times New Roman" w:hAnsi="Times New Roman" w:cs="Times New Roman"/>
                <w:b/>
                <w:sz w:val="24"/>
                <w:szCs w:val="24"/>
              </w:rPr>
            </w:pPr>
            <w:r w:rsidRPr="006D18FC">
              <w:rPr>
                <w:rFonts w:ascii="Times New Roman" w:hAnsi="Times New Roman" w:cs="Times New Roman"/>
                <w:b/>
                <w:sz w:val="24"/>
                <w:szCs w:val="24"/>
              </w:rPr>
              <w:t>Variabel</w:t>
            </w:r>
          </w:p>
        </w:tc>
        <w:tc>
          <w:tcPr>
            <w:tcW w:w="5717" w:type="dxa"/>
          </w:tcPr>
          <w:p w:rsidR="00A41F10" w:rsidRPr="006D18FC" w:rsidRDefault="00A41F10" w:rsidP="009D1367">
            <w:pPr>
              <w:pStyle w:val="ListParagraph"/>
              <w:spacing w:line="360" w:lineRule="auto"/>
              <w:ind w:left="0"/>
              <w:jc w:val="center"/>
              <w:rPr>
                <w:rFonts w:ascii="Times New Roman" w:hAnsi="Times New Roman" w:cs="Times New Roman"/>
                <w:b/>
                <w:sz w:val="24"/>
                <w:szCs w:val="24"/>
              </w:rPr>
            </w:pPr>
            <w:r w:rsidRPr="006D18FC">
              <w:rPr>
                <w:rFonts w:ascii="Times New Roman" w:hAnsi="Times New Roman" w:cs="Times New Roman"/>
                <w:b/>
                <w:sz w:val="24"/>
                <w:szCs w:val="24"/>
              </w:rPr>
              <w:t>Indikator</w:t>
            </w:r>
          </w:p>
        </w:tc>
        <w:tc>
          <w:tcPr>
            <w:tcW w:w="934" w:type="dxa"/>
          </w:tcPr>
          <w:p w:rsidR="00A41F10" w:rsidRPr="006D18FC" w:rsidRDefault="00A41F10" w:rsidP="009D1367">
            <w:pPr>
              <w:pStyle w:val="ListParagraph"/>
              <w:spacing w:line="360" w:lineRule="auto"/>
              <w:ind w:left="0"/>
              <w:jc w:val="center"/>
              <w:rPr>
                <w:rFonts w:ascii="Times New Roman" w:hAnsi="Times New Roman" w:cs="Times New Roman"/>
                <w:b/>
                <w:sz w:val="24"/>
                <w:szCs w:val="24"/>
              </w:rPr>
            </w:pPr>
            <w:r w:rsidRPr="006D18FC">
              <w:rPr>
                <w:rFonts w:ascii="Times New Roman" w:hAnsi="Times New Roman" w:cs="Times New Roman"/>
                <w:b/>
                <w:sz w:val="24"/>
                <w:szCs w:val="24"/>
              </w:rPr>
              <w:t>Skala</w:t>
            </w:r>
          </w:p>
        </w:tc>
        <w:tc>
          <w:tcPr>
            <w:tcW w:w="1843" w:type="dxa"/>
          </w:tcPr>
          <w:p w:rsidR="00A41F10" w:rsidRPr="006D18FC" w:rsidRDefault="00A41F10" w:rsidP="009D1367">
            <w:pPr>
              <w:pStyle w:val="ListParagraph"/>
              <w:spacing w:line="360" w:lineRule="auto"/>
              <w:ind w:left="0"/>
              <w:jc w:val="center"/>
              <w:rPr>
                <w:rFonts w:ascii="Times New Roman" w:hAnsi="Times New Roman" w:cs="Times New Roman"/>
                <w:b/>
                <w:sz w:val="24"/>
                <w:szCs w:val="24"/>
              </w:rPr>
            </w:pPr>
            <w:r w:rsidRPr="006D18FC">
              <w:rPr>
                <w:rFonts w:ascii="Times New Roman" w:hAnsi="Times New Roman" w:cs="Times New Roman"/>
                <w:b/>
                <w:sz w:val="24"/>
                <w:szCs w:val="24"/>
              </w:rPr>
              <w:t>Sumber</w:t>
            </w:r>
          </w:p>
        </w:tc>
      </w:tr>
      <w:tr w:rsidR="00A41F10" w:rsidTr="009D1367">
        <w:trPr>
          <w:trHeight w:val="1588"/>
        </w:trPr>
        <w:tc>
          <w:tcPr>
            <w:tcW w:w="1287" w:type="dxa"/>
          </w:tcPr>
          <w:p w:rsidR="00A41F10" w:rsidRPr="004B0102" w:rsidRDefault="00A41F10" w:rsidP="009D1367">
            <w:pPr>
              <w:pStyle w:val="ListParagraph"/>
              <w:spacing w:line="360" w:lineRule="auto"/>
              <w:ind w:left="0"/>
              <w:rPr>
                <w:rFonts w:ascii="Times New Roman" w:hAnsi="Times New Roman" w:cs="Times New Roman"/>
                <w:i/>
                <w:sz w:val="24"/>
                <w:szCs w:val="24"/>
              </w:rPr>
            </w:pPr>
            <w:r w:rsidRPr="004B0102">
              <w:rPr>
                <w:rFonts w:ascii="Times New Roman" w:hAnsi="Times New Roman" w:cs="Times New Roman"/>
                <w:i/>
                <w:sz w:val="24"/>
                <w:szCs w:val="24"/>
              </w:rPr>
              <w:t>Financial Distress</w:t>
            </w:r>
          </w:p>
        </w:tc>
        <w:tc>
          <w:tcPr>
            <w:tcW w:w="5717" w:type="dxa"/>
          </w:tcPr>
          <w:p w:rsidR="00A41F10" w:rsidRPr="004B0102" w:rsidRDefault="00A41F10" w:rsidP="009D1367">
            <w:pPr>
              <w:pStyle w:val="ListParagraph"/>
              <w:spacing w:line="360" w:lineRule="auto"/>
              <w:ind w:left="0"/>
              <w:jc w:val="center"/>
              <w:rPr>
                <w:rFonts w:ascii="Times New Roman" w:eastAsiaTheme="minorEastAsia" w:hAnsi="Times New Roman" w:cs="Times New Roman"/>
                <w:b/>
                <w:i/>
              </w:rPr>
            </w:pPr>
          </w:p>
          <w:p w:rsidR="00A41F10" w:rsidRPr="00742E81" w:rsidRDefault="00A41F10" w:rsidP="009D1367">
            <w:pPr>
              <w:pStyle w:val="ListParagraph"/>
              <w:spacing w:line="360" w:lineRule="auto"/>
              <w:ind w:left="0"/>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S=</m:t>
                </m:r>
                <m:r>
                  <m:rPr>
                    <m:sty m:val="p"/>
                  </m:rPr>
                  <w:rPr>
                    <w:rFonts w:ascii="Cambria Math" w:hAnsi="Cambria Math" w:cs="Times New Roman"/>
                    <w:sz w:val="24"/>
                    <w:szCs w:val="24"/>
                  </w:rPr>
                  <m:t>1,03 X1+3,07 X2+0,66 X3+0,4 X4</m:t>
                </m:r>
              </m:oMath>
            </m:oMathPara>
          </w:p>
        </w:tc>
        <w:tc>
          <w:tcPr>
            <w:tcW w:w="934" w:type="dxa"/>
          </w:tcPr>
          <w:p w:rsidR="00A41F10" w:rsidRDefault="00A41F10" w:rsidP="009D1367">
            <w:pPr>
              <w:pStyle w:val="ListParagraph"/>
              <w:spacing w:line="360" w:lineRule="auto"/>
              <w:ind w:left="0"/>
              <w:jc w:val="center"/>
              <w:rPr>
                <w:rFonts w:ascii="Times New Roman" w:hAnsi="Times New Roman" w:cs="Times New Roman"/>
                <w:sz w:val="24"/>
                <w:szCs w:val="24"/>
              </w:rPr>
            </w:pPr>
          </w:p>
          <w:p w:rsidR="00A41F10" w:rsidRDefault="00A41F10" w:rsidP="009D13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Rasio</w:t>
            </w:r>
          </w:p>
        </w:tc>
        <w:tc>
          <w:tcPr>
            <w:tcW w:w="1843" w:type="dxa"/>
          </w:tcPr>
          <w:p w:rsidR="00A41F10" w:rsidRDefault="00A41F10" w:rsidP="009D1367">
            <w:pPr>
              <w:pStyle w:val="ListParagraph"/>
              <w:spacing w:line="360" w:lineRule="auto"/>
              <w:ind w:left="0"/>
              <w:jc w:val="center"/>
              <w:rPr>
                <w:rFonts w:ascii="Times New Roman" w:hAnsi="Times New Roman" w:cs="Times New Roman"/>
                <w:sz w:val="24"/>
                <w:szCs w:val="24"/>
              </w:rPr>
            </w:pPr>
          </w:p>
          <w:p w:rsidR="00A41F10" w:rsidRDefault="00A41F10" w:rsidP="009D13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{"citationItems":[{"id":"ITEM-1","itemData":{"ISBN":"978-623-7374-15-2","author":[{"dropping-particle":"","family":"Kristanti","given":"Titik Farida","non-dropping-particle":"","parse-names":false,"suffix":""}],"edition":"Pertama","id":"ITEM-1","issued":{"date-parts":[["2019"]]},"publisher":"Inteligensia Media","publisher-place":"Malang","title":"Financial Distress Teori Dan Perkembangannya Dalam Konteks Indonesia","type":"book"},"uris":["http://www.mendeley.com/documents/?uuid=b0e566de-7b4e-40a3-b53f-4487f7d951bb"]}],"mendeley":{"formattedCitation":"(Kristanti, 2019)","manualFormatting":"Kristanti, (2019)","plainTextFormattedCitation":"(Kristanti, 2019)","previouslyFormattedCitation":"(Kristanti, 2019)"},"properties":{"noteIndex":0},"schema":"https://github.com/citation-style-language/schema/raw/master/csl-citation.json"}</w:instrText>
            </w:r>
            <w:r>
              <w:rPr>
                <w:rFonts w:ascii="Times New Roman" w:hAnsi="Times New Roman" w:cs="Times New Roman"/>
                <w:sz w:val="24"/>
                <w:szCs w:val="24"/>
              </w:rPr>
              <w:fldChar w:fldCharType="separate"/>
            </w:r>
            <w:r w:rsidRPr="00E3473E">
              <w:rPr>
                <w:rFonts w:ascii="Times New Roman" w:hAnsi="Times New Roman" w:cs="Times New Roman"/>
                <w:noProof/>
                <w:sz w:val="24"/>
                <w:szCs w:val="24"/>
              </w:rPr>
              <w:t>Kristan</w:t>
            </w:r>
            <w:r>
              <w:rPr>
                <w:rFonts w:ascii="Times New Roman" w:hAnsi="Times New Roman" w:cs="Times New Roman"/>
                <w:noProof/>
                <w:sz w:val="24"/>
                <w:szCs w:val="24"/>
              </w:rPr>
              <w:t>ti, (</w:t>
            </w:r>
            <w:r w:rsidRPr="00E3473E">
              <w:rPr>
                <w:rFonts w:ascii="Times New Roman" w:hAnsi="Times New Roman" w:cs="Times New Roman"/>
                <w:noProof/>
                <w:sz w:val="24"/>
                <w:szCs w:val="24"/>
              </w:rPr>
              <w:t>2019)</w:t>
            </w:r>
            <w:r>
              <w:rPr>
                <w:rFonts w:ascii="Times New Roman" w:hAnsi="Times New Roman" w:cs="Times New Roman"/>
                <w:sz w:val="24"/>
                <w:szCs w:val="24"/>
              </w:rPr>
              <w:fldChar w:fldCharType="end"/>
            </w:r>
          </w:p>
        </w:tc>
      </w:tr>
      <w:tr w:rsidR="00A41F10" w:rsidTr="009D1367">
        <w:trPr>
          <w:trHeight w:val="570"/>
        </w:trPr>
        <w:tc>
          <w:tcPr>
            <w:tcW w:w="1287" w:type="dxa"/>
          </w:tcPr>
          <w:p w:rsidR="00A41F10" w:rsidRPr="004B0102" w:rsidRDefault="00A41F10" w:rsidP="009D1367">
            <w:pPr>
              <w:pStyle w:val="ListParagraph"/>
              <w:spacing w:line="360" w:lineRule="auto"/>
              <w:ind w:left="0"/>
              <w:rPr>
                <w:rFonts w:ascii="Times New Roman" w:hAnsi="Times New Roman" w:cs="Times New Roman"/>
                <w:i/>
                <w:sz w:val="24"/>
                <w:szCs w:val="24"/>
              </w:rPr>
            </w:pPr>
            <w:r w:rsidRPr="004B0102">
              <w:rPr>
                <w:rFonts w:ascii="Times New Roman" w:hAnsi="Times New Roman" w:cs="Times New Roman"/>
                <w:i/>
                <w:sz w:val="24"/>
                <w:szCs w:val="24"/>
              </w:rPr>
              <w:t>Operating Capacity</w:t>
            </w:r>
          </w:p>
        </w:tc>
        <w:tc>
          <w:tcPr>
            <w:tcW w:w="5717" w:type="dxa"/>
          </w:tcPr>
          <w:p w:rsidR="00A41F10" w:rsidRPr="00487AB5" w:rsidRDefault="00A41F10" w:rsidP="009D1367">
            <w:pPr>
              <w:spacing w:line="360" w:lineRule="auto"/>
              <w:jc w:val="center"/>
              <w:rPr>
                <w:rFonts w:ascii="Times New Roman" w:eastAsiaTheme="minorEastAsia" w:hAnsi="Times New Roman" w:cs="Times New Roman"/>
                <w:i/>
                <w:iCs/>
                <w:sz w:val="24"/>
                <w:szCs w:val="24"/>
              </w:rPr>
            </w:pPr>
          </w:p>
          <w:p w:rsidR="00A41F10" w:rsidRPr="001B6191" w:rsidRDefault="00A41F10" w:rsidP="009D1367">
            <w:pPr>
              <w:spacing w:line="360" w:lineRule="auto"/>
              <w:jc w:val="center"/>
              <w:rPr>
                <w:rFonts w:ascii="Times New Roman" w:eastAsia="Times New Roman" w:hAnsi="Times New Roman" w:cs="Times New Roman"/>
                <w:b/>
                <w:bCs/>
                <w:sz w:val="24"/>
                <w:szCs w:val="24"/>
              </w:rPr>
            </w:pPr>
            <m:oMathPara>
              <m:oMath>
                <m:r>
                  <w:rPr>
                    <w:rFonts w:ascii="Cambria Math" w:eastAsiaTheme="minorEastAsia" w:hAnsi="Cambria Math" w:cs="Times New Roman"/>
                    <w:sz w:val="24"/>
                    <w:szCs w:val="24"/>
                  </w:rPr>
                  <m:t xml:space="preserve">Total Assets Turn Over </m:t>
                </m:r>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TATO</m:t>
                    </m:r>
                  </m:e>
                </m:d>
                <m:r>
                  <w:rPr>
                    <w:rFonts w:ascii="Cambria Math" w:eastAsiaTheme="minorEastAsia" w:hAnsi="Cambria Math" w:cs="Times New Roman"/>
                    <w:sz w:val="24"/>
                    <w:szCs w:val="24"/>
                  </w:rPr>
                  <m:t>=</m:t>
                </m:r>
                <m:f>
                  <m:fPr>
                    <m:ctrlPr>
                      <w:rPr>
                        <w:rFonts w:ascii="Cambria Math" w:eastAsia="Times New Roman" w:hAnsi="Cambria Math" w:cs="Times New Roman"/>
                        <w:bCs/>
                        <w:sz w:val="24"/>
                        <w:szCs w:val="24"/>
                      </w:rPr>
                    </m:ctrlPr>
                  </m:fPr>
                  <m:num>
                    <m:r>
                      <m:rPr>
                        <m:sty m:val="p"/>
                      </m:rPr>
                      <w:rPr>
                        <w:rFonts w:ascii="Cambria Math" w:eastAsia="Times New Roman" w:hAnsi="Cambria Math" w:cs="Times New Roman"/>
                        <w:sz w:val="24"/>
                        <w:szCs w:val="24"/>
                      </w:rPr>
                      <m:t xml:space="preserve">Penjualan </m:t>
                    </m:r>
                  </m:num>
                  <m:den>
                    <m:r>
                      <m:rPr>
                        <m:sty m:val="p"/>
                      </m:rPr>
                      <w:rPr>
                        <w:rFonts w:ascii="Cambria Math" w:eastAsia="Times New Roman" w:hAnsi="Cambria Math" w:cs="Times New Roman"/>
                        <w:sz w:val="24"/>
                        <w:szCs w:val="24"/>
                      </w:rPr>
                      <m:t xml:space="preserve">Total Aset </m:t>
                    </m:r>
                  </m:den>
                </m:f>
              </m:oMath>
            </m:oMathPara>
          </w:p>
        </w:tc>
        <w:tc>
          <w:tcPr>
            <w:tcW w:w="934" w:type="dxa"/>
          </w:tcPr>
          <w:p w:rsidR="00A41F10" w:rsidRDefault="00A41F10" w:rsidP="009D1367">
            <w:pPr>
              <w:spacing w:line="360" w:lineRule="auto"/>
              <w:rPr>
                <w:rFonts w:ascii="Times New Roman" w:hAnsi="Times New Roman" w:cs="Times New Roman"/>
                <w:sz w:val="24"/>
                <w:szCs w:val="24"/>
              </w:rPr>
            </w:pPr>
          </w:p>
          <w:p w:rsidR="00A41F10" w:rsidRDefault="00A41F10" w:rsidP="009D1367">
            <w:pPr>
              <w:spacing w:line="360" w:lineRule="auto"/>
              <w:jc w:val="center"/>
            </w:pPr>
            <w:r w:rsidRPr="00A76F30">
              <w:rPr>
                <w:rFonts w:ascii="Times New Roman" w:hAnsi="Times New Roman" w:cs="Times New Roman"/>
                <w:sz w:val="24"/>
                <w:szCs w:val="24"/>
              </w:rPr>
              <w:t>Rasio</w:t>
            </w:r>
          </w:p>
        </w:tc>
        <w:tc>
          <w:tcPr>
            <w:tcW w:w="1843" w:type="dxa"/>
          </w:tcPr>
          <w:p w:rsidR="00A41F10" w:rsidRDefault="00A41F10" w:rsidP="009D1367">
            <w:pPr>
              <w:pStyle w:val="ListParagraph"/>
              <w:spacing w:line="360" w:lineRule="auto"/>
              <w:ind w:left="0"/>
              <w:jc w:val="center"/>
              <w:rPr>
                <w:rFonts w:ascii="Times New Roman" w:hAnsi="Times New Roman" w:cs="Times New Roman"/>
                <w:sz w:val="24"/>
                <w:szCs w:val="24"/>
                <w:shd w:val="clear" w:color="auto" w:fill="FFFFFF"/>
              </w:rPr>
            </w:pPr>
          </w:p>
          <w:p w:rsidR="00A41F10" w:rsidRPr="00742E81" w:rsidRDefault="00A41F10" w:rsidP="009D1367">
            <w:pPr>
              <w:pStyle w:val="ListParagraph"/>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{"citationItems":[{"id":"ITEM-1","itemData":{"ISBN":"978-623-7374-15-2","author":[{"dropping-particle":"","family":"Kristanti","given":"Titik Farida","non-dropping-particle":"","parse-names":false,"suffix":""}],"edition":"Pertama","id":"ITEM-1","issued":{"date-parts":[["2019"]]},"publisher":"Inteligensia Media","publisher-place":"Malang","title":"Financial Distress Teori Dan Perkembangannya Dalam Konteks Indonesia","type":"book"},"uris":["http://www.mendeley.com/documents/?uuid=b0e566de-7b4e-40a3-b53f-4487f7d951bb"]}],"mendeley":{"formattedCitation":"(Kristanti, 2019)","manualFormatting":"Kristanti, (2019)","plainTextFormattedCitation":"(Kristanti, 2019)","previouslyFormattedCitation":"(Kristanti, 2019)"},"properties":{"noteIndex":0},"schema":"https://github.com/citation-style-language/schema/raw/master/csl-citation.json"}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DB212A">
              <w:rPr>
                <w:rFonts w:ascii="Times New Roman" w:hAnsi="Times New Roman" w:cs="Times New Roman"/>
                <w:noProof/>
                <w:sz w:val="24"/>
                <w:szCs w:val="24"/>
                <w:shd w:val="clear" w:color="auto" w:fill="FFFFFF"/>
              </w:rPr>
              <w:t xml:space="preserve">Kristanti, </w:t>
            </w:r>
            <w:r>
              <w:rPr>
                <w:rFonts w:ascii="Times New Roman" w:hAnsi="Times New Roman" w:cs="Times New Roman"/>
                <w:noProof/>
                <w:sz w:val="24"/>
                <w:szCs w:val="24"/>
                <w:shd w:val="clear" w:color="auto" w:fill="FFFFFF"/>
              </w:rPr>
              <w:t>(</w:t>
            </w:r>
            <w:r w:rsidRPr="00DB212A">
              <w:rPr>
                <w:rFonts w:ascii="Times New Roman" w:hAnsi="Times New Roman" w:cs="Times New Roman"/>
                <w:noProof/>
                <w:sz w:val="24"/>
                <w:szCs w:val="24"/>
                <w:shd w:val="clear" w:color="auto" w:fill="FFFFFF"/>
              </w:rPr>
              <w:t>2019)</w:t>
            </w:r>
            <w:r>
              <w:rPr>
                <w:rFonts w:ascii="Times New Roman" w:hAnsi="Times New Roman" w:cs="Times New Roman"/>
                <w:sz w:val="24"/>
                <w:szCs w:val="24"/>
                <w:shd w:val="clear" w:color="auto" w:fill="FFFFFF"/>
              </w:rPr>
              <w:fldChar w:fldCharType="end"/>
            </w:r>
          </w:p>
        </w:tc>
      </w:tr>
      <w:tr w:rsidR="00A41F10" w:rsidTr="009D1367">
        <w:trPr>
          <w:trHeight w:val="555"/>
        </w:trPr>
        <w:tc>
          <w:tcPr>
            <w:tcW w:w="1287" w:type="dxa"/>
          </w:tcPr>
          <w:p w:rsidR="00A41F10" w:rsidRPr="004B0102" w:rsidRDefault="00A41F10" w:rsidP="009D1367">
            <w:pPr>
              <w:pStyle w:val="ListParagraph"/>
              <w:spacing w:line="360" w:lineRule="auto"/>
              <w:ind w:left="0"/>
              <w:rPr>
                <w:rFonts w:ascii="Times New Roman" w:hAnsi="Times New Roman" w:cs="Times New Roman"/>
                <w:i/>
                <w:sz w:val="24"/>
                <w:szCs w:val="24"/>
              </w:rPr>
            </w:pPr>
            <w:r w:rsidRPr="004B0102">
              <w:rPr>
                <w:rFonts w:ascii="Times New Roman" w:hAnsi="Times New Roman" w:cs="Times New Roman"/>
                <w:i/>
                <w:sz w:val="24"/>
                <w:szCs w:val="24"/>
              </w:rPr>
              <w:t>Sales Growth</w:t>
            </w:r>
          </w:p>
        </w:tc>
        <w:tc>
          <w:tcPr>
            <w:tcW w:w="5717" w:type="dxa"/>
          </w:tcPr>
          <w:p w:rsidR="00A41F10" w:rsidRPr="00487AB5" w:rsidRDefault="00A41F10" w:rsidP="009D1367">
            <w:pPr>
              <w:spacing w:line="360" w:lineRule="auto"/>
              <w:jc w:val="center"/>
              <w:rPr>
                <w:rFonts w:ascii="Times New Roman" w:eastAsiaTheme="minorEastAsia" w:hAnsi="Times New Roman" w:cs="Times New Roman"/>
                <w:i/>
                <w:sz w:val="24"/>
                <w:szCs w:val="24"/>
              </w:rPr>
            </w:pPr>
          </w:p>
          <w:p w:rsidR="00A41F10" w:rsidRPr="00487AB5" w:rsidRDefault="00A41F10" w:rsidP="009D1367">
            <w:pPr>
              <w:spacing w:line="360" w:lineRule="auto"/>
              <w:jc w:val="center"/>
              <w:rPr>
                <w:rFonts w:ascii="Times New Roman" w:eastAsiaTheme="minorEastAsia" w:hAnsi="Times New Roman" w:cs="Times New Roman"/>
                <w:i/>
                <w:sz w:val="24"/>
                <w:szCs w:val="24"/>
              </w:rPr>
            </w:pPr>
            <m:oMathPara>
              <m:oMath>
                <m:r>
                  <w:rPr>
                    <w:rFonts w:ascii="Cambria Math" w:hAnsi="Cambria Math" w:cs="Times New Roman"/>
                    <w:sz w:val="24"/>
                    <w:szCs w:val="24"/>
                  </w:rPr>
                  <m:t>SG=</m:t>
                </m:r>
                <m:f>
                  <m:fPr>
                    <m:ctrlPr>
                      <w:rPr>
                        <w:rFonts w:ascii="Cambria Math" w:hAnsi="Cambria Math" w:cs="Times New Roman"/>
                        <w:sz w:val="24"/>
                        <w:szCs w:val="24"/>
                      </w:rPr>
                    </m:ctrlPr>
                  </m:fPr>
                  <m:num>
                    <m:r>
                      <m:rPr>
                        <m:sty m:val="p"/>
                      </m:rPr>
                      <w:rPr>
                        <w:rFonts w:ascii="Cambria Math" w:hAnsi="Cambria Math" w:cs="Times New Roman"/>
                        <w:sz w:val="24"/>
                        <w:szCs w:val="24"/>
                      </w:rPr>
                      <m:t>Penjualan Tahun ini-Penjualan Tahun Lalu</m:t>
                    </m:r>
                  </m:num>
                  <m:den>
                    <m:r>
                      <m:rPr>
                        <m:sty m:val="p"/>
                      </m:rPr>
                      <w:rPr>
                        <w:rFonts w:ascii="Cambria Math" w:hAnsi="Cambria Math" w:cs="Times New Roman"/>
                        <w:sz w:val="24"/>
                        <w:szCs w:val="24"/>
                      </w:rPr>
                      <m:t>Penjualan Tahun Lalu</m:t>
                    </m:r>
                  </m:den>
                </m:f>
              </m:oMath>
            </m:oMathPara>
          </w:p>
          <w:p w:rsidR="00A41F10" w:rsidRPr="00487AB5" w:rsidRDefault="00A41F10" w:rsidP="009D1367">
            <w:pPr>
              <w:spacing w:line="360" w:lineRule="auto"/>
              <w:rPr>
                <w:rFonts w:ascii="Times New Roman" w:eastAsiaTheme="minorEastAsia" w:hAnsi="Times New Roman" w:cs="Times New Roman"/>
                <w:i/>
              </w:rPr>
            </w:pPr>
          </w:p>
        </w:tc>
        <w:tc>
          <w:tcPr>
            <w:tcW w:w="934" w:type="dxa"/>
          </w:tcPr>
          <w:p w:rsidR="00A41F10" w:rsidRDefault="00A41F10" w:rsidP="009D1367">
            <w:pPr>
              <w:spacing w:line="360" w:lineRule="auto"/>
              <w:jc w:val="center"/>
              <w:rPr>
                <w:rFonts w:ascii="Times New Roman" w:hAnsi="Times New Roman" w:cs="Times New Roman"/>
                <w:sz w:val="24"/>
                <w:szCs w:val="24"/>
              </w:rPr>
            </w:pPr>
          </w:p>
          <w:p w:rsidR="00A41F10" w:rsidRDefault="00A41F10" w:rsidP="009D1367">
            <w:pPr>
              <w:spacing w:line="360" w:lineRule="auto"/>
              <w:jc w:val="center"/>
            </w:pPr>
            <w:r w:rsidRPr="00A76F30">
              <w:rPr>
                <w:rFonts w:ascii="Times New Roman" w:hAnsi="Times New Roman" w:cs="Times New Roman"/>
                <w:sz w:val="24"/>
                <w:szCs w:val="24"/>
              </w:rPr>
              <w:t>Rasio</w:t>
            </w:r>
          </w:p>
        </w:tc>
        <w:tc>
          <w:tcPr>
            <w:tcW w:w="1843" w:type="dxa"/>
          </w:tcPr>
          <w:p w:rsidR="00A41F10" w:rsidRDefault="00A41F10" w:rsidP="009D1367">
            <w:pPr>
              <w:pStyle w:val="ListParagraph"/>
              <w:spacing w:line="360" w:lineRule="auto"/>
              <w:ind w:left="0"/>
              <w:jc w:val="center"/>
              <w:rPr>
                <w:rFonts w:ascii="Times New Roman" w:hAnsi="Times New Roman" w:cs="Times New Roman"/>
                <w:sz w:val="24"/>
                <w:szCs w:val="24"/>
              </w:rPr>
            </w:pPr>
          </w:p>
          <w:p w:rsidR="00A41F10" w:rsidRDefault="00A41F10" w:rsidP="009D13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{"citationItems":[{"id":"ITEM-1","itemData":{"author":[{"dropping-particle":"","family":"Harahap","given":"Sofyan Syafri","non-dropping-particle":"","parse-names":false,"suffix":""}],"id":"ITEM-1","issued":{"date-parts":[["2013"]]},"publisher":"Raja Grafindo Persada","publisher-place":"Jakarta","title":"Analisis Kritis Atas Laporan Keuangan","type":"book"},"uris":["http://www.mendeley.com/documents/?uuid=945dbbaa-1896-4b96-b522-257a475502a1"]}],"mendeley":{"formattedCitation":"(Harahap, 2013)","manualFormatting":"Harahap, (2013)","plainTextFormattedCitation":"(Harahap, 2013)","previouslyFormattedCitation":"(Harahap, 2013)"},"properties":{"noteIndex":0},"schema":"https://github.com/citation-style-language/schema/raw/master/csl-citation.json"}</w:instrText>
            </w:r>
            <w:r>
              <w:rPr>
                <w:rFonts w:ascii="Times New Roman" w:hAnsi="Times New Roman" w:cs="Times New Roman"/>
                <w:sz w:val="24"/>
                <w:szCs w:val="24"/>
              </w:rPr>
              <w:fldChar w:fldCharType="separate"/>
            </w:r>
            <w:r w:rsidRPr="00DB212A">
              <w:rPr>
                <w:rFonts w:ascii="Times New Roman" w:hAnsi="Times New Roman" w:cs="Times New Roman"/>
                <w:noProof/>
                <w:sz w:val="24"/>
                <w:szCs w:val="24"/>
              </w:rPr>
              <w:t xml:space="preserve">Harahap, </w:t>
            </w:r>
            <w:r>
              <w:rPr>
                <w:rFonts w:ascii="Times New Roman" w:hAnsi="Times New Roman" w:cs="Times New Roman"/>
                <w:noProof/>
                <w:sz w:val="24"/>
                <w:szCs w:val="24"/>
              </w:rPr>
              <w:t>(</w:t>
            </w:r>
            <w:r w:rsidRPr="00DB212A">
              <w:rPr>
                <w:rFonts w:ascii="Times New Roman" w:hAnsi="Times New Roman" w:cs="Times New Roman"/>
                <w:noProof/>
                <w:sz w:val="24"/>
                <w:szCs w:val="24"/>
              </w:rPr>
              <w:t>2013)</w:t>
            </w:r>
            <w:r>
              <w:rPr>
                <w:rFonts w:ascii="Times New Roman" w:hAnsi="Times New Roman" w:cs="Times New Roman"/>
                <w:sz w:val="24"/>
                <w:szCs w:val="24"/>
              </w:rPr>
              <w:fldChar w:fldCharType="end"/>
            </w:r>
          </w:p>
        </w:tc>
      </w:tr>
      <w:tr w:rsidR="00A41F10" w:rsidTr="009D1367">
        <w:trPr>
          <w:trHeight w:val="1444"/>
        </w:trPr>
        <w:tc>
          <w:tcPr>
            <w:tcW w:w="1287" w:type="dxa"/>
          </w:tcPr>
          <w:p w:rsidR="00A41F10" w:rsidRDefault="00A41F10" w:rsidP="009D136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Arus Kas Operasi</w:t>
            </w:r>
          </w:p>
        </w:tc>
        <w:tc>
          <w:tcPr>
            <w:tcW w:w="5717" w:type="dxa"/>
          </w:tcPr>
          <w:p w:rsidR="00A41F10" w:rsidRPr="00742E81" w:rsidRDefault="00A41F10" w:rsidP="009D1367">
            <w:pPr>
              <w:spacing w:before="24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Arus Kas Operasi=</m:t>
                </m:r>
                <m:f>
                  <m:fPr>
                    <m:ctrlPr>
                      <w:rPr>
                        <w:rFonts w:ascii="Cambria Math" w:hAnsi="Cambria Math" w:cs="Times New Roman"/>
                        <w:sz w:val="24"/>
                        <w:szCs w:val="24"/>
                      </w:rPr>
                    </m:ctrlPr>
                  </m:fPr>
                  <m:num>
                    <m:r>
                      <m:rPr>
                        <m:sty m:val="p"/>
                      </m:rPr>
                      <w:rPr>
                        <w:rFonts w:ascii="Cambria Math" w:hAnsi="Cambria Math" w:cs="Times New Roman"/>
                        <w:sz w:val="24"/>
                        <w:szCs w:val="24"/>
                      </w:rPr>
                      <m:t>Arus Kas Operasi</m:t>
                    </m:r>
                  </m:num>
                  <m:den>
                    <m:r>
                      <m:rPr>
                        <m:sty m:val="p"/>
                      </m:rPr>
                      <w:rPr>
                        <w:rFonts w:ascii="Cambria Math" w:hAnsi="Cambria Math" w:cs="Times New Roman"/>
                        <w:sz w:val="24"/>
                        <w:szCs w:val="24"/>
                      </w:rPr>
                      <m:t>Kewajiban Lancar</m:t>
                    </m:r>
                  </m:den>
                </m:f>
              </m:oMath>
            </m:oMathPara>
          </w:p>
        </w:tc>
        <w:tc>
          <w:tcPr>
            <w:tcW w:w="934" w:type="dxa"/>
          </w:tcPr>
          <w:p w:rsidR="00A41F10" w:rsidRDefault="00A41F10" w:rsidP="009D1367">
            <w:pPr>
              <w:spacing w:line="360" w:lineRule="auto"/>
              <w:jc w:val="center"/>
              <w:rPr>
                <w:rFonts w:ascii="Times New Roman" w:hAnsi="Times New Roman" w:cs="Times New Roman"/>
                <w:sz w:val="24"/>
                <w:szCs w:val="24"/>
              </w:rPr>
            </w:pPr>
          </w:p>
          <w:p w:rsidR="00A41F10" w:rsidRDefault="00A41F10" w:rsidP="009D1367">
            <w:pPr>
              <w:spacing w:line="360" w:lineRule="auto"/>
              <w:jc w:val="center"/>
            </w:pPr>
            <w:r w:rsidRPr="00A76F30">
              <w:rPr>
                <w:rFonts w:ascii="Times New Roman" w:hAnsi="Times New Roman" w:cs="Times New Roman"/>
                <w:sz w:val="24"/>
                <w:szCs w:val="24"/>
              </w:rPr>
              <w:t>Rasio</w:t>
            </w:r>
          </w:p>
        </w:tc>
        <w:tc>
          <w:tcPr>
            <w:tcW w:w="1843" w:type="dxa"/>
          </w:tcPr>
          <w:p w:rsidR="00A41F10" w:rsidRDefault="00A41F10" w:rsidP="009D1367">
            <w:pPr>
              <w:spacing w:line="360" w:lineRule="auto"/>
              <w:rPr>
                <w:rFonts w:ascii="Times New Roman" w:hAnsi="Times New Roman" w:cs="Times New Roman"/>
                <w:sz w:val="24"/>
                <w:szCs w:val="24"/>
              </w:rPr>
            </w:pPr>
          </w:p>
          <w:p w:rsidR="00A41F10" w:rsidRDefault="00A41F10" w:rsidP="009D13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-8170-46-6","author":[{"dropping-particle":"","family":"Sugiri","given":"Slamet","non-dropping-particle":"","parse-names":false,"suffix":""},{"dropping-particle":"","family":"Sumiyana","given":"","non-dropping-particle":"","parse-names":false,"suffix":""}],"edition":"Revisian","id":"ITEM-1","issued":{"date-parts":[["2005"]]},"publisher":"Akademi Manajemen Perusahaan YKPN","publisher-place":"Yogyakarta","title":"Akuntansi Keuangan Menengah","type":"book"},"uris":["http://www.mendeley.com/documents/?uuid=b28671bd-29fa-4b99-899c-34da5b1620c8"]}],"mendeley":{"formattedCitation":"(Sugiri &amp; Sumiyana, 2005)","manualFormatting":"Sugiri &amp; Sumiyana, (2005)","plainTextFormattedCitation":"(Sugiri &amp; Sumiyana, 2005)","previouslyFormattedCitation":"(Sugiri &amp; Sumiyana, 2005)"},"properties":{"noteIndex":0},"schema":"https://github.com/citation-style-language/schema/raw/master/csl-citation.json"}</w:instrText>
            </w:r>
            <w:r>
              <w:rPr>
                <w:rFonts w:ascii="Times New Roman" w:hAnsi="Times New Roman" w:cs="Times New Roman"/>
                <w:sz w:val="24"/>
                <w:szCs w:val="24"/>
              </w:rPr>
              <w:fldChar w:fldCharType="separate"/>
            </w:r>
            <w:r w:rsidRPr="00DB212A">
              <w:rPr>
                <w:rFonts w:ascii="Times New Roman" w:hAnsi="Times New Roman" w:cs="Times New Roman"/>
                <w:noProof/>
                <w:sz w:val="24"/>
                <w:szCs w:val="24"/>
              </w:rPr>
              <w:t xml:space="preserve">Sugiri &amp; Sumiyana, </w:t>
            </w:r>
            <w:r>
              <w:rPr>
                <w:rFonts w:ascii="Times New Roman" w:hAnsi="Times New Roman" w:cs="Times New Roman"/>
                <w:noProof/>
                <w:sz w:val="24"/>
                <w:szCs w:val="24"/>
              </w:rPr>
              <w:t>(</w:t>
            </w:r>
            <w:r w:rsidRPr="00DB212A">
              <w:rPr>
                <w:rFonts w:ascii="Times New Roman" w:hAnsi="Times New Roman" w:cs="Times New Roman"/>
                <w:noProof/>
                <w:sz w:val="24"/>
                <w:szCs w:val="24"/>
              </w:rPr>
              <w:t>2005)</w:t>
            </w:r>
            <w:r>
              <w:rPr>
                <w:rFonts w:ascii="Times New Roman" w:hAnsi="Times New Roman" w:cs="Times New Roman"/>
                <w:sz w:val="24"/>
                <w:szCs w:val="24"/>
              </w:rPr>
              <w:fldChar w:fldCharType="end"/>
            </w:r>
          </w:p>
        </w:tc>
      </w:tr>
      <w:tr w:rsidR="00A41F10" w:rsidTr="009D1367">
        <w:trPr>
          <w:trHeight w:val="586"/>
        </w:trPr>
        <w:tc>
          <w:tcPr>
            <w:tcW w:w="1287" w:type="dxa"/>
          </w:tcPr>
          <w:p w:rsidR="00A41F10" w:rsidRDefault="00A41F10" w:rsidP="009D136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Likuiditas</w:t>
            </w:r>
          </w:p>
        </w:tc>
        <w:tc>
          <w:tcPr>
            <w:tcW w:w="5717" w:type="dxa"/>
          </w:tcPr>
          <w:p w:rsidR="00A41F10" w:rsidRPr="00487AB5" w:rsidRDefault="00A41F10" w:rsidP="009D1367">
            <w:pPr>
              <w:spacing w:line="360" w:lineRule="auto"/>
              <w:jc w:val="center"/>
              <w:rPr>
                <w:rFonts w:ascii="Times New Roman" w:eastAsiaTheme="minorEastAsia" w:hAnsi="Times New Roman" w:cs="Times New Roman"/>
                <w:sz w:val="24"/>
                <w:szCs w:val="24"/>
              </w:rPr>
            </w:pPr>
          </w:p>
          <w:p w:rsidR="00A41F10" w:rsidRDefault="00A41F10" w:rsidP="009D1367">
            <w:pPr>
              <w:spacing w:line="360" w:lineRule="auto"/>
              <w:jc w:val="center"/>
            </w:pPr>
            <m:oMathPara>
              <m:oMath>
                <m:r>
                  <w:rPr>
                    <w:rFonts w:ascii="Cambria Math" w:hAnsi="Cambria Math" w:cs="Times New Roman"/>
                    <w:sz w:val="24"/>
                    <w:szCs w:val="24"/>
                  </w:rPr>
                  <m:t xml:space="preserve">Current Ratio </m:t>
                </m:r>
                <m:d>
                  <m:dPr>
                    <m:ctrlPr>
                      <w:rPr>
                        <w:rFonts w:ascii="Cambria Math" w:hAnsi="Cambria Math" w:cs="Times New Roman"/>
                        <w:i/>
                        <w:sz w:val="24"/>
                        <w:szCs w:val="24"/>
                      </w:rPr>
                    </m:ctrlPr>
                  </m:dPr>
                  <m:e>
                    <m:r>
                      <w:rPr>
                        <w:rFonts w:ascii="Cambria Math" w:hAnsi="Cambria Math" w:cs="Times New Roman"/>
                        <w:sz w:val="24"/>
                        <w:szCs w:val="24"/>
                      </w:rPr>
                      <m:t>CR</m:t>
                    </m:r>
                  </m:e>
                </m:d>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Aktiva Lancar</m:t>
                    </m:r>
                  </m:num>
                  <m:den>
                    <m:r>
                      <m:rPr>
                        <m:sty m:val="p"/>
                      </m:rPr>
                      <w:rPr>
                        <w:rFonts w:ascii="Cambria Math" w:hAnsi="Cambria Math" w:cs="Times New Roman"/>
                        <w:sz w:val="24"/>
                        <w:szCs w:val="24"/>
                      </w:rPr>
                      <m:t>Hutang Lancar</m:t>
                    </m:r>
                  </m:den>
                </m:f>
              </m:oMath>
            </m:oMathPara>
          </w:p>
          <w:p w:rsidR="00A41F10" w:rsidRDefault="00A41F10" w:rsidP="009D1367">
            <w:pPr>
              <w:pStyle w:val="ListParagraph"/>
              <w:spacing w:line="360" w:lineRule="auto"/>
              <w:ind w:left="0"/>
              <w:jc w:val="center"/>
              <w:rPr>
                <w:rFonts w:ascii="Times New Roman" w:hAnsi="Times New Roman" w:cs="Times New Roman"/>
                <w:sz w:val="24"/>
                <w:szCs w:val="24"/>
              </w:rPr>
            </w:pPr>
          </w:p>
        </w:tc>
        <w:tc>
          <w:tcPr>
            <w:tcW w:w="934" w:type="dxa"/>
          </w:tcPr>
          <w:p w:rsidR="00A41F10" w:rsidRDefault="00A41F10" w:rsidP="009D1367">
            <w:pPr>
              <w:spacing w:line="360" w:lineRule="auto"/>
              <w:jc w:val="center"/>
              <w:rPr>
                <w:rFonts w:ascii="Times New Roman" w:hAnsi="Times New Roman" w:cs="Times New Roman"/>
                <w:sz w:val="24"/>
                <w:szCs w:val="24"/>
              </w:rPr>
            </w:pPr>
          </w:p>
          <w:p w:rsidR="00A41F10" w:rsidRDefault="00A41F10" w:rsidP="009D1367">
            <w:pPr>
              <w:spacing w:line="360" w:lineRule="auto"/>
              <w:jc w:val="center"/>
            </w:pPr>
            <w:r w:rsidRPr="00A76F30">
              <w:rPr>
                <w:rFonts w:ascii="Times New Roman" w:hAnsi="Times New Roman" w:cs="Times New Roman"/>
                <w:sz w:val="24"/>
                <w:szCs w:val="24"/>
              </w:rPr>
              <w:t>Rasio</w:t>
            </w:r>
          </w:p>
        </w:tc>
        <w:tc>
          <w:tcPr>
            <w:tcW w:w="1843" w:type="dxa"/>
          </w:tcPr>
          <w:p w:rsidR="00A41F10" w:rsidRDefault="00A41F10" w:rsidP="009D1367">
            <w:pPr>
              <w:spacing w:line="360" w:lineRule="auto"/>
              <w:ind w:hanging="63"/>
              <w:jc w:val="center"/>
              <w:rPr>
                <w:rFonts w:ascii="Times New Roman" w:hAnsi="Times New Roman" w:cs="Times New Roman"/>
                <w:sz w:val="24"/>
                <w:szCs w:val="24"/>
              </w:rPr>
            </w:pPr>
          </w:p>
          <w:p w:rsidR="00A41F10" w:rsidRPr="001B6191" w:rsidRDefault="00A41F10" w:rsidP="009D1367">
            <w:pPr>
              <w:spacing w:line="360" w:lineRule="auto"/>
              <w:ind w:hanging="63"/>
              <w:jc w:val="cente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-503-057-4","author":[{"dropping-particle":"","family":"Sartono","given":"Agus","non-dropping-particle":"","parse-names":false,"suffix":""}],"edition":"Keempat","id":"ITEM-1","issued":{"date-parts":[["2010"]]},"publisher":"BPFE-Yogyakarta","publisher-place":"Yogyakarta","title":"Manajemen Keuangan Teori dan Aplikasi","type":"book"},"uris":["http://www.mendeley.com/documents/?uuid=78dfbd17-3059-4b1d-be88-0c26a07d90b7"]}],"mendeley":{"formattedCitation":"(Sartono, 2010)","manualFormatting":"Sartono, (2010)","plainTextFormattedCitation":"(Sartono, 2010)","previouslyFormattedCitation":"(Sartono, 2010)"},"properties":{"noteIndex":0},"schema":"https://github.com/citation-style-language/schema/raw/master/csl-citation.json"}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Sartono, (</w:t>
            </w:r>
            <w:r w:rsidRPr="00E77864">
              <w:rPr>
                <w:rFonts w:ascii="Times New Roman" w:hAnsi="Times New Roman" w:cs="Times New Roman"/>
                <w:noProof/>
                <w:sz w:val="24"/>
                <w:szCs w:val="24"/>
              </w:rPr>
              <w:t>2010)</w:t>
            </w:r>
            <w:r>
              <w:rPr>
                <w:rFonts w:ascii="Times New Roman" w:hAnsi="Times New Roman" w:cs="Times New Roman"/>
                <w:sz w:val="24"/>
                <w:szCs w:val="24"/>
              </w:rPr>
              <w:fldChar w:fldCharType="end"/>
            </w:r>
          </w:p>
        </w:tc>
      </w:tr>
    </w:tbl>
    <w:p w:rsidR="00A41F10" w:rsidRDefault="00A41F10" w:rsidP="00A41F10">
      <w:pPr>
        <w:pStyle w:val="ListParagraph"/>
        <w:spacing w:line="480" w:lineRule="auto"/>
        <w:ind w:left="0" w:hanging="567"/>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sekunder diolah, (2024)</w:t>
      </w:r>
    </w:p>
    <w:p w:rsidR="00A41F10" w:rsidRPr="009E5905" w:rsidRDefault="00A41F10" w:rsidP="00A41F10">
      <w:pPr>
        <w:pStyle w:val="ListParagraph"/>
        <w:numPr>
          <w:ilvl w:val="0"/>
          <w:numId w:val="30"/>
        </w:numPr>
        <w:spacing w:line="480" w:lineRule="auto"/>
        <w:ind w:left="284" w:hanging="284"/>
        <w:rPr>
          <w:rFonts w:ascii="Times New Roman" w:hAnsi="Times New Roman" w:cs="Times New Roman"/>
          <w:b/>
          <w:sz w:val="24"/>
          <w:szCs w:val="24"/>
        </w:rPr>
      </w:pPr>
      <w:r w:rsidRPr="009E5905">
        <w:rPr>
          <w:rFonts w:ascii="Times New Roman" w:hAnsi="Times New Roman" w:cs="Times New Roman"/>
          <w:b/>
          <w:sz w:val="24"/>
          <w:szCs w:val="24"/>
        </w:rPr>
        <w:t>Metode Pengumpulan Data</w:t>
      </w:r>
    </w:p>
    <w:p w:rsidR="00A41F10" w:rsidRPr="00130108" w:rsidRDefault="00A41F10" w:rsidP="00A41F10">
      <w:pPr>
        <w:pStyle w:val="ListParagraph"/>
        <w:spacing w:line="480" w:lineRule="auto"/>
        <w:ind w:left="284"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Strategi </w:t>
      </w:r>
      <w:r w:rsidRPr="002931C1">
        <w:rPr>
          <w:rFonts w:ascii="Times New Roman" w:eastAsia="Times New Roman" w:hAnsi="Times New Roman" w:cs="Times New Roman"/>
          <w:color w:val="000000" w:themeColor="text1"/>
          <w:sz w:val="24"/>
          <w:szCs w:val="24"/>
        </w:rPr>
        <w:t>dokumentasi dipilih sebagai</w:t>
      </w:r>
      <w:r>
        <w:rPr>
          <w:rFonts w:ascii="Times New Roman" w:eastAsia="Times New Roman" w:hAnsi="Times New Roman" w:cs="Times New Roman"/>
          <w:color w:val="000000" w:themeColor="text1"/>
          <w:sz w:val="24"/>
          <w:szCs w:val="24"/>
        </w:rPr>
        <w:t xml:space="preserve"> indikasi</w:t>
      </w:r>
      <w:r w:rsidRPr="002931C1">
        <w:rPr>
          <w:rFonts w:ascii="Times New Roman" w:eastAsia="Times New Roman" w:hAnsi="Times New Roman" w:cs="Times New Roman"/>
          <w:color w:val="000000" w:themeColor="text1"/>
          <w:sz w:val="24"/>
          <w:szCs w:val="24"/>
        </w:rPr>
        <w:t xml:space="preserve"> pendekatan penelitian untuk menghimpun informasi melalui data sekunder.</w:t>
      </w:r>
      <w:proofErr w:type="gramEnd"/>
      <w:r w:rsidRPr="002931C1">
        <w:rPr>
          <w:rFonts w:ascii="Times New Roman" w:eastAsia="Times New Roman" w:hAnsi="Times New Roman" w:cs="Times New Roman"/>
          <w:color w:val="000000" w:themeColor="text1"/>
          <w:sz w:val="24"/>
          <w:szCs w:val="24"/>
        </w:rPr>
        <w:t xml:space="preserve"> </w:t>
      </w:r>
      <w:proofErr w:type="gramStart"/>
      <w:r w:rsidRPr="003F78DD">
        <w:rPr>
          <w:rFonts w:ascii="Times New Roman" w:eastAsia="Times New Roman" w:hAnsi="Times New Roman" w:cs="Times New Roman"/>
          <w:color w:val="000000" w:themeColor="text1"/>
          <w:sz w:val="24"/>
          <w:szCs w:val="24"/>
        </w:rPr>
        <w:t xml:space="preserve">Data sekunder merujuk kepada informasi yang </w:t>
      </w:r>
      <w:r w:rsidRPr="00FB13E0">
        <w:rPr>
          <w:rFonts w:ascii="Times New Roman" w:eastAsia="Times New Roman" w:hAnsi="Times New Roman" w:cs="Times New Roman"/>
          <w:color w:val="000000" w:themeColor="text1"/>
          <w:sz w:val="24"/>
          <w:szCs w:val="24"/>
        </w:rPr>
        <w:t xml:space="preserve">mana diperoleh secara langsung dari partisipan studi, melainkan </w:t>
      </w:r>
      <w:r w:rsidRPr="003F78DD">
        <w:rPr>
          <w:rFonts w:ascii="Times New Roman" w:eastAsia="Times New Roman" w:hAnsi="Times New Roman" w:cs="Times New Roman"/>
          <w:color w:val="000000" w:themeColor="text1"/>
          <w:sz w:val="24"/>
          <w:szCs w:val="24"/>
        </w:rPr>
        <w:t>telah ada sebelumnya dan dimiliki oleh sumber yang terdapat.</w:t>
      </w:r>
      <w:proofErr w:type="gramEnd"/>
      <w:r w:rsidRPr="003F78DD">
        <w:rPr>
          <w:rFonts w:ascii="Times New Roman" w:eastAsia="Times New Roman" w:hAnsi="Times New Roman" w:cs="Times New Roman"/>
          <w:color w:val="000000" w:themeColor="text1"/>
          <w:sz w:val="24"/>
          <w:szCs w:val="24"/>
        </w:rPr>
        <w:t xml:space="preserve"> </w:t>
      </w:r>
      <w:r w:rsidRPr="002931C1">
        <w:rPr>
          <w:rFonts w:ascii="Times New Roman" w:eastAsia="Times New Roman" w:hAnsi="Times New Roman" w:cs="Times New Roman"/>
          <w:color w:val="000000" w:themeColor="text1"/>
          <w:sz w:val="24"/>
          <w:szCs w:val="24"/>
          <w:lang w:val="sv-SE"/>
        </w:rPr>
        <w:t xml:space="preserve">Dalam konteks penelitian ini, metode dokumentasi diadopsi untuk mengakses </w:t>
      </w:r>
      <w:r w:rsidRPr="002931C1">
        <w:rPr>
          <w:rFonts w:ascii="Times New Roman" w:eastAsia="Times New Roman" w:hAnsi="Times New Roman" w:cs="Times New Roman"/>
          <w:color w:val="000000" w:themeColor="text1"/>
          <w:sz w:val="24"/>
          <w:szCs w:val="24"/>
          <w:lang w:val="sv-SE"/>
        </w:rPr>
        <w:lastRenderedPageBreak/>
        <w:t>dan menganalisis informasi yang telah terdokumentasikan sebelumnya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{"citationItems":[{"id":"ITEM-1","itemData":{"author":[{"dropping-particle":"","family":"Sugiyono","given":"","non-dropping-particle":"","parse-names":false,"suffix":""}],"edition":"2","id":"ITEM-1","issued":{"date-parts":[["2019"]]},"publisher":"Alfabeta, CV","publisher-place":"Bandung","title":"Metode Penelitian Kuantitatif dan Kualitatif dan R&amp;D","type":"book"},"uris":["http://www.mendeley.com/documents/?uuid=aec79302-dfaa-405f-9d17-2dca502f0eae"]}],"mendeley":{"formattedCitation":"(Sugiyono, 2019)","manualFormatting":"(Sugiyono, 2019: 194)","plainTextFormattedCitation":"(Sugiyono,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CF0982">
        <w:rPr>
          <w:rFonts w:ascii="Times New Roman" w:hAnsi="Times New Roman" w:cs="Times New Roman"/>
          <w:noProof/>
          <w:sz w:val="24"/>
          <w:szCs w:val="24"/>
        </w:rPr>
        <w:t>(Sugiy</w:t>
      </w:r>
      <w:r>
        <w:rPr>
          <w:rFonts w:ascii="Times New Roman" w:hAnsi="Times New Roman" w:cs="Times New Roman"/>
          <w:noProof/>
          <w:sz w:val="24"/>
          <w:szCs w:val="24"/>
        </w:rPr>
        <w:t>ono,</w:t>
      </w:r>
      <w:r w:rsidRPr="00CF0982">
        <w:rPr>
          <w:rFonts w:ascii="Times New Roman" w:hAnsi="Times New Roman" w:cs="Times New Roman"/>
          <w:noProof/>
          <w:sz w:val="24"/>
          <w:szCs w:val="24"/>
        </w:rPr>
        <w:t xml:space="preserve"> 2019</w:t>
      </w:r>
      <w:r>
        <w:rPr>
          <w:rFonts w:ascii="Times New Roman" w:hAnsi="Times New Roman" w:cs="Times New Roman"/>
          <w:noProof/>
          <w:sz w:val="24"/>
          <w:szCs w:val="24"/>
        </w:rPr>
        <w:t>: 194</w:t>
      </w:r>
      <w:r w:rsidRPr="00CF0982">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Metode dokumentasi dipilih oleh penelitian ini untuk memperoleh data laporan keuangan perusahaan sektor industrial dari website Bursa Efek Indonesia (BEI) periode 2019-2023.</w:t>
      </w:r>
      <w:proofErr w:type="gramEnd"/>
    </w:p>
    <w:p w:rsidR="00A41F10" w:rsidRPr="00AE2DF0" w:rsidRDefault="00A41F10" w:rsidP="00A41F10">
      <w:pPr>
        <w:pStyle w:val="ListParagraph"/>
        <w:numPr>
          <w:ilvl w:val="0"/>
          <w:numId w:val="30"/>
        </w:numPr>
        <w:spacing w:line="480" w:lineRule="auto"/>
        <w:ind w:left="284" w:hanging="284"/>
        <w:jc w:val="both"/>
        <w:rPr>
          <w:rFonts w:ascii="Times New Roman" w:hAnsi="Times New Roman" w:cs="Times New Roman"/>
          <w:b/>
          <w:sz w:val="24"/>
          <w:szCs w:val="24"/>
        </w:rPr>
      </w:pPr>
      <w:r w:rsidRPr="00AE2DF0">
        <w:rPr>
          <w:rFonts w:ascii="Times New Roman" w:hAnsi="Times New Roman" w:cs="Times New Roman"/>
          <w:b/>
          <w:sz w:val="24"/>
          <w:szCs w:val="24"/>
        </w:rPr>
        <w:t>Metode Analisis Data</w:t>
      </w:r>
    </w:p>
    <w:p w:rsidR="00A41F10" w:rsidRDefault="00A41F10" w:rsidP="00A41F10">
      <w:pPr>
        <w:pStyle w:val="ListParagraph"/>
        <w:spacing w:line="480" w:lineRule="auto"/>
        <w:ind w:left="284" w:firstLine="425"/>
        <w:jc w:val="both"/>
        <w:rPr>
          <w:rFonts w:ascii="Times New Roman" w:hAnsi="Times New Roman" w:cs="Times New Roman"/>
          <w:sz w:val="24"/>
          <w:szCs w:val="24"/>
        </w:rPr>
      </w:pPr>
      <w:proofErr w:type="gramStart"/>
      <w:r>
        <w:rPr>
          <w:rFonts w:ascii="Times New Roman" w:hAnsi="Times New Roman" w:cs="Times New Roman"/>
          <w:sz w:val="24"/>
          <w:szCs w:val="24"/>
        </w:rPr>
        <w:t>Metode analisis data yang dipilih dalam penelitian ini yaitu metode analisis regresi linear berganda (</w:t>
      </w:r>
      <w:r w:rsidRPr="00E12565">
        <w:rPr>
          <w:rFonts w:ascii="Times New Roman" w:hAnsi="Times New Roman" w:cs="Times New Roman"/>
          <w:i/>
          <w:sz w:val="24"/>
          <w:szCs w:val="24"/>
        </w:rPr>
        <w:t>Multiple Regression Linear</w:t>
      </w:r>
      <w:r>
        <w:rPr>
          <w:rFonts w:ascii="Times New Roman" w:hAnsi="Times New Roman" w:cs="Times New Roman"/>
          <w:sz w:val="24"/>
          <w:szCs w:val="24"/>
        </w:rPr>
        <w:t>) sebagai metode dalam menganalisis data.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yang dikumpulkan dalam penelitian ini, diolah dan dianalisis menggunakan SPSS 25 sebagai alat penguji data agar menghasilkan informasi yang diinterpretasikan.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ini juga menerapkan beberapa pengujian seperti uji statistik deskriptif, uji asumsi klasik, serta pengujian hipotesis.</w:t>
      </w:r>
      <w:proofErr w:type="gramEnd"/>
    </w:p>
    <w:p w:rsidR="00A41F10" w:rsidRPr="00EB2BC2" w:rsidRDefault="00A41F10" w:rsidP="00A41F10">
      <w:pPr>
        <w:pStyle w:val="ListParagraph"/>
        <w:numPr>
          <w:ilvl w:val="0"/>
          <w:numId w:val="38"/>
        </w:numPr>
        <w:spacing w:line="480" w:lineRule="auto"/>
        <w:ind w:left="567" w:hanging="283"/>
        <w:jc w:val="both"/>
        <w:rPr>
          <w:rFonts w:ascii="Times New Roman" w:hAnsi="Times New Roman" w:cs="Times New Roman"/>
          <w:b/>
          <w:sz w:val="24"/>
          <w:szCs w:val="24"/>
        </w:rPr>
      </w:pPr>
      <w:r w:rsidRPr="00EB2BC2">
        <w:rPr>
          <w:rFonts w:ascii="Times New Roman" w:hAnsi="Times New Roman" w:cs="Times New Roman"/>
          <w:b/>
          <w:sz w:val="24"/>
          <w:szCs w:val="24"/>
        </w:rPr>
        <w:t>Statistik Deskriptif</w:t>
      </w:r>
    </w:p>
    <w:p w:rsidR="00A41F10" w:rsidRDefault="00A41F10" w:rsidP="00A41F10">
      <w:pPr>
        <w:pStyle w:val="ListParagraph"/>
        <w:spacing w:line="480" w:lineRule="auto"/>
        <w:ind w:left="567" w:firstLine="426"/>
        <w:jc w:val="both"/>
        <w:rPr>
          <w:rFonts w:ascii="Times New Roman" w:hAnsi="Times New Roman" w:cs="Times New Roman"/>
          <w:sz w:val="24"/>
          <w:szCs w:val="24"/>
        </w:rPr>
      </w:pPr>
      <w:r w:rsidRPr="0018679A">
        <w:rPr>
          <w:rFonts w:ascii="Times New Roman" w:hAnsi="Times New Roman" w:cs="Times New Roman"/>
          <w:sz w:val="24"/>
          <w:szCs w:val="24"/>
          <w:lang w:val="sv-SE"/>
        </w:rPr>
        <w:t>Statistik deskriptif dipakai</w:t>
      </w:r>
      <w:r w:rsidRPr="0018679A">
        <w:rPr>
          <w:rFonts w:ascii="Times New Roman" w:eastAsia="Times New Roman" w:hAnsi="Times New Roman" w:cs="Times New Roman"/>
          <w:color w:val="000000" w:themeColor="text1"/>
          <w:sz w:val="24"/>
          <w:szCs w:val="24"/>
          <w:lang w:val="sv-SE"/>
        </w:rPr>
        <w:t xml:space="preserve"> sebagai sarana </w:t>
      </w:r>
      <w:r w:rsidRPr="0018679A">
        <w:rPr>
          <w:rFonts w:ascii="Times New Roman" w:hAnsi="Times New Roman" w:cs="Times New Roman"/>
          <w:sz w:val="24"/>
          <w:szCs w:val="24"/>
          <w:lang w:val="sv-SE"/>
        </w:rPr>
        <w:t>guna</w:t>
      </w:r>
      <w:r w:rsidRPr="0018679A">
        <w:rPr>
          <w:rFonts w:ascii="Times New Roman" w:eastAsia="Times New Roman" w:hAnsi="Times New Roman" w:cs="Times New Roman"/>
          <w:color w:val="000000" w:themeColor="text1"/>
          <w:sz w:val="24"/>
          <w:szCs w:val="24"/>
          <w:lang w:val="sv-SE"/>
        </w:rPr>
        <w:t xml:space="preserve"> memeriksa </w:t>
      </w:r>
      <w:r w:rsidRPr="0018679A">
        <w:rPr>
          <w:rFonts w:ascii="Times New Roman" w:hAnsi="Times New Roman" w:cs="Times New Roman"/>
          <w:sz w:val="24"/>
          <w:szCs w:val="24"/>
          <w:lang w:val="sv-SE"/>
        </w:rPr>
        <w:t>informasi,</w:t>
      </w:r>
      <w:r w:rsidRPr="0018679A">
        <w:rPr>
          <w:rFonts w:ascii="Times New Roman" w:eastAsia="Times New Roman" w:hAnsi="Times New Roman" w:cs="Times New Roman"/>
          <w:color w:val="000000" w:themeColor="text1"/>
          <w:sz w:val="24"/>
          <w:szCs w:val="24"/>
          <w:lang w:val="sv-SE"/>
        </w:rPr>
        <w:t xml:space="preserve"> maksudnya memberikan gambaran </w:t>
      </w:r>
      <w:r w:rsidRPr="0018679A">
        <w:rPr>
          <w:rFonts w:ascii="Times New Roman" w:hAnsi="Times New Roman" w:cs="Times New Roman"/>
          <w:sz w:val="24"/>
          <w:szCs w:val="24"/>
          <w:lang w:val="sv-SE"/>
        </w:rPr>
        <w:t>serta</w:t>
      </w:r>
      <w:r w:rsidRPr="0018679A">
        <w:rPr>
          <w:rFonts w:ascii="Times New Roman" w:eastAsia="Times New Roman" w:hAnsi="Times New Roman" w:cs="Times New Roman"/>
          <w:color w:val="000000" w:themeColor="text1"/>
          <w:sz w:val="24"/>
          <w:szCs w:val="24"/>
          <w:lang w:val="sv-SE"/>
        </w:rPr>
        <w:t xml:space="preserve"> penjelasan tentang </w:t>
      </w:r>
      <w:r w:rsidRPr="0018679A">
        <w:rPr>
          <w:rFonts w:ascii="Times New Roman" w:hAnsi="Times New Roman" w:cs="Times New Roman"/>
          <w:sz w:val="24"/>
          <w:szCs w:val="24"/>
          <w:lang w:val="sv-SE"/>
        </w:rPr>
        <w:t>terkumpul</w:t>
      </w:r>
      <w:r w:rsidRPr="009972DB">
        <w:rPr>
          <w:rFonts w:ascii="Times New Roman" w:eastAsia="Times New Roman" w:hAnsi="Times New Roman" w:cs="Times New Roman"/>
          <w:color w:val="000000" w:themeColor="text1"/>
          <w:sz w:val="24"/>
          <w:szCs w:val="24"/>
          <w:lang w:val="sv-SE"/>
        </w:rPr>
        <w:t xml:space="preserve"> informasi. Tujuan utamanya adalah untuk menghasilkan pemahaman yang lebih komprehensif dan berarti</w:t>
      </w:r>
      <w:r>
        <w:rPr>
          <w:rFonts w:ascii="Times New Roman" w:eastAsia="Times New Roman" w:hAnsi="Times New Roman" w:cs="Times New Roman"/>
          <w:color w:val="000000" w:themeColor="text1"/>
          <w:sz w:val="24"/>
          <w:szCs w:val="24"/>
          <w:lang w:val="sv-SE"/>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{"citationItems":[{"id":"ITEM-1","itemData":{"author":[{"dropping-particle":"","family":"Sugiyono","given":"","non-dropping-particle":"","parse-names":false,"suffix":""}],"edition":"2","id":"ITEM-1","issued":{"date-parts":[["2019"]]},"publisher":"Alfabeta, CV","publisher-place":"Bandung","title":"Metode Penelitian Kuantitatif dan Kualitatif dan R&amp;D","type":"book"},"uris":["http://www.mendeley.com/documents/?uuid=aec79302-dfaa-405f-9d17-2dca502f0eae"]}],"mendeley":{"formattedCitation":"(Sugiyono, 2019)","manualFormatting":"(Sugiyono, 2019: 206)","plainTextFormattedCitation":"(Sugiyono,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(Sugiyono,</w:t>
      </w:r>
      <w:r w:rsidRPr="00CF0982">
        <w:rPr>
          <w:rFonts w:ascii="Times New Roman" w:hAnsi="Times New Roman" w:cs="Times New Roman"/>
          <w:noProof/>
          <w:sz w:val="24"/>
          <w:szCs w:val="24"/>
        </w:rPr>
        <w:t xml:space="preserve"> 2019</w:t>
      </w:r>
      <w:r>
        <w:rPr>
          <w:rFonts w:ascii="Times New Roman" w:hAnsi="Times New Roman" w:cs="Times New Roman"/>
          <w:noProof/>
          <w:sz w:val="24"/>
          <w:szCs w:val="24"/>
        </w:rPr>
        <w:t>: 206</w:t>
      </w:r>
      <w:r w:rsidRPr="00CF0982">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A41F10" w:rsidRPr="00547AB0" w:rsidRDefault="00A41F10" w:rsidP="00A41F10">
      <w:pPr>
        <w:pStyle w:val="ListParagraph"/>
        <w:numPr>
          <w:ilvl w:val="0"/>
          <w:numId w:val="38"/>
        </w:numPr>
        <w:spacing w:line="480" w:lineRule="auto"/>
        <w:ind w:left="567" w:hanging="283"/>
        <w:jc w:val="both"/>
        <w:rPr>
          <w:rFonts w:ascii="Times New Roman" w:hAnsi="Times New Roman" w:cs="Times New Roman"/>
          <w:b/>
          <w:sz w:val="24"/>
          <w:szCs w:val="24"/>
        </w:rPr>
      </w:pPr>
      <w:r w:rsidRPr="00547AB0">
        <w:rPr>
          <w:rFonts w:ascii="Times New Roman" w:hAnsi="Times New Roman" w:cs="Times New Roman"/>
          <w:b/>
          <w:sz w:val="24"/>
          <w:szCs w:val="24"/>
        </w:rPr>
        <w:t>Uji Asumsi Klasik</w:t>
      </w:r>
    </w:p>
    <w:p w:rsidR="00A41F10" w:rsidRPr="00CF1040" w:rsidRDefault="00A41F10" w:rsidP="00A41F10">
      <w:pPr>
        <w:pStyle w:val="ListParagraph"/>
        <w:spacing w:line="480" w:lineRule="auto"/>
        <w:ind w:left="567" w:firstLine="426"/>
        <w:jc w:val="both"/>
        <w:rPr>
          <w:rFonts w:ascii="Times New Roman" w:eastAsia="Times New Roman" w:hAnsi="Times New Roman" w:cs="Times New Roman"/>
          <w:color w:val="FF0000"/>
          <w:sz w:val="24"/>
          <w:szCs w:val="24"/>
          <w:lang w:val="sv-SE"/>
        </w:rPr>
      </w:pPr>
      <w:r w:rsidRPr="00684D77">
        <w:rPr>
          <w:rFonts w:ascii="Times New Roman" w:hAnsi="Times New Roman" w:cs="Times New Roman"/>
          <w:color w:val="000000" w:themeColor="text1"/>
          <w:sz w:val="24"/>
          <w:szCs w:val="24"/>
          <w:lang w:val="sv-SE"/>
        </w:rPr>
        <w:t xml:space="preserve">Penelitian ini akan menguji hipotesis dengan menggunakan pendekatan regresi linier berganda. </w:t>
      </w:r>
      <w:r w:rsidRPr="00684D77">
        <w:rPr>
          <w:rFonts w:ascii="Times New Roman" w:eastAsia="Times New Roman" w:hAnsi="Times New Roman" w:cs="Times New Roman"/>
          <w:color w:val="000000" w:themeColor="text1"/>
          <w:sz w:val="24"/>
          <w:szCs w:val="24"/>
          <w:lang w:val="sv-SE"/>
        </w:rPr>
        <w:t xml:space="preserve">Sebelum menjalankan analisis regresi, langkah awal yang ditempuh adalah melakukan pengujian terhadap asumsi klasik. </w:t>
      </w:r>
      <w:r w:rsidRPr="009972DB">
        <w:rPr>
          <w:rFonts w:ascii="Times New Roman" w:eastAsia="Times New Roman" w:hAnsi="Times New Roman" w:cs="Times New Roman"/>
          <w:color w:val="000000" w:themeColor="text1"/>
          <w:sz w:val="24"/>
          <w:szCs w:val="24"/>
          <w:lang w:val="sv-SE"/>
        </w:rPr>
        <w:t xml:space="preserve">Pengujian ini mencakup serangkaian tes, beberapa pengujian seperti uji multikolinieritas, uji normalitas, uji heteroskedastisitas, dan uji autokorelasi, </w:t>
      </w:r>
      <w:r w:rsidRPr="009972DB">
        <w:rPr>
          <w:rFonts w:ascii="Times New Roman" w:eastAsia="Times New Roman" w:hAnsi="Times New Roman" w:cs="Times New Roman"/>
          <w:color w:val="000000" w:themeColor="text1"/>
          <w:sz w:val="24"/>
          <w:szCs w:val="24"/>
          <w:lang w:val="sv-SE"/>
        </w:rPr>
        <w:lastRenderedPageBreak/>
        <w:t>dilakukan untuk memvalidasi dan memastikan keandalan hasil analisis regresi yang akan kerjakan.</w:t>
      </w:r>
    </w:p>
    <w:p w:rsidR="00A41F10" w:rsidRPr="002E6AF0" w:rsidRDefault="00A41F10" w:rsidP="00A41F10">
      <w:pPr>
        <w:pStyle w:val="ListParagraph"/>
        <w:spacing w:line="480" w:lineRule="auto"/>
        <w:ind w:left="567" w:firstLine="426"/>
        <w:jc w:val="both"/>
        <w:rPr>
          <w:rFonts w:ascii="Times New Roman" w:hAnsi="Times New Roman" w:cs="Times New Roman"/>
          <w:sz w:val="24"/>
          <w:szCs w:val="24"/>
          <w:lang w:val="sv-SE"/>
        </w:rPr>
      </w:pPr>
      <w:r w:rsidRPr="00E20321">
        <w:rPr>
          <w:rFonts w:ascii="Times New Roman" w:eastAsia="Times New Roman" w:hAnsi="Times New Roman" w:cs="Times New Roman"/>
          <w:sz w:val="24"/>
          <w:szCs w:val="24"/>
          <w:lang w:val="sv-SE"/>
        </w:rPr>
        <w:t xml:space="preserve">Dalam konteks penelitian ini, akan diuraikan beberapa jenis pengujian asumsi klasik yang akan diterapkan sebagai langkah persiapan sebelum melakukan analisis </w:t>
      </w:r>
      <w:r w:rsidRPr="00E20321">
        <w:rPr>
          <w:rFonts w:ascii="Times New Roman" w:hAnsi="Times New Roman" w:cs="Times New Roman"/>
          <w:sz w:val="24"/>
          <w:szCs w:val="24"/>
          <w:lang w:val="sv-SE"/>
        </w:rPr>
        <w:t>:</w:t>
      </w:r>
    </w:p>
    <w:p w:rsidR="00A41F10" w:rsidRPr="00684D77" w:rsidRDefault="00A41F10" w:rsidP="00A41F10">
      <w:pPr>
        <w:pStyle w:val="ListParagraph"/>
        <w:numPr>
          <w:ilvl w:val="0"/>
          <w:numId w:val="39"/>
        </w:numPr>
        <w:spacing w:line="480" w:lineRule="auto"/>
        <w:ind w:left="851" w:hanging="284"/>
        <w:jc w:val="both"/>
        <w:rPr>
          <w:rFonts w:ascii="Times New Roman" w:hAnsi="Times New Roman" w:cs="Times New Roman"/>
          <w:b/>
          <w:color w:val="000000" w:themeColor="text1"/>
          <w:sz w:val="24"/>
          <w:szCs w:val="24"/>
        </w:rPr>
      </w:pPr>
      <w:r w:rsidRPr="00021CE5">
        <w:rPr>
          <w:rFonts w:ascii="Times New Roman" w:hAnsi="Times New Roman" w:cs="Times New Roman"/>
          <w:b/>
          <w:sz w:val="24"/>
          <w:szCs w:val="24"/>
        </w:rPr>
        <w:t xml:space="preserve">Uji </w:t>
      </w:r>
      <w:r w:rsidRPr="00684D77">
        <w:rPr>
          <w:rFonts w:ascii="Times New Roman" w:hAnsi="Times New Roman" w:cs="Times New Roman"/>
          <w:b/>
          <w:color w:val="000000" w:themeColor="text1"/>
          <w:sz w:val="24"/>
          <w:szCs w:val="24"/>
        </w:rPr>
        <w:t>Normalitas</w:t>
      </w:r>
    </w:p>
    <w:p w:rsidR="00A41F10" w:rsidRDefault="00A41F10" w:rsidP="00A41F10">
      <w:pPr>
        <w:pStyle w:val="ListParagraph"/>
        <w:spacing w:line="480" w:lineRule="auto"/>
        <w:ind w:left="851" w:firstLine="425"/>
        <w:jc w:val="both"/>
        <w:rPr>
          <w:rFonts w:ascii="Times New Roman" w:hAnsi="Times New Roman" w:cs="Times New Roman"/>
          <w:sz w:val="24"/>
          <w:szCs w:val="24"/>
        </w:rPr>
      </w:pPr>
      <w:r w:rsidRPr="00684D77">
        <w:rPr>
          <w:rFonts w:ascii="Times New Roman" w:hAnsi="Times New Roman" w:cs="Times New Roman"/>
          <w:color w:val="000000" w:themeColor="text1"/>
          <w:sz w:val="24"/>
          <w:szCs w:val="24"/>
        </w:rPr>
        <w:t>Uji normalitas dimaksudkan untuk menilai apakah gangguan atau residu pada model regresi yang mengikuti distribusi normal mempunyai distribusi yang mendekati distribusi normal</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{"citationItems":[{"id":"ITEM-1","itemData":{"author":[{"dropping-particle":"","family":"Ghozali","given":"","non-dropping-particle":"","parse-names":false,"suffix":""}],"edition":"9","id":"ITEM-1","issued":{"date-parts":[["2018"]]},"title":"Aplikasi Analisis Multivariate Dengan Program IBM SPSS 25","type":"book"},"uris":["http://www.mendeley.com/documents/?uuid=a286de15-4ce8-4d0e-90b9-9c8df1e1eca7"]}],"mendeley":{"formattedCitation":"(Ghozali, 2018)","manualFormatting":"(Ghozali, 2018: 27)","plainTextFormattedCitation":"(Ghozali, 2018)","previouslyFormattedCitation":"(Ghozali,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843AD5">
        <w:rPr>
          <w:rFonts w:ascii="Times New Roman" w:hAnsi="Times New Roman" w:cs="Times New Roman"/>
          <w:noProof/>
          <w:color w:val="000000" w:themeColor="text1"/>
          <w:sz w:val="24"/>
          <w:szCs w:val="24"/>
        </w:rPr>
        <w:t>(Ghozali, 2018</w:t>
      </w:r>
      <w:r>
        <w:rPr>
          <w:rFonts w:ascii="Times New Roman" w:hAnsi="Times New Roman" w:cs="Times New Roman"/>
          <w:noProof/>
          <w:color w:val="000000" w:themeColor="text1"/>
          <w:sz w:val="24"/>
          <w:szCs w:val="24"/>
        </w:rPr>
        <w:t>: 27</w:t>
      </w:r>
      <w:r w:rsidRPr="00843AD5">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r w:rsidRPr="00684D77">
        <w:rPr>
          <w:rFonts w:ascii="Times New Roman" w:hAnsi="Times New Roman" w:cs="Times New Roman"/>
          <w:color w:val="000000" w:themeColor="text1"/>
          <w:sz w:val="24"/>
          <w:szCs w:val="24"/>
        </w:rPr>
        <w:t xml:space="preserve">. </w:t>
      </w:r>
      <w:proofErr w:type="gramStart"/>
      <w:r w:rsidRPr="0018679A">
        <w:rPr>
          <w:rFonts w:ascii="Times New Roman" w:eastAsia="Times New Roman" w:hAnsi="Times New Roman" w:cs="Times New Roman"/>
          <w:sz w:val="24"/>
          <w:szCs w:val="24"/>
        </w:rPr>
        <w:t>Berbagai pendekatan dapat digunakan untuk menilai apakah residu mengikuti distribusi normal, termasuk analisis grafis dan uji statistik.</w:t>
      </w:r>
      <w:proofErr w:type="gramEnd"/>
      <w:r>
        <w:rPr>
          <w:rFonts w:ascii="Times New Roman" w:eastAsia="Times New Roman" w:hAnsi="Times New Roman" w:cs="Times New Roman"/>
          <w:sz w:val="24"/>
          <w:szCs w:val="24"/>
        </w:rPr>
        <w:t xml:space="preserve"> Analisis grafik dapat dilakukan dengan dua </w:t>
      </w:r>
      <w:proofErr w:type="gramStart"/>
      <w:r>
        <w:rPr>
          <w:rFonts w:ascii="Times New Roman" w:eastAsia="Times New Roman" w:hAnsi="Times New Roman" w:cs="Times New Roman"/>
          <w:sz w:val="24"/>
          <w:szCs w:val="24"/>
        </w:rPr>
        <w:t>cara</w:t>
      </w:r>
      <w:proofErr w:type="gramEnd"/>
      <w:r>
        <w:rPr>
          <w:rFonts w:ascii="Times New Roman" w:eastAsia="Times New Roman" w:hAnsi="Times New Roman" w:cs="Times New Roman"/>
          <w:sz w:val="24"/>
          <w:szCs w:val="24"/>
        </w:rPr>
        <w:t xml:space="preserve"> yaitu dengan menggunakan analisis grafik histogram dan dengan menganalisis </w:t>
      </w:r>
      <w:r w:rsidRPr="00B1057A">
        <w:rPr>
          <w:rFonts w:ascii="Times New Roman" w:eastAsia="Times New Roman" w:hAnsi="Times New Roman" w:cs="Times New Roman"/>
          <w:i/>
          <w:sz w:val="24"/>
          <w:szCs w:val="24"/>
        </w:rPr>
        <w:t>normal probability plot</w:t>
      </w:r>
      <w:r>
        <w:rPr>
          <w:rFonts w:ascii="Times New Roman" w:eastAsia="Times New Roman" w:hAnsi="Times New Roman" w:cs="Times New Roman"/>
          <w:sz w:val="24"/>
          <w:szCs w:val="24"/>
        </w:rPr>
        <w:t xml:space="preserve">. </w:t>
      </w:r>
      <w:proofErr w:type="gramStart"/>
      <w:r w:rsidRPr="00684D77">
        <w:rPr>
          <w:rFonts w:ascii="Times New Roman" w:eastAsia="Times New Roman" w:hAnsi="Times New Roman" w:cs="Times New Roman"/>
          <w:sz w:val="24"/>
          <w:szCs w:val="24"/>
        </w:rPr>
        <w:t>Asumsi normalitas menegaskan bahwa setiap variabel atau kombinasi linier dari variabel-variabel tersebut mengikuti distribusi normal.</w:t>
      </w:r>
      <w:proofErr w:type="gramEnd"/>
      <w:r w:rsidRPr="00684D77">
        <w:rPr>
          <w:rFonts w:ascii="Times New Roman" w:eastAsia="Times New Roman" w:hAnsi="Times New Roman" w:cs="Times New Roman"/>
          <w:sz w:val="24"/>
          <w:szCs w:val="24"/>
        </w:rPr>
        <w:t xml:space="preserve"> </w:t>
      </w:r>
      <w:proofErr w:type="gramStart"/>
      <w:r w:rsidRPr="00684D77">
        <w:rPr>
          <w:rFonts w:ascii="Times New Roman" w:eastAsia="Times New Roman" w:hAnsi="Times New Roman" w:cs="Times New Roman"/>
          <w:sz w:val="24"/>
          <w:szCs w:val="24"/>
        </w:rPr>
        <w:t>Apabila asumsi tersebut tidak terpenuhi maka hasil uji statistik yang dihasilkan tidak valid.</w:t>
      </w:r>
      <w:proofErr w:type="gramEnd"/>
      <w:r w:rsidRPr="0019273A">
        <w:rPr>
          <w:rFonts w:ascii="Times New Roman" w:hAnsi="Times New Roman" w:cs="Times New Roman"/>
          <w:color w:val="ED0000"/>
          <w:sz w:val="24"/>
          <w:szCs w:val="24"/>
        </w:rPr>
        <w:t xml:space="preserve"> </w:t>
      </w:r>
      <w:proofErr w:type="gramStart"/>
      <w:r w:rsidRPr="00E20321">
        <w:rPr>
          <w:rFonts w:ascii="Times New Roman" w:eastAsia="Times New Roman" w:hAnsi="Times New Roman" w:cs="Times New Roman"/>
          <w:sz w:val="24"/>
          <w:szCs w:val="24"/>
        </w:rPr>
        <w:t>Oleh karena itu, penting untuk memastikan bahwa asumsi normalitas terpenuhi dalam analisis regresi un</w:t>
      </w:r>
      <w:r>
        <w:rPr>
          <w:rFonts w:ascii="Times New Roman" w:eastAsia="Times New Roman" w:hAnsi="Times New Roman" w:cs="Times New Roman"/>
          <w:sz w:val="24"/>
          <w:szCs w:val="24"/>
        </w:rPr>
        <w:t>tuk memastikan keabsahan hasil</w:t>
      </w:r>
      <w:r w:rsidRPr="00E20321">
        <w:rPr>
          <w:rFonts w:ascii="Times New Roman" w:hAnsi="Times New Roman" w:cs="Times New Roman"/>
          <w:sz w:val="24"/>
          <w:szCs w:val="24"/>
        </w:rPr>
        <w:t>.</w:t>
      </w:r>
      <w:proofErr w:type="gramEnd"/>
    </w:p>
    <w:p w:rsidR="00A41F10" w:rsidRPr="009F1B5E" w:rsidRDefault="00A41F10" w:rsidP="00A41F10">
      <w:pPr>
        <w:pStyle w:val="ListParagraph"/>
        <w:spacing w:line="480" w:lineRule="auto"/>
        <w:ind w:left="851" w:firstLine="425"/>
        <w:jc w:val="both"/>
        <w:rPr>
          <w:rFonts w:ascii="Times New Roman" w:hAnsi="Times New Roman" w:cs="Times New Roman"/>
          <w:color w:val="000000" w:themeColor="text1"/>
          <w:sz w:val="24"/>
          <w:szCs w:val="24"/>
          <w:lang w:val="sv-SE"/>
        </w:rPr>
      </w:pPr>
      <w:proofErr w:type="gramStart"/>
      <w:r w:rsidRPr="0018679A">
        <w:rPr>
          <w:rFonts w:ascii="Times New Roman" w:eastAsia="Times New Roman" w:hAnsi="Times New Roman" w:cs="Times New Roman"/>
          <w:color w:val="000000" w:themeColor="text1"/>
          <w:sz w:val="24"/>
          <w:szCs w:val="24"/>
        </w:rPr>
        <w:t xml:space="preserve">Salah satu dari berbagai </w:t>
      </w:r>
      <w:r w:rsidRPr="0018679A">
        <w:rPr>
          <w:rFonts w:ascii="Times New Roman" w:hAnsi="Times New Roman" w:cs="Times New Roman"/>
          <w:sz w:val="24"/>
          <w:szCs w:val="24"/>
        </w:rPr>
        <w:t>tes perspektif klasik dapat</w:t>
      </w:r>
      <w:r w:rsidRPr="0018679A">
        <w:rPr>
          <w:rFonts w:ascii="Times New Roman" w:eastAsia="Times New Roman" w:hAnsi="Times New Roman" w:cs="Times New Roman"/>
          <w:color w:val="000000" w:themeColor="text1"/>
          <w:sz w:val="24"/>
          <w:szCs w:val="24"/>
        </w:rPr>
        <w:t xml:space="preserve"> diterapkan </w:t>
      </w:r>
      <w:r w:rsidRPr="0018679A">
        <w:rPr>
          <w:rFonts w:ascii="Times New Roman" w:hAnsi="Times New Roman" w:cs="Times New Roman"/>
          <w:sz w:val="24"/>
          <w:szCs w:val="24"/>
        </w:rPr>
        <w:t>guna</w:t>
      </w:r>
      <w:r w:rsidRPr="0018679A">
        <w:rPr>
          <w:rFonts w:ascii="Times New Roman" w:eastAsia="Times New Roman" w:hAnsi="Times New Roman" w:cs="Times New Roman"/>
          <w:color w:val="000000" w:themeColor="text1"/>
          <w:sz w:val="24"/>
          <w:szCs w:val="24"/>
        </w:rPr>
        <w:t xml:space="preserve"> mengevaluasi </w:t>
      </w:r>
      <w:r w:rsidRPr="0018679A">
        <w:rPr>
          <w:rFonts w:ascii="Times New Roman" w:hAnsi="Times New Roman" w:cs="Times New Roman"/>
          <w:sz w:val="24"/>
          <w:szCs w:val="24"/>
        </w:rPr>
        <w:t>normalisasi</w:t>
      </w:r>
      <w:r w:rsidRPr="0018679A">
        <w:rPr>
          <w:rFonts w:ascii="Times New Roman" w:eastAsia="Times New Roman" w:hAnsi="Times New Roman" w:cs="Times New Roman"/>
          <w:color w:val="000000" w:themeColor="text1"/>
          <w:sz w:val="24"/>
          <w:szCs w:val="24"/>
        </w:rPr>
        <w:t xml:space="preserve"> residu adalah </w:t>
      </w:r>
      <w:r w:rsidRPr="0018679A">
        <w:rPr>
          <w:rFonts w:ascii="Times New Roman" w:hAnsi="Times New Roman" w:cs="Times New Roman"/>
          <w:sz w:val="24"/>
          <w:szCs w:val="24"/>
        </w:rPr>
        <w:t>uji statis</w:t>
      </w:r>
      <w:r>
        <w:rPr>
          <w:rFonts w:ascii="Times New Roman" w:hAnsi="Times New Roman" w:cs="Times New Roman"/>
          <w:sz w:val="24"/>
          <w:szCs w:val="24"/>
        </w:rPr>
        <w:t>tik</w:t>
      </w:r>
      <w:r w:rsidRPr="0018679A">
        <w:rPr>
          <w:rFonts w:ascii="Times New Roman" w:hAnsi="Times New Roman" w:cs="Times New Roman"/>
          <w:sz w:val="24"/>
          <w:szCs w:val="24"/>
        </w:rPr>
        <w:t xml:space="preserve"> nonparametrik</w:t>
      </w:r>
      <w:r w:rsidRPr="0018679A">
        <w:rPr>
          <w:rFonts w:ascii="Times New Roman" w:eastAsia="Times New Roman" w:hAnsi="Times New Roman" w:cs="Times New Roman"/>
          <w:color w:val="000000" w:themeColor="text1"/>
          <w:sz w:val="24"/>
          <w:szCs w:val="24"/>
        </w:rPr>
        <w:t xml:space="preserve"> Kolmogorov-Smirnov (K-S).</w:t>
      </w:r>
      <w:proofErr w:type="gramEnd"/>
      <w:r w:rsidRPr="0018679A">
        <w:rPr>
          <w:rFonts w:ascii="Times New Roman" w:eastAsia="Times New Roman" w:hAnsi="Times New Roman" w:cs="Times New Roman"/>
          <w:color w:val="000000" w:themeColor="text1"/>
          <w:sz w:val="24"/>
          <w:szCs w:val="24"/>
        </w:rPr>
        <w:t xml:space="preserve"> </w:t>
      </w:r>
      <w:proofErr w:type="gramStart"/>
      <w:r w:rsidRPr="0018679A">
        <w:rPr>
          <w:rFonts w:ascii="Times New Roman" w:eastAsia="Times New Roman" w:hAnsi="Times New Roman" w:cs="Times New Roman"/>
          <w:color w:val="000000" w:themeColor="text1"/>
          <w:sz w:val="24"/>
          <w:szCs w:val="24"/>
        </w:rPr>
        <w:t>Metode ini digunakan untuk menguji kesesuaian distribusi residu dengan distribusi normal,</w:t>
      </w:r>
      <w:r w:rsidRPr="003F78DD">
        <w:rPr>
          <w:rFonts w:ascii="Times New Roman" w:eastAsia="Times New Roman" w:hAnsi="Times New Roman" w:cs="Times New Roman"/>
          <w:color w:val="000000" w:themeColor="text1"/>
          <w:sz w:val="24"/>
          <w:szCs w:val="24"/>
        </w:rPr>
        <w:t xml:space="preserve"> sehingga </w:t>
      </w:r>
      <w:r w:rsidRPr="009F1B5E">
        <w:rPr>
          <w:rFonts w:ascii="Times New Roman" w:eastAsia="Times New Roman" w:hAnsi="Times New Roman" w:cs="Times New Roman"/>
          <w:color w:val="000000" w:themeColor="text1"/>
          <w:sz w:val="24"/>
          <w:szCs w:val="24"/>
        </w:rPr>
        <w:lastRenderedPageBreak/>
        <w:t>memberikan informasi penting terkait validitas analisis regresi yang dilakukan.</w:t>
      </w:r>
      <w:proofErr w:type="gramEnd"/>
      <w:r w:rsidRPr="009F1B5E">
        <w:rPr>
          <w:rFonts w:ascii="Times New Roman" w:eastAsia="Times New Roman" w:hAnsi="Times New Roman" w:cs="Times New Roman"/>
          <w:color w:val="000000" w:themeColor="text1"/>
          <w:sz w:val="24"/>
          <w:szCs w:val="24"/>
        </w:rPr>
        <w:t xml:space="preserve"> </w:t>
      </w:r>
      <w:proofErr w:type="gramStart"/>
      <w:r w:rsidRPr="009F1B5E">
        <w:rPr>
          <w:rFonts w:ascii="Times New Roman" w:hAnsi="Times New Roman" w:cs="Times New Roman"/>
          <w:color w:val="000000" w:themeColor="text1"/>
          <w:sz w:val="24"/>
          <w:szCs w:val="24"/>
        </w:rPr>
        <w:t xml:space="preserve">Uji statistik non-parametrik </w:t>
      </w:r>
      <w:r w:rsidRPr="009F1B5E">
        <w:rPr>
          <w:rFonts w:ascii="Times New Roman" w:hAnsi="Times New Roman" w:cs="Times New Roman"/>
          <w:i/>
          <w:color w:val="000000" w:themeColor="text1"/>
          <w:sz w:val="24"/>
          <w:szCs w:val="24"/>
        </w:rPr>
        <w:t>Kolmogorov-Smirnow</w:t>
      </w:r>
      <w:r w:rsidRPr="009F1B5E">
        <w:rPr>
          <w:rFonts w:ascii="Times New Roman" w:hAnsi="Times New Roman" w:cs="Times New Roman"/>
          <w:color w:val="000000" w:themeColor="text1"/>
          <w:sz w:val="24"/>
          <w:szCs w:val="24"/>
        </w:rPr>
        <w:t xml:space="preserve"> dapat di buktikan apakah data tersebut berdistribusi normal atau tidak.</w:t>
      </w:r>
      <w:proofErr w:type="gramEnd"/>
      <w:r w:rsidRPr="009F1B5E">
        <w:rPr>
          <w:rFonts w:ascii="Times New Roman" w:hAnsi="Times New Roman" w:cs="Times New Roman"/>
          <w:color w:val="000000" w:themeColor="text1"/>
          <w:sz w:val="24"/>
          <w:szCs w:val="24"/>
        </w:rPr>
        <w:t xml:space="preserve"> </w:t>
      </w:r>
      <w:r w:rsidRPr="002D509A">
        <w:rPr>
          <w:rFonts w:ascii="Times New Roman" w:hAnsi="Times New Roman" w:cs="Times New Roman"/>
          <w:color w:val="000000" w:themeColor="text1"/>
          <w:sz w:val="24"/>
          <w:szCs w:val="24"/>
        </w:rPr>
        <w:t>Jika hasil yang didapat memperlihatkan nilai signifikan &gt; 0</w:t>
      </w:r>
      <w:proofErr w:type="gramStart"/>
      <w:r w:rsidRPr="002D509A">
        <w:rPr>
          <w:rFonts w:ascii="Times New Roman" w:hAnsi="Times New Roman" w:cs="Times New Roman"/>
          <w:color w:val="000000" w:themeColor="text1"/>
          <w:sz w:val="24"/>
          <w:szCs w:val="24"/>
        </w:rPr>
        <w:t>,05</w:t>
      </w:r>
      <w:proofErr w:type="gramEnd"/>
      <w:r w:rsidRPr="002D509A">
        <w:rPr>
          <w:rFonts w:ascii="Times New Roman" w:hAnsi="Times New Roman" w:cs="Times New Roman"/>
          <w:color w:val="000000" w:themeColor="text1"/>
          <w:sz w:val="24"/>
          <w:szCs w:val="24"/>
        </w:rPr>
        <w:t xml:space="preserve"> maka variabel dianggap sudah berdistribusi normal. </w:t>
      </w:r>
      <w:r w:rsidRPr="009F1B5E">
        <w:rPr>
          <w:rFonts w:ascii="Times New Roman" w:hAnsi="Times New Roman" w:cs="Times New Roman"/>
          <w:color w:val="000000" w:themeColor="text1"/>
          <w:sz w:val="24"/>
          <w:szCs w:val="24"/>
          <w:lang w:val="sv-SE"/>
        </w:rPr>
        <w:t xml:space="preserve">Sebaliknya, jika nilai signifikan &lt; 0,05 maka variabel dianggap tidak memiliki distribusi yang normal </w:t>
      </w:r>
      <w:r>
        <w:rPr>
          <w:rFonts w:ascii="Times New Roman" w:hAnsi="Times New Roman" w:cs="Times New Roman"/>
          <w:color w:val="000000" w:themeColor="text1"/>
          <w:sz w:val="24"/>
          <w:szCs w:val="24"/>
          <w:lang w:val="sv-SE"/>
        </w:rPr>
        <w:fldChar w:fldCharType="begin" w:fldLock="1"/>
      </w:r>
      <w:r>
        <w:rPr>
          <w:rFonts w:ascii="Times New Roman" w:hAnsi="Times New Roman" w:cs="Times New Roman"/>
          <w:color w:val="000000" w:themeColor="text1"/>
          <w:sz w:val="24"/>
          <w:szCs w:val="24"/>
          <w:lang w:val="sv-SE"/>
        </w:rPr>
        <w:instrText>ADDIN CSL_CITATION {"citationItems":[{"id":"ITEM-1","itemData":{"author":[{"dropping-particle":"","family":"Ghozali","given":"","non-dropping-particle":"","parse-names":false,"suffix":""}],"edition":"9","id":"ITEM-1","issued":{"date-parts":[["2018"]]},"title":"Aplikasi Analisis Multivariate Dengan Program IBM SPSS 25","type":"book"},"uris":["http://www.mendeley.com/documents/?uuid=a286de15-4ce8-4d0e-90b9-9c8df1e1eca7"]}],"mendeley":{"formattedCitation":"(Ghozali, 2018)","manualFormatting":"(Ghozali, 2018: 27)","plainTextFormattedCitation":"(Ghozali, 2018)","previouslyFormattedCitation":"(Ghozali, 2018)"},"properties":{"noteIndex":0},"schema":"https://github.com/citation-style-language/schema/raw/master/csl-citation.json"}</w:instrText>
      </w:r>
      <w:r>
        <w:rPr>
          <w:rFonts w:ascii="Times New Roman" w:hAnsi="Times New Roman" w:cs="Times New Roman"/>
          <w:color w:val="000000" w:themeColor="text1"/>
          <w:sz w:val="24"/>
          <w:szCs w:val="24"/>
          <w:lang w:val="sv-SE"/>
        </w:rPr>
        <w:fldChar w:fldCharType="separate"/>
      </w:r>
      <w:r w:rsidRPr="00843AD5">
        <w:rPr>
          <w:rFonts w:ascii="Times New Roman" w:hAnsi="Times New Roman" w:cs="Times New Roman"/>
          <w:noProof/>
          <w:color w:val="000000" w:themeColor="text1"/>
          <w:sz w:val="24"/>
          <w:szCs w:val="24"/>
          <w:lang w:val="sv-SE"/>
        </w:rPr>
        <w:t>(Ghozali, 2018</w:t>
      </w:r>
      <w:r>
        <w:rPr>
          <w:rFonts w:ascii="Times New Roman" w:hAnsi="Times New Roman" w:cs="Times New Roman"/>
          <w:noProof/>
          <w:color w:val="000000" w:themeColor="text1"/>
          <w:sz w:val="24"/>
          <w:szCs w:val="24"/>
          <w:lang w:val="sv-SE"/>
        </w:rPr>
        <w:t>: 27</w:t>
      </w:r>
      <w:r w:rsidRPr="00843AD5">
        <w:rPr>
          <w:rFonts w:ascii="Times New Roman" w:hAnsi="Times New Roman" w:cs="Times New Roman"/>
          <w:noProof/>
          <w:color w:val="000000" w:themeColor="text1"/>
          <w:sz w:val="24"/>
          <w:szCs w:val="24"/>
          <w:lang w:val="sv-SE"/>
        </w:rPr>
        <w:t>)</w:t>
      </w:r>
      <w:r>
        <w:rPr>
          <w:rFonts w:ascii="Times New Roman" w:hAnsi="Times New Roman" w:cs="Times New Roman"/>
          <w:color w:val="000000" w:themeColor="text1"/>
          <w:sz w:val="24"/>
          <w:szCs w:val="24"/>
          <w:lang w:val="sv-SE"/>
        </w:rPr>
        <w:fldChar w:fldCharType="end"/>
      </w:r>
      <w:r w:rsidRPr="009F1B5E">
        <w:rPr>
          <w:rFonts w:ascii="Times New Roman" w:hAnsi="Times New Roman" w:cs="Times New Roman"/>
          <w:color w:val="000000" w:themeColor="text1"/>
          <w:sz w:val="24"/>
          <w:szCs w:val="24"/>
          <w:lang w:val="sv-SE"/>
        </w:rPr>
        <w:t>.</w:t>
      </w:r>
    </w:p>
    <w:p w:rsidR="00A41F10" w:rsidRPr="009F1B5E" w:rsidRDefault="00A41F10" w:rsidP="00A41F10">
      <w:pPr>
        <w:pStyle w:val="ListParagraph"/>
        <w:numPr>
          <w:ilvl w:val="0"/>
          <w:numId w:val="39"/>
        </w:numPr>
        <w:spacing w:line="480" w:lineRule="auto"/>
        <w:ind w:left="851" w:hanging="284"/>
        <w:jc w:val="both"/>
        <w:rPr>
          <w:rFonts w:ascii="Times New Roman" w:hAnsi="Times New Roman" w:cs="Times New Roman"/>
          <w:b/>
          <w:color w:val="000000" w:themeColor="text1"/>
          <w:sz w:val="24"/>
          <w:szCs w:val="24"/>
        </w:rPr>
      </w:pPr>
      <w:r w:rsidRPr="009F1B5E">
        <w:rPr>
          <w:rFonts w:ascii="Times New Roman" w:hAnsi="Times New Roman" w:cs="Times New Roman"/>
          <w:b/>
          <w:color w:val="000000" w:themeColor="text1"/>
          <w:sz w:val="24"/>
          <w:szCs w:val="24"/>
        </w:rPr>
        <w:t>Uji Multikolonieritas</w:t>
      </w:r>
    </w:p>
    <w:p w:rsidR="00A41F10" w:rsidRPr="009F1B5E" w:rsidRDefault="00A41F10" w:rsidP="00A41F10">
      <w:pPr>
        <w:pStyle w:val="ListParagraph"/>
        <w:spacing w:line="480" w:lineRule="auto"/>
        <w:ind w:left="851" w:firstLine="425"/>
        <w:jc w:val="both"/>
        <w:rPr>
          <w:rFonts w:ascii="Times New Roman" w:eastAsia="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rPr>
        <w:t>U</w:t>
      </w:r>
      <w:r w:rsidRPr="009F1B5E">
        <w:rPr>
          <w:rFonts w:ascii="Times New Roman" w:hAnsi="Times New Roman" w:cs="Times New Roman"/>
          <w:color w:val="000000" w:themeColor="text1"/>
          <w:sz w:val="24"/>
          <w:szCs w:val="24"/>
        </w:rPr>
        <w:t>ji multikolinearitas bertujuan untuk menilai apakah terdapat korelasi yang signifikan antar variabel independen dalam model regresi</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{"citationItems":[{"id":"ITEM-1","itemData":{"author":[{"dropping-particle":"","family":"Ghozali","given":"","non-dropping-particle":"","parse-names":false,"suffix":""}],"edition":"9","id":"ITEM-1","issued":{"date-parts":[["2018"]]},"title":"Aplikasi Analisis Multivariate Dengan Program IBM SPSS 25","type":"book"},"uris":["http://www.mendeley.com/documents/?uuid=a286de15-4ce8-4d0e-90b9-9c8df1e1eca7"]}],"mendeley":{"formattedCitation":"(Ghozali, 2018)","manualFormatting":"(Ghozali, 2018: 107)","plainTextFormattedCitation":"(Ghozali, 2018)","previouslyFormattedCitation":"(Ghozali,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B27A3F">
        <w:rPr>
          <w:rFonts w:ascii="Times New Roman" w:hAnsi="Times New Roman" w:cs="Times New Roman"/>
          <w:noProof/>
          <w:color w:val="000000" w:themeColor="text1"/>
          <w:sz w:val="24"/>
          <w:szCs w:val="24"/>
        </w:rPr>
        <w:t>(Ghozali, 2018</w:t>
      </w:r>
      <w:r>
        <w:rPr>
          <w:rFonts w:ascii="Times New Roman" w:hAnsi="Times New Roman" w:cs="Times New Roman"/>
          <w:noProof/>
          <w:color w:val="000000" w:themeColor="text1"/>
          <w:sz w:val="24"/>
          <w:szCs w:val="24"/>
        </w:rPr>
        <w:t>: 107</w:t>
      </w:r>
      <w:r w:rsidRPr="00B27A3F">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r w:rsidRPr="009F1B5E">
        <w:rPr>
          <w:rFonts w:ascii="Times New Roman" w:hAnsi="Times New Roman" w:cs="Times New Roman"/>
          <w:color w:val="000000" w:themeColor="text1"/>
          <w:sz w:val="24"/>
          <w:szCs w:val="24"/>
        </w:rPr>
        <w:t xml:space="preserve">. </w:t>
      </w:r>
      <w:r w:rsidRPr="009F1B5E">
        <w:rPr>
          <w:rFonts w:ascii="Times New Roman" w:hAnsi="Times New Roman" w:cs="Times New Roman"/>
          <w:color w:val="000000" w:themeColor="text1"/>
          <w:sz w:val="24"/>
          <w:szCs w:val="24"/>
          <w:lang w:val="sv-SE"/>
        </w:rPr>
        <w:t>Model regresi yang baik mensyaratkan tidak adanya korelasi antar variabel independen. Jika terdapat korelasi yang signifikan antar variabel independen, hal ini menunjukkan bahwa variabel tersebut tidak ortogonal. Variabel ortogonal adalah variabel yang nilai korelasi antar variabelnya adalah nol. Oleh karena itu, langkah-langkah berikut dapat diambil ketika menilai adanya multikolinearitas dalam model regresi :</w:t>
      </w:r>
    </w:p>
    <w:p w:rsidR="00A41F10" w:rsidRPr="009F1B5E" w:rsidRDefault="00A41F10" w:rsidP="00A41F10">
      <w:pPr>
        <w:pStyle w:val="ListParagraph"/>
        <w:numPr>
          <w:ilvl w:val="0"/>
          <w:numId w:val="40"/>
        </w:numPr>
        <w:spacing w:after="200" w:line="480" w:lineRule="auto"/>
        <w:ind w:left="1276" w:hanging="425"/>
        <w:jc w:val="both"/>
        <w:rPr>
          <w:rFonts w:ascii="Times New Roman" w:hAnsi="Times New Roman" w:cs="Times New Roman"/>
          <w:color w:val="000000" w:themeColor="text1"/>
          <w:sz w:val="24"/>
          <w:szCs w:val="24"/>
          <w:lang w:val="sv-SE"/>
        </w:rPr>
      </w:pPr>
      <w:r w:rsidRPr="009F1B5E">
        <w:rPr>
          <w:rFonts w:ascii="Times New Roman" w:hAnsi="Times New Roman" w:cs="Times New Roman"/>
          <w:color w:val="000000" w:themeColor="text1"/>
          <w:sz w:val="24"/>
          <w:szCs w:val="24"/>
          <w:lang w:val="sv-SE"/>
        </w:rPr>
        <w:t>Meskipun nilai R2 yang diperoleh model regresi empiris memiliki tingkat presisi yang tinggi, namun banyak variabel independen yang secara individual tidak memberikan pengaruh yang signifikan terhadap variabel independen.</w:t>
      </w:r>
    </w:p>
    <w:p w:rsidR="00A41F10" w:rsidRPr="009F1B5E" w:rsidRDefault="00A41F10" w:rsidP="00A41F10">
      <w:pPr>
        <w:pStyle w:val="ListParagraph"/>
        <w:numPr>
          <w:ilvl w:val="0"/>
          <w:numId w:val="40"/>
        </w:numPr>
        <w:spacing w:after="200" w:line="480" w:lineRule="auto"/>
        <w:ind w:left="1276" w:hanging="425"/>
        <w:jc w:val="both"/>
        <w:rPr>
          <w:rFonts w:ascii="Times New Roman" w:hAnsi="Times New Roman" w:cs="Times New Roman"/>
          <w:color w:val="000000" w:themeColor="text1"/>
          <w:sz w:val="24"/>
          <w:szCs w:val="24"/>
          <w:lang w:val="sv-SE"/>
        </w:rPr>
      </w:pPr>
      <w:r w:rsidRPr="009F1B5E">
        <w:rPr>
          <w:rFonts w:ascii="Times New Roman" w:hAnsi="Times New Roman" w:cs="Times New Roman"/>
          <w:color w:val="000000" w:themeColor="text1"/>
          <w:sz w:val="24"/>
          <w:szCs w:val="24"/>
          <w:lang w:val="sv-SE"/>
        </w:rPr>
        <w:t xml:space="preserve">Analisis matriks korelasi dilakukan antara variabel independen yang terlibat. Jika terdapat korelasi yang relatif tinggi antar variabel </w:t>
      </w:r>
      <w:r w:rsidRPr="009F1B5E">
        <w:rPr>
          <w:rFonts w:ascii="Times New Roman" w:hAnsi="Times New Roman" w:cs="Times New Roman"/>
          <w:color w:val="000000" w:themeColor="text1"/>
          <w:sz w:val="24"/>
          <w:szCs w:val="24"/>
          <w:lang w:val="sv-SE"/>
        </w:rPr>
        <w:lastRenderedPageBreak/>
        <w:t>independen (biasanya lebih besar dari 0,90), hal ini menunjukkan adanya multikolinearitas. Tidak kuatnya korelasi antar variabel independen bukan berarti bebas dari multikolinearitas. Multikolinearitas dapat disebabkan oleh gabungan pengaruh dua atau lebih variabel independen.</w:t>
      </w:r>
    </w:p>
    <w:p w:rsidR="00A41F10" w:rsidRPr="009F1B5E" w:rsidRDefault="00A41F10" w:rsidP="00A41F10">
      <w:pPr>
        <w:pStyle w:val="ListParagraph"/>
        <w:numPr>
          <w:ilvl w:val="0"/>
          <w:numId w:val="40"/>
        </w:numPr>
        <w:spacing w:after="200" w:line="480" w:lineRule="auto"/>
        <w:ind w:left="1276" w:hanging="425"/>
        <w:jc w:val="both"/>
        <w:rPr>
          <w:rFonts w:ascii="Times New Roman" w:hAnsi="Times New Roman" w:cs="Times New Roman"/>
          <w:color w:val="000000" w:themeColor="text1"/>
          <w:sz w:val="24"/>
          <w:szCs w:val="24"/>
          <w:lang w:val="sv-SE"/>
        </w:rPr>
      </w:pPr>
      <w:r w:rsidRPr="009F1B5E">
        <w:rPr>
          <w:rFonts w:ascii="Times New Roman" w:hAnsi="Times New Roman" w:cs="Times New Roman"/>
          <w:color w:val="000000" w:themeColor="text1"/>
          <w:sz w:val="24"/>
          <w:szCs w:val="24"/>
          <w:lang w:val="sv-SE"/>
        </w:rPr>
        <w:t xml:space="preserve">Multikolinearitas juga dapat dinilai dengan menggunakan (1) nilai toleransi dan inversnya serta (2) variance inflasi faktor (VIF). Kedua ukuran tersebut menunjukkan bahwa masing-masing variabel independen dapat dijelaskan oleh variabel independen lainnya. Sederhananya, setiap variabel independen menjadi variabel dependen dan diregresi terhadap variabel independen lainnya. Toleransi mengukur variabilitas suatu variabel independen terpilih yang tidak dapat dijelaskan oleh variabel independen lainnya. Nilai toleransi yang rendah berarti nilai VIF yang tinggi (karena VIF adalah 1/toleransi). Ambang batas yang umum digunakan untuk menunjukkan adanya multikolinearitas adalah nilai toleransi sebesar 0,10 atau setara dengan nilai VIF sebesar 10.  </w:t>
      </w:r>
    </w:p>
    <w:p w:rsidR="00A41F10" w:rsidRPr="00117F8D" w:rsidRDefault="00A41F10" w:rsidP="00A41F10">
      <w:pPr>
        <w:pStyle w:val="ListParagraph"/>
        <w:numPr>
          <w:ilvl w:val="0"/>
          <w:numId w:val="39"/>
        </w:numPr>
        <w:spacing w:after="200" w:line="480" w:lineRule="auto"/>
        <w:ind w:left="851" w:hanging="284"/>
        <w:jc w:val="both"/>
        <w:rPr>
          <w:rFonts w:ascii="Times New Roman" w:hAnsi="Times New Roman" w:cs="Times New Roman"/>
          <w:b/>
          <w:sz w:val="24"/>
          <w:szCs w:val="24"/>
        </w:rPr>
      </w:pPr>
      <w:r w:rsidRPr="00117F8D">
        <w:rPr>
          <w:rFonts w:ascii="Times New Roman" w:hAnsi="Times New Roman" w:cs="Times New Roman"/>
          <w:b/>
          <w:sz w:val="24"/>
          <w:szCs w:val="24"/>
        </w:rPr>
        <w:t>Uji Autokorelasi</w:t>
      </w:r>
    </w:p>
    <w:p w:rsidR="00A41F10" w:rsidRPr="00A929E8" w:rsidRDefault="00A41F10" w:rsidP="00A41F10">
      <w:pPr>
        <w:pStyle w:val="ListParagraph"/>
        <w:spacing w:line="480" w:lineRule="auto"/>
        <w:ind w:left="851" w:firstLine="425"/>
        <w:jc w:val="both"/>
        <w:rPr>
          <w:rFonts w:ascii="Times New Roman" w:hAnsi="Times New Roman" w:cs="Times New Roman"/>
          <w:color w:val="000000" w:themeColor="text1"/>
          <w:sz w:val="24"/>
          <w:szCs w:val="24"/>
          <w:lang w:val="sv-SE"/>
        </w:rPr>
      </w:pPr>
      <w:r>
        <w:rPr>
          <w:rFonts w:ascii="Times New Roman" w:hAnsi="Times New Roman" w:cs="Times New Roman"/>
          <w:sz w:val="24"/>
          <w:szCs w:val="24"/>
        </w:rPr>
        <w:t xml:space="preserve">Uji </w:t>
      </w:r>
      <w:r w:rsidRPr="00E20321">
        <w:rPr>
          <w:rFonts w:ascii="Times New Roman" w:eastAsia="Times New Roman" w:hAnsi="Times New Roman" w:cs="Times New Roman"/>
          <w:sz w:val="24"/>
          <w:szCs w:val="24"/>
        </w:rPr>
        <w:t xml:space="preserve">autokorelasi bertujuan untuk mengevaluasi apakah terdapat korelasi antara gangguan pada saat ini periode t dengan gangguan pada periode sebelumnya, biasanya </w:t>
      </w:r>
      <w:bookmarkStart w:id="2" w:name="_Hlk162211634"/>
      <w:r w:rsidRPr="00E20321">
        <w:rPr>
          <w:rFonts w:ascii="Times New Roman" w:eastAsia="Times New Roman" w:hAnsi="Times New Roman" w:cs="Times New Roman"/>
          <w:sz w:val="24"/>
          <w:szCs w:val="24"/>
        </w:rPr>
        <w:t>periode</w:t>
      </w:r>
      <w:r>
        <w:rPr>
          <w:rFonts w:ascii="Times New Roman" w:eastAsia="Times New Roman" w:hAnsi="Times New Roman" w:cs="Times New Roman"/>
          <w:sz w:val="24"/>
          <w:szCs w:val="24"/>
        </w:rPr>
        <w:t xml:space="preserve"> </w:t>
      </w:r>
      <w:r w:rsidRPr="00E20321">
        <w:rPr>
          <w:rFonts w:ascii="Times New Roman" w:eastAsia="Times New Roman" w:hAnsi="Times New Roman" w:cs="Times New Roman"/>
          <w:sz w:val="24"/>
          <w:szCs w:val="24"/>
        </w:rPr>
        <w:t xml:space="preserve"> t</w:t>
      </w:r>
      <w:bookmarkEnd w:id="2"/>
      <w:r>
        <w:rPr>
          <w:rFonts w:ascii="Times New Roman" w:eastAsia="Times New Roman" w:hAnsi="Times New Roman" w:cs="Times New Roman"/>
          <w:sz w:val="24"/>
          <w:szCs w:val="24"/>
        </w:rPr>
        <w:t>-</w:t>
      </w:r>
      <w:r w:rsidRPr="00E2032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{"citationItems":[{"id":"ITEM-1","itemData":{"author":[{"dropping-particle":"","family":"Ghozali","given":"","non-dropping-particle":"","parse-names":false,"suffix":""}],"edition":"9","id":"ITEM-1","issued":{"date-parts":[["2018"]]},"title":"Aplikasi Analisis Multivariate Dengan Program IBM SPSS 25","type":"book"},"uris":["http://www.mendeley.com/documents/?uuid=a286de15-4ce8-4d0e-90b9-9c8df1e1eca7"]}],"mendeley":{"formattedCitation":"(Ghozali, 2018)","manualFormatting":"(Ghozali, 2018: 111)","plainTextFormattedCitation":"(Ghozali, 2018)","previouslyFormattedCitation":"(Ghozali,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B27A3F">
        <w:rPr>
          <w:rFonts w:ascii="Times New Roman" w:eastAsia="Times New Roman" w:hAnsi="Times New Roman" w:cs="Times New Roman"/>
          <w:noProof/>
          <w:sz w:val="24"/>
          <w:szCs w:val="24"/>
        </w:rPr>
        <w:t>(Ghozali, 2018</w:t>
      </w:r>
      <w:r>
        <w:rPr>
          <w:rFonts w:ascii="Times New Roman" w:eastAsia="Times New Roman" w:hAnsi="Times New Roman" w:cs="Times New Roman"/>
          <w:noProof/>
          <w:sz w:val="24"/>
          <w:szCs w:val="24"/>
        </w:rPr>
        <w:t>: 111</w:t>
      </w:r>
      <w:r w:rsidRPr="00B27A3F">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r w:rsidRPr="00E20321">
        <w:rPr>
          <w:rFonts w:ascii="Times New Roman" w:eastAsia="Times New Roman" w:hAnsi="Times New Roman" w:cs="Times New Roman"/>
          <w:sz w:val="24"/>
          <w:szCs w:val="24"/>
        </w:rPr>
        <w:t xml:space="preserve">. </w:t>
      </w:r>
      <w:r w:rsidRPr="00A929E8">
        <w:rPr>
          <w:rFonts w:ascii="Times New Roman" w:eastAsia="Times New Roman" w:hAnsi="Times New Roman" w:cs="Times New Roman"/>
          <w:sz w:val="24"/>
          <w:szCs w:val="24"/>
          <w:lang w:val="sv-SE"/>
        </w:rPr>
        <w:t xml:space="preserve">Sebuah model regresi dipandang baik yang tidak </w:t>
      </w:r>
      <w:r>
        <w:rPr>
          <w:rFonts w:ascii="Times New Roman" w:eastAsia="Times New Roman" w:hAnsi="Times New Roman" w:cs="Times New Roman"/>
          <w:sz w:val="24"/>
          <w:szCs w:val="24"/>
          <w:lang w:val="sv-SE"/>
        </w:rPr>
        <w:t>terdapat</w:t>
      </w:r>
      <w:r w:rsidRPr="00A929E8">
        <w:rPr>
          <w:rFonts w:ascii="Times New Roman" w:eastAsia="Times New Roman" w:hAnsi="Times New Roman" w:cs="Times New Roman"/>
          <w:sz w:val="24"/>
          <w:szCs w:val="24"/>
          <w:lang w:val="sv-SE"/>
        </w:rPr>
        <w:t xml:space="preserve"> autokorelasi dalam residu. Autokorelasi merujuk pada situasi di mana observasi yang </w:t>
      </w:r>
      <w:r w:rsidRPr="00A929E8">
        <w:rPr>
          <w:rFonts w:ascii="Times New Roman" w:eastAsia="Times New Roman" w:hAnsi="Times New Roman" w:cs="Times New Roman"/>
          <w:sz w:val="24"/>
          <w:szCs w:val="24"/>
          <w:lang w:val="sv-SE"/>
        </w:rPr>
        <w:lastRenderedPageBreak/>
        <w:t>berurutan dalam rentang waktu menunjukkan keterkaitan antara satu da</w:t>
      </w:r>
      <w:r>
        <w:rPr>
          <w:rFonts w:ascii="Times New Roman" w:eastAsia="Times New Roman" w:hAnsi="Times New Roman" w:cs="Times New Roman"/>
          <w:sz w:val="24"/>
          <w:szCs w:val="24"/>
          <w:lang w:val="sv-SE"/>
        </w:rPr>
        <w:t>n</w:t>
      </w:r>
      <w:r w:rsidRPr="00A929E8">
        <w:rPr>
          <w:rFonts w:ascii="Times New Roman" w:eastAsia="Times New Roman" w:hAnsi="Times New Roman" w:cs="Times New Roman"/>
          <w:sz w:val="24"/>
          <w:szCs w:val="24"/>
          <w:lang w:val="sv-SE"/>
        </w:rPr>
        <w:t xml:space="preserve"> lainnya. </w:t>
      </w:r>
      <w:r>
        <w:rPr>
          <w:rFonts w:ascii="Times New Roman" w:eastAsia="Times New Roman" w:hAnsi="Times New Roman" w:cs="Times New Roman"/>
          <w:sz w:val="24"/>
          <w:szCs w:val="24"/>
          <w:lang w:val="sv-SE"/>
        </w:rPr>
        <w:t>Pada k</w:t>
      </w:r>
      <w:r w:rsidRPr="00A929E8">
        <w:rPr>
          <w:rFonts w:ascii="Times New Roman" w:eastAsia="Times New Roman" w:hAnsi="Times New Roman" w:cs="Times New Roman"/>
          <w:sz w:val="24"/>
          <w:szCs w:val="24"/>
          <w:lang w:val="sv-SE"/>
        </w:rPr>
        <w:t xml:space="preserve">riteria yang digunakan untuk menentukan keberadaan autokorelasi </w:t>
      </w:r>
      <w:r w:rsidRPr="00A929E8">
        <w:rPr>
          <w:rFonts w:ascii="Times New Roman" w:eastAsia="Times New Roman" w:hAnsi="Times New Roman" w:cs="Times New Roman"/>
          <w:color w:val="000000" w:themeColor="text1"/>
          <w:sz w:val="24"/>
          <w:szCs w:val="24"/>
          <w:lang w:val="sv-SE"/>
        </w:rPr>
        <w:t>termasuk di dalamnya Durbin Watson, yang merupakah salah satu alat untuk mengambil keputusan dalam penilaian autokorelasi :</w:t>
      </w:r>
    </w:p>
    <w:p w:rsidR="00A41F10" w:rsidRPr="00770306" w:rsidRDefault="00A41F10" w:rsidP="00A41F10">
      <w:pPr>
        <w:pStyle w:val="ListParagraph"/>
        <w:spacing w:line="276" w:lineRule="auto"/>
        <w:ind w:left="0"/>
        <w:jc w:val="center"/>
        <w:rPr>
          <w:rFonts w:ascii="Times New Roman" w:hAnsi="Times New Roman" w:cs="Times New Roman"/>
          <w:b/>
          <w:sz w:val="24"/>
          <w:szCs w:val="24"/>
        </w:rPr>
      </w:pPr>
      <w:r w:rsidRPr="00770306">
        <w:rPr>
          <w:rFonts w:ascii="Times New Roman" w:hAnsi="Times New Roman" w:cs="Times New Roman"/>
          <w:b/>
          <w:sz w:val="24"/>
          <w:szCs w:val="24"/>
        </w:rPr>
        <w:t>Tabel 3.4</w:t>
      </w:r>
    </w:p>
    <w:p w:rsidR="00A41F10" w:rsidRDefault="00A41F10" w:rsidP="00A41F10">
      <w:pPr>
        <w:pStyle w:val="ListParagraph"/>
        <w:spacing w:line="276" w:lineRule="auto"/>
        <w:ind w:left="0"/>
        <w:jc w:val="center"/>
        <w:rPr>
          <w:rFonts w:ascii="Times New Roman" w:hAnsi="Times New Roman" w:cs="Times New Roman"/>
          <w:b/>
          <w:sz w:val="24"/>
          <w:szCs w:val="24"/>
        </w:rPr>
      </w:pPr>
      <w:r w:rsidRPr="00770306">
        <w:rPr>
          <w:rFonts w:ascii="Times New Roman" w:hAnsi="Times New Roman" w:cs="Times New Roman"/>
          <w:b/>
          <w:sz w:val="24"/>
          <w:szCs w:val="24"/>
        </w:rPr>
        <w:t xml:space="preserve">Pengambilan keputusan ada tidaknya autokorelasi </w:t>
      </w:r>
    </w:p>
    <w:p w:rsidR="00A41F10" w:rsidRPr="00770306" w:rsidRDefault="00A41F10" w:rsidP="00A41F10">
      <w:pPr>
        <w:pStyle w:val="ListParagraph"/>
        <w:spacing w:line="276" w:lineRule="auto"/>
        <w:ind w:left="0"/>
        <w:jc w:val="center"/>
        <w:rPr>
          <w:rFonts w:ascii="Times New Roman" w:hAnsi="Times New Roman" w:cs="Times New Roman"/>
          <w:b/>
          <w:sz w:val="24"/>
          <w:szCs w:val="24"/>
        </w:rPr>
      </w:pPr>
    </w:p>
    <w:tbl>
      <w:tblPr>
        <w:tblW w:w="85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2071"/>
        <w:gridCol w:w="2210"/>
      </w:tblGrid>
      <w:tr w:rsidR="00A41F10" w:rsidTr="009D1367">
        <w:trPr>
          <w:trHeight w:val="564"/>
        </w:trPr>
        <w:tc>
          <w:tcPr>
            <w:tcW w:w="4282" w:type="dxa"/>
          </w:tcPr>
          <w:p w:rsidR="00A41F10" w:rsidRDefault="00A41F10" w:rsidP="009D13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Hipotesis nol</w:t>
            </w:r>
          </w:p>
        </w:tc>
        <w:tc>
          <w:tcPr>
            <w:tcW w:w="2071" w:type="dxa"/>
          </w:tcPr>
          <w:p w:rsidR="00A41F10" w:rsidRDefault="00A41F10" w:rsidP="009D13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Keputusan </w:t>
            </w:r>
          </w:p>
        </w:tc>
        <w:tc>
          <w:tcPr>
            <w:tcW w:w="2210" w:type="dxa"/>
          </w:tcPr>
          <w:p w:rsidR="00A41F10" w:rsidRDefault="00A41F10" w:rsidP="009D13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Jika </w:t>
            </w:r>
          </w:p>
        </w:tc>
      </w:tr>
      <w:tr w:rsidR="00A41F10" w:rsidTr="009D1367">
        <w:trPr>
          <w:trHeight w:val="612"/>
        </w:trPr>
        <w:tc>
          <w:tcPr>
            <w:tcW w:w="4282" w:type="dxa"/>
          </w:tcPr>
          <w:p w:rsidR="00A41F10" w:rsidRPr="000E0F6E" w:rsidRDefault="00A41F10" w:rsidP="009D1367">
            <w:pPr>
              <w:pStyle w:val="ListParagraph"/>
              <w:spacing w:line="276" w:lineRule="auto"/>
              <w:ind w:left="0"/>
              <w:rPr>
                <w:rFonts w:ascii="Times New Roman" w:hAnsi="Times New Roman" w:cs="Times New Roman"/>
                <w:sz w:val="24"/>
                <w:szCs w:val="24"/>
                <w:lang w:val="sv-SE"/>
              </w:rPr>
            </w:pPr>
            <w:r w:rsidRPr="000E0F6E">
              <w:rPr>
                <w:rFonts w:ascii="Times New Roman" w:hAnsi="Times New Roman" w:cs="Times New Roman"/>
                <w:sz w:val="24"/>
                <w:szCs w:val="24"/>
                <w:lang w:val="sv-SE"/>
              </w:rPr>
              <w:t>Tidak ada</w:t>
            </w:r>
            <w:r>
              <w:rPr>
                <w:rFonts w:ascii="Times New Roman" w:hAnsi="Times New Roman" w:cs="Times New Roman"/>
                <w:sz w:val="24"/>
                <w:szCs w:val="24"/>
                <w:lang w:val="sv-SE"/>
              </w:rPr>
              <w:t>nya</w:t>
            </w:r>
            <w:r w:rsidRPr="000E0F6E">
              <w:rPr>
                <w:rFonts w:ascii="Times New Roman" w:hAnsi="Times New Roman" w:cs="Times New Roman"/>
                <w:sz w:val="24"/>
                <w:szCs w:val="24"/>
                <w:lang w:val="sv-SE"/>
              </w:rPr>
              <w:t xml:space="preserve"> autokorelasi yang positif</w:t>
            </w:r>
          </w:p>
        </w:tc>
        <w:tc>
          <w:tcPr>
            <w:tcW w:w="2071" w:type="dxa"/>
          </w:tcPr>
          <w:p w:rsidR="00A41F10" w:rsidRDefault="00A41F10" w:rsidP="009D13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Tolak</w:t>
            </w:r>
          </w:p>
        </w:tc>
        <w:tc>
          <w:tcPr>
            <w:tcW w:w="2210" w:type="dxa"/>
          </w:tcPr>
          <w:p w:rsidR="00A41F10" w:rsidRDefault="00A41F10" w:rsidP="009D13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 &lt; d &lt; dl</w:t>
            </w:r>
          </w:p>
        </w:tc>
      </w:tr>
      <w:tr w:rsidR="00A41F10" w:rsidTr="009D1367">
        <w:trPr>
          <w:trHeight w:val="564"/>
        </w:trPr>
        <w:tc>
          <w:tcPr>
            <w:tcW w:w="4282" w:type="dxa"/>
          </w:tcPr>
          <w:p w:rsidR="00A41F10" w:rsidRPr="000E0F6E" w:rsidRDefault="00A41F10" w:rsidP="009D1367">
            <w:pPr>
              <w:pStyle w:val="ListParagraph"/>
              <w:spacing w:line="276" w:lineRule="auto"/>
              <w:ind w:left="0"/>
              <w:rPr>
                <w:rFonts w:ascii="Times New Roman" w:hAnsi="Times New Roman" w:cs="Times New Roman"/>
                <w:sz w:val="24"/>
                <w:szCs w:val="24"/>
                <w:lang w:val="sv-SE"/>
              </w:rPr>
            </w:pPr>
            <w:r w:rsidRPr="000E0F6E">
              <w:rPr>
                <w:rFonts w:ascii="Times New Roman" w:hAnsi="Times New Roman" w:cs="Times New Roman"/>
                <w:sz w:val="24"/>
                <w:szCs w:val="24"/>
                <w:lang w:val="sv-SE"/>
              </w:rPr>
              <w:t>Tidak ada</w:t>
            </w:r>
            <w:r>
              <w:rPr>
                <w:rFonts w:ascii="Times New Roman" w:hAnsi="Times New Roman" w:cs="Times New Roman"/>
                <w:sz w:val="24"/>
                <w:szCs w:val="24"/>
                <w:lang w:val="sv-SE"/>
              </w:rPr>
              <w:t>nya</w:t>
            </w:r>
            <w:r w:rsidRPr="000E0F6E">
              <w:rPr>
                <w:rFonts w:ascii="Times New Roman" w:hAnsi="Times New Roman" w:cs="Times New Roman"/>
                <w:sz w:val="24"/>
                <w:szCs w:val="24"/>
                <w:lang w:val="sv-SE"/>
              </w:rPr>
              <w:t xml:space="preserve"> autokorelasi yang positif</w:t>
            </w:r>
          </w:p>
        </w:tc>
        <w:tc>
          <w:tcPr>
            <w:tcW w:w="2071" w:type="dxa"/>
          </w:tcPr>
          <w:p w:rsidR="00A41F10" w:rsidRDefault="00A41F10" w:rsidP="009D13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 Decision</w:t>
            </w:r>
          </w:p>
        </w:tc>
        <w:tc>
          <w:tcPr>
            <w:tcW w:w="2210" w:type="dxa"/>
          </w:tcPr>
          <w:p w:rsidR="00A41F10" w:rsidRDefault="00A41F10" w:rsidP="009D13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dl ≤ d ≤ du</w:t>
            </w:r>
          </w:p>
        </w:tc>
      </w:tr>
      <w:tr w:rsidR="00A41F10" w:rsidTr="009D1367">
        <w:trPr>
          <w:trHeight w:val="564"/>
        </w:trPr>
        <w:tc>
          <w:tcPr>
            <w:tcW w:w="4282" w:type="dxa"/>
          </w:tcPr>
          <w:p w:rsidR="00A41F10" w:rsidRPr="000E0F6E" w:rsidRDefault="00A41F10" w:rsidP="009D1367">
            <w:pPr>
              <w:pStyle w:val="ListParagraph"/>
              <w:spacing w:line="276" w:lineRule="auto"/>
              <w:ind w:left="0"/>
              <w:rPr>
                <w:rFonts w:ascii="Times New Roman" w:hAnsi="Times New Roman" w:cs="Times New Roman"/>
                <w:sz w:val="24"/>
                <w:szCs w:val="24"/>
                <w:lang w:val="sv-SE"/>
              </w:rPr>
            </w:pPr>
            <w:r w:rsidRPr="000E0F6E">
              <w:rPr>
                <w:rFonts w:ascii="Times New Roman" w:hAnsi="Times New Roman" w:cs="Times New Roman"/>
                <w:sz w:val="24"/>
                <w:szCs w:val="24"/>
                <w:lang w:val="sv-SE"/>
              </w:rPr>
              <w:t>Tidak ada</w:t>
            </w:r>
            <w:r>
              <w:rPr>
                <w:rFonts w:ascii="Times New Roman" w:hAnsi="Times New Roman" w:cs="Times New Roman"/>
                <w:sz w:val="24"/>
                <w:szCs w:val="24"/>
                <w:lang w:val="sv-SE"/>
              </w:rPr>
              <w:t>nya</w:t>
            </w:r>
            <w:r w:rsidRPr="000E0F6E">
              <w:rPr>
                <w:rFonts w:ascii="Times New Roman" w:hAnsi="Times New Roman" w:cs="Times New Roman"/>
                <w:sz w:val="24"/>
                <w:szCs w:val="24"/>
                <w:lang w:val="sv-SE"/>
              </w:rPr>
              <w:t xml:space="preserve"> autokorelasi yang negatif</w:t>
            </w:r>
          </w:p>
        </w:tc>
        <w:tc>
          <w:tcPr>
            <w:tcW w:w="2071" w:type="dxa"/>
          </w:tcPr>
          <w:p w:rsidR="00A41F10" w:rsidRDefault="00A41F10" w:rsidP="009D13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Tolak</w:t>
            </w:r>
          </w:p>
        </w:tc>
        <w:tc>
          <w:tcPr>
            <w:tcW w:w="2210" w:type="dxa"/>
          </w:tcPr>
          <w:p w:rsidR="00A41F10" w:rsidRDefault="00A41F10" w:rsidP="009D13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 – dl &lt; d &lt; 4</w:t>
            </w:r>
          </w:p>
        </w:tc>
      </w:tr>
      <w:tr w:rsidR="00A41F10" w:rsidTr="009D1367">
        <w:trPr>
          <w:trHeight w:val="579"/>
        </w:trPr>
        <w:tc>
          <w:tcPr>
            <w:tcW w:w="4282" w:type="dxa"/>
          </w:tcPr>
          <w:p w:rsidR="00A41F10" w:rsidRPr="000E0F6E" w:rsidRDefault="00A41F10" w:rsidP="009D1367">
            <w:pPr>
              <w:pStyle w:val="ListParagraph"/>
              <w:spacing w:line="276" w:lineRule="auto"/>
              <w:ind w:left="0"/>
              <w:rPr>
                <w:rFonts w:ascii="Times New Roman" w:hAnsi="Times New Roman" w:cs="Times New Roman"/>
                <w:sz w:val="24"/>
                <w:szCs w:val="24"/>
                <w:lang w:val="sv-SE"/>
              </w:rPr>
            </w:pPr>
            <w:r w:rsidRPr="000E0F6E">
              <w:rPr>
                <w:rFonts w:ascii="Times New Roman" w:hAnsi="Times New Roman" w:cs="Times New Roman"/>
                <w:sz w:val="24"/>
                <w:szCs w:val="24"/>
                <w:lang w:val="sv-SE"/>
              </w:rPr>
              <w:t>Tidak ada</w:t>
            </w:r>
            <w:r>
              <w:rPr>
                <w:rFonts w:ascii="Times New Roman" w:hAnsi="Times New Roman" w:cs="Times New Roman"/>
                <w:sz w:val="24"/>
                <w:szCs w:val="24"/>
                <w:lang w:val="sv-SE"/>
              </w:rPr>
              <w:t>nya</w:t>
            </w:r>
            <w:r w:rsidRPr="000E0F6E">
              <w:rPr>
                <w:rFonts w:ascii="Times New Roman" w:hAnsi="Times New Roman" w:cs="Times New Roman"/>
                <w:sz w:val="24"/>
                <w:szCs w:val="24"/>
                <w:lang w:val="sv-SE"/>
              </w:rPr>
              <w:t xml:space="preserve"> autokorelasi yang negatif</w:t>
            </w:r>
          </w:p>
        </w:tc>
        <w:tc>
          <w:tcPr>
            <w:tcW w:w="2071" w:type="dxa"/>
          </w:tcPr>
          <w:p w:rsidR="00A41F10" w:rsidRDefault="00A41F10" w:rsidP="009D13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 Decision</w:t>
            </w:r>
          </w:p>
        </w:tc>
        <w:tc>
          <w:tcPr>
            <w:tcW w:w="2210" w:type="dxa"/>
          </w:tcPr>
          <w:p w:rsidR="00A41F10" w:rsidRDefault="00A41F10" w:rsidP="009D13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 – du ≤ d ≤ 4 - dl</w:t>
            </w:r>
          </w:p>
        </w:tc>
      </w:tr>
      <w:tr w:rsidR="00A41F10" w:rsidTr="009D1367">
        <w:trPr>
          <w:trHeight w:val="879"/>
        </w:trPr>
        <w:tc>
          <w:tcPr>
            <w:tcW w:w="4282" w:type="dxa"/>
          </w:tcPr>
          <w:p w:rsidR="00A41F10" w:rsidRPr="00A929E8" w:rsidRDefault="00A41F10" w:rsidP="009D1367">
            <w:pPr>
              <w:pStyle w:val="ListParagraph"/>
              <w:spacing w:line="276" w:lineRule="auto"/>
              <w:ind w:left="0"/>
              <w:rPr>
                <w:rFonts w:ascii="Times New Roman" w:hAnsi="Times New Roman" w:cs="Times New Roman"/>
                <w:sz w:val="24"/>
                <w:szCs w:val="24"/>
              </w:rPr>
            </w:pPr>
            <w:r w:rsidRPr="00A929E8">
              <w:rPr>
                <w:rFonts w:ascii="Times New Roman" w:hAnsi="Times New Roman" w:cs="Times New Roman"/>
                <w:sz w:val="24"/>
                <w:szCs w:val="24"/>
              </w:rPr>
              <w:t>Tidak adanya autokorelasi yang positif ataupun negatif</w:t>
            </w:r>
          </w:p>
        </w:tc>
        <w:tc>
          <w:tcPr>
            <w:tcW w:w="2071" w:type="dxa"/>
          </w:tcPr>
          <w:p w:rsidR="00A41F10" w:rsidRDefault="00A41F10" w:rsidP="009D13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Tidak ditolak</w:t>
            </w:r>
          </w:p>
        </w:tc>
        <w:tc>
          <w:tcPr>
            <w:tcW w:w="2210" w:type="dxa"/>
          </w:tcPr>
          <w:p w:rsidR="00A41F10" w:rsidRDefault="00A41F10" w:rsidP="009D13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du &lt; d &lt; 4 – du</w:t>
            </w:r>
          </w:p>
        </w:tc>
      </w:tr>
    </w:tbl>
    <w:p w:rsidR="00A41F10" w:rsidRPr="00993C85" w:rsidRDefault="00A41F10" w:rsidP="00A41F10">
      <w:pPr>
        <w:pStyle w:val="ListParagraph"/>
        <w:spacing w:line="480" w:lineRule="auto"/>
        <w:ind w:left="0" w:hanging="142"/>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{"citationItems":[{"id":"ITEM-1","itemData":{"author":[{"dropping-particle":"","family":"Ghozali","given":"","non-dropping-particle":"","parse-names":false,"suffix":""}],"edition":"9","id":"ITEM-1","issued":{"date-parts":[["2018"]]},"title":"Aplikasi Analisis Multivariate Dengan Program IBM SPSS 25","type":"book"},"uris":["http://www.mendeley.com/documents/?uuid=a286de15-4ce8-4d0e-90b9-9c8df1e1eca7"]}],"mendeley":{"formattedCitation":"(Ghozali, 2018)","manualFormatting":"Ghozali, (2018: 112)","plainTextFormattedCitation":"(Ghozali,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Ghozali, (</w:t>
      </w:r>
      <w:r w:rsidRPr="00A7447E">
        <w:rPr>
          <w:rFonts w:ascii="Times New Roman" w:hAnsi="Times New Roman" w:cs="Times New Roman"/>
          <w:noProof/>
          <w:sz w:val="24"/>
          <w:szCs w:val="24"/>
        </w:rPr>
        <w:t>2018</w:t>
      </w:r>
      <w:r>
        <w:rPr>
          <w:rFonts w:ascii="Times New Roman" w:hAnsi="Times New Roman" w:cs="Times New Roman"/>
          <w:noProof/>
          <w:sz w:val="24"/>
          <w:szCs w:val="24"/>
        </w:rPr>
        <w:t>: 112</w:t>
      </w:r>
      <w:r w:rsidRPr="00A7447E">
        <w:rPr>
          <w:rFonts w:ascii="Times New Roman" w:hAnsi="Times New Roman" w:cs="Times New Roman"/>
          <w:noProof/>
          <w:sz w:val="24"/>
          <w:szCs w:val="24"/>
        </w:rPr>
        <w:t>)</w:t>
      </w:r>
      <w:r>
        <w:rPr>
          <w:rFonts w:ascii="Times New Roman" w:hAnsi="Times New Roman" w:cs="Times New Roman"/>
          <w:sz w:val="24"/>
          <w:szCs w:val="24"/>
        </w:rPr>
        <w:fldChar w:fldCharType="end"/>
      </w:r>
    </w:p>
    <w:p w:rsidR="00A41F10" w:rsidRPr="00773A86" w:rsidRDefault="00A41F10" w:rsidP="00A41F10">
      <w:pPr>
        <w:pStyle w:val="ListParagraph"/>
        <w:numPr>
          <w:ilvl w:val="0"/>
          <w:numId w:val="39"/>
        </w:numPr>
        <w:spacing w:after="200" w:line="480" w:lineRule="auto"/>
        <w:ind w:left="851" w:hanging="284"/>
        <w:rPr>
          <w:rFonts w:ascii="Times New Roman" w:hAnsi="Times New Roman" w:cs="Times New Roman"/>
          <w:b/>
          <w:sz w:val="24"/>
          <w:szCs w:val="24"/>
        </w:rPr>
      </w:pPr>
      <w:r w:rsidRPr="00773A86">
        <w:rPr>
          <w:rFonts w:ascii="Times New Roman" w:hAnsi="Times New Roman" w:cs="Times New Roman"/>
          <w:b/>
          <w:sz w:val="24"/>
          <w:szCs w:val="24"/>
        </w:rPr>
        <w:t>Uji Heteroskedastisitas</w:t>
      </w:r>
    </w:p>
    <w:p w:rsidR="00A41F10" w:rsidRPr="001170E6" w:rsidRDefault="00A41F10" w:rsidP="00A41F10">
      <w:pPr>
        <w:pStyle w:val="ListParagraph"/>
        <w:spacing w:line="480" w:lineRule="auto"/>
        <w:ind w:left="851" w:firstLine="425"/>
        <w:jc w:val="both"/>
        <w:rPr>
          <w:rFonts w:ascii="Times New Roman" w:eastAsia="Times New Roman" w:hAnsi="Times New Roman" w:cs="Times New Roman"/>
          <w:color w:val="000000" w:themeColor="text1"/>
          <w:sz w:val="24"/>
          <w:szCs w:val="24"/>
          <w:lang w:val="sv-SE"/>
        </w:rPr>
      </w:pPr>
      <w:r w:rsidRPr="00A929E8">
        <w:rPr>
          <w:rFonts w:ascii="Times New Roman" w:hAnsi="Times New Roman" w:cs="Times New Roman"/>
          <w:color w:val="000000" w:themeColor="text1"/>
          <w:sz w:val="24"/>
          <w:szCs w:val="24"/>
        </w:rPr>
        <w:t>Uji heteroskedastisitas digunakan guna menilai apakah ada variasi yang belum merata antara residu</w:t>
      </w:r>
      <w:r>
        <w:rPr>
          <w:rFonts w:ascii="Times New Roman" w:hAnsi="Times New Roman" w:cs="Times New Roman"/>
          <w:color w:val="000000" w:themeColor="text1"/>
          <w:sz w:val="24"/>
          <w:szCs w:val="24"/>
        </w:rPr>
        <w:t>al</w:t>
      </w:r>
      <w:r w:rsidRPr="00A929E8">
        <w:rPr>
          <w:rFonts w:ascii="Times New Roman" w:hAnsi="Times New Roman" w:cs="Times New Roman"/>
          <w:color w:val="000000" w:themeColor="text1"/>
          <w:sz w:val="24"/>
          <w:szCs w:val="24"/>
        </w:rPr>
        <w:t xml:space="preserve"> deng</w:t>
      </w:r>
      <w:r>
        <w:rPr>
          <w:rFonts w:ascii="Times New Roman" w:hAnsi="Times New Roman" w:cs="Times New Roman"/>
          <w:color w:val="000000" w:themeColor="text1"/>
          <w:sz w:val="24"/>
          <w:szCs w:val="24"/>
        </w:rPr>
        <w:t>an</w:t>
      </w:r>
      <w:r w:rsidRPr="00A929E8">
        <w:rPr>
          <w:rFonts w:ascii="Times New Roman" w:hAnsi="Times New Roman" w:cs="Times New Roman"/>
          <w:color w:val="000000" w:themeColor="text1"/>
          <w:sz w:val="24"/>
          <w:szCs w:val="24"/>
        </w:rPr>
        <w:t xml:space="preserve"> observasi dalam suatu model regresi</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{"citationItems":[{"id":"ITEM-1","itemData":{"author":[{"dropping-particle":"","family":"Ghozali","given":"","non-dropping-particle":"","parse-names":false,"suffix":""}],"edition":"9","id":"ITEM-1","issued":{"date-parts":[["2018"]]},"title":"Aplikasi Analisis Multivariate Dengan Program IBM SPSS 25","type":"book"},"uris":["http://www.mendeley.com/documents/?uuid=a286de15-4ce8-4d0e-90b9-9c8df1e1eca7"]}],"mendeley":{"formattedCitation":"(Ghozali, 2018)","manualFormatting":"(Ghozali, 2018: 137)","plainTextFormattedCitation":"(Ghozali, 2018)","previouslyFormattedCitation":"(Ghozali,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B27A3F">
        <w:rPr>
          <w:rFonts w:ascii="Times New Roman" w:hAnsi="Times New Roman" w:cs="Times New Roman"/>
          <w:noProof/>
          <w:color w:val="000000" w:themeColor="text1"/>
          <w:sz w:val="24"/>
          <w:szCs w:val="24"/>
        </w:rPr>
        <w:t>(Ghozali, 2018</w:t>
      </w:r>
      <w:r>
        <w:rPr>
          <w:rFonts w:ascii="Times New Roman" w:hAnsi="Times New Roman" w:cs="Times New Roman"/>
          <w:noProof/>
          <w:color w:val="000000" w:themeColor="text1"/>
          <w:sz w:val="24"/>
          <w:szCs w:val="24"/>
        </w:rPr>
        <w:t>: 137</w:t>
      </w:r>
      <w:r w:rsidRPr="00B27A3F">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r w:rsidRPr="00A929E8">
        <w:rPr>
          <w:rFonts w:ascii="Times New Roman" w:hAnsi="Times New Roman" w:cs="Times New Roman"/>
          <w:color w:val="000000" w:themeColor="text1"/>
          <w:sz w:val="24"/>
          <w:szCs w:val="24"/>
        </w:rPr>
        <w:t xml:space="preserve">. </w:t>
      </w:r>
      <w:proofErr w:type="gramStart"/>
      <w:r w:rsidRPr="007D569C">
        <w:rPr>
          <w:rFonts w:ascii="Times New Roman" w:hAnsi="Times New Roman" w:cs="Times New Roman"/>
          <w:color w:val="000000" w:themeColor="text1"/>
          <w:sz w:val="24"/>
          <w:szCs w:val="24"/>
        </w:rPr>
        <w:t>Bahwa k</w:t>
      </w:r>
      <w:r w:rsidRPr="007D569C">
        <w:rPr>
          <w:rFonts w:ascii="Times New Roman" w:eastAsia="Times New Roman" w:hAnsi="Times New Roman" w:cs="Times New Roman"/>
          <w:color w:val="000000" w:themeColor="text1"/>
          <w:sz w:val="24"/>
          <w:szCs w:val="24"/>
        </w:rPr>
        <w:t>eberadaan heteroskedastisitas menunjukan adanya ketidaksamaan dalam variabilitas residu antara berbagai observasi.</w:t>
      </w:r>
      <w:proofErr w:type="gramEnd"/>
      <w:r w:rsidRPr="007D569C">
        <w:rPr>
          <w:rFonts w:ascii="Times New Roman" w:eastAsia="Times New Roman" w:hAnsi="Times New Roman" w:cs="Times New Roman"/>
          <w:color w:val="000000" w:themeColor="text1"/>
          <w:sz w:val="24"/>
          <w:szCs w:val="24"/>
        </w:rPr>
        <w:t xml:space="preserve"> </w:t>
      </w:r>
      <w:r w:rsidRPr="001170E6">
        <w:rPr>
          <w:rFonts w:ascii="Times New Roman" w:eastAsia="Times New Roman" w:hAnsi="Times New Roman" w:cs="Times New Roman"/>
          <w:color w:val="000000" w:themeColor="text1"/>
          <w:sz w:val="24"/>
          <w:szCs w:val="24"/>
          <w:lang w:val="sv-SE"/>
        </w:rPr>
        <w:t xml:space="preserve">Dalam konteks ini, homoskedastisitas merujuk pada keadaan di mana varians dari residu antar pengamatan tetap konstan, sementara heteroskedastisitas menunjukkan variasi yang berbeda-beda di antara residu pengamatan. </w:t>
      </w:r>
    </w:p>
    <w:p w:rsidR="00A41F10" w:rsidRPr="00CF1040" w:rsidRDefault="00A41F10" w:rsidP="00A41F10">
      <w:pPr>
        <w:pStyle w:val="ListParagraph"/>
        <w:spacing w:line="480" w:lineRule="auto"/>
        <w:ind w:left="851" w:firstLine="425"/>
        <w:jc w:val="both"/>
        <w:rPr>
          <w:rFonts w:ascii="Times New Roman" w:eastAsia="Times New Roman" w:hAnsi="Times New Roman" w:cs="Times New Roman"/>
          <w:color w:val="FF0000"/>
          <w:sz w:val="24"/>
          <w:szCs w:val="24"/>
          <w:lang w:val="sv-SE"/>
        </w:rPr>
      </w:pPr>
      <w:r w:rsidRPr="001170E6">
        <w:rPr>
          <w:rFonts w:ascii="Times New Roman" w:eastAsia="Times New Roman" w:hAnsi="Times New Roman" w:cs="Times New Roman"/>
          <w:color w:val="000000" w:themeColor="text1"/>
          <w:sz w:val="24"/>
          <w:szCs w:val="24"/>
          <w:lang w:val="sv-SE"/>
        </w:rPr>
        <w:lastRenderedPageBreak/>
        <w:t xml:space="preserve">Untuk mendeteksi keberadaan atau ketiadaan heteroskedastisitas, langkah yang dapat diambil adalah </w:t>
      </w:r>
      <w:r w:rsidRPr="006A1266">
        <w:rPr>
          <w:rFonts w:ascii="Times New Roman" w:eastAsia="Times New Roman" w:hAnsi="Times New Roman" w:cs="Times New Roman"/>
          <w:sz w:val="24"/>
          <w:szCs w:val="24"/>
          <w:lang w:val="sv-SE"/>
        </w:rPr>
        <w:t xml:space="preserve">memeriksa membuat grafik yang membandingkan dua </w:t>
      </w:r>
      <w:r w:rsidRPr="0018679A">
        <w:rPr>
          <w:rFonts w:ascii="Times New Roman" w:eastAsia="Times New Roman" w:hAnsi="Times New Roman" w:cs="Times New Roman"/>
          <w:sz w:val="24"/>
          <w:szCs w:val="24"/>
          <w:lang w:val="sv-SE"/>
        </w:rPr>
        <w:t xml:space="preserve">variabel, </w:t>
      </w:r>
      <w:r w:rsidRPr="0018679A">
        <w:rPr>
          <w:rFonts w:ascii="Times New Roman" w:hAnsi="Times New Roman" w:cs="Times New Roman"/>
          <w:sz w:val="24"/>
          <w:szCs w:val="24"/>
          <w:lang w:val="sv-SE"/>
        </w:rPr>
        <w:t>yakni perolehan angka prediksi oleh variabel dependent disebut juga ZPRED</w:t>
      </w:r>
      <w:r w:rsidRPr="0018679A">
        <w:rPr>
          <w:rFonts w:ascii="Times New Roman" w:eastAsia="Times New Roman" w:hAnsi="Times New Roman" w:cs="Times New Roman"/>
          <w:sz w:val="24"/>
          <w:szCs w:val="24"/>
          <w:lang w:val="sv-SE"/>
        </w:rPr>
        <w:t xml:space="preserve"> dan residu</w:t>
      </w:r>
      <w:r w:rsidRPr="006A1266">
        <w:rPr>
          <w:rFonts w:ascii="Times New Roman" w:eastAsia="Times New Roman" w:hAnsi="Times New Roman" w:cs="Times New Roman"/>
          <w:sz w:val="24"/>
          <w:szCs w:val="24"/>
          <w:lang w:val="sv-SE"/>
        </w:rPr>
        <w:t xml:space="preserve"> yang disebut sebagai SRESID. </w:t>
      </w:r>
      <w:r w:rsidRPr="0018679A">
        <w:rPr>
          <w:rFonts w:ascii="Times New Roman" w:eastAsia="Times New Roman" w:hAnsi="Times New Roman" w:cs="Times New Roman"/>
          <w:sz w:val="24"/>
          <w:szCs w:val="24"/>
          <w:lang w:val="sv-SE"/>
        </w:rPr>
        <w:t xml:space="preserve">Analisis </w:t>
      </w:r>
      <w:r w:rsidRPr="0018679A">
        <w:rPr>
          <w:rFonts w:ascii="Times New Roman" w:hAnsi="Times New Roman" w:cs="Times New Roman"/>
          <w:sz w:val="24"/>
          <w:szCs w:val="24"/>
          <w:lang w:val="sv-SE"/>
        </w:rPr>
        <w:t>heteroskedastisitas diperoleh dari aktivitas</w:t>
      </w:r>
      <w:r w:rsidRPr="001170E6">
        <w:rPr>
          <w:rFonts w:ascii="Times New Roman" w:eastAsia="Times New Roman" w:hAnsi="Times New Roman" w:cs="Times New Roman"/>
          <w:color w:val="000000" w:themeColor="text1"/>
          <w:sz w:val="24"/>
          <w:szCs w:val="24"/>
          <w:lang w:val="sv-SE"/>
        </w:rPr>
        <w:t xml:space="preserve"> </w:t>
      </w:r>
      <w:r>
        <w:rPr>
          <w:rFonts w:ascii="Times New Roman" w:eastAsia="Times New Roman" w:hAnsi="Times New Roman" w:cs="Times New Roman"/>
          <w:color w:val="000000" w:themeColor="text1"/>
          <w:sz w:val="24"/>
          <w:szCs w:val="24"/>
          <w:lang w:val="sv-SE"/>
        </w:rPr>
        <w:t>pengamatan</w:t>
      </w:r>
      <w:r w:rsidRPr="001170E6">
        <w:rPr>
          <w:rFonts w:ascii="Times New Roman" w:eastAsia="Times New Roman" w:hAnsi="Times New Roman" w:cs="Times New Roman"/>
          <w:color w:val="000000" w:themeColor="text1"/>
          <w:sz w:val="24"/>
          <w:szCs w:val="24"/>
          <w:lang w:val="sv-SE"/>
        </w:rPr>
        <w:t xml:space="preserve"> </w:t>
      </w:r>
      <w:r w:rsidRPr="006A1266">
        <w:rPr>
          <w:rFonts w:ascii="Times New Roman" w:eastAsia="Times New Roman" w:hAnsi="Times New Roman" w:cs="Times New Roman"/>
          <w:sz w:val="24"/>
          <w:szCs w:val="24"/>
          <w:lang w:val="sv-SE"/>
        </w:rPr>
        <w:t xml:space="preserve">apakah pada grafik scatterplot antara SRESID dan ZPRED, terlihat adanya pola tertentu, di mana sumbu Y mewakili prediksi, sementara sumbu X mewakili residu (Y </w:t>
      </w:r>
      <w:r w:rsidRPr="001170E6">
        <w:rPr>
          <w:rFonts w:ascii="Times New Roman" w:eastAsia="Times New Roman" w:hAnsi="Times New Roman" w:cs="Times New Roman"/>
          <w:color w:val="000000" w:themeColor="text1"/>
          <w:sz w:val="24"/>
          <w:szCs w:val="24"/>
          <w:lang w:val="sv-SE"/>
        </w:rPr>
        <w:t xml:space="preserve">prediksi - Y aktual) yang telah disesuaikan. Oleh karena itu, pendekatan analisis ini bergantung pada pengamatan visual </w:t>
      </w:r>
      <w:r w:rsidRPr="006A1266">
        <w:rPr>
          <w:rFonts w:ascii="Times New Roman" w:eastAsia="Times New Roman" w:hAnsi="Times New Roman" w:cs="Times New Roman"/>
          <w:sz w:val="24"/>
          <w:szCs w:val="24"/>
          <w:lang w:val="sv-SE"/>
        </w:rPr>
        <w:t>pola yakni mendasari analisis berupa :</w:t>
      </w:r>
    </w:p>
    <w:p w:rsidR="00A41F10" w:rsidRPr="001170E6" w:rsidRDefault="00A41F10" w:rsidP="00A41F10">
      <w:pPr>
        <w:pStyle w:val="ListParagraph"/>
        <w:numPr>
          <w:ilvl w:val="0"/>
          <w:numId w:val="41"/>
        </w:numPr>
        <w:spacing w:after="200" w:line="480" w:lineRule="auto"/>
        <w:ind w:left="1134" w:hanging="283"/>
        <w:jc w:val="both"/>
        <w:rPr>
          <w:rFonts w:ascii="Times New Roman" w:eastAsia="Times New Roman" w:hAnsi="Times New Roman" w:cs="Times New Roman"/>
          <w:color w:val="000000" w:themeColor="text1"/>
          <w:sz w:val="24"/>
          <w:szCs w:val="24"/>
          <w:lang w:val="sv-SE"/>
        </w:rPr>
      </w:pPr>
      <w:r w:rsidRPr="009F1B5E">
        <w:rPr>
          <w:rFonts w:ascii="Times New Roman" w:hAnsi="Times New Roman" w:cs="Times New Roman"/>
          <w:color w:val="000000" w:themeColor="text1"/>
          <w:sz w:val="24"/>
          <w:szCs w:val="24"/>
          <w:lang w:val="sv-SE"/>
        </w:rPr>
        <w:t>Jika terdapat pola tertentu, misalnya adanya titik-titik yang membentuk sebuah pola yang sangat teratur, hal ini dapat dianggap sebagai indikasi mengakibatkan terjadinya heteroskedastisitas</w:t>
      </w:r>
      <w:r w:rsidRPr="009F1B5E">
        <w:rPr>
          <w:rFonts w:ascii="Times New Roman" w:eastAsia="Times New Roman" w:hAnsi="Times New Roman" w:cs="Times New Roman"/>
          <w:color w:val="000000" w:themeColor="text1"/>
          <w:sz w:val="24"/>
          <w:szCs w:val="24"/>
          <w:lang w:val="sv-SE"/>
        </w:rPr>
        <w:t xml:space="preserve">. Dalam </w:t>
      </w:r>
      <w:r w:rsidRPr="001170E6">
        <w:rPr>
          <w:rFonts w:ascii="Times New Roman" w:eastAsia="Times New Roman" w:hAnsi="Times New Roman" w:cs="Times New Roman"/>
          <w:color w:val="000000" w:themeColor="text1"/>
          <w:sz w:val="24"/>
          <w:szCs w:val="24"/>
          <w:lang w:val="sv-SE"/>
        </w:rPr>
        <w:t>konteks analisis heteroskedastisitas, pola yang teratur dalam grafik scatterplot antara residu dan nilai prediksi dapat menunjukkan variasi yang tidak konstan dalam variabilitas residual, yang merupakan ciri khas dari heteroskedastisitas. Oleh karena itu, deteksi pola yang terstruktur dalam grafik dapat memberikan petunjuk bahwa model mengalami heteroskedastisitas dan memerlukan penanganan lebih lanjut.</w:t>
      </w:r>
    </w:p>
    <w:p w:rsidR="00A41F10" w:rsidRPr="00AA2E98" w:rsidRDefault="00A41F10" w:rsidP="00A41F10">
      <w:pPr>
        <w:pStyle w:val="ListParagraph"/>
        <w:numPr>
          <w:ilvl w:val="0"/>
          <w:numId w:val="41"/>
        </w:numPr>
        <w:spacing w:after="200" w:line="480" w:lineRule="auto"/>
        <w:ind w:left="1134" w:hanging="283"/>
        <w:jc w:val="both"/>
        <w:rPr>
          <w:rFonts w:ascii="Times New Roman" w:hAnsi="Times New Roman" w:cs="Times New Roman"/>
          <w:sz w:val="24"/>
          <w:szCs w:val="24"/>
        </w:rPr>
      </w:pPr>
      <w:r w:rsidRPr="001170E6">
        <w:rPr>
          <w:rFonts w:ascii="Times New Roman" w:eastAsia="Times New Roman" w:hAnsi="Times New Roman" w:cs="Times New Roman"/>
          <w:color w:val="000000" w:themeColor="text1"/>
          <w:sz w:val="24"/>
          <w:szCs w:val="24"/>
          <w:lang w:val="sv-SE"/>
        </w:rPr>
        <w:t xml:space="preserve">Jika tidak </w:t>
      </w:r>
      <w:r w:rsidRPr="006A1266">
        <w:rPr>
          <w:rFonts w:ascii="Times New Roman" w:eastAsia="Times New Roman" w:hAnsi="Times New Roman" w:cs="Times New Roman"/>
          <w:color w:val="000000" w:themeColor="text1"/>
          <w:sz w:val="24"/>
          <w:szCs w:val="24"/>
          <w:lang w:val="sv-SE"/>
        </w:rPr>
        <w:t>Pada sumbu Y, jika titik-titik tersebar merata di sekitar angka 0, atau jika terdapat pola yang sangat jelas, itulah yang harus diperhatikan</w:t>
      </w:r>
      <w:r>
        <w:rPr>
          <w:rFonts w:ascii="Times New Roman" w:eastAsia="Times New Roman" w:hAnsi="Times New Roman" w:cs="Times New Roman"/>
          <w:color w:val="000000" w:themeColor="text1"/>
          <w:sz w:val="24"/>
          <w:szCs w:val="24"/>
          <w:lang w:val="sv-SE"/>
        </w:rPr>
        <w:t xml:space="preserve">, </w:t>
      </w:r>
      <w:r w:rsidRPr="001170E6">
        <w:rPr>
          <w:rFonts w:ascii="Times New Roman" w:eastAsia="Times New Roman" w:hAnsi="Times New Roman" w:cs="Times New Roman"/>
          <w:color w:val="000000" w:themeColor="text1"/>
          <w:sz w:val="24"/>
          <w:szCs w:val="24"/>
          <w:lang w:val="sv-SE"/>
        </w:rPr>
        <w:t>maka hal tersebut</w:t>
      </w:r>
      <w:r>
        <w:rPr>
          <w:rFonts w:ascii="Times New Roman" w:eastAsia="Times New Roman" w:hAnsi="Times New Roman" w:cs="Times New Roman"/>
          <w:color w:val="000000" w:themeColor="text1"/>
          <w:sz w:val="24"/>
          <w:szCs w:val="24"/>
          <w:lang w:val="sv-SE"/>
        </w:rPr>
        <w:t xml:space="preserve"> dapat</w:t>
      </w:r>
      <w:r w:rsidRPr="001170E6">
        <w:rPr>
          <w:rFonts w:ascii="Times New Roman" w:eastAsia="Times New Roman" w:hAnsi="Times New Roman" w:cs="Times New Roman"/>
          <w:color w:val="000000" w:themeColor="text1"/>
          <w:sz w:val="24"/>
          <w:szCs w:val="24"/>
          <w:lang w:val="sv-SE"/>
        </w:rPr>
        <w:t xml:space="preserve"> menunjukkan </w:t>
      </w:r>
      <w:r>
        <w:rPr>
          <w:rFonts w:ascii="Times New Roman" w:eastAsia="Times New Roman" w:hAnsi="Times New Roman" w:cs="Times New Roman"/>
          <w:color w:val="000000" w:themeColor="text1"/>
          <w:sz w:val="24"/>
          <w:szCs w:val="24"/>
          <w:lang w:val="sv-SE"/>
        </w:rPr>
        <w:t xml:space="preserve">akan </w:t>
      </w:r>
      <w:r w:rsidRPr="001170E6">
        <w:rPr>
          <w:rFonts w:ascii="Times New Roman" w:eastAsia="Times New Roman" w:hAnsi="Times New Roman" w:cs="Times New Roman"/>
          <w:color w:val="000000" w:themeColor="text1"/>
          <w:sz w:val="24"/>
          <w:szCs w:val="24"/>
          <w:lang w:val="sv-SE"/>
        </w:rPr>
        <w:t xml:space="preserve">ketiadaan </w:t>
      </w:r>
      <w:r w:rsidRPr="001170E6">
        <w:rPr>
          <w:rFonts w:ascii="Times New Roman" w:eastAsia="Times New Roman" w:hAnsi="Times New Roman" w:cs="Times New Roman"/>
          <w:color w:val="000000" w:themeColor="text1"/>
          <w:sz w:val="24"/>
          <w:szCs w:val="24"/>
          <w:lang w:val="sv-SE"/>
        </w:rPr>
        <w:lastRenderedPageBreak/>
        <w:t>heteroskedastisitas dalam data. Dalam konteks ini, absennya pola yang konsisten atau distribusi titik yang merata menandakan bahwa variabilitas residual cenderung stabil, sehingga tidak terdapat tanda-tanda heteroskedastisitas yang perlu diperhatikan</w:t>
      </w:r>
      <w:r>
        <w:rPr>
          <w:rFonts w:ascii="Times New Roman" w:hAnsi="Times New Roman" w:cs="Times New Roman"/>
          <w:sz w:val="24"/>
          <w:szCs w:val="24"/>
        </w:rPr>
        <w:t>.</w:t>
      </w:r>
    </w:p>
    <w:p w:rsidR="00A41F10" w:rsidRPr="00757D2C" w:rsidRDefault="00A41F10" w:rsidP="00A41F10">
      <w:pPr>
        <w:pStyle w:val="ListParagraph"/>
        <w:numPr>
          <w:ilvl w:val="0"/>
          <w:numId w:val="38"/>
        </w:numPr>
        <w:spacing w:after="200" w:line="480" w:lineRule="auto"/>
        <w:ind w:left="567" w:hanging="283"/>
        <w:jc w:val="both"/>
        <w:rPr>
          <w:rFonts w:ascii="Times New Roman" w:hAnsi="Times New Roman" w:cs="Times New Roman"/>
          <w:b/>
          <w:sz w:val="24"/>
          <w:szCs w:val="24"/>
        </w:rPr>
      </w:pPr>
      <w:r w:rsidRPr="00757D2C">
        <w:rPr>
          <w:rFonts w:ascii="Times New Roman" w:hAnsi="Times New Roman" w:cs="Times New Roman"/>
          <w:b/>
          <w:sz w:val="24"/>
          <w:szCs w:val="24"/>
        </w:rPr>
        <w:t>Analisis Regresi Linear Berganda</w:t>
      </w:r>
    </w:p>
    <w:p w:rsidR="00A41F10" w:rsidRPr="00993C85" w:rsidRDefault="00A41F10" w:rsidP="00A41F10">
      <w:pPr>
        <w:pStyle w:val="ListParagraph"/>
        <w:tabs>
          <w:tab w:val="left" w:pos="567"/>
        </w:tabs>
        <w:spacing w:line="480" w:lineRule="auto"/>
        <w:ind w:left="567" w:firstLine="426"/>
        <w:jc w:val="both"/>
        <w:rPr>
          <w:rFonts w:ascii="Times New Roman" w:hAnsi="Times New Roman"/>
          <w:color w:val="000000" w:themeColor="text1"/>
          <w:sz w:val="24"/>
          <w:szCs w:val="24"/>
          <w:lang w:val="id-ID"/>
        </w:rPr>
      </w:pPr>
      <w:bookmarkStart w:id="3" w:name="_Toc40366872"/>
      <w:bookmarkStart w:id="4" w:name="_Toc41649454"/>
      <w:proofErr w:type="gramStart"/>
      <w:r>
        <w:rPr>
          <w:rFonts w:ascii="Times New Roman" w:eastAsia="Times New Roman" w:hAnsi="Times New Roman" w:cs="Times New Roman"/>
          <w:color w:val="000000" w:themeColor="text1"/>
          <w:sz w:val="24"/>
          <w:szCs w:val="24"/>
        </w:rPr>
        <w:t xml:space="preserve">Dalam </w:t>
      </w:r>
      <w:r w:rsidRPr="00993C85">
        <w:rPr>
          <w:rFonts w:ascii="Times New Roman" w:eastAsia="Times New Roman" w:hAnsi="Times New Roman" w:cs="Times New Roman"/>
          <w:color w:val="000000" w:themeColor="text1"/>
          <w:sz w:val="24"/>
          <w:szCs w:val="24"/>
        </w:rPr>
        <w:t>peneliti</w:t>
      </w:r>
      <w:r>
        <w:rPr>
          <w:rFonts w:ascii="Times New Roman" w:eastAsia="Times New Roman" w:hAnsi="Times New Roman" w:cs="Times New Roman"/>
          <w:color w:val="000000" w:themeColor="text1"/>
          <w:sz w:val="24"/>
          <w:szCs w:val="24"/>
        </w:rPr>
        <w:t>an ini, pendekatan yang digunakan</w:t>
      </w:r>
      <w:r w:rsidRPr="00993C85">
        <w:rPr>
          <w:rFonts w:ascii="Times New Roman" w:eastAsia="Times New Roman" w:hAnsi="Times New Roman" w:cs="Times New Roman"/>
          <w:color w:val="000000" w:themeColor="text1"/>
          <w:sz w:val="24"/>
          <w:szCs w:val="24"/>
        </w:rPr>
        <w:t xml:space="preserve"> adalah analisis regresi linear berganda, yang bertujuan untuk mengidentifikasi dan mengukur dampak variabel independen terhadap variabel dependen.</w:t>
      </w:r>
      <w:proofErr w:type="gramEnd"/>
      <w:r w:rsidRPr="00993C85">
        <w:rPr>
          <w:rFonts w:ascii="Times New Roman" w:eastAsia="Times New Roman" w:hAnsi="Times New Roman" w:cs="Times New Roman"/>
          <w:color w:val="000000" w:themeColor="text1"/>
          <w:sz w:val="24"/>
          <w:szCs w:val="24"/>
        </w:rPr>
        <w:t xml:space="preserve"> Metode ini mengacu pada perhitungan matematis yang menggambarkan hubungan linier antara variabel-variabel tersebut, serta memungkinkan analisis terperinci tentang sejauh mana variabel independen memengaruhi variabel dependen dalam k</w:t>
      </w:r>
      <w:r>
        <w:rPr>
          <w:rFonts w:ascii="Times New Roman" w:eastAsia="Times New Roman" w:hAnsi="Times New Roman" w:cs="Times New Roman"/>
          <w:color w:val="000000" w:themeColor="text1"/>
          <w:sz w:val="24"/>
          <w:szCs w:val="24"/>
        </w:rPr>
        <w:t>onteks yang diteliti, a</w:t>
      </w:r>
      <w:r w:rsidRPr="00993C85">
        <w:rPr>
          <w:rFonts w:ascii="Times New Roman" w:eastAsia="Times New Roman" w:hAnsi="Times New Roman" w:cs="Times New Roman"/>
          <w:color w:val="000000" w:themeColor="text1"/>
          <w:sz w:val="24"/>
          <w:szCs w:val="24"/>
        </w:rPr>
        <w:t>dapun rumusannya yai</w:t>
      </w:r>
      <w:r>
        <w:rPr>
          <w:rFonts w:ascii="Times New Roman" w:eastAsia="Times New Roman" w:hAnsi="Times New Roman" w:cs="Times New Roman"/>
          <w:color w:val="000000" w:themeColor="text1"/>
          <w:sz w:val="24"/>
          <w:szCs w:val="24"/>
        </w:rPr>
        <w:t xml:space="preserve">tu </w:t>
      </w:r>
      <w:r>
        <w:rPr>
          <w:rFonts w:ascii="Times New Roman" w:eastAsia="Times New Roman" w:hAnsi="Times New Roman" w:cs="Times New Roman"/>
          <w:color w:val="000000" w:themeColor="text1"/>
          <w:sz w:val="24"/>
          <w:szCs w:val="24"/>
        </w:rPr>
        <w:fldChar w:fldCharType="begin" w:fldLock="1"/>
      </w:r>
      <w:r>
        <w:rPr>
          <w:rFonts w:ascii="Times New Roman" w:eastAsia="Times New Roman" w:hAnsi="Times New Roman" w:cs="Times New Roman"/>
          <w:color w:val="000000" w:themeColor="text1"/>
          <w:sz w:val="24"/>
          <w:szCs w:val="24"/>
        </w:rPr>
        <w:instrText>ADDIN CSL_CITATION {"citationItems":[{"id":"ITEM-1","itemData":{"author":[{"dropping-particle":"","family":"Ghozali","given":"","non-dropping-particle":"","parse-names":false,"suffix":""}],"edition":"9","id":"ITEM-1","issued":{"date-parts":[["2018"]]},"title":"Aplikasi Analisis Multivariate Dengan Program IBM SPSS 25","type":"book"},"uris":["http://www.mendeley.com/documents/?uuid=a286de15-4ce8-4d0e-90b9-9c8df1e1eca7"]}],"mendeley":{"formattedCitation":"(Ghozali, 2018)","manualFormatting":"(Ghozali, 2018: 248)","plainTextFormattedCitation":"(Ghozali, 2018)","previouslyFormattedCitation":"(Ghozali, 2018)"},"properties":{"noteIndex":0},"schema":"https://github.com/citation-style-language/schema/raw/master/csl-citation.json"}</w:instrText>
      </w:r>
      <w:r>
        <w:rPr>
          <w:rFonts w:ascii="Times New Roman" w:eastAsia="Times New Roman" w:hAnsi="Times New Roman" w:cs="Times New Roman"/>
          <w:color w:val="000000" w:themeColor="text1"/>
          <w:sz w:val="24"/>
          <w:szCs w:val="24"/>
        </w:rPr>
        <w:fldChar w:fldCharType="separate"/>
      </w:r>
      <w:r w:rsidRPr="00F415B9">
        <w:rPr>
          <w:rFonts w:ascii="Times New Roman" w:eastAsia="Times New Roman" w:hAnsi="Times New Roman" w:cs="Times New Roman"/>
          <w:noProof/>
          <w:color w:val="000000" w:themeColor="text1"/>
          <w:sz w:val="24"/>
          <w:szCs w:val="24"/>
        </w:rPr>
        <w:t>(Ghozali, 2018</w:t>
      </w:r>
      <w:r>
        <w:rPr>
          <w:rFonts w:ascii="Times New Roman" w:eastAsia="Times New Roman" w:hAnsi="Times New Roman" w:cs="Times New Roman"/>
          <w:noProof/>
          <w:color w:val="000000" w:themeColor="text1"/>
          <w:sz w:val="24"/>
          <w:szCs w:val="24"/>
        </w:rPr>
        <w:t>: 248</w:t>
      </w:r>
      <w:r w:rsidRPr="00F415B9">
        <w:rPr>
          <w:rFonts w:ascii="Times New Roman" w:eastAsia="Times New Roman" w:hAnsi="Times New Roman" w:cs="Times New Roman"/>
          <w:noProof/>
          <w:color w:val="000000" w:themeColor="text1"/>
          <w:sz w:val="24"/>
          <w:szCs w:val="24"/>
        </w:rPr>
        <w:t>)</w:t>
      </w:r>
      <w:r>
        <w:rPr>
          <w:rFonts w:ascii="Times New Roman" w:eastAsia="Times New Roman" w:hAnsi="Times New Roman" w:cs="Times New Roman"/>
          <w:color w:val="000000" w:themeColor="text1"/>
          <w:sz w:val="24"/>
          <w:szCs w:val="24"/>
        </w:rPr>
        <w:fldChar w:fldCharType="end"/>
      </w:r>
      <w:r w:rsidRPr="00993C8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993C85">
        <w:rPr>
          <w:rFonts w:ascii="Times New Roman" w:hAnsi="Times New Roman"/>
          <w:color w:val="000000" w:themeColor="text1"/>
          <w:sz w:val="24"/>
          <w:szCs w:val="24"/>
        </w:rPr>
        <w:t xml:space="preserve"> </w:t>
      </w:r>
    </w:p>
    <w:tbl>
      <w:tblPr>
        <w:tblW w:w="5103" w:type="dxa"/>
        <w:tblInd w:w="2093" w:type="dxa"/>
        <w:tblLook w:val="04A0" w:firstRow="1" w:lastRow="0" w:firstColumn="1" w:lastColumn="0" w:noHBand="0" w:noVBand="1"/>
      </w:tblPr>
      <w:tblGrid>
        <w:gridCol w:w="5103"/>
      </w:tblGrid>
      <w:tr w:rsidR="00A41F10" w:rsidRPr="007D569C" w:rsidTr="009D1367">
        <w:trPr>
          <w:trHeight w:val="517"/>
        </w:trPr>
        <w:tc>
          <w:tcPr>
            <w:tcW w:w="51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41F10" w:rsidRPr="00040597" w:rsidRDefault="00A41F10" w:rsidP="009D1367">
            <w:pPr>
              <w:jc w:val="center"/>
              <w:rPr>
                <w:rFonts w:ascii="Times New Roman" w:eastAsia="Times New Roman" w:hAnsi="Times New Roman" w:cs="Times New Roman"/>
                <w:color w:val="000000"/>
                <w:sz w:val="24"/>
                <w:szCs w:val="24"/>
                <w:lang w:val="it-IT"/>
              </w:rPr>
            </w:pPr>
            <w:r w:rsidRPr="00040597">
              <w:rPr>
                <w:rFonts w:ascii="Times New Roman" w:eastAsia="Times New Roman" w:hAnsi="Times New Roman" w:cs="Times New Roman"/>
                <w:color w:val="000000"/>
                <w:sz w:val="24"/>
                <w:szCs w:val="24"/>
                <w:lang w:val="it-IT"/>
              </w:rPr>
              <w:t xml:space="preserve">Y = </w:t>
            </w:r>
            <w:r w:rsidRPr="00040597">
              <w:rPr>
                <w:rFonts w:ascii="Times New Roman" w:eastAsia="Times New Roman" w:hAnsi="Times New Roman" w:cs="Times New Roman"/>
                <w:color w:val="000000"/>
                <w:sz w:val="24"/>
                <w:szCs w:val="24"/>
              </w:rPr>
              <w:t>α</w:t>
            </w:r>
            <w:r w:rsidRPr="00040597">
              <w:rPr>
                <w:rFonts w:ascii="Times New Roman" w:eastAsia="Times New Roman" w:hAnsi="Times New Roman" w:cs="Times New Roman"/>
                <w:color w:val="000000"/>
                <w:sz w:val="24"/>
                <w:szCs w:val="24"/>
                <w:lang w:val="it-IT"/>
              </w:rPr>
              <w:t xml:space="preserve"> + </w:t>
            </w:r>
            <w:r w:rsidRPr="00040597">
              <w:rPr>
                <w:rFonts w:ascii="Times New Roman" w:eastAsia="Times New Roman" w:hAnsi="Times New Roman" w:cs="Times New Roman"/>
                <w:color w:val="000000"/>
                <w:sz w:val="24"/>
                <w:szCs w:val="24"/>
              </w:rPr>
              <w:t>β</w:t>
            </w:r>
            <w:r w:rsidRPr="00040597">
              <w:rPr>
                <w:rFonts w:ascii="Times New Roman" w:eastAsia="Times New Roman" w:hAnsi="Times New Roman" w:cs="Times New Roman"/>
                <w:color w:val="000000"/>
                <w:sz w:val="24"/>
                <w:szCs w:val="24"/>
                <w:vertAlign w:val="subscript"/>
                <w:lang w:val="it-IT"/>
              </w:rPr>
              <w:t>1</w:t>
            </w:r>
            <w:r w:rsidRPr="00040597">
              <w:rPr>
                <w:rFonts w:ascii="Times New Roman" w:eastAsia="Times New Roman" w:hAnsi="Times New Roman" w:cs="Times New Roman"/>
                <w:color w:val="000000"/>
                <w:sz w:val="24"/>
                <w:szCs w:val="24"/>
                <w:lang w:val="it-IT"/>
              </w:rPr>
              <w:t>X</w:t>
            </w:r>
            <w:r w:rsidRPr="00040597">
              <w:rPr>
                <w:rFonts w:ascii="Times New Roman" w:eastAsia="Times New Roman" w:hAnsi="Times New Roman" w:cs="Times New Roman"/>
                <w:color w:val="000000"/>
                <w:sz w:val="24"/>
                <w:szCs w:val="24"/>
                <w:vertAlign w:val="subscript"/>
                <w:lang w:val="it-IT"/>
              </w:rPr>
              <w:t>1</w:t>
            </w:r>
            <w:r w:rsidRPr="00040597">
              <w:rPr>
                <w:rFonts w:ascii="Times New Roman" w:eastAsia="Times New Roman" w:hAnsi="Times New Roman" w:cs="Times New Roman"/>
                <w:color w:val="000000"/>
                <w:sz w:val="24"/>
                <w:szCs w:val="24"/>
                <w:lang w:val="it-IT"/>
              </w:rPr>
              <w:t xml:space="preserve"> + </w:t>
            </w:r>
            <w:r w:rsidRPr="00040597">
              <w:rPr>
                <w:rFonts w:ascii="Times New Roman" w:eastAsia="Times New Roman" w:hAnsi="Times New Roman" w:cs="Times New Roman"/>
                <w:color w:val="000000"/>
                <w:sz w:val="24"/>
                <w:szCs w:val="24"/>
              </w:rPr>
              <w:t>β</w:t>
            </w:r>
            <w:r w:rsidRPr="00040597">
              <w:rPr>
                <w:rFonts w:ascii="Times New Roman" w:eastAsia="Times New Roman" w:hAnsi="Times New Roman" w:cs="Times New Roman"/>
                <w:color w:val="000000"/>
                <w:sz w:val="24"/>
                <w:szCs w:val="24"/>
                <w:vertAlign w:val="subscript"/>
                <w:lang w:val="it-IT"/>
              </w:rPr>
              <w:t>2</w:t>
            </w:r>
            <w:r w:rsidRPr="00040597">
              <w:rPr>
                <w:rFonts w:ascii="Times New Roman" w:eastAsia="Times New Roman" w:hAnsi="Times New Roman" w:cs="Times New Roman"/>
                <w:color w:val="000000"/>
                <w:sz w:val="24"/>
                <w:szCs w:val="24"/>
                <w:lang w:val="it-IT"/>
              </w:rPr>
              <w:t>X</w:t>
            </w:r>
            <w:r w:rsidRPr="00040597">
              <w:rPr>
                <w:rFonts w:ascii="Times New Roman" w:eastAsia="Times New Roman" w:hAnsi="Times New Roman" w:cs="Times New Roman"/>
                <w:color w:val="000000"/>
                <w:sz w:val="24"/>
                <w:szCs w:val="24"/>
                <w:vertAlign w:val="subscript"/>
                <w:lang w:val="it-IT"/>
              </w:rPr>
              <w:t>2</w:t>
            </w:r>
            <w:r w:rsidRPr="00040597">
              <w:rPr>
                <w:rFonts w:ascii="Times New Roman" w:eastAsia="Times New Roman" w:hAnsi="Times New Roman" w:cs="Times New Roman"/>
                <w:color w:val="000000"/>
                <w:sz w:val="24"/>
                <w:szCs w:val="24"/>
                <w:lang w:val="it-IT"/>
              </w:rPr>
              <w:t xml:space="preserve"> + </w:t>
            </w:r>
            <w:r w:rsidRPr="00040597">
              <w:rPr>
                <w:rFonts w:ascii="Times New Roman" w:eastAsia="Times New Roman" w:hAnsi="Times New Roman" w:cs="Times New Roman"/>
                <w:color w:val="000000"/>
                <w:sz w:val="24"/>
                <w:szCs w:val="24"/>
              </w:rPr>
              <w:t>β</w:t>
            </w:r>
            <w:r w:rsidRPr="00040597">
              <w:rPr>
                <w:rFonts w:ascii="Times New Roman" w:eastAsia="Times New Roman" w:hAnsi="Times New Roman" w:cs="Times New Roman"/>
                <w:color w:val="000000"/>
                <w:sz w:val="24"/>
                <w:szCs w:val="24"/>
                <w:vertAlign w:val="subscript"/>
                <w:lang w:val="it-IT"/>
              </w:rPr>
              <w:t>3</w:t>
            </w:r>
            <w:r w:rsidRPr="00040597">
              <w:rPr>
                <w:rFonts w:ascii="Times New Roman" w:eastAsia="Times New Roman" w:hAnsi="Times New Roman" w:cs="Times New Roman"/>
                <w:color w:val="000000"/>
                <w:sz w:val="24"/>
                <w:szCs w:val="24"/>
                <w:lang w:val="it-IT"/>
              </w:rPr>
              <w:t>X</w:t>
            </w:r>
            <w:r w:rsidRPr="00040597">
              <w:rPr>
                <w:rFonts w:ascii="Times New Roman" w:eastAsia="Times New Roman" w:hAnsi="Times New Roman" w:cs="Times New Roman"/>
                <w:color w:val="000000"/>
                <w:sz w:val="24"/>
                <w:szCs w:val="24"/>
                <w:vertAlign w:val="subscript"/>
                <w:lang w:val="it-IT"/>
              </w:rPr>
              <w:t>3</w:t>
            </w:r>
            <w:r w:rsidRPr="00040597">
              <w:rPr>
                <w:rFonts w:ascii="Times New Roman" w:eastAsia="Times New Roman" w:hAnsi="Times New Roman" w:cs="Times New Roman"/>
                <w:color w:val="000000"/>
                <w:sz w:val="24"/>
                <w:szCs w:val="24"/>
                <w:lang w:val="it-IT"/>
              </w:rPr>
              <w:t xml:space="preserve"> + </w:t>
            </w:r>
            <w:r w:rsidRPr="00040597">
              <w:rPr>
                <w:rFonts w:ascii="Times New Roman" w:eastAsia="Times New Roman" w:hAnsi="Times New Roman" w:cs="Times New Roman"/>
                <w:color w:val="000000"/>
                <w:sz w:val="24"/>
                <w:szCs w:val="24"/>
              </w:rPr>
              <w:t>β</w:t>
            </w:r>
            <w:r w:rsidRPr="00040597">
              <w:rPr>
                <w:rFonts w:ascii="Times New Roman" w:eastAsia="Times New Roman" w:hAnsi="Times New Roman" w:cs="Times New Roman"/>
                <w:color w:val="000000"/>
                <w:sz w:val="24"/>
                <w:szCs w:val="24"/>
                <w:vertAlign w:val="subscript"/>
                <w:lang w:val="it-IT"/>
              </w:rPr>
              <w:t>4</w:t>
            </w:r>
            <w:r w:rsidRPr="00040597">
              <w:rPr>
                <w:rFonts w:ascii="Times New Roman" w:eastAsia="Times New Roman" w:hAnsi="Times New Roman" w:cs="Times New Roman"/>
                <w:color w:val="000000"/>
                <w:sz w:val="24"/>
                <w:szCs w:val="24"/>
                <w:lang w:val="it-IT"/>
              </w:rPr>
              <w:t>X</w:t>
            </w:r>
            <w:r w:rsidRPr="00040597">
              <w:rPr>
                <w:rFonts w:ascii="Times New Roman" w:eastAsia="Times New Roman" w:hAnsi="Times New Roman" w:cs="Times New Roman"/>
                <w:color w:val="000000"/>
                <w:sz w:val="24"/>
                <w:szCs w:val="24"/>
                <w:vertAlign w:val="subscript"/>
                <w:lang w:val="it-IT"/>
              </w:rPr>
              <w:t xml:space="preserve">4 </w:t>
            </w:r>
            <w:r w:rsidRPr="00040597">
              <w:rPr>
                <w:rFonts w:ascii="Times New Roman" w:eastAsia="Times New Roman" w:hAnsi="Times New Roman" w:cs="Times New Roman"/>
                <w:color w:val="000000"/>
                <w:sz w:val="24"/>
                <w:szCs w:val="24"/>
                <w:lang w:val="it-IT"/>
              </w:rPr>
              <w:t>+</w:t>
            </w:r>
            <w:r w:rsidRPr="00040597">
              <w:rPr>
                <w:rFonts w:ascii="Times New Roman" w:eastAsia="Times New Roman" w:hAnsi="Times New Roman" w:cs="Times New Roman"/>
                <w:color w:val="000000"/>
                <w:sz w:val="24"/>
                <w:szCs w:val="24"/>
                <w:vertAlign w:val="subscript"/>
                <w:lang w:val="it-IT"/>
              </w:rPr>
              <w:t xml:space="preserve"> </w:t>
            </w:r>
            <w:r w:rsidRPr="00040597">
              <w:rPr>
                <w:rFonts w:ascii="Times New Roman" w:eastAsia="Times New Roman" w:hAnsi="Times New Roman" w:cs="Times New Roman"/>
                <w:color w:val="000000"/>
                <w:sz w:val="24"/>
                <w:szCs w:val="24"/>
                <w:lang w:val="it-IT"/>
              </w:rPr>
              <w:t>e</w:t>
            </w:r>
          </w:p>
        </w:tc>
      </w:tr>
      <w:tr w:rsidR="00A41F10" w:rsidRPr="007D569C" w:rsidTr="009D1367">
        <w:trPr>
          <w:trHeight w:val="517"/>
        </w:trPr>
        <w:tc>
          <w:tcPr>
            <w:tcW w:w="5103" w:type="dxa"/>
            <w:vMerge/>
            <w:tcBorders>
              <w:top w:val="single" w:sz="4" w:space="0" w:color="auto"/>
              <w:left w:val="single" w:sz="4" w:space="0" w:color="auto"/>
              <w:bottom w:val="single" w:sz="4" w:space="0" w:color="000000"/>
              <w:right w:val="single" w:sz="4" w:space="0" w:color="auto"/>
            </w:tcBorders>
            <w:vAlign w:val="center"/>
            <w:hideMark/>
          </w:tcPr>
          <w:p w:rsidR="00A41F10" w:rsidRPr="000E0F6E" w:rsidRDefault="00A41F10" w:rsidP="009D1367">
            <w:pPr>
              <w:rPr>
                <w:rFonts w:ascii="Times New Roman" w:eastAsia="Times New Roman" w:hAnsi="Times New Roman" w:cs="Times New Roman"/>
                <w:color w:val="000000"/>
                <w:sz w:val="24"/>
                <w:szCs w:val="24"/>
                <w:lang w:val="it-IT"/>
              </w:rPr>
            </w:pPr>
          </w:p>
        </w:tc>
      </w:tr>
    </w:tbl>
    <w:p w:rsidR="00A41F10" w:rsidRPr="008E2AD2" w:rsidRDefault="00A41F10" w:rsidP="00A41F10">
      <w:pPr>
        <w:pStyle w:val="ListParagraph"/>
        <w:spacing w:line="480" w:lineRule="auto"/>
        <w:ind w:left="1069" w:firstLine="916"/>
        <w:jc w:val="both"/>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{"citationItems":[{"id":"ITEM-1","itemData":{"author":[{"dropping-particle":"","family":"Ghozali","given":"","non-dropping-particle":"","parse-names":false,"suffix":""}],"edition":"9","id":"ITEM-1","issued":{"date-parts":[["2018"]]},"title":"Aplikasi Analisis Multivariate Dengan Program IBM SPSS 25","type":"book"},"uris":["http://www.mendeley.com/documents/?uuid=a286de15-4ce8-4d0e-90b9-9c8df1e1eca7"]}],"mendeley":{"formattedCitation":"(Ghozali, 2018)","manualFormatting":"Ghozali, (2018: 248)","plainTextFormattedCitation":"(Ghozali,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Ghozali,</w:t>
      </w:r>
      <w:r w:rsidRPr="0036158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61584">
        <w:rPr>
          <w:rFonts w:ascii="Times New Roman" w:hAnsi="Times New Roman" w:cs="Times New Roman"/>
          <w:noProof/>
          <w:sz w:val="24"/>
          <w:szCs w:val="24"/>
        </w:rPr>
        <w:t>2018</w:t>
      </w:r>
      <w:r>
        <w:rPr>
          <w:rFonts w:ascii="Times New Roman" w:hAnsi="Times New Roman" w:cs="Times New Roman"/>
          <w:noProof/>
          <w:sz w:val="24"/>
          <w:szCs w:val="24"/>
        </w:rPr>
        <w:t>: 248</w:t>
      </w:r>
      <w:r w:rsidRPr="00361584">
        <w:rPr>
          <w:rFonts w:ascii="Times New Roman" w:hAnsi="Times New Roman" w:cs="Times New Roman"/>
          <w:noProof/>
          <w:sz w:val="24"/>
          <w:szCs w:val="24"/>
        </w:rPr>
        <w:t>)</w:t>
      </w:r>
      <w:r>
        <w:rPr>
          <w:rFonts w:ascii="Times New Roman" w:hAnsi="Times New Roman" w:cs="Times New Roman"/>
          <w:sz w:val="24"/>
          <w:szCs w:val="24"/>
        </w:rPr>
        <w:fldChar w:fldCharType="end"/>
      </w:r>
    </w:p>
    <w:p w:rsidR="00A41F10" w:rsidRPr="008E2AD2" w:rsidRDefault="00A41F10" w:rsidP="00A41F10">
      <w:pPr>
        <w:pStyle w:val="ListParagraph"/>
        <w:spacing w:line="480" w:lineRule="auto"/>
        <w:ind w:left="1069" w:hanging="502"/>
        <w:jc w:val="both"/>
        <w:rPr>
          <w:rFonts w:ascii="Times New Roman" w:hAnsi="Times New Roman" w:cs="Times New Roman"/>
          <w:sz w:val="24"/>
          <w:szCs w:val="24"/>
        </w:rPr>
      </w:pPr>
      <w:proofErr w:type="gramStart"/>
      <w:r w:rsidRPr="008E2AD2">
        <w:rPr>
          <w:rFonts w:ascii="Times New Roman" w:hAnsi="Times New Roman" w:cs="Times New Roman"/>
          <w:sz w:val="24"/>
          <w:szCs w:val="24"/>
        </w:rPr>
        <w:t>Keterangan :</w:t>
      </w:r>
      <w:proofErr w:type="gramEnd"/>
    </w:p>
    <w:p w:rsidR="00A41F10" w:rsidRDefault="00A41F10" w:rsidP="00A41F10">
      <w:pPr>
        <w:pStyle w:val="ListParagraph"/>
        <w:tabs>
          <w:tab w:val="left" w:pos="720"/>
          <w:tab w:val="left" w:pos="1440"/>
          <w:tab w:val="left" w:pos="2160"/>
          <w:tab w:val="left" w:pos="2880"/>
          <w:tab w:val="left" w:pos="3516"/>
        </w:tabs>
        <w:spacing w:line="360" w:lineRule="auto"/>
        <w:ind w:left="1069" w:hanging="502"/>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r w:rsidRPr="00757D2C">
        <w:rPr>
          <w:rFonts w:ascii="Times New Roman" w:hAnsi="Times New Roman" w:cs="Times New Roman"/>
          <w:i/>
          <w:sz w:val="24"/>
          <w:szCs w:val="24"/>
        </w:rPr>
        <w:t>Financial</w:t>
      </w:r>
      <w:proofErr w:type="gramEnd"/>
      <w:r w:rsidRPr="00757D2C">
        <w:rPr>
          <w:rFonts w:ascii="Times New Roman" w:hAnsi="Times New Roman" w:cs="Times New Roman"/>
          <w:i/>
          <w:sz w:val="24"/>
          <w:szCs w:val="24"/>
        </w:rPr>
        <w:t xml:space="preserve"> Distress</w:t>
      </w:r>
      <w:r>
        <w:rPr>
          <w:rFonts w:ascii="Times New Roman" w:hAnsi="Times New Roman" w:cs="Times New Roman"/>
          <w:i/>
          <w:sz w:val="24"/>
          <w:szCs w:val="24"/>
        </w:rPr>
        <w:tab/>
      </w:r>
    </w:p>
    <w:p w:rsidR="00A41F10" w:rsidRDefault="00A41F10" w:rsidP="00A41F10">
      <w:pPr>
        <w:pStyle w:val="ListParagraph"/>
        <w:spacing w:line="360" w:lineRule="auto"/>
        <w:ind w:left="1069" w:hanging="502"/>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vertAlign w:val="subscript"/>
        </w:rPr>
        <w:tab/>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757D2C">
        <w:rPr>
          <w:rFonts w:ascii="Times New Roman" w:hAnsi="Times New Roman" w:cs="Times New Roman"/>
          <w:i/>
          <w:sz w:val="24"/>
          <w:szCs w:val="24"/>
        </w:rPr>
        <w:t>Operating</w:t>
      </w:r>
      <w:proofErr w:type="gramEnd"/>
      <w:r w:rsidRPr="00757D2C">
        <w:rPr>
          <w:rFonts w:ascii="Times New Roman" w:hAnsi="Times New Roman" w:cs="Times New Roman"/>
          <w:i/>
          <w:sz w:val="24"/>
          <w:szCs w:val="24"/>
        </w:rPr>
        <w:t xml:space="preserve"> Capacity</w:t>
      </w:r>
    </w:p>
    <w:p w:rsidR="00A41F10" w:rsidRDefault="00A41F10" w:rsidP="00A41F10">
      <w:pPr>
        <w:pStyle w:val="ListParagraph"/>
        <w:spacing w:line="360" w:lineRule="auto"/>
        <w:ind w:left="1069" w:hanging="502"/>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r w:rsidRPr="00757D2C">
        <w:rPr>
          <w:rFonts w:ascii="Times New Roman" w:hAnsi="Times New Roman" w:cs="Times New Roman"/>
          <w:i/>
          <w:sz w:val="24"/>
          <w:szCs w:val="24"/>
        </w:rPr>
        <w:t>Sales</w:t>
      </w:r>
      <w:proofErr w:type="gramEnd"/>
      <w:r w:rsidRPr="00757D2C">
        <w:rPr>
          <w:rFonts w:ascii="Times New Roman" w:hAnsi="Times New Roman" w:cs="Times New Roman"/>
          <w:i/>
          <w:sz w:val="24"/>
          <w:szCs w:val="24"/>
        </w:rPr>
        <w:t xml:space="preserve"> Growth</w:t>
      </w:r>
      <w:r>
        <w:rPr>
          <w:rFonts w:ascii="Times New Roman" w:hAnsi="Times New Roman" w:cs="Times New Roman"/>
          <w:sz w:val="24"/>
          <w:szCs w:val="24"/>
        </w:rPr>
        <w:t xml:space="preserve"> </w:t>
      </w:r>
    </w:p>
    <w:p w:rsidR="00A41F10" w:rsidRDefault="00A41F10" w:rsidP="00A41F10">
      <w:pPr>
        <w:pStyle w:val="ListParagraph"/>
        <w:spacing w:line="360" w:lineRule="auto"/>
        <w:ind w:left="1069" w:hanging="502"/>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Arus</w:t>
      </w:r>
      <w:proofErr w:type="gramEnd"/>
      <w:r>
        <w:rPr>
          <w:rFonts w:ascii="Times New Roman" w:hAnsi="Times New Roman" w:cs="Times New Roman"/>
          <w:sz w:val="24"/>
          <w:szCs w:val="24"/>
        </w:rPr>
        <w:t xml:space="preserve"> Kas Operasi</w:t>
      </w:r>
    </w:p>
    <w:p w:rsidR="00A41F10" w:rsidRPr="000E0F6E" w:rsidRDefault="00A41F10" w:rsidP="00A41F10">
      <w:pPr>
        <w:pStyle w:val="ListParagraph"/>
        <w:spacing w:line="360" w:lineRule="auto"/>
        <w:ind w:left="1069" w:hanging="502"/>
        <w:jc w:val="both"/>
        <w:rPr>
          <w:rFonts w:ascii="Times New Roman" w:hAnsi="Times New Roman" w:cs="Times New Roman"/>
          <w:sz w:val="24"/>
          <w:szCs w:val="24"/>
          <w:lang w:val="sv-SE"/>
        </w:rPr>
      </w:pPr>
      <w:r w:rsidRPr="000E0F6E">
        <w:rPr>
          <w:rFonts w:ascii="Times New Roman" w:hAnsi="Times New Roman" w:cs="Times New Roman"/>
          <w:sz w:val="24"/>
          <w:szCs w:val="24"/>
          <w:lang w:val="sv-SE"/>
        </w:rPr>
        <w:t>X</w:t>
      </w:r>
      <w:r w:rsidRPr="000E0F6E">
        <w:rPr>
          <w:rFonts w:ascii="Times New Roman" w:hAnsi="Times New Roman" w:cs="Times New Roman"/>
          <w:sz w:val="24"/>
          <w:szCs w:val="24"/>
          <w:vertAlign w:val="subscript"/>
          <w:lang w:val="sv-SE"/>
        </w:rPr>
        <w:t>4</w:t>
      </w:r>
      <w:r w:rsidRPr="000E0F6E">
        <w:rPr>
          <w:rFonts w:ascii="Times New Roman" w:hAnsi="Times New Roman" w:cs="Times New Roman"/>
          <w:sz w:val="24"/>
          <w:szCs w:val="24"/>
          <w:vertAlign w:val="subscript"/>
          <w:lang w:val="sv-SE"/>
        </w:rPr>
        <w:tab/>
        <w:t xml:space="preserve"> </w:t>
      </w:r>
      <w:r w:rsidRPr="000E0F6E">
        <w:rPr>
          <w:rFonts w:ascii="Times New Roman" w:hAnsi="Times New Roman" w:cs="Times New Roman"/>
          <w:sz w:val="24"/>
          <w:szCs w:val="24"/>
          <w:lang w:val="sv-SE"/>
        </w:rPr>
        <w:t>=  Likuiditas</w:t>
      </w:r>
    </w:p>
    <w:p w:rsidR="00A41F10" w:rsidRPr="000E0F6E" w:rsidRDefault="00A41F10" w:rsidP="00A41F10">
      <w:pPr>
        <w:pStyle w:val="ListParagraph"/>
        <w:spacing w:line="360" w:lineRule="auto"/>
        <w:ind w:left="1069" w:hanging="502"/>
        <w:jc w:val="both"/>
        <w:rPr>
          <w:rFonts w:ascii="Times New Roman" w:eastAsiaTheme="minorEastAsia" w:hAnsi="Times New Roman" w:cs="Times New Roman"/>
          <w:sz w:val="24"/>
          <w:szCs w:val="24"/>
          <w:lang w:val="sv-SE"/>
        </w:rPr>
      </w:pPr>
      <m:oMath>
        <m:r>
          <w:rPr>
            <w:rFonts w:ascii="Cambria Math" w:hAnsi="Cambria Math" w:cs="Times New Roman"/>
            <w:sz w:val="24"/>
            <w:szCs w:val="24"/>
          </w:rPr>
          <m:t>α</m:t>
        </m:r>
      </m:oMath>
      <w:r w:rsidRPr="000E0F6E">
        <w:rPr>
          <w:rFonts w:ascii="Times New Roman" w:hAnsi="Times New Roman" w:cs="Times New Roman"/>
          <w:sz w:val="24"/>
          <w:szCs w:val="24"/>
          <w:lang w:val="sv-SE"/>
        </w:rPr>
        <w:t xml:space="preserve">   </w:t>
      </w:r>
      <w:r w:rsidRPr="000E0F6E">
        <w:rPr>
          <w:rFonts w:ascii="Times New Roman" w:hAnsi="Times New Roman" w:cs="Times New Roman"/>
          <w:sz w:val="24"/>
          <w:szCs w:val="24"/>
          <w:lang w:val="sv-SE"/>
        </w:rPr>
        <w:tab/>
        <w:t xml:space="preserve"> =  Konstanta</w:t>
      </w:r>
    </w:p>
    <w:p w:rsidR="00A41F10" w:rsidRPr="000E0F6E" w:rsidRDefault="00A41F10" w:rsidP="00A41F10">
      <w:pPr>
        <w:pStyle w:val="ListParagraph"/>
        <w:spacing w:line="360" w:lineRule="auto"/>
        <w:ind w:left="1069" w:hanging="502"/>
        <w:jc w:val="both"/>
        <w:rPr>
          <w:rFonts w:ascii="Times New Roman" w:hAnsi="Times New Roman" w:cs="Times New Roman"/>
          <w:sz w:val="24"/>
          <w:szCs w:val="24"/>
          <w:lang w:val="sv-SE"/>
        </w:rPr>
      </w:pPr>
      <w:proofErr w:type="gramStart"/>
      <w:r>
        <w:rPr>
          <w:rFonts w:ascii="Times New Roman" w:hAnsi="Times New Roman" w:cs="Times New Roman"/>
          <w:sz w:val="24"/>
          <w:szCs w:val="24"/>
        </w:rPr>
        <w:t>β</w:t>
      </w:r>
      <w:r w:rsidRPr="000E0F6E">
        <w:rPr>
          <w:rFonts w:ascii="Times New Roman" w:hAnsi="Times New Roman" w:cs="Times New Roman"/>
          <w:sz w:val="24"/>
          <w:szCs w:val="24"/>
          <w:vertAlign w:val="subscript"/>
          <w:lang w:val="sv-SE"/>
        </w:rPr>
        <w:t>1–</w:t>
      </w:r>
      <w:r w:rsidRPr="00757D2C">
        <w:rPr>
          <w:rFonts w:ascii="Times New Roman" w:hAnsi="Times New Roman" w:cs="Times New Roman"/>
          <w:sz w:val="24"/>
          <w:szCs w:val="24"/>
        </w:rPr>
        <w:t>β</w:t>
      </w:r>
      <w:r w:rsidRPr="000E0F6E">
        <w:rPr>
          <w:rFonts w:ascii="Times New Roman" w:hAnsi="Times New Roman" w:cs="Times New Roman"/>
          <w:sz w:val="24"/>
          <w:szCs w:val="24"/>
          <w:vertAlign w:val="subscript"/>
          <w:lang w:val="sv-SE"/>
        </w:rPr>
        <w:t>4</w:t>
      </w:r>
      <w:proofErr w:type="gramEnd"/>
      <w:r w:rsidRPr="000E0F6E">
        <w:rPr>
          <w:rFonts w:ascii="Times New Roman" w:hAnsi="Times New Roman" w:cs="Times New Roman"/>
          <w:sz w:val="24"/>
          <w:szCs w:val="24"/>
          <w:vertAlign w:val="subscript"/>
          <w:lang w:val="sv-SE"/>
        </w:rPr>
        <w:t xml:space="preserve"> </w:t>
      </w:r>
      <w:r w:rsidRPr="000E0F6E">
        <w:rPr>
          <w:rFonts w:ascii="Times New Roman" w:hAnsi="Times New Roman" w:cs="Times New Roman"/>
          <w:sz w:val="24"/>
          <w:szCs w:val="24"/>
          <w:lang w:val="sv-SE"/>
        </w:rPr>
        <w:t>=  Koefisien regresi</w:t>
      </w:r>
    </w:p>
    <w:p w:rsidR="00A41F10" w:rsidRPr="00993C85" w:rsidRDefault="00A41F10" w:rsidP="00A41F10">
      <w:pPr>
        <w:pStyle w:val="ListParagraph"/>
        <w:spacing w:line="360" w:lineRule="auto"/>
        <w:ind w:left="1069" w:hanging="502"/>
        <w:jc w:val="both"/>
        <w:rPr>
          <w:rFonts w:ascii="Times New Roman" w:hAnsi="Times New Roman" w:cs="Times New Roman"/>
          <w:i/>
          <w:sz w:val="24"/>
          <w:szCs w:val="24"/>
          <w:lang w:val="sv-SE"/>
        </w:rPr>
      </w:pPr>
      <w:r w:rsidRPr="00D5029A">
        <w:rPr>
          <w:rFonts w:ascii="Times New Roman" w:hAnsi="Times New Roman" w:cs="Times New Roman"/>
          <w:sz w:val="24"/>
          <w:szCs w:val="24"/>
          <w:lang w:val="sv-SE"/>
        </w:rPr>
        <w:t xml:space="preserve">e    </w:t>
      </w:r>
      <w:r w:rsidRPr="00D5029A">
        <w:rPr>
          <w:rFonts w:ascii="Times New Roman" w:hAnsi="Times New Roman" w:cs="Times New Roman"/>
          <w:sz w:val="24"/>
          <w:szCs w:val="24"/>
          <w:lang w:val="sv-SE"/>
        </w:rPr>
        <w:tab/>
        <w:t xml:space="preserve"> =  Tingkat Kesalahan </w:t>
      </w:r>
      <w:r w:rsidRPr="00D5029A">
        <w:rPr>
          <w:rFonts w:ascii="Times New Roman" w:hAnsi="Times New Roman" w:cs="Times New Roman"/>
          <w:i/>
          <w:sz w:val="24"/>
          <w:szCs w:val="24"/>
          <w:lang w:val="sv-SE"/>
        </w:rPr>
        <w:t>(error)</w:t>
      </w:r>
    </w:p>
    <w:p w:rsidR="00A41F10" w:rsidRPr="009F1B5E" w:rsidRDefault="00A41F10" w:rsidP="00A41F10">
      <w:pPr>
        <w:pStyle w:val="ListParagraph"/>
        <w:numPr>
          <w:ilvl w:val="0"/>
          <w:numId w:val="38"/>
        </w:numPr>
        <w:spacing w:after="200" w:line="480" w:lineRule="auto"/>
        <w:ind w:left="567" w:hanging="283"/>
        <w:jc w:val="both"/>
        <w:rPr>
          <w:rFonts w:ascii="Times New Roman" w:hAnsi="Times New Roman" w:cs="Times New Roman"/>
          <w:b/>
          <w:color w:val="000000" w:themeColor="text1"/>
          <w:sz w:val="24"/>
          <w:szCs w:val="24"/>
        </w:rPr>
      </w:pPr>
      <w:r w:rsidRPr="003C766D">
        <w:rPr>
          <w:rFonts w:ascii="Times New Roman" w:hAnsi="Times New Roman" w:cs="Times New Roman"/>
          <w:b/>
          <w:sz w:val="24"/>
          <w:szCs w:val="24"/>
        </w:rPr>
        <w:lastRenderedPageBreak/>
        <w:t>Uji Hipotesis</w:t>
      </w:r>
    </w:p>
    <w:p w:rsidR="00A41F10" w:rsidRPr="009F1B5E" w:rsidRDefault="00A41F10" w:rsidP="00A41F10">
      <w:pPr>
        <w:pStyle w:val="ListParagraph"/>
        <w:numPr>
          <w:ilvl w:val="0"/>
          <w:numId w:val="42"/>
        </w:numPr>
        <w:spacing w:after="200" w:line="480" w:lineRule="auto"/>
        <w:ind w:left="851" w:hanging="284"/>
        <w:jc w:val="both"/>
        <w:rPr>
          <w:rFonts w:ascii="Times New Roman" w:hAnsi="Times New Roman" w:cs="Times New Roman"/>
          <w:b/>
          <w:color w:val="000000" w:themeColor="text1"/>
          <w:sz w:val="24"/>
          <w:szCs w:val="24"/>
        </w:rPr>
      </w:pPr>
      <w:r w:rsidRPr="009F1B5E">
        <w:rPr>
          <w:rFonts w:ascii="Times New Roman" w:hAnsi="Times New Roman" w:cs="Times New Roman"/>
          <w:b/>
          <w:color w:val="000000" w:themeColor="text1"/>
          <w:sz w:val="24"/>
          <w:szCs w:val="24"/>
        </w:rPr>
        <w:t>Uji Simultan (Uji F)</w:t>
      </w:r>
    </w:p>
    <w:p w:rsidR="00A41F10" w:rsidRPr="009F1B5E" w:rsidRDefault="00A41F10" w:rsidP="00A41F10">
      <w:pPr>
        <w:pStyle w:val="ListParagraph"/>
        <w:spacing w:line="480" w:lineRule="auto"/>
        <w:ind w:left="851" w:firstLine="425"/>
        <w:jc w:val="both"/>
        <w:rPr>
          <w:rFonts w:ascii="Times New Roman" w:hAnsi="Times New Roman" w:cs="Times New Roman"/>
          <w:color w:val="000000" w:themeColor="text1"/>
          <w:sz w:val="24"/>
          <w:szCs w:val="24"/>
        </w:rPr>
      </w:pPr>
      <w:proofErr w:type="gramStart"/>
      <w:r w:rsidRPr="009F1B5E">
        <w:rPr>
          <w:rFonts w:ascii="Times New Roman" w:hAnsi="Times New Roman" w:cs="Times New Roman"/>
          <w:color w:val="000000" w:themeColor="text1"/>
          <w:sz w:val="24"/>
          <w:szCs w:val="24"/>
        </w:rPr>
        <w:t>Penelitian ini menerapkan uji simultan atau uji F dalam menguji hipotesis.</w:t>
      </w:r>
      <w:proofErr w:type="gramEnd"/>
      <w:r w:rsidRPr="009F1B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Penjabaran</w:t>
      </w:r>
      <w:r w:rsidRPr="009F1B5E">
        <w:rPr>
          <w:rFonts w:ascii="Times New Roman" w:hAnsi="Times New Roman" w:cs="Times New Roman"/>
          <w:color w:val="000000" w:themeColor="text1"/>
          <w:sz w:val="24"/>
          <w:szCs w:val="24"/>
        </w:rPr>
        <w:t xml:space="preserve"> tersebut menyoroti bahwa uji F diterapkan ketika variabel-variabel independen secara bersama-sama mempunyai pengaruh yang signifikan terhadap variabel dependen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{"citationItems":[{"id":"ITEM-1","itemData":{"author":[{"dropping-particle":"","family":"Ghozali","given":"","non-dropping-particle":"","parse-names":false,"suffix":""}],"edition":"9","id":"ITEM-1","issued":{"date-parts":[["2018"]]},"title":"Aplikasi Analisis Multivariate Dengan Program IBM SPSS 25","type":"book"},"uris":["http://www.mendeley.com/documents/?uuid=a286de15-4ce8-4d0e-90b9-9c8df1e1eca7"]}],"mendeley":{"formattedCitation":"(Ghozali, 2018)","manualFormatting":"(Ghozali, 2018: 98)","plainTextFormattedCitation":"(Ghozali, 2018)","previouslyFormattedCitation":"(Ghozali,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F415B9">
        <w:rPr>
          <w:rFonts w:ascii="Times New Roman" w:hAnsi="Times New Roman" w:cs="Times New Roman"/>
          <w:noProof/>
          <w:color w:val="000000" w:themeColor="text1"/>
          <w:sz w:val="24"/>
          <w:szCs w:val="24"/>
        </w:rPr>
        <w:t>(Ghozali, 2018</w:t>
      </w:r>
      <w:r>
        <w:rPr>
          <w:rFonts w:ascii="Times New Roman" w:hAnsi="Times New Roman" w:cs="Times New Roman"/>
          <w:noProof/>
          <w:color w:val="000000" w:themeColor="text1"/>
          <w:sz w:val="24"/>
          <w:szCs w:val="24"/>
        </w:rPr>
        <w:t>: 98</w:t>
      </w:r>
      <w:r w:rsidRPr="00F415B9">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r w:rsidRPr="009F1B5E">
        <w:rPr>
          <w:rFonts w:ascii="Times New Roman" w:hAnsi="Times New Roman" w:cs="Times New Roman"/>
          <w:color w:val="000000" w:themeColor="text1"/>
          <w:sz w:val="24"/>
          <w:szCs w:val="24"/>
        </w:rPr>
        <w:t xml:space="preserve">. </w:t>
      </w:r>
      <w:proofErr w:type="gramStart"/>
      <w:r w:rsidRPr="009F1B5E">
        <w:rPr>
          <w:rFonts w:ascii="Times New Roman" w:hAnsi="Times New Roman" w:cs="Times New Roman"/>
          <w:color w:val="000000" w:themeColor="text1"/>
          <w:sz w:val="24"/>
          <w:szCs w:val="24"/>
        </w:rPr>
        <w:t>Uji F digunakan untuk mengukur signifikansi seluruh variabel independen yang berkontribusi terhadap variabel dependen dalam regresi.</w:t>
      </w:r>
      <w:proofErr w:type="gramEnd"/>
      <w:r w:rsidRPr="009F1B5E">
        <w:rPr>
          <w:rFonts w:ascii="Times New Roman" w:hAnsi="Times New Roman" w:cs="Times New Roman"/>
          <w:color w:val="000000" w:themeColor="text1"/>
          <w:sz w:val="24"/>
          <w:szCs w:val="24"/>
        </w:rPr>
        <w:t xml:space="preserve"> </w:t>
      </w:r>
      <w:proofErr w:type="gramStart"/>
      <w:r w:rsidRPr="009F1B5E">
        <w:rPr>
          <w:rFonts w:ascii="Times New Roman" w:hAnsi="Times New Roman" w:cs="Times New Roman"/>
          <w:color w:val="000000" w:themeColor="text1"/>
          <w:sz w:val="24"/>
          <w:szCs w:val="24"/>
        </w:rPr>
        <w:t>Model untuk memberikan wawasan apakah model regresi secara keseluruhan cukup kuat untuk menjelaskan variabilitas variabel dependen.</w:t>
      </w:r>
      <w:proofErr w:type="gramEnd"/>
      <w:r w:rsidRPr="009F1B5E">
        <w:rPr>
          <w:rFonts w:ascii="Times New Roman" w:hAnsi="Times New Roman" w:cs="Times New Roman"/>
          <w:color w:val="000000" w:themeColor="text1"/>
          <w:sz w:val="24"/>
          <w:szCs w:val="24"/>
        </w:rPr>
        <w:t xml:space="preserve"> </w:t>
      </w:r>
      <w:r w:rsidRPr="009F1B5E">
        <w:rPr>
          <w:rFonts w:ascii="Times New Roman" w:hAnsi="Times New Roman" w:cs="Times New Roman"/>
          <w:color w:val="000000" w:themeColor="text1"/>
          <w:sz w:val="24"/>
          <w:szCs w:val="24"/>
          <w:lang w:val="sv-SE"/>
        </w:rPr>
        <w:t xml:space="preserve">Hipotesis diuji menggunakan F-statistik dengan kriteria jika F-value lebih besar dari 4 maka H0 ditolak dengan tingkat kepercayaan 5%. Selain itu, pengujian hipotesis dapat dilakukan dengan membandingkan nilai F hitung dengan nilai F dari tabel. </w:t>
      </w:r>
      <w:proofErr w:type="gramStart"/>
      <w:r w:rsidRPr="009F1B5E">
        <w:rPr>
          <w:rFonts w:ascii="Times New Roman" w:hAnsi="Times New Roman" w:cs="Times New Roman"/>
          <w:color w:val="000000" w:themeColor="text1"/>
          <w:sz w:val="24"/>
          <w:szCs w:val="24"/>
        </w:rPr>
        <w:t xml:space="preserve">Apabila nilai F hitung &gt; F tabel maka Ha diterima </w:t>
      </w:r>
      <w:r>
        <w:rPr>
          <w:rFonts w:ascii="Times New Roman" w:hAnsi="Times New Roman" w:cs="Times New Roman"/>
          <w:color w:val="000000" w:themeColor="text1"/>
          <w:sz w:val="24"/>
          <w:szCs w:val="24"/>
        </w:rPr>
        <w:t>serta</w:t>
      </w:r>
      <w:r w:rsidRPr="009F1B5E">
        <w:rPr>
          <w:rFonts w:ascii="Times New Roman" w:hAnsi="Times New Roman" w:cs="Times New Roman"/>
          <w:color w:val="000000" w:themeColor="text1"/>
          <w:sz w:val="24"/>
          <w:szCs w:val="24"/>
        </w:rPr>
        <w:t xml:space="preserve"> H0 ditolak.</w:t>
      </w:r>
      <w:proofErr w:type="gramEnd"/>
    </w:p>
    <w:p w:rsidR="00A41F10" w:rsidRPr="009F1B5E" w:rsidRDefault="00A41F10" w:rsidP="00A41F10">
      <w:pPr>
        <w:pStyle w:val="ListParagraph"/>
        <w:numPr>
          <w:ilvl w:val="0"/>
          <w:numId w:val="42"/>
        </w:numPr>
        <w:spacing w:after="200" w:line="480" w:lineRule="auto"/>
        <w:ind w:left="851" w:hanging="284"/>
        <w:jc w:val="both"/>
        <w:rPr>
          <w:rFonts w:ascii="Times New Roman" w:hAnsi="Times New Roman" w:cs="Times New Roman"/>
          <w:b/>
          <w:color w:val="000000" w:themeColor="text1"/>
          <w:sz w:val="24"/>
          <w:szCs w:val="24"/>
          <w:lang w:val="it-IT"/>
        </w:rPr>
      </w:pPr>
      <w:r w:rsidRPr="00993C85">
        <w:rPr>
          <w:rFonts w:ascii="Times New Roman" w:hAnsi="Times New Roman" w:cs="Times New Roman"/>
          <w:b/>
          <w:color w:val="000000" w:themeColor="text1"/>
          <w:sz w:val="24"/>
          <w:szCs w:val="24"/>
          <w:lang w:val="it-IT"/>
        </w:rPr>
        <w:t xml:space="preserve">Uji </w:t>
      </w:r>
      <w:r w:rsidRPr="009F1B5E">
        <w:rPr>
          <w:rFonts w:ascii="Times New Roman" w:hAnsi="Times New Roman" w:cs="Times New Roman"/>
          <w:b/>
          <w:color w:val="000000" w:themeColor="text1"/>
          <w:sz w:val="24"/>
          <w:szCs w:val="24"/>
          <w:lang w:val="it-IT"/>
        </w:rPr>
        <w:t>Parsial (Uji t)</w:t>
      </w:r>
    </w:p>
    <w:p w:rsidR="00A41F10" w:rsidRPr="009F1B5E" w:rsidRDefault="00A41F10" w:rsidP="00A41F10">
      <w:pPr>
        <w:pStyle w:val="ListParagraph"/>
        <w:spacing w:line="480" w:lineRule="auto"/>
        <w:ind w:left="851" w:firstLine="425"/>
        <w:jc w:val="both"/>
        <w:rPr>
          <w:rFonts w:ascii="Times New Roman" w:hAnsi="Times New Roman" w:cs="Times New Roman"/>
          <w:color w:val="000000" w:themeColor="text1"/>
          <w:sz w:val="24"/>
          <w:szCs w:val="24"/>
        </w:rPr>
      </w:pPr>
      <w:r w:rsidRPr="009F1B5E">
        <w:rPr>
          <w:rFonts w:ascii="Times New Roman" w:hAnsi="Times New Roman" w:cs="Times New Roman"/>
          <w:color w:val="000000" w:themeColor="text1"/>
          <w:sz w:val="24"/>
          <w:szCs w:val="24"/>
          <w:lang w:val="it-IT"/>
        </w:rPr>
        <w:t>Penelitian ini menggunakan uji signifikansi parsial atau</w:t>
      </w:r>
      <w:r>
        <w:rPr>
          <w:rFonts w:ascii="Times New Roman" w:hAnsi="Times New Roman" w:cs="Times New Roman"/>
          <w:color w:val="000000" w:themeColor="text1"/>
          <w:sz w:val="24"/>
          <w:szCs w:val="24"/>
          <w:lang w:val="it-IT"/>
        </w:rPr>
        <w:t xml:space="preserve"> uji-t untuk menguji hipotesis. </w:t>
      </w:r>
      <w:r>
        <w:rPr>
          <w:rFonts w:ascii="Times New Roman" w:hAnsi="Times New Roman" w:cs="Times New Roman"/>
          <w:color w:val="000000" w:themeColor="text1"/>
          <w:sz w:val="24"/>
          <w:szCs w:val="24"/>
        </w:rPr>
        <w:t>U</w:t>
      </w:r>
      <w:r w:rsidRPr="009F1B5E">
        <w:rPr>
          <w:rFonts w:ascii="Times New Roman" w:hAnsi="Times New Roman" w:cs="Times New Roman"/>
          <w:color w:val="000000" w:themeColor="text1"/>
          <w:sz w:val="24"/>
          <w:szCs w:val="24"/>
        </w:rPr>
        <w:t>ji t-statistik secara umum menunjukkan sejauh mana pengaruh suatu variabel penjelas atau independen dalam menjelaskan variasi suatu variabel dependen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{"citationItems":[{"id":"ITEM-1","itemData":{"author":[{"dropping-particle":"","family":"Ghozali","given":"","non-dropping-particle":"","parse-names":false,"suffix":""}],"edition":"9","id":"ITEM-1","issued":{"date-parts":[["2018"]]},"title":"Aplikasi Analisis Multivariate Dengan Program IBM SPSS 25","type":"book"},"uris":["http://www.mendeley.com/documents/?uuid=a286de15-4ce8-4d0e-90b9-9c8df1e1eca7"]}],"mendeley":{"formattedCitation":"(Ghozali, 2018)","manualFormatting":"(Ghozali, 2018: 98)","plainTextFormattedCitation":"(Ghozali, 2018)","previouslyFormattedCitation":"(Ghozali,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F415B9">
        <w:rPr>
          <w:rFonts w:ascii="Times New Roman" w:hAnsi="Times New Roman" w:cs="Times New Roman"/>
          <w:noProof/>
          <w:color w:val="000000" w:themeColor="text1"/>
          <w:sz w:val="24"/>
          <w:szCs w:val="24"/>
        </w:rPr>
        <w:t>(Ghozali, 2018</w:t>
      </w:r>
      <w:r>
        <w:rPr>
          <w:rFonts w:ascii="Times New Roman" w:hAnsi="Times New Roman" w:cs="Times New Roman"/>
          <w:noProof/>
          <w:color w:val="000000" w:themeColor="text1"/>
          <w:sz w:val="24"/>
          <w:szCs w:val="24"/>
        </w:rPr>
        <w:t>: 98</w:t>
      </w:r>
      <w:r w:rsidRPr="00F415B9">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r w:rsidRPr="009F1B5E">
        <w:rPr>
          <w:rFonts w:ascii="Times New Roman" w:hAnsi="Times New Roman" w:cs="Times New Roman"/>
          <w:color w:val="000000" w:themeColor="text1"/>
          <w:sz w:val="24"/>
          <w:szCs w:val="24"/>
        </w:rPr>
        <w:t>. Tingka</w:t>
      </w:r>
      <w:r>
        <w:rPr>
          <w:rFonts w:ascii="Times New Roman" w:hAnsi="Times New Roman" w:cs="Times New Roman"/>
          <w:color w:val="000000" w:themeColor="text1"/>
          <w:sz w:val="24"/>
          <w:szCs w:val="24"/>
        </w:rPr>
        <w:t>t kepentingan dan probabilitas</w:t>
      </w:r>
      <w:r w:rsidRPr="009F1B5E">
        <w:rPr>
          <w:rFonts w:ascii="Times New Roman" w:hAnsi="Times New Roman" w:cs="Times New Roman"/>
          <w:color w:val="000000" w:themeColor="text1"/>
          <w:sz w:val="24"/>
          <w:szCs w:val="24"/>
        </w:rPr>
        <w:t xml:space="preserve"> sebesar 0</w:t>
      </w:r>
      <w:proofErr w:type="gramStart"/>
      <w:r w:rsidRPr="009F1B5E">
        <w:rPr>
          <w:rFonts w:ascii="Times New Roman" w:hAnsi="Times New Roman" w:cs="Times New Roman"/>
          <w:color w:val="000000" w:themeColor="text1"/>
          <w:sz w:val="24"/>
          <w:szCs w:val="24"/>
        </w:rPr>
        <w:t>,05</w:t>
      </w:r>
      <w:proofErr w:type="gramEnd"/>
      <w:r w:rsidRPr="009F1B5E">
        <w:rPr>
          <w:rFonts w:ascii="Times New Roman" w:hAnsi="Times New Roman" w:cs="Times New Roman"/>
          <w:color w:val="000000" w:themeColor="text1"/>
          <w:sz w:val="24"/>
          <w:szCs w:val="24"/>
        </w:rPr>
        <w:t>. Dasar diterima atau ditolaknya suatu hipotesis dapat dilihat dari kriteria sebagai berikut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{"citationItems":[{"id":"ITEM-1","itemData":{"author":[{"dropping-particle":"","family":"Ghozali","given":"","non-dropping-particle":"","parse-names":false,"suffix":""}],"edition":"9","id":"ITEM-1","issued":{"date-parts":[["2018"]]},"title":"Aplikasi Analisis Multivariate Dengan Program IBM SPSS 25","type":"book"},"uris":["http://www.mendeley.com/documents/?uuid=a286de15-4ce8-4d0e-90b9-9c8df1e1eca7"]}],"mendeley":{"formattedCitation":"(Ghozali, 2018)","manualFormatting":"(Ghozali, 2018: 179)","plainTextFormattedCitation":"(Ghozali, 2018)","previouslyFormattedCitation":"(Ghozali,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F415B9">
        <w:rPr>
          <w:rFonts w:ascii="Times New Roman" w:hAnsi="Times New Roman" w:cs="Times New Roman"/>
          <w:noProof/>
          <w:color w:val="000000" w:themeColor="text1"/>
          <w:sz w:val="24"/>
          <w:szCs w:val="24"/>
        </w:rPr>
        <w:t>(Ghozali, 2018</w:t>
      </w:r>
      <w:r>
        <w:rPr>
          <w:rFonts w:ascii="Times New Roman" w:hAnsi="Times New Roman" w:cs="Times New Roman"/>
          <w:noProof/>
          <w:color w:val="000000" w:themeColor="text1"/>
          <w:sz w:val="24"/>
          <w:szCs w:val="24"/>
        </w:rPr>
        <w:t>: 179</w:t>
      </w:r>
      <w:r w:rsidRPr="00F415B9">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r w:rsidRPr="009F1B5E">
        <w:rPr>
          <w:rFonts w:ascii="Times New Roman" w:hAnsi="Times New Roman" w:cs="Times New Roman"/>
          <w:color w:val="000000" w:themeColor="text1"/>
          <w:sz w:val="24"/>
          <w:szCs w:val="24"/>
        </w:rPr>
        <w:t>:</w:t>
      </w:r>
    </w:p>
    <w:p w:rsidR="00A41F10" w:rsidRPr="000E0F6E" w:rsidRDefault="00A41F10" w:rsidP="00A41F10">
      <w:pPr>
        <w:pStyle w:val="ListParagraph"/>
        <w:numPr>
          <w:ilvl w:val="0"/>
          <w:numId w:val="43"/>
        </w:numPr>
        <w:spacing w:line="480" w:lineRule="auto"/>
        <w:ind w:left="1134" w:hanging="283"/>
        <w:jc w:val="both"/>
        <w:rPr>
          <w:rFonts w:ascii="Times New Roman" w:hAnsi="Times New Roman" w:cs="Times New Roman"/>
          <w:sz w:val="24"/>
          <w:szCs w:val="24"/>
          <w:lang w:val="sv-SE"/>
        </w:rPr>
      </w:pPr>
      <w:r w:rsidRPr="00993C85">
        <w:rPr>
          <w:rFonts w:ascii="Times New Roman" w:hAnsi="Times New Roman" w:cs="Times New Roman"/>
          <w:color w:val="000000" w:themeColor="text1"/>
          <w:sz w:val="24"/>
          <w:szCs w:val="24"/>
          <w:lang w:val="sv-SE"/>
        </w:rPr>
        <w:lastRenderedPageBreak/>
        <w:t xml:space="preserve">Jika </w:t>
      </w:r>
      <w:r w:rsidRPr="00993C85">
        <w:rPr>
          <w:rFonts w:ascii="Times New Roman" w:hAnsi="Times New Roman" w:cs="Times New Roman"/>
          <w:i/>
          <w:color w:val="000000" w:themeColor="text1"/>
          <w:sz w:val="24"/>
          <w:szCs w:val="24"/>
          <w:lang w:val="sv-SE"/>
        </w:rPr>
        <w:t>p-value</w:t>
      </w:r>
      <w:r w:rsidRPr="00993C85">
        <w:rPr>
          <w:rFonts w:ascii="Times New Roman" w:hAnsi="Times New Roman" w:cs="Times New Roman"/>
          <w:color w:val="000000" w:themeColor="text1"/>
          <w:sz w:val="24"/>
          <w:szCs w:val="24"/>
          <w:lang w:val="sv-SE"/>
        </w:rPr>
        <w:t xml:space="preserve"> &lt; 0,05 maka hipotesis tersebut dapat ditolak karena variabel independen (bebas) </w:t>
      </w:r>
      <w:r w:rsidRPr="000E0F6E">
        <w:rPr>
          <w:rFonts w:ascii="Times New Roman" w:hAnsi="Times New Roman" w:cs="Times New Roman"/>
          <w:sz w:val="24"/>
          <w:szCs w:val="24"/>
          <w:lang w:val="sv-SE"/>
        </w:rPr>
        <w:t>mempengaruhi variabel dependen (terikat) secara signifikan.</w:t>
      </w:r>
    </w:p>
    <w:p w:rsidR="00A41F10" w:rsidRPr="000E0F6E" w:rsidRDefault="00A41F10" w:rsidP="00A41F10">
      <w:pPr>
        <w:pStyle w:val="ListParagraph"/>
        <w:numPr>
          <w:ilvl w:val="0"/>
          <w:numId w:val="43"/>
        </w:numPr>
        <w:spacing w:line="480" w:lineRule="auto"/>
        <w:ind w:left="1134" w:hanging="283"/>
        <w:jc w:val="both"/>
        <w:rPr>
          <w:rFonts w:ascii="Times New Roman" w:hAnsi="Times New Roman" w:cs="Times New Roman"/>
          <w:sz w:val="24"/>
          <w:szCs w:val="24"/>
          <w:lang w:val="sv-SE"/>
        </w:rPr>
      </w:pPr>
      <w:r w:rsidRPr="000E0F6E">
        <w:rPr>
          <w:rFonts w:ascii="Times New Roman" w:hAnsi="Times New Roman" w:cs="Times New Roman"/>
          <w:sz w:val="24"/>
          <w:szCs w:val="24"/>
          <w:lang w:val="sv-SE"/>
        </w:rPr>
        <w:t xml:space="preserve">Jika </w:t>
      </w:r>
      <w:r w:rsidRPr="000E0F6E">
        <w:rPr>
          <w:rFonts w:ascii="Times New Roman" w:hAnsi="Times New Roman" w:cs="Times New Roman"/>
          <w:i/>
          <w:sz w:val="24"/>
          <w:szCs w:val="24"/>
          <w:lang w:val="sv-SE"/>
        </w:rPr>
        <w:t>p-value</w:t>
      </w:r>
      <w:r w:rsidRPr="000E0F6E">
        <w:rPr>
          <w:rFonts w:ascii="Times New Roman" w:hAnsi="Times New Roman" w:cs="Times New Roman"/>
          <w:sz w:val="24"/>
          <w:szCs w:val="24"/>
          <w:lang w:val="sv-SE"/>
        </w:rPr>
        <w:t xml:space="preserve"> &gt; 0,05 maka hipotesis tersebut dapat diterima karena variabel independen (bebas) tidak mempengaruhi variabel dependen (terikat) secara signifikan.</w:t>
      </w:r>
    </w:p>
    <w:p w:rsidR="00A41F10" w:rsidRPr="00A062D1" w:rsidRDefault="00A41F10" w:rsidP="00A41F10">
      <w:pPr>
        <w:pStyle w:val="ListParagraph"/>
        <w:numPr>
          <w:ilvl w:val="0"/>
          <w:numId w:val="42"/>
        </w:numPr>
        <w:spacing w:line="480" w:lineRule="auto"/>
        <w:ind w:left="851" w:hanging="284"/>
        <w:jc w:val="both"/>
        <w:rPr>
          <w:rFonts w:ascii="Times New Roman" w:hAnsi="Times New Roman" w:cs="Times New Roman"/>
          <w:b/>
          <w:sz w:val="24"/>
          <w:szCs w:val="24"/>
        </w:rPr>
      </w:pPr>
      <w:r w:rsidRPr="00A062D1">
        <w:rPr>
          <w:rFonts w:ascii="Times New Roman" w:hAnsi="Times New Roman" w:cs="Times New Roman"/>
          <w:b/>
          <w:sz w:val="24"/>
          <w:szCs w:val="24"/>
        </w:rPr>
        <w:t>Uji Koefisien Determinasi (R</w:t>
      </w:r>
      <w:r w:rsidRPr="00A062D1">
        <w:rPr>
          <w:rFonts w:ascii="Times New Roman" w:hAnsi="Times New Roman" w:cs="Times New Roman"/>
          <w:b/>
          <w:sz w:val="24"/>
          <w:szCs w:val="24"/>
          <w:vertAlign w:val="superscript"/>
        </w:rPr>
        <w:t>2</w:t>
      </w:r>
      <w:r w:rsidRPr="00A062D1">
        <w:rPr>
          <w:rFonts w:ascii="Times New Roman" w:hAnsi="Times New Roman" w:cs="Times New Roman"/>
          <w:b/>
          <w:sz w:val="24"/>
          <w:szCs w:val="24"/>
        </w:rPr>
        <w:t>)</w:t>
      </w:r>
    </w:p>
    <w:p w:rsidR="00A41F10" w:rsidRDefault="00A41F10" w:rsidP="00A41F10">
      <w:pPr>
        <w:pStyle w:val="ListParagraph"/>
        <w:spacing w:line="480" w:lineRule="auto"/>
        <w:ind w:left="851" w:firstLine="425"/>
        <w:jc w:val="both"/>
        <w:outlineLvl w:val="2"/>
        <w:rPr>
          <w:rFonts w:ascii="Times New Roman" w:eastAsia="Times New Roman" w:hAnsi="Times New Roman" w:cs="Times New Roman"/>
          <w:sz w:val="24"/>
          <w:szCs w:val="24"/>
          <w:lang w:val="sv-SE"/>
        </w:rPr>
      </w:pPr>
      <w:r w:rsidRPr="00464718">
        <w:rPr>
          <w:rFonts w:ascii="Times New Roman" w:eastAsia="Times New Roman" w:hAnsi="Times New Roman" w:cs="Times New Roman"/>
          <w:color w:val="000000" w:themeColor="text1"/>
          <w:sz w:val="24"/>
          <w:szCs w:val="24"/>
          <w:lang w:val="sv-SE"/>
        </w:rPr>
        <w:t xml:space="preserve">Dalam proses pengujian regresi linear berganda, penting untuk melakukan analisis menyeluruh terhadap </w:t>
      </w:r>
      <w:r w:rsidRPr="00464718">
        <w:rPr>
          <w:rFonts w:ascii="Times New Roman" w:hAnsi="Times New Roman" w:cs="Times New Roman"/>
          <w:sz w:val="24"/>
          <w:szCs w:val="24"/>
          <w:lang w:val="sv-SE"/>
        </w:rPr>
        <w:t>ko</w:t>
      </w:r>
      <w:r>
        <w:rPr>
          <w:rFonts w:ascii="Times New Roman" w:hAnsi="Times New Roman" w:cs="Times New Roman"/>
          <w:sz w:val="24"/>
          <w:szCs w:val="24"/>
          <w:lang w:val="sv-SE"/>
        </w:rPr>
        <w:t>efisien determinasi (R</w:t>
      </w:r>
      <w:r w:rsidRPr="00464718">
        <w:rPr>
          <w:rFonts w:ascii="Times New Roman" w:hAnsi="Times New Roman" w:cs="Times New Roman"/>
          <w:sz w:val="24"/>
          <w:szCs w:val="24"/>
          <w:vertAlign w:val="superscript"/>
          <w:lang w:val="sv-SE"/>
        </w:rPr>
        <w:t>2</w:t>
      </w:r>
      <w:r w:rsidRPr="00464718">
        <w:rPr>
          <w:rFonts w:ascii="Times New Roman" w:hAnsi="Times New Roman" w:cs="Times New Roman"/>
          <w:sz w:val="24"/>
          <w:szCs w:val="24"/>
          <w:lang w:val="sv-SE"/>
        </w:rPr>
        <w:t xml:space="preserve">). </w:t>
      </w:r>
      <w:r w:rsidRPr="00D5214D">
        <w:rPr>
          <w:rFonts w:ascii="Times New Roman" w:hAnsi="Times New Roman" w:cs="Times New Roman"/>
          <w:sz w:val="24"/>
          <w:szCs w:val="24"/>
          <w:lang w:val="sv-SE"/>
        </w:rPr>
        <w:t>Peng</w:t>
      </w:r>
      <w:r>
        <w:rPr>
          <w:rFonts w:ascii="Times New Roman" w:hAnsi="Times New Roman" w:cs="Times New Roman"/>
          <w:sz w:val="24"/>
          <w:szCs w:val="24"/>
          <w:lang w:val="sv-SE"/>
        </w:rPr>
        <w:t>ecekan koefisien determinasi (R</w:t>
      </w:r>
      <w:r>
        <w:rPr>
          <w:rFonts w:ascii="Times New Roman" w:hAnsi="Times New Roman" w:cs="Times New Roman"/>
          <w:sz w:val="24"/>
          <w:szCs w:val="24"/>
          <w:vertAlign w:val="superscript"/>
          <w:lang w:val="sv-SE"/>
        </w:rPr>
        <w:t>2</w:t>
      </w:r>
      <w:r w:rsidRPr="00D5214D">
        <w:rPr>
          <w:rFonts w:ascii="Times New Roman" w:hAnsi="Times New Roman" w:cs="Times New Roman"/>
          <w:sz w:val="24"/>
          <w:szCs w:val="24"/>
          <w:lang w:val="sv-SE"/>
        </w:rPr>
        <w:t>) memungkinkan dilakukannya evaluasi</w:t>
      </w:r>
      <w:r w:rsidRPr="00D5214D">
        <w:rPr>
          <w:rFonts w:ascii="Times New Roman" w:eastAsia="Times New Roman" w:hAnsi="Times New Roman" w:cs="Times New Roman"/>
          <w:color w:val="000000" w:themeColor="text1"/>
          <w:sz w:val="24"/>
          <w:szCs w:val="24"/>
          <w:lang w:val="sv-SE"/>
        </w:rPr>
        <w:t xml:space="preserve"> sejauh mana model regresi linear berganda dapat memprediksi variasi dalam variabel dependen. </w:t>
      </w:r>
      <w:r w:rsidRPr="00464718">
        <w:rPr>
          <w:rFonts w:ascii="Times New Roman" w:eastAsia="Times New Roman" w:hAnsi="Times New Roman" w:cs="Times New Roman"/>
          <w:color w:val="000000" w:themeColor="text1"/>
          <w:sz w:val="24"/>
          <w:szCs w:val="24"/>
          <w:lang w:val="sv-SE"/>
        </w:rPr>
        <w:t>Bahwa model memiliki tingkat akurasi yang t</w:t>
      </w:r>
      <w:r w:rsidRPr="00464718">
        <w:rPr>
          <w:rFonts w:ascii="Times New Roman" w:eastAsia="Times New Roman" w:hAnsi="Times New Roman" w:cs="Times New Roman"/>
          <w:sz w:val="24"/>
          <w:szCs w:val="24"/>
          <w:lang w:val="sv-SE"/>
        </w:rPr>
        <w:t xml:space="preserve">inggi bilamana nilai </w:t>
      </w:r>
      <w:r>
        <w:rPr>
          <w:rFonts w:ascii="Times New Roman" w:eastAsia="Times New Roman" w:hAnsi="Times New Roman" w:cs="Times New Roman"/>
          <w:sz w:val="24"/>
          <w:szCs w:val="24"/>
          <w:lang w:val="sv-SE"/>
        </w:rPr>
        <w:t>(R</w:t>
      </w:r>
      <w:r>
        <w:rPr>
          <w:rFonts w:ascii="Times New Roman" w:eastAsia="Times New Roman" w:hAnsi="Times New Roman" w:cs="Times New Roman"/>
          <w:sz w:val="24"/>
          <w:szCs w:val="24"/>
          <w:vertAlign w:val="superscript"/>
          <w:lang w:val="sv-SE"/>
        </w:rPr>
        <w:t>2</w:t>
      </w:r>
      <w:r>
        <w:rPr>
          <w:rFonts w:ascii="Times New Roman" w:eastAsia="Times New Roman" w:hAnsi="Times New Roman" w:cs="Times New Roman"/>
          <w:sz w:val="24"/>
          <w:szCs w:val="24"/>
          <w:lang w:val="sv-SE"/>
        </w:rPr>
        <w:t>) mendekati 1, a</w:t>
      </w:r>
      <w:r w:rsidRPr="00464718">
        <w:rPr>
          <w:rFonts w:ascii="Times New Roman" w:eastAsia="Times New Roman" w:hAnsi="Times New Roman" w:cs="Times New Roman"/>
          <w:sz w:val="24"/>
          <w:szCs w:val="24"/>
          <w:lang w:val="sv-SE"/>
        </w:rPr>
        <w:t xml:space="preserve">rtinya variasi variabel terikat dijelaskan oleh variabel bebas. </w:t>
      </w:r>
      <w:r w:rsidRPr="00277D6C">
        <w:rPr>
          <w:rFonts w:ascii="Times New Roman" w:eastAsia="Times New Roman" w:hAnsi="Times New Roman" w:cs="Times New Roman"/>
          <w:sz w:val="24"/>
          <w:szCs w:val="24"/>
          <w:lang w:val="sv-SE"/>
        </w:rPr>
        <w:t xml:space="preserve">Berbanding terbalik bilamana hal tersebut menunjukkan bahwa model memiliki keterbatasan dalam </w:t>
      </w:r>
      <w:r w:rsidRPr="00F4731A">
        <w:rPr>
          <w:rFonts w:ascii="Times New Roman" w:eastAsia="Times New Roman" w:hAnsi="Times New Roman" w:cs="Times New Roman"/>
          <w:sz w:val="24"/>
          <w:szCs w:val="24"/>
          <w:lang w:val="sv-SE"/>
        </w:rPr>
        <w:t>menjelaskan variabel terikat dengan variabel</w:t>
      </w:r>
      <w:r>
        <w:rPr>
          <w:rFonts w:ascii="Times New Roman" w:eastAsia="Times New Roman" w:hAnsi="Times New Roman" w:cs="Times New Roman"/>
          <w:sz w:val="24"/>
          <w:szCs w:val="24"/>
          <w:lang w:val="sv-SE"/>
        </w:rPr>
        <w:t xml:space="preserve"> bebas yang ada, yaitu ketika (R</w:t>
      </w:r>
      <w:r>
        <w:rPr>
          <w:rFonts w:ascii="Times New Roman" w:eastAsia="Times New Roman" w:hAnsi="Times New Roman" w:cs="Times New Roman"/>
          <w:sz w:val="24"/>
          <w:szCs w:val="24"/>
          <w:vertAlign w:val="superscript"/>
          <w:lang w:val="sv-SE"/>
        </w:rPr>
        <w:t>2</w:t>
      </w:r>
      <w:r>
        <w:rPr>
          <w:rFonts w:ascii="Times New Roman" w:eastAsia="Times New Roman" w:hAnsi="Times New Roman" w:cs="Times New Roman"/>
          <w:sz w:val="24"/>
          <w:szCs w:val="24"/>
          <w:lang w:val="sv-SE"/>
        </w:rPr>
        <w:t>)</w:t>
      </w:r>
      <w:r w:rsidRPr="00F4731A">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lang w:val="sv-SE"/>
        </w:rPr>
        <w:t>menghampiri</w:t>
      </w:r>
      <w:r w:rsidRPr="00F4731A">
        <w:rPr>
          <w:rFonts w:ascii="Times New Roman" w:eastAsia="Times New Roman" w:hAnsi="Times New Roman" w:cs="Times New Roman"/>
          <w:sz w:val="24"/>
          <w:szCs w:val="24"/>
          <w:lang w:val="sv-SE"/>
        </w:rPr>
        <w:t xml:space="preserve"> 0.</w:t>
      </w:r>
      <w:bookmarkEnd w:id="3"/>
      <w:bookmarkEnd w:id="4"/>
    </w:p>
    <w:p w:rsidR="00BF25E3" w:rsidRDefault="00BF25E3"/>
    <w:sectPr w:rsidR="00BF25E3" w:rsidSect="00CF0192">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75B" w:rsidRDefault="0007175B">
      <w:r>
        <w:separator/>
      </w:r>
    </w:p>
  </w:endnote>
  <w:endnote w:type="continuationSeparator" w:id="0">
    <w:p w:rsidR="0007175B" w:rsidRDefault="0007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MS Gothic"/>
    <w:charset w:val="80"/>
    <w:family w:val="auto"/>
    <w:pitch w:val="default"/>
    <w:sig w:usb0="00000000" w:usb1="08070000" w:usb2="00000010" w:usb3="00000000" w:csb0="00020000"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394787"/>
      <w:docPartObj>
        <w:docPartGallery w:val="Page Numbers (Bottom of Page)"/>
        <w:docPartUnique/>
      </w:docPartObj>
    </w:sdtPr>
    <w:sdtEndPr>
      <w:rPr>
        <w:noProof/>
      </w:rPr>
    </w:sdtEndPr>
    <w:sdtContent>
      <w:p w:rsidR="009D1367" w:rsidRDefault="009D13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D1367" w:rsidRDefault="009D1367" w:rsidP="009D13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367" w:rsidRPr="00485355" w:rsidRDefault="009D1367" w:rsidP="009D1367">
    <w:pPr>
      <w:pStyle w:val="Footer"/>
      <w:jc w:val="center"/>
      <w:rPr>
        <w:rFonts w:ascii="Times New Roman" w:hAnsi="Times New Roman" w:cs="Times New Roman"/>
        <w:b/>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928866"/>
      <w:docPartObj>
        <w:docPartGallery w:val="Page Numbers (Bottom of Page)"/>
        <w:docPartUnique/>
      </w:docPartObj>
    </w:sdtPr>
    <w:sdtEndPr>
      <w:rPr>
        <w:noProof/>
      </w:rPr>
    </w:sdtEndPr>
    <w:sdtContent>
      <w:p w:rsidR="009D1367" w:rsidRDefault="009D1367">
        <w:pPr>
          <w:pStyle w:val="Footer"/>
          <w:jc w:val="center"/>
        </w:pPr>
        <w:r>
          <w:fldChar w:fldCharType="begin"/>
        </w:r>
        <w:r>
          <w:instrText xml:space="preserve"> PAGE   \* MERGEFORMAT </w:instrText>
        </w:r>
        <w:r>
          <w:fldChar w:fldCharType="separate"/>
        </w:r>
        <w:r w:rsidR="00A2779E">
          <w:rPr>
            <w:noProof/>
          </w:rPr>
          <w:t>xvi</w:t>
        </w:r>
        <w:r>
          <w:rPr>
            <w:noProof/>
          </w:rPr>
          <w:fldChar w:fldCharType="end"/>
        </w:r>
      </w:p>
    </w:sdtContent>
  </w:sdt>
  <w:p w:rsidR="009D1367" w:rsidRDefault="009D13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902415"/>
      <w:docPartObj>
        <w:docPartGallery w:val="Page Numbers (Bottom of Page)"/>
        <w:docPartUnique/>
      </w:docPartObj>
    </w:sdtPr>
    <w:sdtEndPr>
      <w:rPr>
        <w:noProof/>
      </w:rPr>
    </w:sdtEndPr>
    <w:sdtContent>
      <w:p w:rsidR="009D1367" w:rsidRDefault="009D1367">
        <w:pPr>
          <w:pStyle w:val="Footer"/>
          <w:jc w:val="center"/>
        </w:pPr>
        <w:r>
          <w:fldChar w:fldCharType="begin"/>
        </w:r>
        <w:r>
          <w:instrText xml:space="preserve"> PAGE   \* MERGEFORMAT </w:instrText>
        </w:r>
        <w:r>
          <w:fldChar w:fldCharType="separate"/>
        </w:r>
        <w:r w:rsidR="00A2779E">
          <w:rPr>
            <w:noProof/>
          </w:rPr>
          <w:t>1</w:t>
        </w:r>
        <w:r>
          <w:rPr>
            <w:noProof/>
          </w:rPr>
          <w:fldChar w:fldCharType="end"/>
        </w:r>
      </w:p>
    </w:sdtContent>
  </w:sdt>
  <w:p w:rsidR="009D1367" w:rsidRPr="00485355" w:rsidRDefault="009D1367" w:rsidP="009D1367">
    <w:pPr>
      <w:pStyle w:val="Footer"/>
      <w:rPr>
        <w:rFonts w:ascii="Times New Roman" w:hAnsi="Times New Roman" w:cs="Times New Roman"/>
        <w:b/>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367" w:rsidRDefault="009D1367">
    <w:pPr>
      <w:pStyle w:val="Footer"/>
      <w:jc w:val="center"/>
    </w:pPr>
  </w:p>
  <w:p w:rsidR="009D1367" w:rsidRDefault="009D13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75B" w:rsidRDefault="0007175B">
      <w:r>
        <w:separator/>
      </w:r>
    </w:p>
  </w:footnote>
  <w:footnote w:type="continuationSeparator" w:id="0">
    <w:p w:rsidR="0007175B" w:rsidRDefault="000717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367" w:rsidRDefault="009D1367">
    <w:pPr>
      <w:pStyle w:val="Header"/>
      <w:jc w:val="right"/>
    </w:pPr>
  </w:p>
  <w:p w:rsidR="009D1367" w:rsidRDefault="009D13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367" w:rsidRDefault="009D1367">
    <w:pPr>
      <w:pStyle w:val="Header"/>
      <w:jc w:val="right"/>
    </w:pPr>
  </w:p>
  <w:p w:rsidR="009D1367" w:rsidRDefault="009D13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367" w:rsidRDefault="009D13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142664"/>
      <w:docPartObj>
        <w:docPartGallery w:val="Page Numbers (Top of Page)"/>
        <w:docPartUnique/>
      </w:docPartObj>
    </w:sdtPr>
    <w:sdtEndPr>
      <w:rPr>
        <w:noProof/>
      </w:rPr>
    </w:sdtEndPr>
    <w:sdtContent>
      <w:p w:rsidR="009D1367" w:rsidRDefault="009D1367">
        <w:pPr>
          <w:pStyle w:val="Header"/>
          <w:jc w:val="right"/>
        </w:pPr>
        <w:r>
          <w:fldChar w:fldCharType="begin"/>
        </w:r>
        <w:r>
          <w:instrText xml:space="preserve"> PAGE   \* MERGEFORMAT </w:instrText>
        </w:r>
        <w:r>
          <w:fldChar w:fldCharType="separate"/>
        </w:r>
        <w:r w:rsidR="00A2779E">
          <w:rPr>
            <w:noProof/>
          </w:rPr>
          <w:t>2</w:t>
        </w:r>
        <w:r>
          <w:rPr>
            <w:noProof/>
          </w:rPr>
          <w:fldChar w:fldCharType="end"/>
        </w:r>
      </w:p>
    </w:sdtContent>
  </w:sdt>
  <w:p w:rsidR="009D1367" w:rsidRDefault="009D13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7A8F"/>
    <w:multiLevelType w:val="multilevel"/>
    <w:tmpl w:val="1EB80138"/>
    <w:lvl w:ilvl="0">
      <w:start w:val="1"/>
      <w:numFmt w:val="decimal"/>
      <w:lvlText w:val="%1."/>
      <w:lvlJc w:val="left"/>
      <w:pPr>
        <w:tabs>
          <w:tab w:val="num" w:pos="720"/>
        </w:tabs>
        <w:ind w:left="720" w:hanging="360"/>
      </w:pPr>
      <w:rPr>
        <w:i w:val="0"/>
      </w:rPr>
    </w:lvl>
    <w:lvl w:ilvl="1">
      <w:start w:val="1"/>
      <w:numFmt w:val="decimal"/>
      <w:lvlText w:val="%2."/>
      <w:lvlJc w:val="left"/>
      <w:pPr>
        <w:ind w:left="1440" w:hanging="360"/>
      </w:pPr>
      <w:rPr>
        <w:rFonts w:hint="default"/>
        <w:i w:val="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7F4544"/>
    <w:multiLevelType w:val="multilevel"/>
    <w:tmpl w:val="0776B082"/>
    <w:lvl w:ilvl="0">
      <w:start w:val="5"/>
      <w:numFmt w:val="decimal"/>
      <w:lvlText w:val="%1."/>
      <w:lvlJc w:val="left"/>
      <w:pPr>
        <w:tabs>
          <w:tab w:val="num" w:pos="720"/>
        </w:tabs>
        <w:ind w:left="720" w:hanging="360"/>
      </w:pPr>
      <w:rPr>
        <w:rFonts w:hint="default"/>
        <w:i w:val="0"/>
      </w:rPr>
    </w:lvl>
    <w:lvl w:ilvl="1">
      <w:start w:val="1"/>
      <w:numFmt w:val="decimal"/>
      <w:lvlText w:val="%2."/>
      <w:lvlJc w:val="left"/>
      <w:pPr>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1030367"/>
    <w:multiLevelType w:val="hybridMultilevel"/>
    <w:tmpl w:val="CB620EE4"/>
    <w:lvl w:ilvl="0" w:tplc="C38C8AC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nsid w:val="025D45FC"/>
    <w:multiLevelType w:val="hybridMultilevel"/>
    <w:tmpl w:val="0FF80F90"/>
    <w:lvl w:ilvl="0" w:tplc="765C311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04554DDD"/>
    <w:multiLevelType w:val="hybridMultilevel"/>
    <w:tmpl w:val="A01274BA"/>
    <w:lvl w:ilvl="0" w:tplc="B186F62E">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95A6748"/>
    <w:multiLevelType w:val="hybridMultilevel"/>
    <w:tmpl w:val="379CCF86"/>
    <w:lvl w:ilvl="0" w:tplc="20EA27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9A77E90"/>
    <w:multiLevelType w:val="hybridMultilevel"/>
    <w:tmpl w:val="8DD21A22"/>
    <w:lvl w:ilvl="0" w:tplc="F5CACED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62CD0"/>
    <w:multiLevelType w:val="hybridMultilevel"/>
    <w:tmpl w:val="C64AB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3865F7"/>
    <w:multiLevelType w:val="hybridMultilevel"/>
    <w:tmpl w:val="0A5CA79E"/>
    <w:lvl w:ilvl="0" w:tplc="FB6AB1F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6F1E72"/>
    <w:multiLevelType w:val="hybridMultilevel"/>
    <w:tmpl w:val="807812DE"/>
    <w:lvl w:ilvl="0" w:tplc="4FFA7FD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D17CCD"/>
    <w:multiLevelType w:val="hybridMultilevel"/>
    <w:tmpl w:val="3C7835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912754"/>
    <w:multiLevelType w:val="hybridMultilevel"/>
    <w:tmpl w:val="0E289AB8"/>
    <w:lvl w:ilvl="0" w:tplc="4DB8011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781B0F"/>
    <w:multiLevelType w:val="hybridMultilevel"/>
    <w:tmpl w:val="64046F24"/>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13804A89"/>
    <w:multiLevelType w:val="multilevel"/>
    <w:tmpl w:val="021C317C"/>
    <w:lvl w:ilvl="0">
      <w:start w:val="5"/>
      <w:numFmt w:val="decimal"/>
      <w:lvlText w:val="%1."/>
      <w:lvlJc w:val="left"/>
      <w:pPr>
        <w:ind w:left="360" w:hanging="360"/>
      </w:pPr>
      <w:rPr>
        <w:rFonts w:hint="default"/>
        <w:i w:val="0"/>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9477D88"/>
    <w:multiLevelType w:val="hybridMultilevel"/>
    <w:tmpl w:val="D5C46CB6"/>
    <w:lvl w:ilvl="0" w:tplc="2832874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F44B0F"/>
    <w:multiLevelType w:val="hybridMultilevel"/>
    <w:tmpl w:val="EB56D7D0"/>
    <w:lvl w:ilvl="0" w:tplc="FDFA15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E7221BE"/>
    <w:multiLevelType w:val="hybridMultilevel"/>
    <w:tmpl w:val="58BE0220"/>
    <w:lvl w:ilvl="0" w:tplc="70C0FE6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9F65ED"/>
    <w:multiLevelType w:val="hybridMultilevel"/>
    <w:tmpl w:val="168A1B30"/>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441E65"/>
    <w:multiLevelType w:val="hybridMultilevel"/>
    <w:tmpl w:val="4BB610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9821DA"/>
    <w:multiLevelType w:val="hybridMultilevel"/>
    <w:tmpl w:val="9F0C2660"/>
    <w:lvl w:ilvl="0" w:tplc="F3D28964">
      <w:start w:val="1"/>
      <w:numFmt w:val="decimal"/>
      <w:lvlText w:val="%1."/>
      <w:lvlJc w:val="left"/>
      <w:pPr>
        <w:ind w:left="768"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711A05"/>
    <w:multiLevelType w:val="hybridMultilevel"/>
    <w:tmpl w:val="8228B558"/>
    <w:lvl w:ilvl="0" w:tplc="7D4664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CA7559"/>
    <w:multiLevelType w:val="hybridMultilevel"/>
    <w:tmpl w:val="7BE6B3BC"/>
    <w:lvl w:ilvl="0" w:tplc="6854E206">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2">
    <w:nsid w:val="27FA623F"/>
    <w:multiLevelType w:val="hybridMultilevel"/>
    <w:tmpl w:val="CA7EC2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9E4499"/>
    <w:multiLevelType w:val="hybridMultilevel"/>
    <w:tmpl w:val="FF364312"/>
    <w:lvl w:ilvl="0" w:tplc="788C1E9A">
      <w:start w:val="1"/>
      <w:numFmt w:val="decimal"/>
      <w:lvlText w:val="%1."/>
      <w:lvlJc w:val="left"/>
      <w:pPr>
        <w:ind w:left="768" w:hanging="360"/>
      </w:pPr>
      <w:rPr>
        <w:i w:val="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4">
    <w:nsid w:val="29DF7872"/>
    <w:multiLevelType w:val="hybridMultilevel"/>
    <w:tmpl w:val="20FCBF06"/>
    <w:lvl w:ilvl="0" w:tplc="04090019">
      <w:start w:val="1"/>
      <w:numFmt w:val="lowerLetter"/>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2AEC4C29"/>
    <w:multiLevelType w:val="hybridMultilevel"/>
    <w:tmpl w:val="79C85CEE"/>
    <w:lvl w:ilvl="0" w:tplc="EE20079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2D5E3842"/>
    <w:multiLevelType w:val="hybridMultilevel"/>
    <w:tmpl w:val="8DD21A22"/>
    <w:lvl w:ilvl="0" w:tplc="F5CACED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901776"/>
    <w:multiLevelType w:val="hybridMultilevel"/>
    <w:tmpl w:val="EFA67AB2"/>
    <w:lvl w:ilvl="0" w:tplc="6722E154">
      <w:start w:val="3"/>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655CAA"/>
    <w:multiLevelType w:val="hybridMultilevel"/>
    <w:tmpl w:val="36C2FB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EC223B"/>
    <w:multiLevelType w:val="hybridMultilevel"/>
    <w:tmpl w:val="D5C46CB6"/>
    <w:lvl w:ilvl="0" w:tplc="2832874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9A03CE"/>
    <w:multiLevelType w:val="hybridMultilevel"/>
    <w:tmpl w:val="587A9174"/>
    <w:lvl w:ilvl="0" w:tplc="0409000F">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nsid w:val="3BC2540F"/>
    <w:multiLevelType w:val="hybridMultilevel"/>
    <w:tmpl w:val="A01274BA"/>
    <w:lvl w:ilvl="0" w:tplc="B186F62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C9F6A4B"/>
    <w:multiLevelType w:val="hybridMultilevel"/>
    <w:tmpl w:val="9252D834"/>
    <w:lvl w:ilvl="0" w:tplc="DDB8791E">
      <w:start w:val="1"/>
      <w:numFmt w:val="lowerLetter"/>
      <w:lvlText w:val="%1."/>
      <w:lvlJc w:val="left"/>
      <w:pPr>
        <w:ind w:left="1353" w:hanging="360"/>
      </w:pPr>
      <w:rPr>
        <w:rFonts w:hint="default"/>
        <w:i w:val="0"/>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nsid w:val="3D1F0308"/>
    <w:multiLevelType w:val="hybridMultilevel"/>
    <w:tmpl w:val="FB1E34FE"/>
    <w:lvl w:ilvl="0" w:tplc="62886BF6">
      <w:start w:val="1"/>
      <w:numFmt w:val="decimal"/>
      <w:lvlText w:val="%1)"/>
      <w:lvlJc w:val="left"/>
      <w:pPr>
        <w:ind w:left="1636" w:hanging="360"/>
      </w:pPr>
      <w:rPr>
        <w:rFonts w:hint="default"/>
        <w:i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4">
    <w:nsid w:val="3E480CA1"/>
    <w:multiLevelType w:val="hybridMultilevel"/>
    <w:tmpl w:val="7AD60A52"/>
    <w:lvl w:ilvl="0" w:tplc="95126C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F167826"/>
    <w:multiLevelType w:val="hybridMultilevel"/>
    <w:tmpl w:val="162E5D58"/>
    <w:lvl w:ilvl="0" w:tplc="254665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42113FE3"/>
    <w:multiLevelType w:val="hybridMultilevel"/>
    <w:tmpl w:val="5FCEF690"/>
    <w:lvl w:ilvl="0" w:tplc="484C0AE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5C789C"/>
    <w:multiLevelType w:val="hybridMultilevel"/>
    <w:tmpl w:val="A7804672"/>
    <w:lvl w:ilvl="0" w:tplc="A5869B6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73F78ED"/>
    <w:multiLevelType w:val="hybridMultilevel"/>
    <w:tmpl w:val="12F832B6"/>
    <w:lvl w:ilvl="0" w:tplc="C0E499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B4C7495"/>
    <w:multiLevelType w:val="hybridMultilevel"/>
    <w:tmpl w:val="BB72B504"/>
    <w:lvl w:ilvl="0" w:tplc="04090011">
      <w:start w:val="1"/>
      <w:numFmt w:val="decimal"/>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40">
    <w:nsid w:val="4CC57610"/>
    <w:multiLevelType w:val="hybridMultilevel"/>
    <w:tmpl w:val="9E48AA9C"/>
    <w:lvl w:ilvl="0" w:tplc="147061F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nsid w:val="4CE8225F"/>
    <w:multiLevelType w:val="hybridMultilevel"/>
    <w:tmpl w:val="9FF2A8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1B7E54"/>
    <w:multiLevelType w:val="hybridMultilevel"/>
    <w:tmpl w:val="5F4C489E"/>
    <w:lvl w:ilvl="0" w:tplc="0409000F">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3">
    <w:nsid w:val="50A04F99"/>
    <w:multiLevelType w:val="hybridMultilevel"/>
    <w:tmpl w:val="C1ACA034"/>
    <w:lvl w:ilvl="0" w:tplc="70725B9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3E1AAF"/>
    <w:multiLevelType w:val="hybridMultilevel"/>
    <w:tmpl w:val="AA7A843A"/>
    <w:lvl w:ilvl="0" w:tplc="40AEB76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5">
    <w:nsid w:val="54756458"/>
    <w:multiLevelType w:val="hybridMultilevel"/>
    <w:tmpl w:val="9BA21DE8"/>
    <w:lvl w:ilvl="0" w:tplc="8272EF2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2E3BC4"/>
    <w:multiLevelType w:val="hybridMultilevel"/>
    <w:tmpl w:val="ACF6FE16"/>
    <w:lvl w:ilvl="0" w:tplc="04090017">
      <w:start w:val="1"/>
      <w:numFmt w:val="lowerLetter"/>
      <w:lvlText w:val="%1)"/>
      <w:lvlJc w:val="left"/>
      <w:pPr>
        <w:ind w:left="1636" w:hanging="360"/>
      </w:pPr>
      <w:rPr>
        <w:rFonts w:hint="default"/>
      </w:r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7">
    <w:nsid w:val="58CB200A"/>
    <w:multiLevelType w:val="hybridMultilevel"/>
    <w:tmpl w:val="AFDAD08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8">
    <w:nsid w:val="5A7F1029"/>
    <w:multiLevelType w:val="multilevel"/>
    <w:tmpl w:val="373ED0DE"/>
    <w:lvl w:ilvl="0">
      <w:start w:val="5"/>
      <w:numFmt w:val="decimal"/>
      <w:lvlText w:val="%1."/>
      <w:lvlJc w:val="left"/>
      <w:pPr>
        <w:tabs>
          <w:tab w:val="num" w:pos="720"/>
        </w:tabs>
        <w:ind w:left="720" w:hanging="360"/>
      </w:pPr>
      <w:rPr>
        <w:rFonts w:hint="default"/>
        <w:i w:val="0"/>
      </w:rPr>
    </w:lvl>
    <w:lvl w:ilvl="1">
      <w:start w:val="1"/>
      <w:numFmt w:val="decimal"/>
      <w:lvlText w:val="%2."/>
      <w:lvlJc w:val="left"/>
      <w:pPr>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5F5A5605"/>
    <w:multiLevelType w:val="hybridMultilevel"/>
    <w:tmpl w:val="D6FADC06"/>
    <w:lvl w:ilvl="0" w:tplc="43B01A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5F5B7EE0"/>
    <w:multiLevelType w:val="hybridMultilevel"/>
    <w:tmpl w:val="ED1E1690"/>
    <w:lvl w:ilvl="0" w:tplc="F59E4DB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nsid w:val="6107117B"/>
    <w:multiLevelType w:val="hybridMultilevel"/>
    <w:tmpl w:val="8A6E41CE"/>
    <w:lvl w:ilvl="0" w:tplc="036C97C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2">
    <w:nsid w:val="630A3B03"/>
    <w:multiLevelType w:val="hybridMultilevel"/>
    <w:tmpl w:val="1EF2AD4E"/>
    <w:lvl w:ilvl="0" w:tplc="17E4ED64">
      <w:start w:val="1"/>
      <w:numFmt w:val="decimal"/>
      <w:lvlText w:val="%1."/>
      <w:lvlJc w:val="left"/>
      <w:pPr>
        <w:ind w:left="768" w:hanging="360"/>
      </w:pPr>
      <w:rPr>
        <w:rFonts w:hint="default"/>
        <w:i w:val="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3">
    <w:nsid w:val="63520A00"/>
    <w:multiLevelType w:val="multilevel"/>
    <w:tmpl w:val="0926686A"/>
    <w:lvl w:ilvl="0">
      <w:start w:val="1"/>
      <w:numFmt w:val="decimal"/>
      <w:lvlText w:val="%1."/>
      <w:lvlJc w:val="left"/>
      <w:pPr>
        <w:tabs>
          <w:tab w:val="num" w:pos="720"/>
        </w:tabs>
        <w:ind w:left="720" w:hanging="360"/>
      </w:pPr>
      <w:rPr>
        <w:i w:val="0"/>
      </w:rPr>
    </w:lvl>
    <w:lvl w:ilvl="1">
      <w:start w:val="1"/>
      <w:numFmt w:val="decimal"/>
      <w:lvlText w:val="%2."/>
      <w:lvlJc w:val="left"/>
      <w:pPr>
        <w:ind w:left="1440" w:hanging="360"/>
      </w:pPr>
      <w:rPr>
        <w:rFonts w:hint="default"/>
        <w:i w:val="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35B5607"/>
    <w:multiLevelType w:val="multilevel"/>
    <w:tmpl w:val="8BE8CE88"/>
    <w:lvl w:ilvl="0">
      <w:start w:val="5"/>
      <w:numFmt w:val="decimal"/>
      <w:lvlText w:val="%1."/>
      <w:lvlJc w:val="left"/>
      <w:pPr>
        <w:tabs>
          <w:tab w:val="num" w:pos="720"/>
        </w:tabs>
        <w:ind w:left="720" w:hanging="360"/>
      </w:pPr>
      <w:rPr>
        <w:rFonts w:hint="default"/>
        <w:i w:val="0"/>
      </w:rPr>
    </w:lvl>
    <w:lvl w:ilvl="1">
      <w:start w:val="1"/>
      <w:numFmt w:val="decimal"/>
      <w:lvlText w:val="%2."/>
      <w:lvlJc w:val="left"/>
      <w:pPr>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5">
    <w:nsid w:val="66B91495"/>
    <w:multiLevelType w:val="multilevel"/>
    <w:tmpl w:val="4E0A3C0C"/>
    <w:lvl w:ilvl="0">
      <w:start w:val="1"/>
      <w:numFmt w:val="decimal"/>
      <w:lvlText w:val="%1."/>
      <w:lvlJc w:val="left"/>
      <w:pPr>
        <w:ind w:left="92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6">
    <w:nsid w:val="68D62BB8"/>
    <w:multiLevelType w:val="hybridMultilevel"/>
    <w:tmpl w:val="DE54E9CA"/>
    <w:lvl w:ilvl="0" w:tplc="0E80B7B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7">
    <w:nsid w:val="6A760051"/>
    <w:multiLevelType w:val="hybridMultilevel"/>
    <w:tmpl w:val="87A0914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8">
    <w:nsid w:val="6AE3507D"/>
    <w:multiLevelType w:val="multilevel"/>
    <w:tmpl w:val="DD34D0A8"/>
    <w:lvl w:ilvl="0">
      <w:start w:val="4"/>
      <w:numFmt w:val="decimal"/>
      <w:lvlText w:val="%1."/>
      <w:lvlJc w:val="left"/>
      <w:pPr>
        <w:ind w:left="360" w:hanging="360"/>
      </w:pPr>
      <w:rPr>
        <w:rFonts w:hint="default"/>
        <w:i w:val="0"/>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6D78514D"/>
    <w:multiLevelType w:val="hybridMultilevel"/>
    <w:tmpl w:val="3064E278"/>
    <w:lvl w:ilvl="0" w:tplc="C8DAEE1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643201"/>
    <w:multiLevelType w:val="hybridMultilevel"/>
    <w:tmpl w:val="068C8A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F75C7B"/>
    <w:multiLevelType w:val="multilevel"/>
    <w:tmpl w:val="17209D1C"/>
    <w:lvl w:ilvl="0">
      <w:start w:val="1"/>
      <w:numFmt w:val="decimal"/>
      <w:lvlText w:val="%1."/>
      <w:lvlJc w:val="left"/>
      <w:pPr>
        <w:ind w:left="1211" w:hanging="360"/>
      </w:pPr>
      <w:rPr>
        <w:rFonts w:hint="default"/>
        <w:i w:val="0"/>
      </w:rPr>
    </w:lvl>
    <w:lvl w:ilvl="1">
      <w:start w:val="1"/>
      <w:numFmt w:val="decimal"/>
      <w:isLgl/>
      <w:lvlText w:val="%1.%2"/>
      <w:lvlJc w:val="left"/>
      <w:pPr>
        <w:ind w:left="928" w:hanging="360"/>
      </w:pPr>
      <w:rPr>
        <w:rFonts w:hint="default"/>
        <w:i w:val="0"/>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2">
    <w:nsid w:val="761E24AB"/>
    <w:multiLevelType w:val="hybridMultilevel"/>
    <w:tmpl w:val="EBDAB26E"/>
    <w:lvl w:ilvl="0" w:tplc="C57E0CA6">
      <w:start w:val="1"/>
      <w:numFmt w:val="decimal"/>
      <w:lvlText w:val="%1."/>
      <w:lvlJc w:val="left"/>
      <w:pPr>
        <w:ind w:left="360" w:hanging="360"/>
      </w:pPr>
      <w:rPr>
        <w:rFonts w:ascii="Times New Roman" w:eastAsiaTheme="minorHAnsi" w:hAnsi="Times New Roman" w:cstheme="minorBidi"/>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nsid w:val="78CA2189"/>
    <w:multiLevelType w:val="hybridMultilevel"/>
    <w:tmpl w:val="D01C4140"/>
    <w:lvl w:ilvl="0" w:tplc="B23AF3C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8F768D9"/>
    <w:multiLevelType w:val="multilevel"/>
    <w:tmpl w:val="4B66D75A"/>
    <w:lvl w:ilvl="0">
      <w:start w:val="6"/>
      <w:numFmt w:val="decimal"/>
      <w:lvlText w:val="%1."/>
      <w:lvlJc w:val="left"/>
      <w:pPr>
        <w:ind w:left="360" w:hanging="360"/>
      </w:pPr>
      <w:rPr>
        <w:rFonts w:hint="default"/>
        <w:i w:val="0"/>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91B6362"/>
    <w:multiLevelType w:val="hybridMultilevel"/>
    <w:tmpl w:val="E72C3FF4"/>
    <w:lvl w:ilvl="0" w:tplc="4410A3D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6">
    <w:nsid w:val="79FD43F8"/>
    <w:multiLevelType w:val="hybridMultilevel"/>
    <w:tmpl w:val="F5903E8A"/>
    <w:lvl w:ilvl="0" w:tplc="82D80A28">
      <w:start w:val="1"/>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A211F36"/>
    <w:multiLevelType w:val="hybridMultilevel"/>
    <w:tmpl w:val="0D167A9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8">
    <w:nsid w:val="7A26508A"/>
    <w:multiLevelType w:val="hybridMultilevel"/>
    <w:tmpl w:val="7F541E42"/>
    <w:lvl w:ilvl="0" w:tplc="ACBA08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D4F06DC"/>
    <w:multiLevelType w:val="hybridMultilevel"/>
    <w:tmpl w:val="59325242"/>
    <w:lvl w:ilvl="0" w:tplc="29643A4A">
      <w:start w:val="1"/>
      <w:numFmt w:val="decimal"/>
      <w:lvlText w:val="%1."/>
      <w:lvlJc w:val="left"/>
      <w:pPr>
        <w:ind w:left="768" w:hanging="360"/>
      </w:pPr>
      <w:rPr>
        <w:i w:val="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0">
    <w:nsid w:val="7D8B01A7"/>
    <w:multiLevelType w:val="hybridMultilevel"/>
    <w:tmpl w:val="10D40C0A"/>
    <w:lvl w:ilvl="0" w:tplc="E0F6FBA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28"/>
  </w:num>
  <w:num w:numId="2">
    <w:abstractNumId w:val="15"/>
  </w:num>
  <w:num w:numId="3">
    <w:abstractNumId w:val="55"/>
  </w:num>
  <w:num w:numId="4">
    <w:abstractNumId w:val="40"/>
  </w:num>
  <w:num w:numId="5">
    <w:abstractNumId w:val="25"/>
  </w:num>
  <w:num w:numId="6">
    <w:abstractNumId w:val="10"/>
  </w:num>
  <w:num w:numId="7">
    <w:abstractNumId w:val="61"/>
  </w:num>
  <w:num w:numId="8">
    <w:abstractNumId w:val="53"/>
  </w:num>
  <w:num w:numId="9">
    <w:abstractNumId w:val="57"/>
  </w:num>
  <w:num w:numId="10">
    <w:abstractNumId w:val="26"/>
  </w:num>
  <w:num w:numId="11">
    <w:abstractNumId w:val="69"/>
  </w:num>
  <w:num w:numId="12">
    <w:abstractNumId w:val="6"/>
  </w:num>
  <w:num w:numId="13">
    <w:abstractNumId w:val="23"/>
  </w:num>
  <w:num w:numId="14">
    <w:abstractNumId w:val="4"/>
  </w:num>
  <w:num w:numId="15">
    <w:abstractNumId w:val="52"/>
  </w:num>
  <w:num w:numId="16">
    <w:abstractNumId w:val="59"/>
  </w:num>
  <w:num w:numId="17">
    <w:abstractNumId w:val="8"/>
  </w:num>
  <w:num w:numId="18">
    <w:abstractNumId w:val="29"/>
  </w:num>
  <w:num w:numId="19">
    <w:abstractNumId w:val="45"/>
  </w:num>
  <w:num w:numId="20">
    <w:abstractNumId w:val="36"/>
  </w:num>
  <w:num w:numId="21">
    <w:abstractNumId w:val="19"/>
  </w:num>
  <w:num w:numId="22">
    <w:abstractNumId w:val="31"/>
  </w:num>
  <w:num w:numId="23">
    <w:abstractNumId w:val="38"/>
  </w:num>
  <w:num w:numId="24">
    <w:abstractNumId w:val="20"/>
  </w:num>
  <w:num w:numId="25">
    <w:abstractNumId w:val="16"/>
  </w:num>
  <w:num w:numId="26">
    <w:abstractNumId w:val="11"/>
  </w:num>
  <w:num w:numId="27">
    <w:abstractNumId w:val="14"/>
  </w:num>
  <w:num w:numId="28">
    <w:abstractNumId w:val="9"/>
  </w:num>
  <w:num w:numId="29">
    <w:abstractNumId w:val="37"/>
  </w:num>
  <w:num w:numId="30">
    <w:abstractNumId w:val="18"/>
  </w:num>
  <w:num w:numId="31">
    <w:abstractNumId w:val="35"/>
  </w:num>
  <w:num w:numId="32">
    <w:abstractNumId w:val="24"/>
  </w:num>
  <w:num w:numId="33">
    <w:abstractNumId w:val="68"/>
  </w:num>
  <w:num w:numId="34">
    <w:abstractNumId w:val="70"/>
  </w:num>
  <w:num w:numId="35">
    <w:abstractNumId w:val="44"/>
  </w:num>
  <w:num w:numId="36">
    <w:abstractNumId w:val="33"/>
  </w:num>
  <w:num w:numId="37">
    <w:abstractNumId w:val="66"/>
  </w:num>
  <w:num w:numId="38">
    <w:abstractNumId w:val="49"/>
  </w:num>
  <w:num w:numId="39">
    <w:abstractNumId w:val="56"/>
  </w:num>
  <w:num w:numId="40">
    <w:abstractNumId w:val="39"/>
  </w:num>
  <w:num w:numId="41">
    <w:abstractNumId w:val="47"/>
  </w:num>
  <w:num w:numId="42">
    <w:abstractNumId w:val="65"/>
  </w:num>
  <w:num w:numId="43">
    <w:abstractNumId w:val="51"/>
  </w:num>
  <w:num w:numId="44">
    <w:abstractNumId w:val="17"/>
  </w:num>
  <w:num w:numId="45">
    <w:abstractNumId w:val="2"/>
  </w:num>
  <w:num w:numId="46">
    <w:abstractNumId w:val="54"/>
  </w:num>
  <w:num w:numId="47">
    <w:abstractNumId w:val="43"/>
  </w:num>
  <w:num w:numId="48">
    <w:abstractNumId w:val="1"/>
  </w:num>
  <w:num w:numId="49">
    <w:abstractNumId w:val="58"/>
  </w:num>
  <w:num w:numId="50">
    <w:abstractNumId w:val="13"/>
  </w:num>
  <w:num w:numId="51">
    <w:abstractNumId w:val="64"/>
  </w:num>
  <w:num w:numId="52">
    <w:abstractNumId w:val="48"/>
  </w:num>
  <w:num w:numId="53">
    <w:abstractNumId w:val="67"/>
  </w:num>
  <w:num w:numId="54">
    <w:abstractNumId w:val="32"/>
  </w:num>
  <w:num w:numId="55">
    <w:abstractNumId w:val="42"/>
  </w:num>
  <w:num w:numId="56">
    <w:abstractNumId w:val="46"/>
  </w:num>
  <w:num w:numId="57">
    <w:abstractNumId w:val="30"/>
  </w:num>
  <w:num w:numId="58">
    <w:abstractNumId w:val="7"/>
  </w:num>
  <w:num w:numId="59">
    <w:abstractNumId w:val="27"/>
  </w:num>
  <w:num w:numId="60">
    <w:abstractNumId w:val="0"/>
  </w:num>
  <w:num w:numId="61">
    <w:abstractNumId w:val="22"/>
  </w:num>
  <w:num w:numId="62">
    <w:abstractNumId w:val="41"/>
  </w:num>
  <w:num w:numId="63">
    <w:abstractNumId w:val="62"/>
  </w:num>
  <w:num w:numId="64">
    <w:abstractNumId w:val="5"/>
  </w:num>
  <w:num w:numId="65">
    <w:abstractNumId w:val="34"/>
  </w:num>
  <w:num w:numId="66">
    <w:abstractNumId w:val="60"/>
  </w:num>
  <w:num w:numId="67">
    <w:abstractNumId w:val="50"/>
  </w:num>
  <w:num w:numId="68">
    <w:abstractNumId w:val="3"/>
  </w:num>
  <w:num w:numId="69">
    <w:abstractNumId w:val="12"/>
  </w:num>
  <w:num w:numId="70">
    <w:abstractNumId w:val="21"/>
  </w:num>
  <w:num w:numId="71">
    <w:abstractNumId w:val="6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F10"/>
    <w:rsid w:val="0007175B"/>
    <w:rsid w:val="00075314"/>
    <w:rsid w:val="009D1367"/>
    <w:rsid w:val="00A2779E"/>
    <w:rsid w:val="00A41F10"/>
    <w:rsid w:val="00BF25E3"/>
    <w:rsid w:val="00CF0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F1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41F10"/>
    <w:pPr>
      <w:ind w:left="720"/>
      <w:contextualSpacing/>
    </w:pPr>
  </w:style>
  <w:style w:type="character" w:customStyle="1" w:styleId="ListParagraphChar">
    <w:name w:val="List Paragraph Char"/>
    <w:link w:val="ListParagraph"/>
    <w:uiPriority w:val="34"/>
    <w:rsid w:val="00A41F10"/>
  </w:style>
  <w:style w:type="character" w:customStyle="1" w:styleId="sw">
    <w:name w:val="sw"/>
    <w:basedOn w:val="DefaultParagraphFont"/>
    <w:rsid w:val="00A41F10"/>
  </w:style>
  <w:style w:type="paragraph" w:styleId="NormalWeb">
    <w:name w:val="Normal (Web)"/>
    <w:basedOn w:val="Normal"/>
    <w:uiPriority w:val="99"/>
    <w:unhideWhenUsed/>
    <w:rsid w:val="00A41F10"/>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A41F10"/>
    <w:rPr>
      <w:i/>
      <w:iCs/>
    </w:rPr>
  </w:style>
  <w:style w:type="paragraph" w:customStyle="1" w:styleId="ocbc-ta-j">
    <w:name w:val="ocbc-ta-j"/>
    <w:basedOn w:val="Normal"/>
    <w:rsid w:val="00A41F10"/>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41F10"/>
    <w:rPr>
      <w:b/>
      <w:bCs/>
    </w:rPr>
  </w:style>
  <w:style w:type="paragraph" w:styleId="BalloonText">
    <w:name w:val="Balloon Text"/>
    <w:basedOn w:val="Normal"/>
    <w:link w:val="BalloonTextChar"/>
    <w:uiPriority w:val="99"/>
    <w:semiHidden/>
    <w:unhideWhenUsed/>
    <w:rsid w:val="00A41F10"/>
    <w:rPr>
      <w:rFonts w:ascii="Tahoma" w:hAnsi="Tahoma" w:cs="Tahoma"/>
      <w:sz w:val="16"/>
      <w:szCs w:val="16"/>
    </w:rPr>
  </w:style>
  <w:style w:type="character" w:customStyle="1" w:styleId="BalloonTextChar">
    <w:name w:val="Balloon Text Char"/>
    <w:basedOn w:val="DefaultParagraphFont"/>
    <w:link w:val="BalloonText"/>
    <w:uiPriority w:val="99"/>
    <w:semiHidden/>
    <w:rsid w:val="00A41F10"/>
    <w:rPr>
      <w:rFonts w:ascii="Tahoma" w:hAnsi="Tahoma" w:cs="Tahoma"/>
      <w:sz w:val="16"/>
      <w:szCs w:val="16"/>
    </w:rPr>
  </w:style>
  <w:style w:type="table" w:styleId="TableGrid">
    <w:name w:val="Table Grid"/>
    <w:basedOn w:val="TableNormal"/>
    <w:uiPriority w:val="59"/>
    <w:rsid w:val="00A4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1F10"/>
    <w:pPr>
      <w:tabs>
        <w:tab w:val="center" w:pos="4680"/>
        <w:tab w:val="right" w:pos="9360"/>
      </w:tabs>
    </w:pPr>
  </w:style>
  <w:style w:type="character" w:customStyle="1" w:styleId="HeaderChar">
    <w:name w:val="Header Char"/>
    <w:basedOn w:val="DefaultParagraphFont"/>
    <w:link w:val="Header"/>
    <w:uiPriority w:val="99"/>
    <w:rsid w:val="00A41F10"/>
  </w:style>
  <w:style w:type="paragraph" w:styleId="Footer">
    <w:name w:val="footer"/>
    <w:basedOn w:val="Normal"/>
    <w:link w:val="FooterChar"/>
    <w:uiPriority w:val="99"/>
    <w:unhideWhenUsed/>
    <w:rsid w:val="00A41F10"/>
    <w:pPr>
      <w:tabs>
        <w:tab w:val="center" w:pos="4680"/>
        <w:tab w:val="right" w:pos="9360"/>
      </w:tabs>
    </w:pPr>
  </w:style>
  <w:style w:type="character" w:customStyle="1" w:styleId="FooterChar">
    <w:name w:val="Footer Char"/>
    <w:basedOn w:val="DefaultParagraphFont"/>
    <w:link w:val="Footer"/>
    <w:uiPriority w:val="99"/>
    <w:rsid w:val="00A41F10"/>
  </w:style>
  <w:style w:type="paragraph" w:customStyle="1" w:styleId="BABIV">
    <w:name w:val="BAB IV"/>
    <w:basedOn w:val="Normal"/>
    <w:link w:val="BABIVChar"/>
    <w:qFormat/>
    <w:rsid w:val="00A41F10"/>
    <w:pPr>
      <w:spacing w:after="200" w:line="480" w:lineRule="auto"/>
      <w:jc w:val="center"/>
    </w:pPr>
    <w:rPr>
      <w:rFonts w:ascii="Times New Roman" w:hAnsi="Times New Roman" w:cs="Times New Roman"/>
      <w:b/>
      <w:sz w:val="24"/>
      <w:szCs w:val="24"/>
      <w:lang w:val="id-ID"/>
    </w:rPr>
  </w:style>
  <w:style w:type="character" w:customStyle="1" w:styleId="BABIVChar">
    <w:name w:val="BAB IV Char"/>
    <w:basedOn w:val="DefaultParagraphFont"/>
    <w:link w:val="BABIV"/>
    <w:rsid w:val="00A41F10"/>
    <w:rPr>
      <w:rFonts w:ascii="Times New Roman" w:hAnsi="Times New Roman" w:cs="Times New Roman"/>
      <w:b/>
      <w:sz w:val="24"/>
      <w:szCs w:val="24"/>
      <w:lang w:val="id-ID"/>
    </w:rPr>
  </w:style>
  <w:style w:type="character" w:styleId="Hyperlink">
    <w:name w:val="Hyperlink"/>
    <w:basedOn w:val="DefaultParagraphFont"/>
    <w:uiPriority w:val="99"/>
    <w:unhideWhenUsed/>
    <w:rsid w:val="00A41F10"/>
    <w:rPr>
      <w:color w:val="0000FF" w:themeColor="hyperlink"/>
      <w:u w:val="single"/>
    </w:rPr>
  </w:style>
  <w:style w:type="character" w:customStyle="1" w:styleId="fontstyle01">
    <w:name w:val="fontstyle01"/>
    <w:basedOn w:val="DefaultParagraphFont"/>
    <w:rsid w:val="00A41F10"/>
    <w:rPr>
      <w:rFonts w:ascii="TimesNewRomanPSMT" w:hAnsi="TimesNewRomanPSMT" w:hint="default"/>
      <w:b w:val="0"/>
      <w:bCs w:val="0"/>
      <w:i w:val="0"/>
      <w:iCs w:val="0"/>
      <w:color w:val="000000"/>
      <w:sz w:val="24"/>
      <w:szCs w:val="24"/>
    </w:rPr>
  </w:style>
  <w:style w:type="paragraph" w:customStyle="1" w:styleId="TableParagraph">
    <w:name w:val="Table Paragraph"/>
    <w:basedOn w:val="Normal"/>
    <w:uiPriority w:val="1"/>
    <w:qFormat/>
    <w:rsid w:val="00A41F10"/>
    <w:pPr>
      <w:widowControl w:val="0"/>
      <w:autoSpaceDE w:val="0"/>
      <w:autoSpaceDN w:val="0"/>
      <w:spacing w:before="34"/>
      <w:ind w:right="95"/>
      <w:jc w:val="right"/>
    </w:pPr>
    <w:rPr>
      <w:rFonts w:ascii="Arial MT" w:eastAsia="Arial MT" w:hAnsi="Arial MT" w:cs="Arial MT"/>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F1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41F10"/>
    <w:pPr>
      <w:ind w:left="720"/>
      <w:contextualSpacing/>
    </w:pPr>
  </w:style>
  <w:style w:type="character" w:customStyle="1" w:styleId="ListParagraphChar">
    <w:name w:val="List Paragraph Char"/>
    <w:link w:val="ListParagraph"/>
    <w:uiPriority w:val="34"/>
    <w:rsid w:val="00A41F10"/>
  </w:style>
  <w:style w:type="character" w:customStyle="1" w:styleId="sw">
    <w:name w:val="sw"/>
    <w:basedOn w:val="DefaultParagraphFont"/>
    <w:rsid w:val="00A41F10"/>
  </w:style>
  <w:style w:type="paragraph" w:styleId="NormalWeb">
    <w:name w:val="Normal (Web)"/>
    <w:basedOn w:val="Normal"/>
    <w:uiPriority w:val="99"/>
    <w:unhideWhenUsed/>
    <w:rsid w:val="00A41F10"/>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A41F10"/>
    <w:rPr>
      <w:i/>
      <w:iCs/>
    </w:rPr>
  </w:style>
  <w:style w:type="paragraph" w:customStyle="1" w:styleId="ocbc-ta-j">
    <w:name w:val="ocbc-ta-j"/>
    <w:basedOn w:val="Normal"/>
    <w:rsid w:val="00A41F10"/>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41F10"/>
    <w:rPr>
      <w:b/>
      <w:bCs/>
    </w:rPr>
  </w:style>
  <w:style w:type="paragraph" w:styleId="BalloonText">
    <w:name w:val="Balloon Text"/>
    <w:basedOn w:val="Normal"/>
    <w:link w:val="BalloonTextChar"/>
    <w:uiPriority w:val="99"/>
    <w:semiHidden/>
    <w:unhideWhenUsed/>
    <w:rsid w:val="00A41F10"/>
    <w:rPr>
      <w:rFonts w:ascii="Tahoma" w:hAnsi="Tahoma" w:cs="Tahoma"/>
      <w:sz w:val="16"/>
      <w:szCs w:val="16"/>
    </w:rPr>
  </w:style>
  <w:style w:type="character" w:customStyle="1" w:styleId="BalloonTextChar">
    <w:name w:val="Balloon Text Char"/>
    <w:basedOn w:val="DefaultParagraphFont"/>
    <w:link w:val="BalloonText"/>
    <w:uiPriority w:val="99"/>
    <w:semiHidden/>
    <w:rsid w:val="00A41F10"/>
    <w:rPr>
      <w:rFonts w:ascii="Tahoma" w:hAnsi="Tahoma" w:cs="Tahoma"/>
      <w:sz w:val="16"/>
      <w:szCs w:val="16"/>
    </w:rPr>
  </w:style>
  <w:style w:type="table" w:styleId="TableGrid">
    <w:name w:val="Table Grid"/>
    <w:basedOn w:val="TableNormal"/>
    <w:uiPriority w:val="59"/>
    <w:rsid w:val="00A4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1F10"/>
    <w:pPr>
      <w:tabs>
        <w:tab w:val="center" w:pos="4680"/>
        <w:tab w:val="right" w:pos="9360"/>
      </w:tabs>
    </w:pPr>
  </w:style>
  <w:style w:type="character" w:customStyle="1" w:styleId="HeaderChar">
    <w:name w:val="Header Char"/>
    <w:basedOn w:val="DefaultParagraphFont"/>
    <w:link w:val="Header"/>
    <w:uiPriority w:val="99"/>
    <w:rsid w:val="00A41F10"/>
  </w:style>
  <w:style w:type="paragraph" w:styleId="Footer">
    <w:name w:val="footer"/>
    <w:basedOn w:val="Normal"/>
    <w:link w:val="FooterChar"/>
    <w:uiPriority w:val="99"/>
    <w:unhideWhenUsed/>
    <w:rsid w:val="00A41F10"/>
    <w:pPr>
      <w:tabs>
        <w:tab w:val="center" w:pos="4680"/>
        <w:tab w:val="right" w:pos="9360"/>
      </w:tabs>
    </w:pPr>
  </w:style>
  <w:style w:type="character" w:customStyle="1" w:styleId="FooterChar">
    <w:name w:val="Footer Char"/>
    <w:basedOn w:val="DefaultParagraphFont"/>
    <w:link w:val="Footer"/>
    <w:uiPriority w:val="99"/>
    <w:rsid w:val="00A41F10"/>
  </w:style>
  <w:style w:type="paragraph" w:customStyle="1" w:styleId="BABIV">
    <w:name w:val="BAB IV"/>
    <w:basedOn w:val="Normal"/>
    <w:link w:val="BABIVChar"/>
    <w:qFormat/>
    <w:rsid w:val="00A41F10"/>
    <w:pPr>
      <w:spacing w:after="200" w:line="480" w:lineRule="auto"/>
      <w:jc w:val="center"/>
    </w:pPr>
    <w:rPr>
      <w:rFonts w:ascii="Times New Roman" w:hAnsi="Times New Roman" w:cs="Times New Roman"/>
      <w:b/>
      <w:sz w:val="24"/>
      <w:szCs w:val="24"/>
      <w:lang w:val="id-ID"/>
    </w:rPr>
  </w:style>
  <w:style w:type="character" w:customStyle="1" w:styleId="BABIVChar">
    <w:name w:val="BAB IV Char"/>
    <w:basedOn w:val="DefaultParagraphFont"/>
    <w:link w:val="BABIV"/>
    <w:rsid w:val="00A41F10"/>
    <w:rPr>
      <w:rFonts w:ascii="Times New Roman" w:hAnsi="Times New Roman" w:cs="Times New Roman"/>
      <w:b/>
      <w:sz w:val="24"/>
      <w:szCs w:val="24"/>
      <w:lang w:val="id-ID"/>
    </w:rPr>
  </w:style>
  <w:style w:type="character" w:styleId="Hyperlink">
    <w:name w:val="Hyperlink"/>
    <w:basedOn w:val="DefaultParagraphFont"/>
    <w:uiPriority w:val="99"/>
    <w:unhideWhenUsed/>
    <w:rsid w:val="00A41F10"/>
    <w:rPr>
      <w:color w:val="0000FF" w:themeColor="hyperlink"/>
      <w:u w:val="single"/>
    </w:rPr>
  </w:style>
  <w:style w:type="character" w:customStyle="1" w:styleId="fontstyle01">
    <w:name w:val="fontstyle01"/>
    <w:basedOn w:val="DefaultParagraphFont"/>
    <w:rsid w:val="00A41F10"/>
    <w:rPr>
      <w:rFonts w:ascii="TimesNewRomanPSMT" w:hAnsi="TimesNewRomanPSMT" w:hint="default"/>
      <w:b w:val="0"/>
      <w:bCs w:val="0"/>
      <w:i w:val="0"/>
      <w:iCs w:val="0"/>
      <w:color w:val="000000"/>
      <w:sz w:val="24"/>
      <w:szCs w:val="24"/>
    </w:rPr>
  </w:style>
  <w:style w:type="paragraph" w:customStyle="1" w:styleId="TableParagraph">
    <w:name w:val="Table Paragraph"/>
    <w:basedOn w:val="Normal"/>
    <w:uiPriority w:val="1"/>
    <w:qFormat/>
    <w:rsid w:val="00A41F10"/>
    <w:pPr>
      <w:widowControl w:val="0"/>
      <w:autoSpaceDE w:val="0"/>
      <w:autoSpaceDN w:val="0"/>
      <w:spacing w:before="34"/>
      <w:ind w:right="95"/>
      <w:jc w:val="right"/>
    </w:pPr>
    <w:rPr>
      <w:rFonts w:ascii="Arial MT" w:eastAsia="Arial MT" w:hAnsi="Arial MT" w:cs="Arial MT"/>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Rata-Rata Laba Bersih Sektor Industrial </a:t>
            </a:r>
          </a:p>
          <a:p>
            <a:pPr>
              <a:defRPr sz="1600"/>
            </a:pPr>
            <a:r>
              <a:rPr lang="en-US" sz="1600"/>
              <a:t>Tahun 2019-2023</a:t>
            </a:r>
          </a:p>
        </c:rich>
      </c:tx>
      <c:overlay val="0"/>
    </c:title>
    <c:autoTitleDeleted val="0"/>
    <c:plotArea>
      <c:layout/>
      <c:lineChart>
        <c:grouping val="standard"/>
        <c:varyColors val="0"/>
        <c:ser>
          <c:idx val="0"/>
          <c:order val="0"/>
          <c:tx>
            <c:v>Rata-Rata Laba Bersih Sektor Industrial Tahun 2019-2023</c:v>
          </c:tx>
          <c:marker>
            <c:symbol val="none"/>
          </c:marker>
          <c:dLbls>
            <c:dLbl>
              <c:idx val="0"/>
              <c:layout>
                <c:manualLayout>
                  <c:x val="-4.2494662025507592E-2"/>
                  <c:y val="-2.1849695091472558E-2"/>
                </c:manualLayout>
              </c:layout>
              <c:showLegendKey val="0"/>
              <c:showVal val="1"/>
              <c:showCatName val="0"/>
              <c:showSerName val="0"/>
              <c:showPercent val="0"/>
              <c:showBubbleSize val="0"/>
            </c:dLbl>
            <c:dLbl>
              <c:idx val="1"/>
              <c:layout>
                <c:manualLayout>
                  <c:x val="-8.374325101645233E-2"/>
                  <c:y val="3.0202452422168086E-2"/>
                </c:manualLayout>
              </c:layout>
              <c:showLegendKey val="0"/>
              <c:showVal val="1"/>
              <c:showCatName val="0"/>
              <c:showSerName val="0"/>
              <c:showPercent val="0"/>
              <c:showBubbleSize val="0"/>
            </c:dLbl>
            <c:dLbl>
              <c:idx val="2"/>
              <c:layout>
                <c:manualLayout>
                  <c:x val="6.3236222311334521E-4"/>
                  <c:y val="-1.820802443477483E-2"/>
                </c:manualLayout>
              </c:layout>
              <c:showLegendKey val="0"/>
              <c:showVal val="1"/>
              <c:showCatName val="0"/>
              <c:showSerName val="0"/>
              <c:showPercent val="0"/>
              <c:showBubbleSize val="0"/>
            </c:dLbl>
            <c:dLbl>
              <c:idx val="3"/>
              <c:layout>
                <c:manualLayout>
                  <c:x val="-5.7298068125008352E-2"/>
                  <c:y val="-3.2774390899558074E-2"/>
                </c:manualLayout>
              </c:layout>
              <c:showLegendKey val="0"/>
              <c:showVal val="1"/>
              <c:showCatName val="0"/>
              <c:showSerName val="0"/>
              <c:showPercent val="0"/>
              <c:showBubbleSize val="0"/>
            </c:dLbl>
            <c:dLbl>
              <c:idx val="4"/>
              <c:layout>
                <c:manualLayout>
                  <c:x val="-1.5426576482075613E-2"/>
                  <c:y val="-1.8207994944198946E-2"/>
                </c:manualLayout>
              </c:layout>
              <c:showLegendKey val="0"/>
              <c:showVal val="1"/>
              <c:showCatName val="0"/>
              <c:showSerName val="0"/>
              <c:showPercent val="0"/>
              <c:showBubbleSize val="0"/>
            </c:dLbl>
            <c:txPr>
              <a:bodyPr/>
              <a:lstStyle/>
              <a:p>
                <a:pPr>
                  <a:defRPr sz="900"/>
                </a:pPr>
                <a:endParaRPr lang="en-US"/>
              </a:p>
            </c:txPr>
            <c:showLegendKey val="0"/>
            <c:showVal val="1"/>
            <c:showCatName val="0"/>
            <c:showSerName val="0"/>
            <c:showPercent val="0"/>
            <c:showBubbleSize val="0"/>
            <c:showLeaderLines val="0"/>
          </c:dLbls>
          <c:cat>
            <c:numRef>
              <c:f>Sheet1!$C$1:$G$1</c:f>
              <c:numCache>
                <c:formatCode>General</c:formatCode>
                <c:ptCount val="5"/>
                <c:pt idx="0">
                  <c:v>2019</c:v>
                </c:pt>
                <c:pt idx="1">
                  <c:v>2020</c:v>
                </c:pt>
                <c:pt idx="2">
                  <c:v>2021</c:v>
                </c:pt>
                <c:pt idx="3">
                  <c:v>2022</c:v>
                </c:pt>
                <c:pt idx="4">
                  <c:v>2023</c:v>
                </c:pt>
              </c:numCache>
            </c:numRef>
          </c:cat>
          <c:val>
            <c:numRef>
              <c:f>Sheet1!$C$59:$G$59</c:f>
              <c:numCache>
                <c:formatCode>#,##0</c:formatCode>
                <c:ptCount val="5"/>
                <c:pt idx="0">
                  <c:v>689481796066</c:v>
                </c:pt>
                <c:pt idx="1">
                  <c:v>317354998826</c:v>
                </c:pt>
                <c:pt idx="2">
                  <c:v>614146155488</c:v>
                </c:pt>
                <c:pt idx="3">
                  <c:v>1004543777882</c:v>
                </c:pt>
                <c:pt idx="4">
                  <c:v>800705848711.70215</c:v>
                </c:pt>
              </c:numCache>
            </c:numRef>
          </c:val>
          <c:smooth val="0"/>
        </c:ser>
        <c:dLbls>
          <c:showLegendKey val="0"/>
          <c:showVal val="1"/>
          <c:showCatName val="0"/>
          <c:showSerName val="0"/>
          <c:showPercent val="0"/>
          <c:showBubbleSize val="0"/>
        </c:dLbls>
        <c:marker val="1"/>
        <c:smooth val="0"/>
        <c:axId val="233033728"/>
        <c:axId val="233036416"/>
      </c:lineChart>
      <c:catAx>
        <c:axId val="233033728"/>
        <c:scaling>
          <c:orientation val="minMax"/>
        </c:scaling>
        <c:delete val="0"/>
        <c:axPos val="b"/>
        <c:numFmt formatCode="General" sourceLinked="1"/>
        <c:majorTickMark val="none"/>
        <c:minorTickMark val="none"/>
        <c:tickLblPos val="nextTo"/>
        <c:crossAx val="233036416"/>
        <c:crosses val="autoZero"/>
        <c:auto val="1"/>
        <c:lblAlgn val="ctr"/>
        <c:lblOffset val="100"/>
        <c:noMultiLvlLbl val="0"/>
      </c:catAx>
      <c:valAx>
        <c:axId val="233036416"/>
        <c:scaling>
          <c:orientation val="minMax"/>
        </c:scaling>
        <c:delete val="0"/>
        <c:axPos val="l"/>
        <c:majorGridlines/>
        <c:numFmt formatCode="#,##0" sourceLinked="1"/>
        <c:majorTickMark val="none"/>
        <c:minorTickMark val="none"/>
        <c:tickLblPos val="nextTo"/>
        <c:crossAx val="233033728"/>
        <c:crosses val="autoZero"/>
        <c:crossBetween val="between"/>
      </c:valAx>
    </c:plotArea>
    <c:legend>
      <c:legendPos val="r"/>
      <c:layout>
        <c:manualLayout>
          <c:xMode val="edge"/>
          <c:yMode val="edge"/>
          <c:x val="0.72065566695836514"/>
          <c:y val="0.53254055436606218"/>
          <c:w val="0.25207257397505445"/>
          <c:h val="0.20688742958513584"/>
        </c:manualLayout>
      </c:layout>
      <c:overlay val="0"/>
      <c:txPr>
        <a:bodyPr/>
        <a:lstStyle/>
        <a:p>
          <a:pPr>
            <a:defRPr sz="900"/>
          </a:pPr>
          <a:endParaRPr lang="en-US"/>
        </a:p>
      </c:txPr>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74</Pages>
  <Words>29170</Words>
  <Characters>166271</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2024-08-06T06:25:00Z</dcterms:created>
  <dcterms:modified xsi:type="dcterms:W3CDTF">2024-08-12T10:06:00Z</dcterms:modified>
</cp:coreProperties>
</file>