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FE3F9" w14:textId="77777777" w:rsidR="009A37FC" w:rsidRDefault="009A37FC" w:rsidP="009A37FC">
      <w:pPr>
        <w:widowControl w:val="0"/>
        <w:autoSpaceDE w:val="0"/>
        <w:autoSpaceDN w:val="0"/>
        <w:adjustRightInd w:val="0"/>
        <w:spacing w:line="480" w:lineRule="auto"/>
        <w:ind w:left="480" w:hanging="624"/>
        <w:jc w:val="center"/>
        <w:rPr>
          <w:rFonts w:ascii="Times New Roman" w:eastAsia="DengXian" w:hAnsi="Times New Roman" w:cs="Times New Roman"/>
          <w:b/>
          <w:bCs/>
          <w:sz w:val="24"/>
          <w:szCs w:val="24"/>
          <w:lang w:eastAsia="id-ID"/>
        </w:rPr>
      </w:pPr>
      <w:r>
        <w:rPr>
          <w:rFonts w:ascii="Times New Roman" w:eastAsia="DengXian" w:hAnsi="Times New Roman" w:cs="Times New Roman"/>
          <w:b/>
          <w:bCs/>
          <w:sz w:val="24"/>
          <w:szCs w:val="24"/>
          <w:lang w:eastAsia="id-ID"/>
        </w:rPr>
        <w:t>DAFTAR PUSTAKA</w:t>
      </w:r>
    </w:p>
    <w:p w14:paraId="02C9CC62" w14:textId="77777777" w:rsidR="009A37FC" w:rsidRDefault="009A37FC" w:rsidP="009A37FC">
      <w:pPr>
        <w:autoSpaceDE w:val="0"/>
        <w:autoSpaceDN w:val="0"/>
        <w:ind w:left="336" w:hanging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Aji, A. W., Teguh Erawati, &amp; Mitsla Egil Izliachyra. (2021). Pengaruh Pemahaman Hukum Pajak, Sistem Perpajakan, Sanksi Perpajakan, dam Motif Ekonomi Terhadap Penggelapan Pajak.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AKURAT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>(2), 140–159.</w:t>
      </w:r>
    </w:p>
    <w:p w14:paraId="12B28812" w14:textId="77777777" w:rsidR="009A37FC" w:rsidRDefault="009A37FC" w:rsidP="009A37FC">
      <w:pPr>
        <w:widowControl w:val="0"/>
        <w:autoSpaceDE w:val="0"/>
        <w:autoSpaceDN w:val="0"/>
        <w:adjustRightInd w:val="0"/>
        <w:spacing w:before="284" w:line="240" w:lineRule="auto"/>
        <w:ind w:left="480" w:hanging="624"/>
        <w:jc w:val="both"/>
        <w:rPr>
          <w:rFonts w:ascii="Times New Roman" w:eastAsia="DengXian" w:hAnsi="Times New Roman" w:cs="Times New Roman"/>
          <w:sz w:val="24"/>
          <w:szCs w:val="24"/>
          <w:lang w:eastAsia="id-ID"/>
        </w:rPr>
      </w:pP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Ajzen, I. (1991). </w:t>
      </w:r>
      <w:r>
        <w:rPr>
          <w:rFonts w:ascii="Times New Roman" w:eastAsia="DengXian" w:hAnsi="Times New Roman" w:cs="Times New Roman"/>
          <w:i/>
          <w:iCs/>
          <w:sz w:val="24"/>
          <w:szCs w:val="24"/>
          <w:lang w:val="id-ID" w:eastAsia="id-ID"/>
        </w:rPr>
        <w:t>The Theory of Planned Behavior. Organizational Behavior and Human Decision Prosses</w:t>
      </w: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, 211, 179–211. </w:t>
      </w:r>
      <w:r>
        <w:fldChar w:fldCharType="begin"/>
      </w:r>
      <w:r>
        <w:instrText xml:space="preserve"> HYPERLINK "https://doi.org/10.1016/0749-5978(91)90020-T" </w:instrText>
      </w:r>
      <w:r>
        <w:fldChar w:fldCharType="separate"/>
      </w:r>
      <w:r>
        <w:rPr>
          <w:rStyle w:val="Hyperlink"/>
          <w:rFonts w:ascii="Times New Roman" w:eastAsia="DengXian" w:hAnsi="Times New Roman" w:cs="Times New Roman"/>
          <w:sz w:val="24"/>
          <w:szCs w:val="24"/>
          <w:lang w:val="id-ID" w:eastAsia="id-ID"/>
        </w:rPr>
        <w:t>https://doi.org/10.1016/0749-5978(91)90020-T</w:t>
      </w:r>
      <w:r>
        <w:fldChar w:fldCharType="end"/>
      </w:r>
      <w:r>
        <w:rPr>
          <w:rFonts w:ascii="Times New Roman" w:eastAsia="DengXian" w:hAnsi="Times New Roman" w:cs="Times New Roman"/>
          <w:sz w:val="24"/>
          <w:szCs w:val="24"/>
          <w:lang w:eastAsia="id-ID"/>
        </w:rPr>
        <w:t xml:space="preserve"> </w:t>
      </w:r>
    </w:p>
    <w:p w14:paraId="661AE46B" w14:textId="77777777" w:rsidR="009A37FC" w:rsidRDefault="009A37FC" w:rsidP="009A37FC">
      <w:pPr>
        <w:widowControl w:val="0"/>
        <w:autoSpaceDE w:val="0"/>
        <w:autoSpaceDN w:val="0"/>
        <w:adjustRightInd w:val="0"/>
        <w:spacing w:before="284" w:after="0" w:line="240" w:lineRule="auto"/>
        <w:ind w:left="480" w:hanging="624"/>
        <w:jc w:val="both"/>
        <w:rPr>
          <w:rFonts w:ascii="Times New Roman" w:eastAsia="DengXi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Ajzen, I., &amp; Fishbein, M. (2005). </w:t>
      </w:r>
      <w:r>
        <w:rPr>
          <w:rFonts w:ascii="Times New Roman" w:eastAsia="DengXian" w:hAnsi="Times New Roman" w:cs="Times New Roman"/>
          <w:i/>
          <w:iCs/>
          <w:sz w:val="24"/>
          <w:szCs w:val="24"/>
          <w:lang w:val="id-ID" w:eastAsia="id-ID"/>
        </w:rPr>
        <w:t>The Influence of Attitudes on Behavior. Lawrence Erlbaum Associates Publishers</w:t>
      </w: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>, 173–221.</w:t>
      </w:r>
    </w:p>
    <w:p w14:paraId="30B9D176" w14:textId="77777777" w:rsidR="009A37FC" w:rsidRDefault="009A37FC" w:rsidP="009A37FC">
      <w:pPr>
        <w:widowControl w:val="0"/>
        <w:autoSpaceDE w:val="0"/>
        <w:autoSpaceDN w:val="0"/>
        <w:adjustRightInd w:val="0"/>
        <w:spacing w:line="240" w:lineRule="auto"/>
        <w:ind w:left="480" w:hanging="624"/>
        <w:jc w:val="both"/>
        <w:rPr>
          <w:rFonts w:ascii="Times New Roman" w:eastAsia="DengXi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 </w:t>
      </w: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ab/>
      </w:r>
      <w:hyperlink r:id="rId8" w:history="1">
        <w:r>
          <w:rPr>
            <w:rStyle w:val="Hyperlink"/>
            <w:rFonts w:ascii="Times New Roman" w:eastAsia="DengXian" w:hAnsi="Times New Roman" w:cs="Times New Roman"/>
            <w:sz w:val="24"/>
            <w:szCs w:val="24"/>
            <w:lang w:val="id-ID" w:eastAsia="id-ID"/>
          </w:rPr>
          <w:t>https://psycnet.apa.org/record/2005-04648-005</w:t>
        </w:r>
      </w:hyperlink>
    </w:p>
    <w:p w14:paraId="63A5679E" w14:textId="77777777" w:rsidR="009A37FC" w:rsidRDefault="009A37FC" w:rsidP="009A37FC">
      <w:pPr>
        <w:widowControl w:val="0"/>
        <w:autoSpaceDE w:val="0"/>
        <w:autoSpaceDN w:val="0"/>
        <w:adjustRightInd w:val="0"/>
        <w:spacing w:before="240" w:line="240" w:lineRule="auto"/>
        <w:ind w:left="480" w:hanging="624"/>
        <w:jc w:val="both"/>
        <w:rPr>
          <w:rFonts w:ascii="Times New Roman" w:eastAsia="DengXian" w:hAnsi="Times New Roman" w:cs="Times New Roman"/>
          <w:sz w:val="24"/>
          <w:szCs w:val="24"/>
          <w:lang w:eastAsia="id-ID"/>
        </w:rPr>
      </w:pP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Alfaruqi, H. A. (2019). Peran Pemerintah Dalam Mencegah Tindakan Penghindaran Pajak Sebagai Aktualisasi Penyelenggaraan Pemerintahan Yang Baik Dalam Bidang Perpajakan. </w:t>
      </w:r>
      <w:r>
        <w:rPr>
          <w:rFonts w:ascii="Times New Roman" w:eastAsia="DengXian" w:hAnsi="Times New Roman" w:cs="Times New Roman"/>
          <w:i/>
          <w:iCs/>
          <w:sz w:val="24"/>
          <w:szCs w:val="24"/>
          <w:lang w:val="id-ID" w:eastAsia="id-ID"/>
        </w:rPr>
        <w:t>Jurnal Ilmu Hukum Kenotariatan Fakultas Hukum Unpad</w:t>
      </w: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, 3, 113–133. </w:t>
      </w:r>
      <w:r>
        <w:fldChar w:fldCharType="begin"/>
      </w:r>
      <w:r>
        <w:instrText xml:space="preserve"> HYPERLINK "https://doi.org/10.24198/acta.v3i1.371" </w:instrText>
      </w:r>
      <w:r>
        <w:fldChar w:fldCharType="separate"/>
      </w:r>
      <w:r>
        <w:rPr>
          <w:rStyle w:val="Hyperlink"/>
          <w:rFonts w:ascii="Times New Roman" w:eastAsia="DengXian" w:hAnsi="Times New Roman" w:cs="Times New Roman"/>
          <w:sz w:val="24"/>
          <w:szCs w:val="24"/>
          <w:lang w:val="id-ID" w:eastAsia="id-ID"/>
        </w:rPr>
        <w:t>https://doi.org/10.24198/acta.v3i1.371</w:t>
      </w:r>
      <w:r>
        <w:fldChar w:fldCharType="end"/>
      </w:r>
    </w:p>
    <w:p w14:paraId="5B850ABD" w14:textId="77777777" w:rsidR="009A37FC" w:rsidRDefault="009A37FC" w:rsidP="009A37FC">
      <w:pPr>
        <w:widowControl w:val="0"/>
        <w:autoSpaceDE w:val="0"/>
        <w:autoSpaceDN w:val="0"/>
        <w:adjustRightInd w:val="0"/>
        <w:spacing w:before="284" w:line="240" w:lineRule="auto"/>
        <w:ind w:left="480" w:hanging="624"/>
        <w:jc w:val="both"/>
        <w:rPr>
          <w:rFonts w:ascii="Times New Roman" w:eastAsia="DengXian" w:hAnsi="Times New Roman" w:cs="Times New Roman"/>
          <w:sz w:val="24"/>
          <w:szCs w:val="24"/>
          <w:lang w:eastAsia="id-ID"/>
        </w:rPr>
      </w:pP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>Aumeerun, B., Jugurnath, B., &amp; Soondrum, H. (2016</w:t>
      </w:r>
      <w:r>
        <w:rPr>
          <w:rFonts w:ascii="Times New Roman" w:eastAsia="DengXian" w:hAnsi="Times New Roman" w:cs="Times New Roman"/>
          <w:i/>
          <w:iCs/>
          <w:sz w:val="24"/>
          <w:szCs w:val="24"/>
          <w:lang w:val="id-ID" w:eastAsia="id-ID"/>
        </w:rPr>
        <w:t>). Tax Evasion: Empirical Evidence From Sub-Saharan Africa. Journal Of Accounting And Taxation</w:t>
      </w: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, 8(7), 70–80. </w:t>
      </w:r>
      <w:r>
        <w:fldChar w:fldCharType="begin"/>
      </w:r>
      <w:r>
        <w:instrText xml:space="preserve"> HYPERLINK "https://doi.org/10.5897/jat2016.0225" </w:instrText>
      </w:r>
      <w:r>
        <w:fldChar w:fldCharType="separate"/>
      </w:r>
      <w:r>
        <w:rPr>
          <w:rStyle w:val="Hyperlink"/>
          <w:rFonts w:ascii="Times New Roman" w:eastAsia="DengXian" w:hAnsi="Times New Roman" w:cs="Times New Roman"/>
          <w:sz w:val="24"/>
          <w:szCs w:val="24"/>
          <w:lang w:val="id-ID" w:eastAsia="id-ID"/>
        </w:rPr>
        <w:t>https://doi.org/10.5897/jat2016.0225</w:t>
      </w:r>
      <w:r>
        <w:fldChar w:fldCharType="end"/>
      </w:r>
      <w:r>
        <w:rPr>
          <w:rFonts w:ascii="Times New Roman" w:eastAsia="DengXian" w:hAnsi="Times New Roman" w:cs="Times New Roman"/>
          <w:sz w:val="24"/>
          <w:szCs w:val="24"/>
          <w:lang w:eastAsia="id-ID"/>
        </w:rPr>
        <w:t xml:space="preserve"> </w:t>
      </w:r>
    </w:p>
    <w:p w14:paraId="19F9D58C" w14:textId="77777777" w:rsidR="009A37FC" w:rsidRDefault="009A37FC" w:rsidP="009A37FC">
      <w:pPr>
        <w:widowControl w:val="0"/>
        <w:autoSpaceDE w:val="0"/>
        <w:autoSpaceDN w:val="0"/>
        <w:adjustRightInd w:val="0"/>
        <w:spacing w:before="284" w:line="240" w:lineRule="auto"/>
        <w:ind w:left="480" w:hanging="624"/>
        <w:jc w:val="both"/>
        <w:rPr>
          <w:rFonts w:ascii="Times New Roman" w:eastAsia="DengXi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Anugrah, M. S. S., &amp; Fitriandi, P. (2022). Analisis Kepatuhan Pajak Berdasarkan </w:t>
      </w:r>
      <w:r>
        <w:rPr>
          <w:rFonts w:ascii="Times New Roman" w:eastAsia="DengXian" w:hAnsi="Times New Roman" w:cs="Times New Roman"/>
          <w:i/>
          <w:iCs/>
          <w:sz w:val="24"/>
          <w:szCs w:val="24"/>
          <w:lang w:val="id-ID" w:eastAsia="id-ID"/>
        </w:rPr>
        <w:t>Theory Of Planned Behavior. Jurnal Info Artha</w:t>
      </w: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>, 6(1), 1–12.</w:t>
      </w:r>
    </w:p>
    <w:p w14:paraId="20820A04" w14:textId="77777777" w:rsidR="009A37FC" w:rsidRDefault="009A37FC" w:rsidP="009A37FC">
      <w:pPr>
        <w:autoSpaceDE w:val="0"/>
        <w:autoSpaceDN w:val="0"/>
        <w:spacing w:before="240"/>
        <w:ind w:left="336" w:hanging="48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Ardyaksa, K. T., &amp; Kiswanto. (2014). Pengaruh Keadilan, Tarif Pajak, Ketepatan Pengalokasiaan, Kecurangan, Teknologi dan Informasi Perpajakan terhadap Tax Evasion.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AAJ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475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(4). </w:t>
      </w:r>
      <w:hyperlink r:id="rId9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http://journal.unnes.ac.id/sju/index.php/aaj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</w:p>
    <w:p w14:paraId="37C71119" w14:textId="77777777" w:rsidR="009A37FC" w:rsidRDefault="009A37FC" w:rsidP="009A37FC">
      <w:pPr>
        <w:widowControl w:val="0"/>
        <w:autoSpaceDE w:val="0"/>
        <w:autoSpaceDN w:val="0"/>
        <w:adjustRightInd w:val="0"/>
        <w:spacing w:before="284" w:after="0" w:line="240" w:lineRule="auto"/>
        <w:ind w:left="480" w:hanging="624"/>
        <w:jc w:val="both"/>
        <w:rPr>
          <w:rFonts w:ascii="Times New Roman" w:eastAsia="DengXi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Ayu, S. D., &amp; Hastuti, R. (2009). Persepsi Wajib Pajak : Dampak Pertentangan Diametral Pada Tax Evision Wajib Pajak Dalam Aspek Kemungkinan Terdeteksinya Kecurangan, Keadilan, Ketepatan Pengolakasian, Teknologi Sistem perpajakan, Dan Kecenderungan Personal (Studi Waji Pajak Orang Ptibadi). </w:t>
      </w:r>
      <w:r>
        <w:rPr>
          <w:rFonts w:ascii="Times New Roman" w:eastAsia="DengXian" w:hAnsi="Times New Roman" w:cs="Times New Roman"/>
          <w:i/>
          <w:iCs/>
          <w:sz w:val="24"/>
          <w:szCs w:val="24"/>
          <w:lang w:val="id-ID" w:eastAsia="id-ID"/>
        </w:rPr>
        <w:t>Kajian Akuntansi</w:t>
      </w: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, 1(1), 1–12. </w:t>
      </w:r>
    </w:p>
    <w:p w14:paraId="6AE7B728" w14:textId="77777777" w:rsidR="009A37FC" w:rsidRDefault="009A37FC" w:rsidP="009A37FC">
      <w:pPr>
        <w:widowControl w:val="0"/>
        <w:autoSpaceDE w:val="0"/>
        <w:autoSpaceDN w:val="0"/>
        <w:adjustRightInd w:val="0"/>
        <w:spacing w:line="240" w:lineRule="auto"/>
        <w:ind w:left="480"/>
        <w:jc w:val="both"/>
        <w:rPr>
          <w:rFonts w:ascii="Times New Roman" w:eastAsia="DengXian" w:hAnsi="Times New Roman" w:cs="Times New Roman"/>
          <w:sz w:val="24"/>
          <w:szCs w:val="24"/>
          <w:lang w:val="id-ID" w:eastAsia="id-ID"/>
        </w:rPr>
      </w:pPr>
      <w:hyperlink r:id="rId10" w:history="1">
        <w:r>
          <w:rPr>
            <w:rStyle w:val="Hyperlink"/>
            <w:rFonts w:ascii="Times New Roman" w:eastAsia="DengXian" w:hAnsi="Times New Roman" w:cs="Times New Roman"/>
            <w:sz w:val="24"/>
            <w:szCs w:val="24"/>
            <w:lang w:val="id-ID" w:eastAsia="id-ID"/>
          </w:rPr>
          <w:t>https://www.neliti.com/publications/246977/persepsi-wajib-pajak-dampak-pertentangan-diametral-pada-tax-evasion-wajib-pajak</w:t>
        </w:r>
      </w:hyperlink>
    </w:p>
    <w:p w14:paraId="566A79E2" w14:textId="77777777" w:rsidR="009A37FC" w:rsidRDefault="009A37FC" w:rsidP="009A37FC">
      <w:pPr>
        <w:widowControl w:val="0"/>
        <w:autoSpaceDE w:val="0"/>
        <w:autoSpaceDN w:val="0"/>
        <w:adjustRightInd w:val="0"/>
        <w:spacing w:before="284" w:line="240" w:lineRule="auto"/>
        <w:ind w:left="480" w:hanging="624"/>
        <w:jc w:val="both"/>
        <w:rPr>
          <w:rFonts w:ascii="Times New Roman" w:eastAsia="DengXian" w:hAnsi="Times New Roman" w:cs="Times New Roman"/>
          <w:sz w:val="24"/>
          <w:szCs w:val="24"/>
          <w:lang w:eastAsia="id-ID"/>
        </w:rPr>
      </w:pP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>Basri, Y. M. (2013). Kepercayaan Dan Kekuasan Dalam Otoritas Pemerintahan Sebagai Determinan</w:t>
      </w:r>
      <w:r>
        <w:rPr>
          <w:rFonts w:ascii="Times New Roman" w:eastAsia="DengXi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Tingkat Kepatuhan Pajak Penggelaan Pajak : Pengujian Asumsi Kerangka </w:t>
      </w:r>
      <w:r>
        <w:rPr>
          <w:rFonts w:ascii="Times New Roman" w:eastAsia="DengXian" w:hAnsi="Times New Roman" w:cs="Times New Roman"/>
          <w:i/>
          <w:iCs/>
          <w:sz w:val="24"/>
          <w:szCs w:val="24"/>
          <w:lang w:val="id-ID" w:eastAsia="id-ID"/>
        </w:rPr>
        <w:t>Slippery Slope. Ju</w:t>
      </w:r>
      <w:r>
        <w:rPr>
          <w:rFonts w:ascii="Times New Roman" w:eastAsia="DengXian" w:hAnsi="Times New Roman" w:cs="Times New Roman"/>
          <w:i/>
          <w:iCs/>
          <w:sz w:val="24"/>
          <w:szCs w:val="24"/>
          <w:lang w:eastAsia="id-ID"/>
        </w:rPr>
        <w:t>rnal</w:t>
      </w:r>
      <w:r>
        <w:rPr>
          <w:rFonts w:ascii="Times New Roman" w:eastAsia="DengXian" w:hAnsi="Times New Roman" w:cs="Times New Roman"/>
          <w:i/>
          <w:iCs/>
          <w:sz w:val="24"/>
          <w:szCs w:val="24"/>
          <w:lang w:val="id-ID" w:eastAsia="id-ID"/>
        </w:rPr>
        <w:t xml:space="preserve"> Universitas Riau</w:t>
      </w: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, 1–31. </w:t>
      </w:r>
      <w:r>
        <w:fldChar w:fldCharType="begin"/>
      </w:r>
      <w:r>
        <w:instrText xml:space="preserve"> HYPERLINK "https://www.academia.edu/6953234/KEPERCAYAAN_DAN_KEKUASAAN_DALAM_OTORITAS_PEMERINTAH_SEBAGAI_DETERMINAN_TINGKAT_KEPATUHAN_PAJAK_DAN_PENGGELAPAN_PAJAK_PENGUJIAN_ASSUMSI_KERANGKA_SLIPPERY_SLOPE" </w:instrText>
      </w:r>
      <w:r>
        <w:fldChar w:fldCharType="separate"/>
      </w:r>
      <w:r>
        <w:rPr>
          <w:rStyle w:val="Hyperlink"/>
          <w:rFonts w:ascii="Times New Roman" w:eastAsia="DengXian" w:hAnsi="Times New Roman" w:cs="Times New Roman"/>
          <w:sz w:val="24"/>
          <w:szCs w:val="24"/>
          <w:lang w:val="id-ID" w:eastAsia="id-ID"/>
        </w:rPr>
        <w:t>https://www.academia.edu/6953234/KEPERCAYAAN_DAN_KEKUASAAN_DALAM_OTORITAS_PEMERINTAH_SEBAGAI_DETERMINAN_TINGKAT_KEPATUHAN_PAJAK_DAN_PENGGELAPAN_PAJAK_PENGUJIAN_ASSUMSI_KERANGKA_SLIPPERY_SLOPE</w:t>
      </w:r>
      <w:r>
        <w:fldChar w:fldCharType="end"/>
      </w: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>.</w:t>
      </w:r>
      <w:r>
        <w:rPr>
          <w:rFonts w:ascii="Times New Roman" w:eastAsia="DengXian" w:hAnsi="Times New Roman" w:cs="Times New Roman"/>
          <w:sz w:val="24"/>
          <w:szCs w:val="24"/>
          <w:lang w:eastAsia="id-ID"/>
        </w:rPr>
        <w:t xml:space="preserve"> </w:t>
      </w:r>
    </w:p>
    <w:p w14:paraId="4DD2B2C9" w14:textId="77777777" w:rsidR="009A37FC" w:rsidRDefault="009A37FC" w:rsidP="009A37FC">
      <w:pPr>
        <w:widowControl w:val="0"/>
        <w:autoSpaceDE w:val="0"/>
        <w:autoSpaceDN w:val="0"/>
        <w:adjustRightInd w:val="0"/>
        <w:spacing w:before="284" w:line="240" w:lineRule="auto"/>
        <w:ind w:left="480" w:hanging="624"/>
        <w:jc w:val="both"/>
        <w:rPr>
          <w:rFonts w:ascii="Times New Roman" w:eastAsia="DengXian" w:hAnsi="Times New Roman" w:cs="Times New Roman"/>
          <w:sz w:val="24"/>
          <w:szCs w:val="24"/>
          <w:lang w:eastAsia="id-ID"/>
        </w:rPr>
      </w:pP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lastRenderedPageBreak/>
        <w:t xml:space="preserve">Daude, C., Gutiérrez, H., &amp; Melguizo,  ángel. (2013). </w:t>
      </w:r>
      <w:r>
        <w:rPr>
          <w:rFonts w:ascii="Times New Roman" w:eastAsia="DengXian" w:hAnsi="Times New Roman" w:cs="Times New Roman"/>
          <w:i/>
          <w:iCs/>
          <w:sz w:val="24"/>
          <w:szCs w:val="24"/>
          <w:lang w:val="id-ID" w:eastAsia="id-ID"/>
        </w:rPr>
        <w:t>What drives tax morale? A focus on emerging economies. Hacienda Publica Espanola</w:t>
      </w: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, 207(4), 9–40. </w:t>
      </w:r>
      <w:r>
        <w:fldChar w:fldCharType="begin"/>
      </w:r>
      <w:r>
        <w:instrText xml:space="preserve"> HYPERLINK "https://doi.org/10.7866/HPE-rPE.13.4.1" </w:instrText>
      </w:r>
      <w:r>
        <w:fldChar w:fldCharType="separate"/>
      </w:r>
      <w:r>
        <w:rPr>
          <w:rStyle w:val="Hyperlink"/>
          <w:rFonts w:ascii="Times New Roman" w:eastAsia="DengXian" w:hAnsi="Times New Roman" w:cs="Times New Roman"/>
          <w:sz w:val="24"/>
          <w:szCs w:val="24"/>
          <w:lang w:val="id-ID" w:eastAsia="id-ID"/>
        </w:rPr>
        <w:t>https://doi.org/10.7866/HPE-rPE.13.4.1</w:t>
      </w:r>
      <w:r>
        <w:fldChar w:fldCharType="end"/>
      </w:r>
      <w:r>
        <w:rPr>
          <w:rFonts w:ascii="Times New Roman" w:eastAsia="DengXian" w:hAnsi="Times New Roman" w:cs="Times New Roman"/>
          <w:sz w:val="24"/>
          <w:szCs w:val="24"/>
          <w:lang w:eastAsia="id-ID"/>
        </w:rPr>
        <w:t xml:space="preserve"> </w:t>
      </w:r>
    </w:p>
    <w:p w14:paraId="2721A123" w14:textId="77777777" w:rsidR="009A37FC" w:rsidRDefault="009A37FC" w:rsidP="009A37FC">
      <w:pPr>
        <w:widowControl w:val="0"/>
        <w:autoSpaceDE w:val="0"/>
        <w:autoSpaceDN w:val="0"/>
        <w:adjustRightInd w:val="0"/>
        <w:spacing w:before="284" w:line="240" w:lineRule="auto"/>
        <w:ind w:left="480" w:hanging="624"/>
        <w:jc w:val="both"/>
        <w:rPr>
          <w:rFonts w:ascii="Times New Roman" w:eastAsia="DengXian" w:hAnsi="Times New Roman" w:cs="Times New Roman"/>
          <w:sz w:val="24"/>
          <w:szCs w:val="24"/>
          <w:lang w:eastAsia="id-ID"/>
        </w:rPr>
      </w:pPr>
      <w:r>
        <w:rPr>
          <w:rFonts w:ascii="Times New Roman" w:eastAsia="DengXian" w:hAnsi="Times New Roman" w:cs="Times New Roman"/>
          <w:sz w:val="24"/>
          <w:szCs w:val="24"/>
          <w:lang w:eastAsia="id-ID"/>
        </w:rPr>
        <w:t xml:space="preserve">Fajarwati, D. (2023) Determinasi Keadilan Pajak, </w:t>
      </w:r>
      <w:r>
        <w:rPr>
          <w:rFonts w:ascii="Times New Roman" w:eastAsia="DengXian" w:hAnsi="Times New Roman" w:cs="Times New Roman"/>
          <w:i/>
          <w:iCs/>
          <w:sz w:val="24"/>
          <w:szCs w:val="24"/>
          <w:lang w:eastAsia="id-ID"/>
        </w:rPr>
        <w:t>Tax Morale</w:t>
      </w:r>
      <w:r>
        <w:rPr>
          <w:rFonts w:ascii="Times New Roman" w:eastAsia="DengXian" w:hAnsi="Times New Roman" w:cs="Times New Roman"/>
          <w:sz w:val="24"/>
          <w:szCs w:val="24"/>
          <w:lang w:eastAsia="id-ID"/>
        </w:rPr>
        <w:t xml:space="preserve"> Tarif Pajak, Dan Teknologi Sistem Perpajakan Terhadap </w:t>
      </w:r>
      <w:r>
        <w:rPr>
          <w:rFonts w:ascii="Times New Roman" w:eastAsia="DengXian" w:hAnsi="Times New Roman" w:cs="Times New Roman"/>
          <w:i/>
          <w:iCs/>
          <w:sz w:val="24"/>
          <w:szCs w:val="24"/>
          <w:lang w:eastAsia="id-ID"/>
        </w:rPr>
        <w:t>Tax Evasion</w:t>
      </w:r>
      <w:r>
        <w:rPr>
          <w:rFonts w:ascii="Times New Roman" w:eastAsia="DengXian" w:hAnsi="Times New Roman" w:cs="Times New Roman"/>
          <w:sz w:val="24"/>
          <w:szCs w:val="24"/>
          <w:lang w:eastAsia="id-ID"/>
        </w:rPr>
        <w:t xml:space="preserve">. </w:t>
      </w:r>
      <w:r>
        <w:rPr>
          <w:rFonts w:ascii="Times New Roman" w:eastAsia="DengXian" w:hAnsi="Times New Roman" w:cs="Times New Roman"/>
          <w:i/>
          <w:iCs/>
          <w:sz w:val="24"/>
          <w:szCs w:val="24"/>
          <w:lang w:eastAsia="id-ID"/>
        </w:rPr>
        <w:t xml:space="preserve">Governance, </w:t>
      </w:r>
      <w:r>
        <w:rPr>
          <w:rFonts w:ascii="Times New Roman" w:eastAsia="DengXian" w:hAnsi="Times New Roman" w:cs="Times New Roman"/>
          <w:sz w:val="24"/>
          <w:szCs w:val="24"/>
          <w:lang w:eastAsia="id-ID"/>
        </w:rPr>
        <w:t xml:space="preserve">11(1), 79-94. </w:t>
      </w:r>
      <w:hyperlink r:id="rId11" w:history="1">
        <w:r>
          <w:rPr>
            <w:rStyle w:val="Hyperlink"/>
            <w:rFonts w:ascii="Times New Roman" w:eastAsia="DengXian" w:hAnsi="Times New Roman" w:cs="Times New Roman"/>
            <w:sz w:val="24"/>
            <w:szCs w:val="24"/>
            <w:lang w:eastAsia="id-ID"/>
          </w:rPr>
          <w:t>https://doi.org/10.33558/governance.v11i1.7008</w:t>
        </w:r>
      </w:hyperlink>
      <w:r>
        <w:rPr>
          <w:rFonts w:ascii="Times New Roman" w:eastAsia="DengXian" w:hAnsi="Times New Roman" w:cs="Times New Roman"/>
          <w:sz w:val="24"/>
          <w:szCs w:val="24"/>
          <w:lang w:eastAsia="id-ID"/>
        </w:rPr>
        <w:t xml:space="preserve"> </w:t>
      </w:r>
    </w:p>
    <w:p w14:paraId="502F8691" w14:textId="77777777" w:rsidR="009A37FC" w:rsidRDefault="009A37FC" w:rsidP="009A37FC">
      <w:pPr>
        <w:widowControl w:val="0"/>
        <w:autoSpaceDE w:val="0"/>
        <w:autoSpaceDN w:val="0"/>
        <w:adjustRightInd w:val="0"/>
        <w:spacing w:before="284" w:after="0" w:line="240" w:lineRule="auto"/>
        <w:ind w:left="480" w:hanging="624"/>
        <w:jc w:val="both"/>
        <w:rPr>
          <w:rFonts w:ascii="Times New Roman" w:eastAsia="DengXi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Gangl, K., Hofmann, E., &amp; Kirchler, E. (2015). </w:t>
      </w:r>
      <w:r>
        <w:rPr>
          <w:rFonts w:ascii="Times New Roman" w:eastAsia="DengXian" w:hAnsi="Times New Roman" w:cs="Times New Roman"/>
          <w:i/>
          <w:iCs/>
          <w:sz w:val="24"/>
          <w:szCs w:val="24"/>
          <w:lang w:val="id-ID" w:eastAsia="id-ID"/>
        </w:rPr>
        <w:t>Tax Authorities’ Interaction With Taxpayers: A Conception Of Compliance In Social Dilemmas By Power And Trust. New Ideas In Psychology</w:t>
      </w: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, 37, 13–23. </w:t>
      </w:r>
    </w:p>
    <w:p w14:paraId="4A4A541F" w14:textId="77777777" w:rsidR="009A37FC" w:rsidRDefault="009A37FC" w:rsidP="009A37FC">
      <w:pPr>
        <w:widowControl w:val="0"/>
        <w:autoSpaceDE w:val="0"/>
        <w:autoSpaceDN w:val="0"/>
        <w:adjustRightInd w:val="0"/>
        <w:spacing w:line="240" w:lineRule="auto"/>
        <w:ind w:left="480"/>
        <w:jc w:val="both"/>
        <w:rPr>
          <w:rFonts w:ascii="Times New Roman" w:eastAsia="DengXian" w:hAnsi="Times New Roman" w:cs="Times New Roman"/>
          <w:sz w:val="24"/>
          <w:szCs w:val="24"/>
          <w:lang w:eastAsia="id-ID"/>
        </w:rPr>
      </w:pPr>
      <w:hyperlink r:id="rId12" w:history="1">
        <w:r>
          <w:rPr>
            <w:rStyle w:val="Hyperlink"/>
            <w:rFonts w:ascii="Times New Roman" w:eastAsia="DengXian" w:hAnsi="Times New Roman" w:cs="Times New Roman"/>
            <w:sz w:val="24"/>
            <w:szCs w:val="24"/>
            <w:lang w:val="id-ID" w:eastAsia="id-ID"/>
          </w:rPr>
          <w:t>https://doi.org/10.1016/j.newideapsych.2014.12.001</w:t>
        </w:r>
      </w:hyperlink>
      <w:r>
        <w:rPr>
          <w:rFonts w:ascii="Times New Roman" w:eastAsia="DengXian" w:hAnsi="Times New Roman" w:cs="Times New Roman"/>
          <w:sz w:val="24"/>
          <w:szCs w:val="24"/>
          <w:lang w:eastAsia="id-ID"/>
        </w:rPr>
        <w:t xml:space="preserve"> </w:t>
      </w:r>
    </w:p>
    <w:p w14:paraId="208A153C" w14:textId="77777777" w:rsidR="009A37FC" w:rsidRDefault="009A37FC" w:rsidP="009A37FC">
      <w:pPr>
        <w:widowControl w:val="0"/>
        <w:autoSpaceDE w:val="0"/>
        <w:autoSpaceDN w:val="0"/>
        <w:adjustRightInd w:val="0"/>
        <w:spacing w:before="284" w:after="0" w:line="240" w:lineRule="auto"/>
        <w:ind w:left="480" w:hanging="624"/>
        <w:jc w:val="both"/>
        <w:rPr>
          <w:rFonts w:ascii="Times New Roman" w:eastAsia="DengXi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Hakim, Z., Handajani, L., &amp; Inapty, B. A. (2017). </w:t>
      </w:r>
      <w:r>
        <w:rPr>
          <w:rFonts w:ascii="Times New Roman" w:eastAsia="DengXian" w:hAnsi="Times New Roman" w:cs="Times New Roman"/>
          <w:i/>
          <w:iCs/>
          <w:sz w:val="24"/>
          <w:szCs w:val="24"/>
          <w:lang w:val="id-ID" w:eastAsia="id-ID"/>
        </w:rPr>
        <w:t>Voluntary Tax Compliance</w:t>
      </w: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 Wajib Pajak Perusahaan Perhotelan: Determinan, Kepercayaan Dan Kekuasaan Legitimasi. </w:t>
      </w:r>
      <w:r>
        <w:rPr>
          <w:rFonts w:ascii="Times New Roman" w:eastAsia="DengXian" w:hAnsi="Times New Roman" w:cs="Times New Roman"/>
          <w:i/>
          <w:iCs/>
          <w:sz w:val="24"/>
          <w:szCs w:val="24"/>
          <w:lang w:val="id-ID" w:eastAsia="id-ID"/>
        </w:rPr>
        <w:t>Jurnal Akuntansi</w:t>
      </w: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, XXI(02), 253–277. </w:t>
      </w:r>
    </w:p>
    <w:p w14:paraId="6C5D6ED1" w14:textId="77777777" w:rsidR="009A37FC" w:rsidRDefault="009A37FC" w:rsidP="009A37FC">
      <w:pPr>
        <w:widowControl w:val="0"/>
        <w:autoSpaceDE w:val="0"/>
        <w:autoSpaceDN w:val="0"/>
        <w:adjustRightInd w:val="0"/>
        <w:spacing w:line="240" w:lineRule="auto"/>
        <w:ind w:left="480"/>
        <w:jc w:val="both"/>
        <w:rPr>
          <w:rFonts w:ascii="Times New Roman" w:eastAsia="DengXian" w:hAnsi="Times New Roman" w:cs="Times New Roman"/>
          <w:sz w:val="24"/>
          <w:szCs w:val="24"/>
          <w:lang w:eastAsia="id-ID"/>
        </w:rPr>
      </w:pPr>
      <w:hyperlink r:id="rId13" w:history="1">
        <w:r>
          <w:rPr>
            <w:rStyle w:val="Hyperlink"/>
            <w:rFonts w:ascii="Times New Roman" w:eastAsia="DengXian" w:hAnsi="Times New Roman" w:cs="Times New Roman"/>
            <w:sz w:val="24"/>
            <w:szCs w:val="24"/>
            <w:lang w:val="id-ID" w:eastAsia="id-ID"/>
          </w:rPr>
          <w:t>https://doi.org/10.24912/ja.v21i2.198</w:t>
        </w:r>
      </w:hyperlink>
      <w:r>
        <w:rPr>
          <w:rFonts w:ascii="Times New Roman" w:eastAsia="DengXian" w:hAnsi="Times New Roman" w:cs="Times New Roman"/>
          <w:sz w:val="24"/>
          <w:szCs w:val="24"/>
          <w:lang w:eastAsia="id-ID"/>
        </w:rPr>
        <w:t xml:space="preserve"> </w:t>
      </w:r>
    </w:p>
    <w:p w14:paraId="577147D4" w14:textId="77777777" w:rsidR="009A37FC" w:rsidRDefault="009A37FC" w:rsidP="009A37FC">
      <w:pPr>
        <w:widowControl w:val="0"/>
        <w:autoSpaceDE w:val="0"/>
        <w:autoSpaceDN w:val="0"/>
        <w:adjustRightInd w:val="0"/>
        <w:spacing w:before="284" w:line="240" w:lineRule="auto"/>
        <w:ind w:left="480" w:hanging="624"/>
        <w:jc w:val="both"/>
        <w:rPr>
          <w:rFonts w:ascii="Times New Roman" w:eastAsia="DengXian" w:hAnsi="Times New Roman" w:cs="Times New Roman"/>
          <w:sz w:val="24"/>
          <w:szCs w:val="24"/>
          <w:lang w:eastAsia="id-ID"/>
        </w:rPr>
      </w:pP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Hananto, H., Subiantoro, G., &amp; Hastuti, M. E. (2023). Pengaruh </w:t>
      </w:r>
      <w:r>
        <w:rPr>
          <w:rFonts w:ascii="Times New Roman" w:eastAsia="DengXian" w:hAnsi="Times New Roman" w:cs="Times New Roman"/>
          <w:i/>
          <w:iCs/>
          <w:sz w:val="24"/>
          <w:szCs w:val="24"/>
          <w:lang w:val="id-ID" w:eastAsia="id-ID"/>
        </w:rPr>
        <w:t>Tax Morale</w:t>
      </w: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 </w:t>
      </w:r>
      <w:r>
        <w:rPr>
          <w:rFonts w:ascii="Times New Roman" w:eastAsia="DengXian" w:hAnsi="Times New Roman" w:cs="Times New Roman"/>
          <w:sz w:val="24"/>
          <w:szCs w:val="24"/>
          <w:lang w:eastAsia="id-ID"/>
        </w:rPr>
        <w:t>T</w:t>
      </w: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erhadap </w:t>
      </w:r>
      <w:r>
        <w:rPr>
          <w:rFonts w:ascii="Times New Roman" w:eastAsia="DengXian" w:hAnsi="Times New Roman" w:cs="Times New Roman"/>
          <w:i/>
          <w:iCs/>
          <w:sz w:val="24"/>
          <w:szCs w:val="24"/>
          <w:lang w:val="id-ID" w:eastAsia="id-ID"/>
        </w:rPr>
        <w:t>Tax Evasion Intention</w:t>
      </w: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 di Surabaya dengan Kepribadian </w:t>
      </w:r>
      <w:r>
        <w:rPr>
          <w:rFonts w:ascii="Times New Roman" w:eastAsia="DengXian" w:hAnsi="Times New Roman" w:cs="Times New Roman"/>
          <w:i/>
          <w:iCs/>
          <w:sz w:val="24"/>
          <w:szCs w:val="24"/>
          <w:lang w:val="id-ID" w:eastAsia="id-ID"/>
        </w:rPr>
        <w:t>Conscientiousness &amp; Agreeableness</w:t>
      </w: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 sebagai Moderasi Pendahuluan. </w:t>
      </w:r>
      <w:r>
        <w:rPr>
          <w:rFonts w:ascii="Times New Roman" w:eastAsia="DengXian" w:hAnsi="Times New Roman" w:cs="Times New Roman"/>
          <w:i/>
          <w:iCs/>
          <w:sz w:val="24"/>
          <w:szCs w:val="24"/>
          <w:lang w:val="id-ID" w:eastAsia="id-ID"/>
        </w:rPr>
        <w:t>Wahana Riset Akuntansi,</w:t>
      </w: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 11(1), 21–33. </w:t>
      </w:r>
      <w:r>
        <w:fldChar w:fldCharType="begin"/>
      </w:r>
      <w:r>
        <w:instrText xml:space="preserve"> HYPERLINK "https://doi.org/10.24036/wra.v11i1.1223" </w:instrText>
      </w:r>
      <w:r>
        <w:fldChar w:fldCharType="separate"/>
      </w:r>
      <w:r>
        <w:rPr>
          <w:rStyle w:val="Hyperlink"/>
          <w:rFonts w:ascii="Times New Roman" w:eastAsia="DengXian" w:hAnsi="Times New Roman" w:cs="Times New Roman"/>
          <w:sz w:val="24"/>
          <w:szCs w:val="24"/>
          <w:lang w:val="id-ID" w:eastAsia="id-ID"/>
        </w:rPr>
        <w:t>https://doi.org/10.24036/wra.v11i1.1223</w:t>
      </w:r>
      <w:r>
        <w:fldChar w:fldCharType="end"/>
      </w:r>
      <w:r>
        <w:rPr>
          <w:rFonts w:ascii="Times New Roman" w:eastAsia="DengXian" w:hAnsi="Times New Roman" w:cs="Times New Roman"/>
          <w:sz w:val="24"/>
          <w:szCs w:val="24"/>
          <w:lang w:eastAsia="id-ID"/>
        </w:rPr>
        <w:t xml:space="preserve"> </w:t>
      </w:r>
    </w:p>
    <w:p w14:paraId="2FDD6C41" w14:textId="77777777" w:rsidR="009A37FC" w:rsidRDefault="009A37FC" w:rsidP="009A37FC">
      <w:pPr>
        <w:widowControl w:val="0"/>
        <w:autoSpaceDE w:val="0"/>
        <w:autoSpaceDN w:val="0"/>
        <w:adjustRightInd w:val="0"/>
        <w:spacing w:before="284" w:line="240" w:lineRule="auto"/>
        <w:ind w:left="480" w:hanging="624"/>
        <w:jc w:val="both"/>
        <w:rPr>
          <w:rFonts w:ascii="Times New Roman" w:eastAsia="DengXian" w:hAnsi="Times New Roman" w:cs="Times New Roman"/>
          <w:sz w:val="24"/>
          <w:szCs w:val="24"/>
          <w:lang w:eastAsia="id-ID"/>
        </w:rPr>
      </w:pP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Hofmann, E., Gangl, K., Kirchler, E., &amp; Stark, J. (2014). </w:t>
      </w:r>
      <w:r>
        <w:rPr>
          <w:rFonts w:ascii="Times New Roman" w:eastAsia="DengXian" w:hAnsi="Times New Roman" w:cs="Times New Roman"/>
          <w:i/>
          <w:iCs/>
          <w:sz w:val="24"/>
          <w:szCs w:val="24"/>
          <w:lang w:val="id-ID" w:eastAsia="id-ID"/>
        </w:rPr>
        <w:t>Enhancing tax compliance through coercive and legitimate power of tax authorities by concurrently diminishing or facilitating trust in tax authorities. Law and Policy</w:t>
      </w: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, 36(3), 290–313. </w:t>
      </w:r>
      <w:r>
        <w:fldChar w:fldCharType="begin"/>
      </w:r>
      <w:r>
        <w:instrText xml:space="preserve"> HYPERLINK "https://doi.org/10.1111/lapo.12021" </w:instrText>
      </w:r>
      <w:r>
        <w:fldChar w:fldCharType="separate"/>
      </w:r>
      <w:r>
        <w:rPr>
          <w:rStyle w:val="Hyperlink"/>
          <w:rFonts w:ascii="Times New Roman" w:eastAsia="DengXian" w:hAnsi="Times New Roman" w:cs="Times New Roman"/>
          <w:sz w:val="24"/>
          <w:szCs w:val="24"/>
          <w:lang w:val="id-ID" w:eastAsia="id-ID"/>
        </w:rPr>
        <w:t>https://doi.org/10.1111/lapo.12021</w:t>
      </w:r>
      <w:r>
        <w:fldChar w:fldCharType="end"/>
      </w:r>
      <w:r>
        <w:rPr>
          <w:rFonts w:ascii="Times New Roman" w:eastAsia="DengXian" w:hAnsi="Times New Roman" w:cs="Times New Roman"/>
          <w:sz w:val="24"/>
          <w:szCs w:val="24"/>
          <w:lang w:eastAsia="id-ID"/>
        </w:rPr>
        <w:t xml:space="preserve"> </w:t>
      </w:r>
    </w:p>
    <w:p w14:paraId="5C8EC417" w14:textId="77777777" w:rsidR="009A37FC" w:rsidRDefault="009A37FC" w:rsidP="009A37FC">
      <w:pPr>
        <w:widowControl w:val="0"/>
        <w:autoSpaceDE w:val="0"/>
        <w:autoSpaceDN w:val="0"/>
        <w:adjustRightInd w:val="0"/>
        <w:spacing w:before="284" w:line="240" w:lineRule="auto"/>
        <w:ind w:left="480" w:hanging="624"/>
        <w:jc w:val="both"/>
        <w:rPr>
          <w:rFonts w:ascii="Times New Roman" w:eastAsia="DengXi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>Ika Puji Saputri, I. K. (2021). Praktik Penggelapan Pajak (</w:t>
      </w:r>
      <w:r>
        <w:rPr>
          <w:rFonts w:ascii="Times New Roman" w:eastAsia="DengXian" w:hAnsi="Times New Roman" w:cs="Times New Roman"/>
          <w:i/>
          <w:iCs/>
          <w:sz w:val="24"/>
          <w:szCs w:val="24"/>
          <w:lang w:val="id-ID" w:eastAsia="id-ID"/>
        </w:rPr>
        <w:t>Tax Evasion</w:t>
      </w: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>) D</w:t>
      </w:r>
      <w:r>
        <w:rPr>
          <w:rFonts w:ascii="Times New Roman" w:eastAsia="DengXian" w:hAnsi="Times New Roman" w:cs="Times New Roman"/>
          <w:sz w:val="24"/>
          <w:szCs w:val="24"/>
          <w:lang w:eastAsia="id-ID"/>
        </w:rPr>
        <w:t>i</w:t>
      </w: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pengaruhi Oleh Faktor Sistem Perpajakan, Keadilan Pajak, Diskriminasi Dan Deteksi Kecurangan (Studi Kasus Pada Rs Jantung Dan Pembuluh Darah Harapan Kita Dan Rs Anak Dan Bunda Harapan Kita). </w:t>
      </w:r>
      <w:r>
        <w:rPr>
          <w:rFonts w:ascii="Times New Roman" w:eastAsia="DengXian" w:hAnsi="Times New Roman" w:cs="Times New Roman"/>
          <w:i/>
          <w:iCs/>
          <w:sz w:val="24"/>
          <w:szCs w:val="24"/>
          <w:lang w:val="id-ID" w:eastAsia="id-ID"/>
        </w:rPr>
        <w:t>Jurnal Perspektif Manajerial Dan Kewirausahaan (JPMK)</w:t>
      </w: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>, 1(2), 148–163.</w:t>
      </w:r>
    </w:p>
    <w:p w14:paraId="6C059552" w14:textId="77777777" w:rsidR="009A37FC" w:rsidRDefault="009A37FC" w:rsidP="009A37FC">
      <w:pPr>
        <w:widowControl w:val="0"/>
        <w:autoSpaceDE w:val="0"/>
        <w:autoSpaceDN w:val="0"/>
        <w:adjustRightInd w:val="0"/>
        <w:spacing w:before="284" w:line="240" w:lineRule="auto"/>
        <w:ind w:left="480" w:hanging="624"/>
        <w:jc w:val="both"/>
        <w:rPr>
          <w:rStyle w:val="Hyperlink"/>
        </w:rPr>
      </w:pP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Indriasih, D., Fajri, A., &amp; Rosita, R. (2022). Determinan Penggunaan </w:t>
      </w:r>
      <w:r>
        <w:rPr>
          <w:rFonts w:ascii="Times New Roman" w:eastAsia="DengXian" w:hAnsi="Times New Roman" w:cs="Times New Roman"/>
          <w:i/>
          <w:iCs/>
          <w:sz w:val="24"/>
          <w:szCs w:val="24"/>
          <w:lang w:eastAsia="id-ID"/>
        </w:rPr>
        <w:t>E</w:t>
      </w:r>
      <w:r>
        <w:rPr>
          <w:rFonts w:ascii="Times New Roman" w:eastAsia="DengXian" w:hAnsi="Times New Roman" w:cs="Times New Roman"/>
          <w:i/>
          <w:iCs/>
          <w:sz w:val="24"/>
          <w:szCs w:val="24"/>
          <w:lang w:val="id-ID" w:eastAsia="id-ID"/>
        </w:rPr>
        <w:t>-Filing</w:t>
      </w: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 pada WPOP KPP Pratama Tegal</w:t>
      </w:r>
      <w:r>
        <w:rPr>
          <w:rFonts w:ascii="Times New Roman" w:eastAsia="DengXian" w:hAnsi="Times New Roman" w:cs="Times New Roman"/>
          <w:i/>
          <w:iCs/>
          <w:sz w:val="24"/>
          <w:szCs w:val="24"/>
          <w:lang w:val="id-ID" w:eastAsia="id-ID"/>
        </w:rPr>
        <w:t>. Permana : Jurnal Perpajakan, Manajemen, Dan Akuntansi</w:t>
      </w: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, 14(2), 277–292. </w:t>
      </w:r>
      <w:r>
        <w:fldChar w:fldCharType="begin"/>
      </w:r>
      <w:r>
        <w:instrText xml:space="preserve"> HYPERLINK "https://doi.org/10.24905/permana.v14i2.243" </w:instrText>
      </w:r>
      <w:r>
        <w:fldChar w:fldCharType="separate"/>
      </w:r>
      <w:r>
        <w:rPr>
          <w:rStyle w:val="Hyperlink"/>
          <w:rFonts w:ascii="Times New Roman" w:eastAsia="DengXian" w:hAnsi="Times New Roman" w:cs="Times New Roman"/>
          <w:sz w:val="24"/>
          <w:szCs w:val="24"/>
          <w:lang w:val="id-ID" w:eastAsia="id-ID"/>
        </w:rPr>
        <w:t>https://doi.org/10.24905/permana.v14i2.243</w:t>
      </w:r>
      <w:r>
        <w:fldChar w:fldCharType="end"/>
      </w:r>
    </w:p>
    <w:p w14:paraId="4EA9C34C" w14:textId="10E3892D" w:rsidR="009A37FC" w:rsidRPr="009A37FC" w:rsidRDefault="009A37FC" w:rsidP="009A37FC">
      <w:pPr>
        <w:autoSpaceDE w:val="0"/>
        <w:autoSpaceDN w:val="0"/>
        <w:spacing w:before="240"/>
        <w:ind w:left="336" w:hanging="480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Indriyani, M., Nurlaela, S., &amp; Wahyuningsih, E. M. (2016). Pengaruh Keadilan, Sistem Perpajakan, Diskriminasi, dan Kemungkinan Terdeteksinya Kecurangan Terhadap Persepsi Wajib Pajak Orang Pribadi Mengenai Perilaku Tax Evasion.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Seminar Nasional IENACO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818–825. Doi: </w:t>
      </w:r>
      <w:hyperlink r:id="rId1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http://hdl.handle.net/11617/7163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</w:p>
    <w:p w14:paraId="61B625C1" w14:textId="77777777" w:rsidR="009A37FC" w:rsidRDefault="009A37FC" w:rsidP="009A37FC">
      <w:pPr>
        <w:widowControl w:val="0"/>
        <w:autoSpaceDE w:val="0"/>
        <w:autoSpaceDN w:val="0"/>
        <w:adjustRightInd w:val="0"/>
        <w:spacing w:before="284" w:line="240" w:lineRule="auto"/>
        <w:ind w:left="480" w:hanging="624"/>
        <w:jc w:val="both"/>
        <w:rPr>
          <w:rFonts w:ascii="Times New Roman" w:eastAsia="DengXian" w:hAnsi="Times New Roman" w:cs="Times New Roman"/>
          <w:sz w:val="24"/>
          <w:szCs w:val="24"/>
          <w:lang w:eastAsia="id-ID"/>
        </w:rPr>
      </w:pP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Johanna, V. S., &amp; Ratih Suklimah. (2022). Pengaruh </w:t>
      </w:r>
      <w:r>
        <w:rPr>
          <w:rFonts w:ascii="Times New Roman" w:eastAsia="DengXian" w:hAnsi="Times New Roman" w:cs="Times New Roman"/>
          <w:i/>
          <w:iCs/>
          <w:sz w:val="24"/>
          <w:szCs w:val="24"/>
          <w:lang w:val="id-ID" w:eastAsia="id-ID"/>
        </w:rPr>
        <w:t>Money Ethics</w:t>
      </w: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, Religiusitas, </w:t>
      </w:r>
      <w:r>
        <w:rPr>
          <w:rFonts w:ascii="Times New Roman" w:eastAsia="DengXian" w:hAnsi="Times New Roman" w:cs="Times New Roman"/>
          <w:i/>
          <w:iCs/>
          <w:sz w:val="24"/>
          <w:szCs w:val="24"/>
          <w:lang w:val="id-ID" w:eastAsia="id-ID"/>
        </w:rPr>
        <w:t>Tax Morale,</w:t>
      </w: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 dan Keadilan Pajak Terhadap Persepsi Wajib Pajak Mengenai </w:t>
      </w:r>
      <w:r>
        <w:rPr>
          <w:rFonts w:ascii="Times New Roman" w:eastAsia="DengXian" w:hAnsi="Times New Roman" w:cs="Times New Roman"/>
          <w:i/>
          <w:iCs/>
          <w:sz w:val="24"/>
          <w:szCs w:val="24"/>
          <w:lang w:val="id-ID" w:eastAsia="id-ID"/>
        </w:rPr>
        <w:t>Tax Evasion</w:t>
      </w: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. </w:t>
      </w:r>
      <w:r>
        <w:rPr>
          <w:rFonts w:ascii="Times New Roman" w:eastAsia="DengXian" w:hAnsi="Times New Roman" w:cs="Times New Roman"/>
          <w:i/>
          <w:iCs/>
          <w:sz w:val="24"/>
          <w:szCs w:val="24"/>
          <w:lang w:val="id-ID" w:eastAsia="id-ID"/>
        </w:rPr>
        <w:t>ETNIK: Jurnal Ekonomi Dan Teknik</w:t>
      </w: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, 1(6), 411–420. </w:t>
      </w:r>
      <w:r>
        <w:lastRenderedPageBreak/>
        <w:fldChar w:fldCharType="begin"/>
      </w:r>
      <w:r>
        <w:instrText xml:space="preserve"> HYPERLINK "https://doi.org/10.54543/etnik.v1i6.86" </w:instrText>
      </w:r>
      <w:r>
        <w:fldChar w:fldCharType="separate"/>
      </w:r>
      <w:r>
        <w:rPr>
          <w:rStyle w:val="Hyperlink"/>
          <w:rFonts w:ascii="Times New Roman" w:eastAsia="DengXian" w:hAnsi="Times New Roman" w:cs="Times New Roman"/>
          <w:sz w:val="24"/>
          <w:szCs w:val="24"/>
          <w:lang w:val="id-ID" w:eastAsia="id-ID"/>
        </w:rPr>
        <w:t>https://doi.org/10.54543/etnik.v1i6.86</w:t>
      </w:r>
      <w:r>
        <w:fldChar w:fldCharType="end"/>
      </w:r>
      <w:r>
        <w:rPr>
          <w:rFonts w:ascii="Times New Roman" w:eastAsia="DengXian" w:hAnsi="Times New Roman" w:cs="Times New Roman"/>
          <w:sz w:val="24"/>
          <w:szCs w:val="24"/>
          <w:lang w:eastAsia="id-ID"/>
        </w:rPr>
        <w:t xml:space="preserve"> </w:t>
      </w:r>
    </w:p>
    <w:p w14:paraId="23D35394" w14:textId="77777777" w:rsidR="009A37FC" w:rsidRDefault="009A37FC" w:rsidP="009A37FC">
      <w:pPr>
        <w:widowControl w:val="0"/>
        <w:autoSpaceDE w:val="0"/>
        <w:autoSpaceDN w:val="0"/>
        <w:adjustRightInd w:val="0"/>
        <w:spacing w:before="284" w:line="240" w:lineRule="auto"/>
        <w:ind w:left="480" w:hanging="624"/>
        <w:jc w:val="both"/>
        <w:rPr>
          <w:rFonts w:ascii="Times New Roman" w:eastAsia="DengXian" w:hAnsi="Times New Roman" w:cs="Times New Roman"/>
          <w:sz w:val="24"/>
          <w:szCs w:val="24"/>
          <w:lang w:eastAsia="id-ID"/>
        </w:rPr>
      </w:pP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Kaplan, S. E. ., Reckers;, P. M. J. ., &amp; Roark, S. J. (1988). </w:t>
      </w:r>
      <w:r>
        <w:rPr>
          <w:rFonts w:ascii="Times New Roman" w:eastAsia="DengXian" w:hAnsi="Times New Roman" w:cs="Times New Roman"/>
          <w:i/>
          <w:iCs/>
          <w:sz w:val="24"/>
          <w:szCs w:val="24"/>
          <w:lang w:val="id-ID" w:eastAsia="id-ID"/>
        </w:rPr>
        <w:t>An Attribution Theory Analysis Of Tax Evasion Related Judgments.</w:t>
      </w: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 </w:t>
      </w:r>
      <w:r>
        <w:rPr>
          <w:rFonts w:ascii="Times New Roman" w:eastAsia="DengXian" w:hAnsi="Times New Roman" w:cs="Times New Roman"/>
          <w:i/>
          <w:iCs/>
          <w:sz w:val="24"/>
          <w:szCs w:val="24"/>
          <w:lang w:val="id-ID" w:eastAsia="id-ID"/>
        </w:rPr>
        <w:t>Accounting, Organization and Society,</w:t>
      </w: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 13, 371–379. </w:t>
      </w:r>
      <w:r>
        <w:fldChar w:fldCharType="begin"/>
      </w:r>
      <w:r>
        <w:instrText xml:space="preserve"> HYPERLINK "https://doi.org/10.1016/0361-3682(88)90011-6" </w:instrText>
      </w:r>
      <w:r>
        <w:fldChar w:fldCharType="separate"/>
      </w:r>
      <w:r>
        <w:rPr>
          <w:rStyle w:val="Hyperlink"/>
          <w:rFonts w:ascii="Times New Roman" w:eastAsia="DengXian" w:hAnsi="Times New Roman" w:cs="Times New Roman"/>
          <w:sz w:val="24"/>
          <w:szCs w:val="24"/>
          <w:lang w:val="id-ID" w:eastAsia="id-ID"/>
        </w:rPr>
        <w:t>https://doi.org/10.1016/0361-3682(88)90011-6</w:t>
      </w:r>
      <w:r>
        <w:fldChar w:fldCharType="end"/>
      </w:r>
      <w:r>
        <w:rPr>
          <w:rFonts w:ascii="Times New Roman" w:eastAsia="DengXian" w:hAnsi="Times New Roman" w:cs="Times New Roman"/>
          <w:sz w:val="24"/>
          <w:szCs w:val="24"/>
          <w:lang w:eastAsia="id-ID"/>
        </w:rPr>
        <w:t xml:space="preserve"> </w:t>
      </w:r>
    </w:p>
    <w:p w14:paraId="7D3A0EE8" w14:textId="77777777" w:rsidR="009A37FC" w:rsidRDefault="009A37FC" w:rsidP="009A37FC">
      <w:pPr>
        <w:autoSpaceDE w:val="0"/>
        <w:autoSpaceDN w:val="0"/>
        <w:spacing w:before="240"/>
        <w:ind w:left="336" w:hanging="48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Kemme, D. M., Parikh, B., &amp; Steigner, T. (2020).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Tax Morale and International Tax Evasion.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World Business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55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(3), 101052. </w:t>
      </w:r>
      <w:hyperlink r:id="rId1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https://doi.org/10.1016/j.jwb.2019.101052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</w:p>
    <w:p w14:paraId="375AD8B0" w14:textId="77777777" w:rsidR="009A37FC" w:rsidRDefault="009A37FC" w:rsidP="009A37FC">
      <w:pPr>
        <w:widowControl w:val="0"/>
        <w:autoSpaceDE w:val="0"/>
        <w:autoSpaceDN w:val="0"/>
        <w:adjustRightInd w:val="0"/>
        <w:spacing w:before="284" w:after="0" w:line="240" w:lineRule="auto"/>
        <w:ind w:left="480" w:hanging="624"/>
        <w:jc w:val="both"/>
        <w:rPr>
          <w:rFonts w:ascii="Times New Roman" w:eastAsia="DengXi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Khasanah, U., T, S., &amp; Mardiati, E. (2019). </w:t>
      </w:r>
      <w:r>
        <w:rPr>
          <w:rFonts w:ascii="Times New Roman" w:eastAsia="DengXian" w:hAnsi="Times New Roman" w:cs="Times New Roman"/>
          <w:i/>
          <w:iCs/>
          <w:sz w:val="24"/>
          <w:szCs w:val="24"/>
          <w:lang w:val="id-ID" w:eastAsia="id-ID"/>
        </w:rPr>
        <w:t>Coercive Authority and Trust in Tax Authority in Influencing Voluntary Tax Compliance: A Study of Slippery Slope. Journal of Accounting and Investment</w:t>
      </w: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, 20(1). </w:t>
      </w:r>
    </w:p>
    <w:p w14:paraId="33379BE6" w14:textId="77777777" w:rsidR="009A37FC" w:rsidRDefault="009A37FC" w:rsidP="009A37FC">
      <w:pPr>
        <w:widowControl w:val="0"/>
        <w:autoSpaceDE w:val="0"/>
        <w:autoSpaceDN w:val="0"/>
        <w:adjustRightInd w:val="0"/>
        <w:spacing w:line="240" w:lineRule="auto"/>
        <w:ind w:left="480"/>
        <w:jc w:val="both"/>
        <w:rPr>
          <w:rFonts w:ascii="Times New Roman" w:eastAsia="DengXian" w:hAnsi="Times New Roman" w:cs="Times New Roman"/>
          <w:sz w:val="24"/>
          <w:szCs w:val="24"/>
          <w:lang w:eastAsia="id-ID"/>
        </w:rPr>
      </w:pPr>
      <w:hyperlink r:id="rId16" w:history="1">
        <w:r>
          <w:rPr>
            <w:rStyle w:val="Hyperlink"/>
            <w:rFonts w:ascii="Times New Roman" w:eastAsia="DengXian" w:hAnsi="Times New Roman" w:cs="Times New Roman"/>
            <w:sz w:val="24"/>
            <w:szCs w:val="24"/>
            <w:lang w:val="id-ID" w:eastAsia="id-ID"/>
          </w:rPr>
          <w:t>https://doi.org/10.18196/jai.2001109</w:t>
        </w:r>
      </w:hyperlink>
      <w:r>
        <w:rPr>
          <w:rFonts w:ascii="Times New Roman" w:eastAsia="DengXian" w:hAnsi="Times New Roman" w:cs="Times New Roman"/>
          <w:sz w:val="24"/>
          <w:szCs w:val="24"/>
          <w:lang w:eastAsia="id-ID"/>
        </w:rPr>
        <w:t xml:space="preserve"> </w:t>
      </w:r>
    </w:p>
    <w:p w14:paraId="776496BA" w14:textId="77777777" w:rsidR="009A37FC" w:rsidRDefault="009A37FC" w:rsidP="009A37FC">
      <w:pPr>
        <w:widowControl w:val="0"/>
        <w:autoSpaceDE w:val="0"/>
        <w:autoSpaceDN w:val="0"/>
        <w:adjustRightInd w:val="0"/>
        <w:spacing w:before="284" w:line="240" w:lineRule="auto"/>
        <w:ind w:left="480" w:hanging="624"/>
        <w:jc w:val="both"/>
        <w:rPr>
          <w:rFonts w:ascii="Times New Roman" w:eastAsia="DengXian" w:hAnsi="Times New Roman" w:cs="Times New Roman"/>
          <w:sz w:val="24"/>
          <w:szCs w:val="24"/>
          <w:lang w:eastAsia="id-ID"/>
        </w:rPr>
      </w:pP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Kirchler, E., Hoelzl, E., &amp; Wahl, I. (2008). </w:t>
      </w:r>
      <w:r>
        <w:rPr>
          <w:rFonts w:ascii="Times New Roman" w:eastAsia="DengXian" w:hAnsi="Times New Roman" w:cs="Times New Roman"/>
          <w:i/>
          <w:iCs/>
          <w:sz w:val="24"/>
          <w:szCs w:val="24"/>
          <w:lang w:val="id-ID" w:eastAsia="id-ID"/>
        </w:rPr>
        <w:t xml:space="preserve">Enforced versus voluntary tax compliance : The ‘“ slippery slope ”’ framework. Journal of Economic Psychology, </w:t>
      </w: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29, 210–225. </w:t>
      </w:r>
      <w:r>
        <w:fldChar w:fldCharType="begin"/>
      </w:r>
      <w:r>
        <w:instrText xml:space="preserve"> HYPERLINK "https://doi.org/10.1016/j.joep.2007.05.004" </w:instrText>
      </w:r>
      <w:r>
        <w:fldChar w:fldCharType="separate"/>
      </w:r>
      <w:r>
        <w:rPr>
          <w:rStyle w:val="Hyperlink"/>
          <w:rFonts w:ascii="Times New Roman" w:eastAsia="DengXian" w:hAnsi="Times New Roman" w:cs="Times New Roman"/>
          <w:sz w:val="24"/>
          <w:szCs w:val="24"/>
          <w:lang w:val="id-ID" w:eastAsia="id-ID"/>
        </w:rPr>
        <w:t>https://doi.org/10.1016/j.joep.2007.05.004</w:t>
      </w:r>
      <w:r>
        <w:fldChar w:fldCharType="end"/>
      </w:r>
      <w:r>
        <w:rPr>
          <w:rFonts w:ascii="Times New Roman" w:eastAsia="DengXian" w:hAnsi="Times New Roman" w:cs="Times New Roman"/>
          <w:sz w:val="24"/>
          <w:szCs w:val="24"/>
          <w:lang w:eastAsia="id-ID"/>
        </w:rPr>
        <w:t xml:space="preserve"> </w:t>
      </w:r>
    </w:p>
    <w:p w14:paraId="68F7450B" w14:textId="77777777" w:rsidR="009A37FC" w:rsidRDefault="009A37FC" w:rsidP="009A37FC">
      <w:pPr>
        <w:widowControl w:val="0"/>
        <w:autoSpaceDE w:val="0"/>
        <w:autoSpaceDN w:val="0"/>
        <w:adjustRightInd w:val="0"/>
        <w:spacing w:before="284" w:line="240" w:lineRule="auto"/>
        <w:ind w:left="480" w:hanging="624"/>
        <w:jc w:val="both"/>
        <w:rPr>
          <w:rFonts w:ascii="Times New Roman" w:eastAsia="DengXian" w:hAnsi="Times New Roman" w:cs="Times New Roman"/>
          <w:sz w:val="24"/>
          <w:szCs w:val="24"/>
          <w:lang w:eastAsia="id-ID"/>
        </w:rPr>
      </w:pP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Kholis, N., &amp; Kurniawati, L. (2022). </w:t>
      </w:r>
      <w:r>
        <w:rPr>
          <w:rFonts w:ascii="Times New Roman" w:eastAsia="DengXian" w:hAnsi="Times New Roman" w:cs="Times New Roman"/>
          <w:i/>
          <w:iCs/>
          <w:sz w:val="24"/>
          <w:szCs w:val="24"/>
          <w:lang w:val="id-ID" w:eastAsia="id-ID"/>
        </w:rPr>
        <w:t>Tax Evasion</w:t>
      </w: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: Faktor-Faktor Yang Mempengaruhinya Menurut Persepsi Wajib Pajak. </w:t>
      </w:r>
      <w:r>
        <w:rPr>
          <w:rFonts w:ascii="Times New Roman" w:eastAsia="DengXian" w:hAnsi="Times New Roman" w:cs="Times New Roman"/>
          <w:i/>
          <w:iCs/>
          <w:sz w:val="24"/>
          <w:szCs w:val="24"/>
          <w:lang w:val="id-ID" w:eastAsia="id-ID"/>
        </w:rPr>
        <w:t>Jurnal Ilmu Akuntansi</w:t>
      </w: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, 15 (2), 241 – 250. </w:t>
      </w:r>
      <w:r>
        <w:fldChar w:fldCharType="begin"/>
      </w:r>
      <w:r>
        <w:instrText xml:space="preserve"> HYPERLINK "https://doi.org/10.15408/akt.v14i1.28588" </w:instrText>
      </w:r>
      <w:r>
        <w:fldChar w:fldCharType="separate"/>
      </w:r>
      <w:r>
        <w:rPr>
          <w:rStyle w:val="Hyperlink"/>
          <w:rFonts w:ascii="Times New Roman" w:eastAsia="DengXian" w:hAnsi="Times New Roman" w:cs="Times New Roman"/>
          <w:sz w:val="24"/>
          <w:szCs w:val="24"/>
          <w:lang w:val="id-ID" w:eastAsia="id-ID"/>
        </w:rPr>
        <w:t>https://doi.org/10.15408/akt.v14i1.28588</w:t>
      </w:r>
      <w:r>
        <w:fldChar w:fldCharType="end"/>
      </w:r>
      <w:r>
        <w:rPr>
          <w:rFonts w:ascii="Times New Roman" w:eastAsia="DengXian" w:hAnsi="Times New Roman" w:cs="Times New Roman"/>
          <w:sz w:val="24"/>
          <w:szCs w:val="24"/>
          <w:lang w:eastAsia="id-ID"/>
        </w:rPr>
        <w:t xml:space="preserve"> </w:t>
      </w:r>
    </w:p>
    <w:p w14:paraId="7120B15A" w14:textId="77777777" w:rsidR="009A37FC" w:rsidRDefault="009A37FC" w:rsidP="009A37FC">
      <w:pPr>
        <w:widowControl w:val="0"/>
        <w:autoSpaceDE w:val="0"/>
        <w:autoSpaceDN w:val="0"/>
        <w:adjustRightInd w:val="0"/>
        <w:spacing w:before="284" w:line="240" w:lineRule="auto"/>
        <w:ind w:left="480" w:hanging="624"/>
        <w:jc w:val="both"/>
        <w:rPr>
          <w:rFonts w:ascii="Times New Roman" w:eastAsia="DengXi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Latief, S., &amp; Zakaria, J. (2020). Pengaruh Kepercayaan Kepada Pemerintah, Kebijakan Insentif Pajak dan Manfaat Pajak Terhadap Kepatuhan Wajib Pajak. </w:t>
      </w:r>
      <w:r>
        <w:rPr>
          <w:rFonts w:ascii="Times New Roman" w:eastAsia="DengXian" w:hAnsi="Times New Roman" w:cs="Times New Roman"/>
          <w:i/>
          <w:iCs/>
          <w:sz w:val="24"/>
          <w:szCs w:val="24"/>
          <w:lang w:val="id-ID" w:eastAsia="id-ID"/>
        </w:rPr>
        <w:t>Center of Economic Student Journal</w:t>
      </w: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>, 3(3).</w:t>
      </w:r>
    </w:p>
    <w:p w14:paraId="0E40BB4A" w14:textId="77777777" w:rsidR="009A37FC" w:rsidRDefault="009A37FC" w:rsidP="009A37FC">
      <w:pPr>
        <w:widowControl w:val="0"/>
        <w:autoSpaceDE w:val="0"/>
        <w:autoSpaceDN w:val="0"/>
        <w:adjustRightInd w:val="0"/>
        <w:spacing w:before="284" w:line="240" w:lineRule="auto"/>
        <w:ind w:left="480" w:hanging="624"/>
        <w:jc w:val="both"/>
        <w:rPr>
          <w:rFonts w:ascii="Times New Roman" w:eastAsia="DengXi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Maghfiroh, D., &amp; Diana Fajarwati. (2016). Persepsi Wajib Pajak Mengenai Pengaruh Keadilan, Sistem Perpajakan Dan Sanksi Perpajakan Terhadap Penggelapan Pajak (Survey terhadap UMKM di Bekasi). </w:t>
      </w:r>
      <w:r>
        <w:rPr>
          <w:rFonts w:ascii="Times New Roman" w:eastAsia="DengXian" w:hAnsi="Times New Roman" w:cs="Times New Roman"/>
          <w:i/>
          <w:iCs/>
          <w:sz w:val="24"/>
          <w:szCs w:val="24"/>
          <w:lang w:val="id-ID" w:eastAsia="id-ID"/>
        </w:rPr>
        <w:t>JRAK</w:t>
      </w: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>, 7(1).</w:t>
      </w:r>
    </w:p>
    <w:p w14:paraId="645DC771" w14:textId="77777777" w:rsidR="009A37FC" w:rsidRDefault="009A37FC" w:rsidP="009A37FC">
      <w:pPr>
        <w:widowControl w:val="0"/>
        <w:autoSpaceDE w:val="0"/>
        <w:autoSpaceDN w:val="0"/>
        <w:adjustRightInd w:val="0"/>
        <w:spacing w:before="284" w:line="240" w:lineRule="auto"/>
        <w:ind w:left="480" w:hanging="624"/>
        <w:jc w:val="both"/>
        <w:rPr>
          <w:rFonts w:ascii="Times New Roman" w:eastAsia="DengXi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Maharani, G.A.A.I., Dewa, M.E., &amp; Putu, D.K. (2021). Pengaruh Moral Wajib Pajak, Sanksi Pajak, Sistem Pajak, Pemeriksaan Pajak Dan Tarif Pajak Terhadap Persepsi Wajib Pajak Mengenai Etika Atas </w:t>
      </w:r>
      <w:r>
        <w:rPr>
          <w:rFonts w:ascii="Times New Roman" w:eastAsia="DengXian" w:hAnsi="Times New Roman" w:cs="Times New Roman"/>
          <w:i/>
          <w:iCs/>
          <w:sz w:val="24"/>
          <w:szCs w:val="24"/>
          <w:lang w:val="id-ID" w:eastAsia="id-ID"/>
        </w:rPr>
        <w:t>Tax Evasion. Jurnal Kharisma</w:t>
      </w: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>, 3(1), 63-72.</w:t>
      </w:r>
    </w:p>
    <w:p w14:paraId="7CB937C7" w14:textId="77777777" w:rsidR="009A37FC" w:rsidRDefault="009A37FC" w:rsidP="009A37FC">
      <w:pPr>
        <w:widowControl w:val="0"/>
        <w:autoSpaceDE w:val="0"/>
        <w:autoSpaceDN w:val="0"/>
        <w:adjustRightInd w:val="0"/>
        <w:spacing w:before="284" w:line="240" w:lineRule="auto"/>
        <w:ind w:left="480" w:hanging="624"/>
        <w:jc w:val="both"/>
        <w:rPr>
          <w:rFonts w:ascii="Times New Roman" w:eastAsia="DengXi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Mahendra, M. B., &amp; Oktaviani, R. M. (2022). Determinan Niat Wajib Pajak Perspektif </w:t>
      </w:r>
      <w:r>
        <w:rPr>
          <w:rFonts w:ascii="Times New Roman" w:eastAsia="DengXian" w:hAnsi="Times New Roman" w:cs="Times New Roman"/>
          <w:i/>
          <w:iCs/>
          <w:sz w:val="24"/>
          <w:szCs w:val="24"/>
          <w:lang w:val="id-ID" w:eastAsia="id-ID"/>
        </w:rPr>
        <w:t>Theory of Planned Behavior. Jurnal Ilmiah Komputerisasi Akuntansi</w:t>
      </w: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>, 13(1), 231–240.</w:t>
      </w:r>
    </w:p>
    <w:p w14:paraId="689DC58D" w14:textId="77777777" w:rsidR="009A37FC" w:rsidRDefault="009A37FC" w:rsidP="009A37FC">
      <w:pPr>
        <w:widowControl w:val="0"/>
        <w:autoSpaceDE w:val="0"/>
        <w:autoSpaceDN w:val="0"/>
        <w:adjustRightInd w:val="0"/>
        <w:spacing w:before="284" w:line="240" w:lineRule="auto"/>
        <w:ind w:left="480" w:hanging="624"/>
        <w:jc w:val="both"/>
        <w:rPr>
          <w:rFonts w:ascii="Times New Roman" w:eastAsia="DengXi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Mangoting, Y., Christopher, Kriwangko, N., &amp; Adriyani, W. (2020). Interaksi Komitmen Dalam Dinamika Kepatuhan Pajak. </w:t>
      </w:r>
      <w:r>
        <w:rPr>
          <w:rFonts w:ascii="Times New Roman" w:eastAsia="DengXian" w:hAnsi="Times New Roman" w:cs="Times New Roman"/>
          <w:i/>
          <w:iCs/>
          <w:sz w:val="24"/>
          <w:szCs w:val="24"/>
          <w:lang w:val="id-ID" w:eastAsia="id-ID"/>
        </w:rPr>
        <w:t>Jurnal Akuntansi Multiparadigma,</w:t>
      </w: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 11(121), 265–277.</w:t>
      </w:r>
    </w:p>
    <w:p w14:paraId="07B0A099" w14:textId="77777777" w:rsidR="009A37FC" w:rsidRDefault="009A37FC" w:rsidP="009A37FC">
      <w:pPr>
        <w:widowControl w:val="0"/>
        <w:autoSpaceDE w:val="0"/>
        <w:autoSpaceDN w:val="0"/>
        <w:adjustRightInd w:val="0"/>
        <w:spacing w:before="284" w:line="240" w:lineRule="auto"/>
        <w:ind w:left="480" w:hanging="624"/>
        <w:jc w:val="both"/>
        <w:rPr>
          <w:rFonts w:ascii="Times New Roman" w:eastAsia="DengXian" w:hAnsi="Times New Roman" w:cs="Times New Roman"/>
          <w:sz w:val="24"/>
          <w:szCs w:val="24"/>
          <w:lang w:eastAsia="id-ID"/>
        </w:rPr>
      </w:pP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Meinarno, E. A., &amp; Wirawan, S. (2018). </w:t>
      </w:r>
      <w:r>
        <w:rPr>
          <w:rFonts w:ascii="Times New Roman" w:eastAsia="DengXian" w:hAnsi="Times New Roman" w:cs="Times New Roman"/>
          <w:i/>
          <w:iCs/>
          <w:sz w:val="24"/>
          <w:szCs w:val="24"/>
          <w:lang w:val="id-ID" w:eastAsia="id-ID"/>
        </w:rPr>
        <w:t>Psikologi Sosial Edisi 2</w:t>
      </w: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. </w:t>
      </w:r>
      <w:r>
        <w:rPr>
          <w:rFonts w:ascii="Times New Roman" w:eastAsia="DengXian" w:hAnsi="Times New Roman" w:cs="Times New Roman"/>
          <w:sz w:val="24"/>
          <w:szCs w:val="24"/>
          <w:lang w:eastAsia="id-ID"/>
        </w:rPr>
        <w:t xml:space="preserve">Jakarta: </w:t>
      </w: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Salemba Humanika. </w:t>
      </w:r>
      <w:hyperlink r:id="rId17" w:history="1">
        <w:r>
          <w:rPr>
            <w:rStyle w:val="Hyperlink"/>
            <w:rFonts w:ascii="Times New Roman" w:eastAsia="DengXian" w:hAnsi="Times New Roman" w:cs="Times New Roman"/>
            <w:sz w:val="24"/>
            <w:szCs w:val="24"/>
            <w:lang w:val="id-ID" w:eastAsia="id-ID"/>
          </w:rPr>
          <w:t>https://scholar.ui.ac.id/en/publications/psikologi-sosial-edisi-2</w:t>
        </w:r>
      </w:hyperlink>
      <w:r>
        <w:rPr>
          <w:rFonts w:ascii="Times New Roman" w:eastAsia="DengXian" w:hAnsi="Times New Roman" w:cs="Times New Roman"/>
          <w:sz w:val="24"/>
          <w:szCs w:val="24"/>
          <w:lang w:eastAsia="id-ID"/>
        </w:rPr>
        <w:t xml:space="preserve"> </w:t>
      </w:r>
    </w:p>
    <w:p w14:paraId="1E0DB00D" w14:textId="77777777" w:rsidR="009A37FC" w:rsidRDefault="009A37FC" w:rsidP="009A37FC">
      <w:pPr>
        <w:widowControl w:val="0"/>
        <w:autoSpaceDE w:val="0"/>
        <w:autoSpaceDN w:val="0"/>
        <w:adjustRightInd w:val="0"/>
        <w:spacing w:before="284" w:line="240" w:lineRule="auto"/>
        <w:ind w:left="480" w:hanging="624"/>
        <w:jc w:val="both"/>
        <w:rPr>
          <w:rFonts w:ascii="Times New Roman" w:eastAsia="DengXi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lastRenderedPageBreak/>
        <w:t xml:space="preserve">Mila, I., Nurlaela, S., &amp; Wahyuningsih, E. M. (2016). Pengaruh Keadilan, Sistem Perpajakan, Diskriminasi dan Kemungkinan Terdeteksinya Kecurangan Terhadap Persepsi Wajib Pajak Orang Pribadi Mengenai Perilaku </w:t>
      </w:r>
      <w:r>
        <w:rPr>
          <w:rFonts w:ascii="Times New Roman" w:eastAsia="DengXian" w:hAnsi="Times New Roman" w:cs="Times New Roman"/>
          <w:i/>
          <w:iCs/>
          <w:sz w:val="24"/>
          <w:szCs w:val="24"/>
          <w:lang w:val="id-ID" w:eastAsia="id-ID"/>
        </w:rPr>
        <w:t>Tax Evasion</w:t>
      </w: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. </w:t>
      </w:r>
      <w:r>
        <w:rPr>
          <w:rFonts w:ascii="Times New Roman" w:eastAsia="DengXian" w:hAnsi="Times New Roman" w:cs="Times New Roman"/>
          <w:i/>
          <w:iCs/>
          <w:sz w:val="24"/>
          <w:szCs w:val="24"/>
          <w:lang w:val="id-ID" w:eastAsia="id-ID"/>
        </w:rPr>
        <w:t>Seminar Nasional IENACO</w:t>
      </w: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>, 818–825.</w:t>
      </w:r>
    </w:p>
    <w:p w14:paraId="0E27AB7B" w14:textId="77777777" w:rsidR="009A37FC" w:rsidRDefault="009A37FC" w:rsidP="009A37FC">
      <w:pPr>
        <w:widowControl w:val="0"/>
        <w:autoSpaceDE w:val="0"/>
        <w:autoSpaceDN w:val="0"/>
        <w:adjustRightInd w:val="0"/>
        <w:spacing w:before="284" w:line="240" w:lineRule="auto"/>
        <w:ind w:left="480" w:hanging="624"/>
        <w:jc w:val="both"/>
        <w:rPr>
          <w:rFonts w:ascii="Times New Roman" w:eastAsia="DengXi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>Mujiyati. (2017). Determinan Persepsi Mengenai Etika Atas Penggelapan Pajak (</w:t>
      </w:r>
      <w:r>
        <w:rPr>
          <w:rFonts w:ascii="Times New Roman" w:eastAsia="DengXian" w:hAnsi="Times New Roman" w:cs="Times New Roman"/>
          <w:i/>
          <w:iCs/>
          <w:sz w:val="24"/>
          <w:szCs w:val="24"/>
          <w:lang w:val="id-ID" w:eastAsia="id-ID"/>
        </w:rPr>
        <w:t>Tax Evasion</w:t>
      </w: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). </w:t>
      </w:r>
      <w:r>
        <w:rPr>
          <w:rFonts w:ascii="Times New Roman" w:eastAsia="DengXian" w:hAnsi="Times New Roman" w:cs="Times New Roman"/>
          <w:i/>
          <w:iCs/>
          <w:sz w:val="24"/>
          <w:szCs w:val="24"/>
          <w:lang w:val="id-ID" w:eastAsia="id-ID"/>
        </w:rPr>
        <w:t>In Riset Akuntansi dan Keuangan Indonesia</w:t>
      </w: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 (Vol. 3, Issue 1).</w:t>
      </w:r>
    </w:p>
    <w:p w14:paraId="22EA4F79" w14:textId="77777777" w:rsidR="009A37FC" w:rsidRDefault="009A37FC" w:rsidP="009A37FC">
      <w:pPr>
        <w:widowControl w:val="0"/>
        <w:autoSpaceDE w:val="0"/>
        <w:autoSpaceDN w:val="0"/>
        <w:adjustRightInd w:val="0"/>
        <w:spacing w:before="284" w:line="240" w:lineRule="auto"/>
        <w:ind w:left="480" w:hanging="624"/>
        <w:jc w:val="both"/>
        <w:rPr>
          <w:rFonts w:ascii="Times New Roman" w:eastAsia="DengXian" w:hAnsi="Times New Roman" w:cs="Times New Roman"/>
          <w:sz w:val="24"/>
          <w:szCs w:val="24"/>
          <w:lang w:eastAsia="id-ID"/>
        </w:rPr>
      </w:pP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Mohamad, A., Radzuan, N., &amp; Hamid, Z. (2017). </w:t>
      </w:r>
      <w:r>
        <w:rPr>
          <w:rFonts w:ascii="Times New Roman" w:eastAsia="DengXian" w:hAnsi="Times New Roman" w:cs="Times New Roman"/>
          <w:i/>
          <w:iCs/>
          <w:sz w:val="24"/>
          <w:szCs w:val="24"/>
          <w:lang w:val="id-ID" w:eastAsia="id-ID"/>
        </w:rPr>
        <w:t>Tax Arrears Amongst Individual Income Taxpayers In Malaysia. Journal of Financial Crime,</w:t>
      </w: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 24(1), 17–34. </w:t>
      </w:r>
      <w:r>
        <w:fldChar w:fldCharType="begin"/>
      </w:r>
      <w:r>
        <w:instrText xml:space="preserve"> HYPERLINK "https://doi.org/10.1108/JFC-10-2015-0055" </w:instrText>
      </w:r>
      <w:r>
        <w:fldChar w:fldCharType="separate"/>
      </w:r>
      <w:r>
        <w:rPr>
          <w:rStyle w:val="Hyperlink"/>
          <w:rFonts w:ascii="Times New Roman" w:eastAsia="DengXian" w:hAnsi="Times New Roman" w:cs="Times New Roman"/>
          <w:sz w:val="24"/>
          <w:szCs w:val="24"/>
          <w:lang w:val="id-ID" w:eastAsia="id-ID"/>
        </w:rPr>
        <w:t>https://doi.org/10.1108/JFC-10-2015-0055</w:t>
      </w:r>
      <w:r>
        <w:fldChar w:fldCharType="end"/>
      </w:r>
      <w:r>
        <w:rPr>
          <w:rFonts w:ascii="Times New Roman" w:eastAsia="DengXian" w:hAnsi="Times New Roman" w:cs="Times New Roman"/>
          <w:sz w:val="24"/>
          <w:szCs w:val="24"/>
          <w:lang w:eastAsia="id-ID"/>
        </w:rPr>
        <w:t xml:space="preserve"> </w:t>
      </w:r>
    </w:p>
    <w:p w14:paraId="11F79ADE" w14:textId="77777777" w:rsidR="009A37FC" w:rsidRDefault="009A37FC" w:rsidP="009A37FC">
      <w:pPr>
        <w:widowControl w:val="0"/>
        <w:autoSpaceDE w:val="0"/>
        <w:autoSpaceDN w:val="0"/>
        <w:adjustRightInd w:val="0"/>
        <w:spacing w:before="284" w:after="0" w:line="240" w:lineRule="auto"/>
        <w:ind w:left="480" w:hanging="624"/>
        <w:jc w:val="both"/>
        <w:rPr>
          <w:rFonts w:ascii="Times New Roman" w:eastAsia="DengXi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Mursalin. (2020). Pengaruh Moral Wajib Pajak, Penghindaran Pajak, Sanksi Perpajakan, dan Sikap Wajib Pajak terhadap Kepatuhan Wajib Pajak Orang Pribadi di Kantor Pelayanan Pajak Pratama Palembang Seberang Ulu. </w:t>
      </w:r>
      <w:r>
        <w:rPr>
          <w:rFonts w:ascii="Times New Roman" w:eastAsia="DengXian" w:hAnsi="Times New Roman" w:cs="Times New Roman"/>
          <w:i/>
          <w:iCs/>
          <w:sz w:val="24"/>
          <w:szCs w:val="24"/>
          <w:lang w:val="id-ID" w:eastAsia="id-ID"/>
        </w:rPr>
        <w:t>Jurnal Media Wahana Ekonomika,</w:t>
      </w: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 17(4), 340. </w:t>
      </w:r>
    </w:p>
    <w:p w14:paraId="62FCFC2E" w14:textId="77777777" w:rsidR="009A37FC" w:rsidRDefault="009A37FC" w:rsidP="009A37FC">
      <w:pPr>
        <w:widowControl w:val="0"/>
        <w:autoSpaceDE w:val="0"/>
        <w:autoSpaceDN w:val="0"/>
        <w:adjustRightInd w:val="0"/>
        <w:spacing w:line="240" w:lineRule="auto"/>
        <w:ind w:left="480"/>
        <w:jc w:val="both"/>
        <w:rPr>
          <w:rFonts w:ascii="Times New Roman" w:eastAsia="DengXian" w:hAnsi="Times New Roman" w:cs="Times New Roman"/>
          <w:sz w:val="24"/>
          <w:szCs w:val="24"/>
          <w:lang w:eastAsia="id-ID"/>
        </w:rPr>
      </w:pPr>
      <w:hyperlink r:id="rId18" w:history="1">
        <w:r>
          <w:rPr>
            <w:rStyle w:val="Hyperlink"/>
            <w:rFonts w:ascii="Times New Roman" w:eastAsia="DengXian" w:hAnsi="Times New Roman" w:cs="Times New Roman"/>
            <w:sz w:val="24"/>
            <w:szCs w:val="24"/>
            <w:lang w:val="id-ID" w:eastAsia="id-ID"/>
          </w:rPr>
          <w:t>https://doi.org/10.31851/jmwe.v17i4.5097</w:t>
        </w:r>
      </w:hyperlink>
      <w:r>
        <w:rPr>
          <w:rFonts w:ascii="Times New Roman" w:eastAsia="DengXian" w:hAnsi="Times New Roman" w:cs="Times New Roman"/>
          <w:sz w:val="24"/>
          <w:szCs w:val="24"/>
          <w:lang w:eastAsia="id-ID"/>
        </w:rPr>
        <w:t xml:space="preserve"> </w:t>
      </w:r>
    </w:p>
    <w:p w14:paraId="1E636022" w14:textId="77777777" w:rsidR="009A37FC" w:rsidRDefault="009A37FC" w:rsidP="009A37FC">
      <w:pPr>
        <w:widowControl w:val="0"/>
        <w:autoSpaceDE w:val="0"/>
        <w:autoSpaceDN w:val="0"/>
        <w:adjustRightInd w:val="0"/>
        <w:spacing w:before="284" w:after="0" w:line="240" w:lineRule="auto"/>
        <w:ind w:left="480" w:hanging="624"/>
        <w:jc w:val="both"/>
        <w:rPr>
          <w:rFonts w:ascii="Times New Roman" w:eastAsia="DengXian" w:hAnsi="Times New Roman" w:cs="Times New Roman"/>
          <w:i/>
          <w:iCs/>
          <w:sz w:val="24"/>
          <w:szCs w:val="24"/>
          <w:lang w:val="id-ID" w:eastAsia="id-ID"/>
        </w:rPr>
      </w:pP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>Ningsih, D. N. C., &amp; Pusposari, D. (2014). Determinan Persepsi Mengenai Etika Atas Penggelapan Pajak (</w:t>
      </w:r>
      <w:r>
        <w:rPr>
          <w:rFonts w:ascii="Times New Roman" w:eastAsia="DengXian" w:hAnsi="Times New Roman" w:cs="Times New Roman"/>
          <w:i/>
          <w:iCs/>
          <w:sz w:val="24"/>
          <w:szCs w:val="24"/>
          <w:lang w:val="id-ID" w:eastAsia="id-ID"/>
        </w:rPr>
        <w:t>Tax Evasion</w:t>
      </w: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) (Studi Pada Mahasiswa Jurusan Akuntansi Fakultas Ekonomi dan Bisnis Universitas Brawijaya). </w:t>
      </w:r>
      <w:r>
        <w:rPr>
          <w:rFonts w:ascii="Times New Roman" w:eastAsia="DengXian" w:hAnsi="Times New Roman" w:cs="Times New Roman"/>
          <w:i/>
          <w:iCs/>
          <w:sz w:val="24"/>
          <w:szCs w:val="24"/>
          <w:lang w:val="id-ID" w:eastAsia="id-ID"/>
        </w:rPr>
        <w:t>Jurnal Ilmu Mahasiswa FEB Universitas Brawijaya</w:t>
      </w:r>
    </w:p>
    <w:p w14:paraId="656BAFA6" w14:textId="77777777" w:rsidR="009A37FC" w:rsidRDefault="009A37FC" w:rsidP="009A37FC">
      <w:pPr>
        <w:autoSpaceDE w:val="0"/>
        <w:autoSpaceDN w:val="0"/>
        <w:spacing w:before="240"/>
        <w:ind w:left="336"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Novatrias, D. L. (2014). Pengaruh Sanksi Perpajakan dan Administrasi Perpajakan Terhadap Upaya Penggelapan Pajak.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Universitas Komputer Bandung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3E4F17" w14:textId="77777777" w:rsidR="009A37FC" w:rsidRDefault="009A37FC" w:rsidP="009A37FC">
      <w:pPr>
        <w:widowControl w:val="0"/>
        <w:autoSpaceDE w:val="0"/>
        <w:autoSpaceDN w:val="0"/>
        <w:adjustRightInd w:val="0"/>
        <w:spacing w:before="284" w:after="0" w:line="240" w:lineRule="auto"/>
        <w:ind w:left="480" w:hanging="624"/>
        <w:jc w:val="both"/>
        <w:rPr>
          <w:rFonts w:ascii="Times New Roman" w:eastAsia="DengXi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Nugroho, W. C. (2021). Moral Pajak, Sanksi Pajak, Penerapan </w:t>
      </w:r>
      <w:r>
        <w:rPr>
          <w:rFonts w:ascii="Times New Roman" w:eastAsia="DengXian" w:hAnsi="Times New Roman" w:cs="Times New Roman"/>
          <w:i/>
          <w:iCs/>
          <w:sz w:val="24"/>
          <w:szCs w:val="24"/>
          <w:lang w:val="id-ID" w:eastAsia="id-ID"/>
        </w:rPr>
        <w:t>E-Filling</w:t>
      </w: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 dan Kepatuhan Pajak. </w:t>
      </w:r>
      <w:r>
        <w:rPr>
          <w:rFonts w:ascii="Times New Roman" w:eastAsia="DengXian" w:hAnsi="Times New Roman" w:cs="Times New Roman"/>
          <w:i/>
          <w:iCs/>
          <w:sz w:val="24"/>
          <w:szCs w:val="24"/>
          <w:lang w:val="id-ID" w:eastAsia="id-ID"/>
        </w:rPr>
        <w:t>E-Jurnal Akuntansi</w:t>
      </w: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, 2882–2894. </w:t>
      </w:r>
    </w:p>
    <w:p w14:paraId="446D12C0" w14:textId="77777777" w:rsidR="009A37FC" w:rsidRDefault="009A37FC" w:rsidP="009A37FC">
      <w:pPr>
        <w:widowControl w:val="0"/>
        <w:autoSpaceDE w:val="0"/>
        <w:autoSpaceDN w:val="0"/>
        <w:adjustRightInd w:val="0"/>
        <w:spacing w:line="240" w:lineRule="auto"/>
        <w:ind w:left="480"/>
        <w:jc w:val="both"/>
        <w:rPr>
          <w:rFonts w:ascii="Times New Roman" w:eastAsia="DengXian" w:hAnsi="Times New Roman" w:cs="Times New Roman"/>
          <w:sz w:val="24"/>
          <w:szCs w:val="24"/>
          <w:lang w:eastAsia="id-ID"/>
        </w:rPr>
      </w:pPr>
      <w:hyperlink r:id="rId19" w:history="1">
        <w:r>
          <w:rPr>
            <w:rStyle w:val="Hyperlink"/>
            <w:rFonts w:ascii="Times New Roman" w:eastAsia="DengXian" w:hAnsi="Times New Roman" w:cs="Times New Roman"/>
            <w:sz w:val="24"/>
            <w:szCs w:val="24"/>
            <w:lang w:val="id-ID" w:eastAsia="id-ID"/>
          </w:rPr>
          <w:t>https://doi.org/10.24843/EJA.2021.v31.i11.p16</w:t>
        </w:r>
      </w:hyperlink>
      <w:r>
        <w:rPr>
          <w:rFonts w:ascii="Times New Roman" w:eastAsia="DengXian" w:hAnsi="Times New Roman" w:cs="Times New Roman"/>
          <w:sz w:val="24"/>
          <w:szCs w:val="24"/>
          <w:lang w:eastAsia="id-ID"/>
        </w:rPr>
        <w:t xml:space="preserve"> </w:t>
      </w:r>
    </w:p>
    <w:p w14:paraId="27753115" w14:textId="77777777" w:rsidR="009A37FC" w:rsidRDefault="009A37FC" w:rsidP="009A37FC">
      <w:pPr>
        <w:widowControl w:val="0"/>
        <w:autoSpaceDE w:val="0"/>
        <w:autoSpaceDN w:val="0"/>
        <w:adjustRightInd w:val="0"/>
        <w:spacing w:before="284" w:line="240" w:lineRule="auto"/>
        <w:ind w:left="480" w:hanging="624"/>
        <w:jc w:val="both"/>
        <w:rPr>
          <w:rFonts w:ascii="Times New Roman" w:eastAsia="DengXi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Oktaviani, R. M. (2015). Determinan Kepatuhan Wajib Pajak Badan Dengan Niat Sebagai Pemediasi Dari Perspektif </w:t>
      </w:r>
      <w:r>
        <w:rPr>
          <w:rFonts w:ascii="Times New Roman" w:eastAsia="DengXian" w:hAnsi="Times New Roman" w:cs="Times New Roman"/>
          <w:i/>
          <w:iCs/>
          <w:sz w:val="24"/>
          <w:szCs w:val="24"/>
          <w:lang w:val="id-ID" w:eastAsia="id-ID"/>
        </w:rPr>
        <w:t>Planned Behaviour Theory. Jurnal Bisnis Dan Ekonomi</w:t>
      </w: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>, 85–95.</w:t>
      </w:r>
    </w:p>
    <w:p w14:paraId="55E8CA98" w14:textId="77777777" w:rsidR="009A37FC" w:rsidRDefault="009A37FC" w:rsidP="009A37FC">
      <w:pPr>
        <w:widowControl w:val="0"/>
        <w:autoSpaceDE w:val="0"/>
        <w:autoSpaceDN w:val="0"/>
        <w:adjustRightInd w:val="0"/>
        <w:spacing w:before="284" w:line="240" w:lineRule="auto"/>
        <w:ind w:left="480" w:hanging="624"/>
        <w:jc w:val="both"/>
        <w:rPr>
          <w:rFonts w:ascii="Times New Roman" w:eastAsia="DengXi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Osipov, G. V., Glotov, V. I., &amp; Karepova, S. G. (2018). </w:t>
      </w:r>
      <w:r>
        <w:rPr>
          <w:rFonts w:ascii="Times New Roman" w:eastAsia="DengXian" w:hAnsi="Times New Roman" w:cs="Times New Roman"/>
          <w:i/>
          <w:iCs/>
          <w:sz w:val="24"/>
          <w:szCs w:val="24"/>
          <w:lang w:val="id-ID" w:eastAsia="id-ID"/>
        </w:rPr>
        <w:t>Population In The Shadow Market: Petty Corruption And Unpaid Taxes. Entrepreneurship and</w:t>
      </w: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 </w:t>
      </w:r>
      <w:r>
        <w:rPr>
          <w:rFonts w:ascii="Times New Roman" w:eastAsia="DengXian" w:hAnsi="Times New Roman" w:cs="Times New Roman"/>
          <w:i/>
          <w:iCs/>
          <w:sz w:val="24"/>
          <w:szCs w:val="24"/>
          <w:lang w:val="id-ID" w:eastAsia="id-ID"/>
        </w:rPr>
        <w:t>Sustainability Issues</w:t>
      </w: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>, 6(2), 692–710.</w:t>
      </w:r>
    </w:p>
    <w:p w14:paraId="5EB10C7F" w14:textId="77777777" w:rsidR="009A37FC" w:rsidRDefault="009A37FC" w:rsidP="009A37FC">
      <w:pPr>
        <w:widowControl w:val="0"/>
        <w:autoSpaceDE w:val="0"/>
        <w:autoSpaceDN w:val="0"/>
        <w:adjustRightInd w:val="0"/>
        <w:spacing w:before="284" w:line="240" w:lineRule="auto"/>
        <w:ind w:left="480" w:hanging="624"/>
        <w:jc w:val="both"/>
        <w:rPr>
          <w:rFonts w:ascii="Times New Roman" w:eastAsia="DengXian" w:hAnsi="Times New Roman" w:cs="Times New Roman"/>
          <w:sz w:val="24"/>
          <w:szCs w:val="24"/>
          <w:lang w:eastAsia="id-ID"/>
        </w:rPr>
      </w:pP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Owusu, G. M. Y., Bart-Plange, M.-A., </w:t>
      </w:r>
      <w:r>
        <w:rPr>
          <w:rFonts w:ascii="Times New Roman" w:eastAsia="DengXian" w:hAnsi="Times New Roman" w:cs="Times New Roman"/>
          <w:sz w:val="24"/>
          <w:szCs w:val="24"/>
          <w:lang w:eastAsia="id-ID"/>
        </w:rPr>
        <w:t>et al</w:t>
      </w: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. (2022). </w:t>
      </w:r>
      <w:r>
        <w:rPr>
          <w:rFonts w:ascii="Times New Roman" w:eastAsia="DengXian" w:hAnsi="Times New Roman" w:cs="Times New Roman"/>
          <w:i/>
          <w:iCs/>
          <w:sz w:val="24"/>
          <w:szCs w:val="24"/>
          <w:lang w:val="id-ID" w:eastAsia="id-ID"/>
        </w:rPr>
        <w:t xml:space="preserve">The Effect Of Personality Traits And Tax Morale On Tax Evasion Intention. Journal Of Financial Crime, </w:t>
      </w: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29(1), 272–292. </w:t>
      </w:r>
      <w:r>
        <w:fldChar w:fldCharType="begin"/>
      </w:r>
      <w:r>
        <w:instrText xml:space="preserve"> HYPERLINK "https://doi.org/10.1108/JFC-02-2021-0026" </w:instrText>
      </w:r>
      <w:r>
        <w:fldChar w:fldCharType="separate"/>
      </w:r>
      <w:r>
        <w:rPr>
          <w:rStyle w:val="Hyperlink"/>
          <w:rFonts w:ascii="Times New Roman" w:eastAsia="DengXian" w:hAnsi="Times New Roman" w:cs="Times New Roman"/>
          <w:sz w:val="24"/>
          <w:szCs w:val="24"/>
          <w:lang w:val="id-ID" w:eastAsia="id-ID"/>
        </w:rPr>
        <w:t>https://doi.org/10.1108/JFC-02-2021-0026</w:t>
      </w:r>
      <w:r>
        <w:fldChar w:fldCharType="end"/>
      </w:r>
      <w:r>
        <w:rPr>
          <w:rFonts w:ascii="Times New Roman" w:eastAsia="DengXian" w:hAnsi="Times New Roman" w:cs="Times New Roman"/>
          <w:sz w:val="24"/>
          <w:szCs w:val="24"/>
          <w:lang w:eastAsia="id-ID"/>
        </w:rPr>
        <w:t xml:space="preserve"> </w:t>
      </w:r>
    </w:p>
    <w:p w14:paraId="493957D3" w14:textId="77777777" w:rsidR="009A37FC" w:rsidRDefault="009A37FC" w:rsidP="009A37FC">
      <w:pPr>
        <w:widowControl w:val="0"/>
        <w:autoSpaceDE w:val="0"/>
        <w:autoSpaceDN w:val="0"/>
        <w:adjustRightInd w:val="0"/>
        <w:spacing w:before="284" w:line="240" w:lineRule="auto"/>
        <w:ind w:left="480" w:hanging="624"/>
        <w:jc w:val="both"/>
        <w:rPr>
          <w:rFonts w:ascii="Times New Roman" w:eastAsia="DengXi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Parengkuan, A. I. D. W. (2021). Pengaruh Persepsi Manfaat Pajak, Sosialisasi Perpajakan, Moral-Etika Pajak, Dan Pengetahuan Tentang Perpajakan Terhadap Perilaku </w:t>
      </w:r>
      <w:r>
        <w:rPr>
          <w:rFonts w:ascii="Times New Roman" w:eastAsia="DengXian" w:hAnsi="Times New Roman" w:cs="Times New Roman"/>
          <w:i/>
          <w:iCs/>
          <w:sz w:val="24"/>
          <w:szCs w:val="24"/>
          <w:lang w:val="id-ID" w:eastAsia="id-ID"/>
        </w:rPr>
        <w:t>Tax Avoidance</w:t>
      </w: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 Terhadap Wajib Pajak Orang Pribadi Yang Terdaftar Di Kantor Pelayanan Pajak Pratama Manado. </w:t>
      </w:r>
      <w:r>
        <w:rPr>
          <w:rFonts w:ascii="Times New Roman" w:eastAsia="DengXian" w:hAnsi="Times New Roman" w:cs="Times New Roman"/>
          <w:i/>
          <w:iCs/>
          <w:sz w:val="24"/>
          <w:szCs w:val="24"/>
          <w:lang w:val="id-ID" w:eastAsia="id-ID"/>
        </w:rPr>
        <w:t xml:space="preserve">Jurnal Riset Akuntansi </w:t>
      </w:r>
      <w:r>
        <w:rPr>
          <w:rFonts w:ascii="Times New Roman" w:eastAsia="DengXian" w:hAnsi="Times New Roman" w:cs="Times New Roman"/>
          <w:i/>
          <w:iCs/>
          <w:sz w:val="24"/>
          <w:szCs w:val="24"/>
          <w:lang w:val="id-ID" w:eastAsia="id-ID"/>
        </w:rPr>
        <w:lastRenderedPageBreak/>
        <w:t>Dan Auditing “GOODWILL”,</w:t>
      </w: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 12 (2), 2021, 2(2), 342–353.</w:t>
      </w:r>
    </w:p>
    <w:p w14:paraId="37EB24E0" w14:textId="77777777" w:rsidR="009A37FC" w:rsidRDefault="009A37FC" w:rsidP="009A37FC">
      <w:pPr>
        <w:widowControl w:val="0"/>
        <w:autoSpaceDE w:val="0"/>
        <w:autoSpaceDN w:val="0"/>
        <w:adjustRightInd w:val="0"/>
        <w:spacing w:before="284" w:line="240" w:lineRule="auto"/>
        <w:ind w:left="480" w:hanging="624"/>
        <w:jc w:val="both"/>
        <w:rPr>
          <w:rFonts w:ascii="Times New Roman" w:eastAsia="DengXian" w:hAnsi="Times New Roman" w:cs="Times New Roman"/>
          <w:sz w:val="24"/>
          <w:szCs w:val="24"/>
          <w:lang w:eastAsia="id-ID"/>
        </w:rPr>
      </w:pP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>Parwati, N. M. S., Muslimin, Adam, R.,</w:t>
      </w:r>
      <w:r>
        <w:rPr>
          <w:rFonts w:ascii="Times New Roman" w:eastAsia="DengXian" w:hAnsi="Times New Roman" w:cs="Times New Roman"/>
          <w:sz w:val="24"/>
          <w:szCs w:val="24"/>
          <w:lang w:eastAsia="id-ID"/>
        </w:rPr>
        <w:t xml:space="preserve"> et al</w:t>
      </w: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. (2021). </w:t>
      </w:r>
      <w:r>
        <w:rPr>
          <w:rFonts w:ascii="Times New Roman" w:eastAsia="DengXian" w:hAnsi="Times New Roman" w:cs="Times New Roman"/>
          <w:i/>
          <w:iCs/>
          <w:sz w:val="24"/>
          <w:szCs w:val="24"/>
          <w:lang w:val="id-ID" w:eastAsia="id-ID"/>
        </w:rPr>
        <w:t xml:space="preserve">The Effect Of Tax Morale On Tax Evasion In The Perspective Of </w:t>
      </w: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Tri Hita Karana </w:t>
      </w:r>
      <w:r>
        <w:rPr>
          <w:rFonts w:ascii="Times New Roman" w:eastAsia="DengXian" w:hAnsi="Times New Roman" w:cs="Times New Roman"/>
          <w:i/>
          <w:iCs/>
          <w:sz w:val="24"/>
          <w:szCs w:val="24"/>
          <w:lang w:val="id-ID" w:eastAsia="id-ID"/>
        </w:rPr>
        <w:t>And</w:t>
      </w: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 </w:t>
      </w:r>
      <w:r>
        <w:rPr>
          <w:rFonts w:ascii="Times New Roman" w:eastAsia="DengXian" w:hAnsi="Times New Roman" w:cs="Times New Roman"/>
          <w:i/>
          <w:iCs/>
          <w:sz w:val="24"/>
          <w:szCs w:val="24"/>
          <w:lang w:val="id-ID" w:eastAsia="id-ID"/>
        </w:rPr>
        <w:t>Tax Framing. Accounting</w:t>
      </w: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, 7(6), 1499–1506. </w:t>
      </w:r>
      <w:r>
        <w:fldChar w:fldCharType="begin"/>
      </w:r>
      <w:r>
        <w:instrText xml:space="preserve"> HYPERLINK "https://doi.org/10.5267/j.ac.2021.3.014" </w:instrText>
      </w:r>
      <w:r>
        <w:fldChar w:fldCharType="separate"/>
      </w:r>
      <w:r>
        <w:rPr>
          <w:rStyle w:val="Hyperlink"/>
          <w:rFonts w:ascii="Times New Roman" w:eastAsia="DengXian" w:hAnsi="Times New Roman" w:cs="Times New Roman"/>
          <w:sz w:val="24"/>
          <w:szCs w:val="24"/>
          <w:lang w:val="id-ID" w:eastAsia="id-ID"/>
        </w:rPr>
        <w:t>https://doi.org/10.5267/j.ac.2021.3.014</w:t>
      </w:r>
      <w:r>
        <w:fldChar w:fldCharType="end"/>
      </w:r>
      <w:r>
        <w:rPr>
          <w:rFonts w:ascii="Times New Roman" w:eastAsia="DengXian" w:hAnsi="Times New Roman" w:cs="Times New Roman"/>
          <w:sz w:val="24"/>
          <w:szCs w:val="24"/>
          <w:lang w:eastAsia="id-ID"/>
        </w:rPr>
        <w:t xml:space="preserve"> </w:t>
      </w:r>
    </w:p>
    <w:p w14:paraId="52F27C71" w14:textId="77777777" w:rsidR="009A37FC" w:rsidRDefault="009A37FC" w:rsidP="009A37FC">
      <w:pPr>
        <w:widowControl w:val="0"/>
        <w:autoSpaceDE w:val="0"/>
        <w:autoSpaceDN w:val="0"/>
        <w:adjustRightInd w:val="0"/>
        <w:spacing w:before="284" w:line="240" w:lineRule="auto"/>
        <w:ind w:left="480" w:hanging="624"/>
        <w:jc w:val="both"/>
        <w:rPr>
          <w:rFonts w:ascii="Times New Roman" w:eastAsia="DengXi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Permatasari, I., &amp; Laksito, H. (2013). Minimalisasi </w:t>
      </w:r>
      <w:r>
        <w:rPr>
          <w:rFonts w:ascii="Times New Roman" w:eastAsia="DengXian" w:hAnsi="Times New Roman" w:cs="Times New Roman"/>
          <w:i/>
          <w:iCs/>
          <w:sz w:val="24"/>
          <w:szCs w:val="24"/>
          <w:lang w:val="id-ID" w:eastAsia="id-ID"/>
        </w:rPr>
        <w:t>Tax Evasion</w:t>
      </w: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 Melalui Tarif Pajak, (Studi Empiris pada Wajib Pajak Orang Pribadi di Wilayah KPP Pratama Pekanbaru Senapelan). </w:t>
      </w:r>
      <w:r>
        <w:rPr>
          <w:rFonts w:ascii="Times New Roman" w:eastAsia="DengXian" w:hAnsi="Times New Roman" w:cs="Times New Roman"/>
          <w:i/>
          <w:iCs/>
          <w:sz w:val="24"/>
          <w:szCs w:val="24"/>
          <w:lang w:val="id-ID" w:eastAsia="id-ID"/>
        </w:rPr>
        <w:t>Diponegoro Journal Of Accounting</w:t>
      </w: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>, 2, 1–10.</w:t>
      </w:r>
    </w:p>
    <w:p w14:paraId="3B9CD770" w14:textId="77777777" w:rsidR="009A37FC" w:rsidRDefault="009A37FC" w:rsidP="009A37FC">
      <w:pPr>
        <w:widowControl w:val="0"/>
        <w:autoSpaceDE w:val="0"/>
        <w:autoSpaceDN w:val="0"/>
        <w:adjustRightInd w:val="0"/>
        <w:spacing w:before="284" w:line="240" w:lineRule="auto"/>
        <w:ind w:left="480" w:hanging="624"/>
        <w:jc w:val="both"/>
        <w:rPr>
          <w:rFonts w:ascii="Times New Roman" w:eastAsia="DengXi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Ramadhan, B., &amp; Rodoni, A. (2021). Analisis Kepatuhan Wajib Pajak Orang Pribadi Dengan Pendekatan </w:t>
      </w:r>
      <w:r>
        <w:rPr>
          <w:rFonts w:ascii="Times New Roman" w:eastAsia="DengXian" w:hAnsi="Times New Roman" w:cs="Times New Roman"/>
          <w:i/>
          <w:iCs/>
          <w:sz w:val="24"/>
          <w:szCs w:val="24"/>
          <w:lang w:val="id-ID" w:eastAsia="id-ID"/>
        </w:rPr>
        <w:t>Extended Slippery Slope Framework</w:t>
      </w: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. </w:t>
      </w:r>
      <w:r>
        <w:rPr>
          <w:rFonts w:ascii="Times New Roman" w:eastAsia="DengXian" w:hAnsi="Times New Roman" w:cs="Times New Roman"/>
          <w:i/>
          <w:iCs/>
          <w:sz w:val="24"/>
          <w:szCs w:val="24"/>
          <w:lang w:val="id-ID" w:eastAsia="id-ID"/>
        </w:rPr>
        <w:t>Jurnal Syntax</w:t>
      </w:r>
      <w:r>
        <w:rPr>
          <w:rFonts w:ascii="Times New Roman" w:eastAsia="DengXian" w:hAnsi="Times New Roman" w:cs="Times New Roman"/>
          <w:i/>
          <w:iCs/>
          <w:sz w:val="24"/>
          <w:szCs w:val="24"/>
          <w:lang w:eastAsia="id-ID"/>
        </w:rPr>
        <w:t xml:space="preserve"> </w:t>
      </w:r>
      <w:r>
        <w:rPr>
          <w:rFonts w:ascii="Times New Roman" w:eastAsia="DengXian" w:hAnsi="Times New Roman" w:cs="Times New Roman"/>
          <w:i/>
          <w:iCs/>
          <w:sz w:val="24"/>
          <w:szCs w:val="24"/>
          <w:lang w:val="id-ID" w:eastAsia="id-ID"/>
        </w:rPr>
        <w:t>Transformation</w:t>
      </w: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>, 2(9), 1234–1258.</w:t>
      </w:r>
    </w:p>
    <w:p w14:paraId="0B01BC1B" w14:textId="77777777" w:rsidR="009A37FC" w:rsidRDefault="009A37FC" w:rsidP="009A37FC">
      <w:pPr>
        <w:widowControl w:val="0"/>
        <w:autoSpaceDE w:val="0"/>
        <w:autoSpaceDN w:val="0"/>
        <w:adjustRightInd w:val="0"/>
        <w:spacing w:before="284" w:after="0" w:line="240" w:lineRule="auto"/>
        <w:ind w:left="480" w:hanging="624"/>
        <w:jc w:val="both"/>
        <w:rPr>
          <w:rFonts w:ascii="Times New Roman" w:eastAsia="DengXian" w:hAnsi="Times New Roman" w:cs="Times New Roman"/>
          <w:i/>
          <w:iCs/>
          <w:sz w:val="24"/>
          <w:szCs w:val="24"/>
          <w:lang w:val="id-ID" w:eastAsia="id-ID"/>
        </w:rPr>
      </w:pP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Ramdani, F.  Yana, U. Salmah, P. (2022). Faktor – Faktor Yang Mempengaruhi Persepsi Wajib Pajak Terhadap Penggelapan Pajak. </w:t>
      </w:r>
      <w:r>
        <w:rPr>
          <w:rFonts w:ascii="Times New Roman" w:eastAsia="DengXian" w:hAnsi="Times New Roman" w:cs="Times New Roman"/>
          <w:i/>
          <w:iCs/>
          <w:sz w:val="24"/>
          <w:szCs w:val="24"/>
          <w:lang w:val="id-ID" w:eastAsia="id-ID"/>
        </w:rPr>
        <w:t>Jurnal Ilmu Akuntansi</w:t>
      </w:r>
    </w:p>
    <w:p w14:paraId="5C9A182C" w14:textId="77777777" w:rsidR="009A37FC" w:rsidRDefault="009A37FC" w:rsidP="009A37FC">
      <w:pPr>
        <w:widowControl w:val="0"/>
        <w:autoSpaceDE w:val="0"/>
        <w:autoSpaceDN w:val="0"/>
        <w:adjustRightInd w:val="0"/>
        <w:spacing w:line="240" w:lineRule="auto"/>
        <w:ind w:left="480"/>
        <w:rPr>
          <w:rFonts w:ascii="Times New Roman" w:eastAsia="DengXi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DengXian" w:hAnsi="Times New Roman" w:cs="Times New Roman"/>
          <w:i/>
          <w:iCs/>
          <w:sz w:val="24"/>
          <w:szCs w:val="24"/>
          <w:lang w:val="id-ID" w:eastAsia="id-ID"/>
        </w:rPr>
        <w:t>Mulawarman (JIAM)</w:t>
      </w: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, 7(3). </w:t>
      </w:r>
      <w:r>
        <w:fldChar w:fldCharType="begin"/>
      </w:r>
      <w:r>
        <w:instrText xml:space="preserve"> HYPERLINK "https://journal.feb.unmul.ac.id/index.php/JIAM/article/download/7930/2449" </w:instrText>
      </w:r>
      <w:r>
        <w:fldChar w:fldCharType="separate"/>
      </w:r>
      <w:r>
        <w:rPr>
          <w:rStyle w:val="Hyperlink"/>
          <w:rFonts w:ascii="Times New Roman" w:eastAsia="DengXian" w:hAnsi="Times New Roman" w:cs="Times New Roman"/>
          <w:sz w:val="24"/>
          <w:szCs w:val="24"/>
          <w:lang w:val="id-ID" w:eastAsia="id-ID"/>
        </w:rPr>
        <w:t>https://journal.feb.unmul.ac.id/index.php/JIAM/article/download/7930/2449</w:t>
      </w:r>
      <w:r>
        <w:fldChar w:fldCharType="end"/>
      </w: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 </w:t>
      </w:r>
    </w:p>
    <w:p w14:paraId="1E9E2AF3" w14:textId="77777777" w:rsidR="009A37FC" w:rsidRDefault="009A37FC" w:rsidP="009A37FC">
      <w:pPr>
        <w:autoSpaceDE w:val="0"/>
        <w:autoSpaceDN w:val="0"/>
        <w:spacing w:before="240" w:after="0"/>
        <w:ind w:left="336"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Adriani. (2015).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Pengantar Ilmu Hukum Pajak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Gramedia. </w:t>
      </w:r>
    </w:p>
    <w:p w14:paraId="34E27363" w14:textId="77777777" w:rsidR="009A37FC" w:rsidRDefault="009A37FC" w:rsidP="009A37FC">
      <w:pPr>
        <w:autoSpaceDE w:val="0"/>
        <w:autoSpaceDN w:val="0"/>
        <w:spacing w:before="240" w:after="0"/>
        <w:ind w:left="336"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Rizal Saragih, M., &amp; Rusdi, R. (2022). Pengaruh Sistem Perpajakan, Pengetahuan Perpajakan, Tarif Pajak, dan Sanksi Perpajakan Terhadap Perilaku Penggelapan Pajak Pada Wajib Pajak di Kantor Pelayanan Pajak (KPP) Pratama Serpong.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Scientific Journal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Of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Reflection: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Economic,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Accounting,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Management and Business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(1), 82–92.</w:t>
      </w:r>
    </w:p>
    <w:p w14:paraId="6E715EE6" w14:textId="77777777" w:rsidR="009A37FC" w:rsidRDefault="009A37FC" w:rsidP="009A37FC">
      <w:pPr>
        <w:autoSpaceDE w:val="0"/>
        <w:autoSpaceDN w:val="0"/>
        <w:ind w:left="816" w:hanging="48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DOI: </w:t>
      </w:r>
      <w:hyperlink r:id="rId20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https://doi.org/10.37481/sjr.v5i1.428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</w:p>
    <w:p w14:paraId="0E5297C4" w14:textId="77777777" w:rsidR="009A37FC" w:rsidRDefault="009A37FC" w:rsidP="009A37FC">
      <w:pPr>
        <w:widowControl w:val="0"/>
        <w:autoSpaceDE w:val="0"/>
        <w:autoSpaceDN w:val="0"/>
        <w:adjustRightInd w:val="0"/>
        <w:spacing w:before="284" w:after="0" w:line="240" w:lineRule="auto"/>
        <w:ind w:left="480" w:hanging="624"/>
        <w:jc w:val="both"/>
        <w:rPr>
          <w:rFonts w:ascii="Times New Roman" w:eastAsia="DengXi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Robbins, S. P. (2004). </w:t>
      </w:r>
      <w:r>
        <w:rPr>
          <w:rFonts w:ascii="Times New Roman" w:eastAsia="DengXian" w:hAnsi="Times New Roman" w:cs="Times New Roman"/>
          <w:i/>
          <w:iCs/>
          <w:sz w:val="24"/>
          <w:szCs w:val="24"/>
          <w:lang w:val="id-ID" w:eastAsia="id-ID"/>
        </w:rPr>
        <w:t>Organisational Behaviour</w:t>
      </w: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. Frenchs Forest, NSW : Pearson/Prentice Hall. </w:t>
      </w:r>
    </w:p>
    <w:p w14:paraId="1194F793" w14:textId="77777777" w:rsidR="009A37FC" w:rsidRDefault="009A37FC" w:rsidP="009A37FC">
      <w:pPr>
        <w:widowControl w:val="0"/>
        <w:autoSpaceDE w:val="0"/>
        <w:autoSpaceDN w:val="0"/>
        <w:adjustRightInd w:val="0"/>
        <w:spacing w:line="240" w:lineRule="auto"/>
        <w:ind w:left="480"/>
        <w:jc w:val="both"/>
        <w:rPr>
          <w:rFonts w:ascii="Times New Roman" w:eastAsia="DengXian" w:hAnsi="Times New Roman" w:cs="Times New Roman"/>
          <w:sz w:val="24"/>
          <w:szCs w:val="24"/>
          <w:lang w:eastAsia="id-ID"/>
        </w:rPr>
      </w:pPr>
      <w:hyperlink r:id="rId21" w:history="1">
        <w:r>
          <w:rPr>
            <w:rStyle w:val="Hyperlink"/>
            <w:rFonts w:ascii="Times New Roman" w:eastAsia="DengXian" w:hAnsi="Times New Roman" w:cs="Times New Roman"/>
            <w:sz w:val="24"/>
            <w:szCs w:val="24"/>
            <w:lang w:val="id-ID" w:eastAsia="id-ID"/>
          </w:rPr>
          <w:t>https://archive.org/details/organisationalbe0000robb/mode/2up</w:t>
        </w:r>
      </w:hyperlink>
      <w:r>
        <w:rPr>
          <w:rFonts w:ascii="Times New Roman" w:eastAsia="DengXian" w:hAnsi="Times New Roman" w:cs="Times New Roman"/>
          <w:sz w:val="24"/>
          <w:szCs w:val="24"/>
          <w:lang w:eastAsia="id-ID"/>
        </w:rPr>
        <w:t xml:space="preserve"> </w:t>
      </w:r>
    </w:p>
    <w:p w14:paraId="1AEA6CD0" w14:textId="77777777" w:rsidR="009A37FC" w:rsidRDefault="009A37FC" w:rsidP="009A37FC">
      <w:pPr>
        <w:widowControl w:val="0"/>
        <w:autoSpaceDE w:val="0"/>
        <w:autoSpaceDN w:val="0"/>
        <w:adjustRightInd w:val="0"/>
        <w:spacing w:before="284" w:line="240" w:lineRule="auto"/>
        <w:ind w:left="480" w:hanging="624"/>
        <w:jc w:val="both"/>
        <w:rPr>
          <w:rFonts w:ascii="Times New Roman" w:eastAsia="DengXi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Rosianti, C., &amp; Mangoting, Y. (2014). Pengaruh </w:t>
      </w:r>
      <w:r>
        <w:rPr>
          <w:rFonts w:ascii="Times New Roman" w:eastAsia="DengXian" w:hAnsi="Times New Roman" w:cs="Times New Roman"/>
          <w:i/>
          <w:iCs/>
          <w:sz w:val="24"/>
          <w:szCs w:val="24"/>
          <w:lang w:val="id-ID" w:eastAsia="id-ID"/>
        </w:rPr>
        <w:t>Money Ethics</w:t>
      </w: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 Terhadap </w:t>
      </w:r>
      <w:r>
        <w:rPr>
          <w:rFonts w:ascii="Times New Roman" w:eastAsia="DengXian" w:hAnsi="Times New Roman" w:cs="Times New Roman"/>
          <w:i/>
          <w:iCs/>
          <w:sz w:val="24"/>
          <w:szCs w:val="24"/>
          <w:lang w:val="id-ID" w:eastAsia="id-ID"/>
        </w:rPr>
        <w:t>Tax Evasion</w:t>
      </w: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 Dengan </w:t>
      </w:r>
      <w:r>
        <w:rPr>
          <w:rFonts w:ascii="Times New Roman" w:eastAsia="DengXian" w:hAnsi="Times New Roman" w:cs="Times New Roman"/>
          <w:i/>
          <w:iCs/>
          <w:sz w:val="24"/>
          <w:szCs w:val="24"/>
          <w:lang w:val="id-ID" w:eastAsia="id-ID"/>
        </w:rPr>
        <w:t>Intrinsic</w:t>
      </w: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 Dan </w:t>
      </w:r>
      <w:r>
        <w:rPr>
          <w:rFonts w:ascii="Times New Roman" w:eastAsia="DengXian" w:hAnsi="Times New Roman" w:cs="Times New Roman"/>
          <w:i/>
          <w:iCs/>
          <w:sz w:val="24"/>
          <w:szCs w:val="24"/>
          <w:lang w:val="id-ID" w:eastAsia="id-ID"/>
        </w:rPr>
        <w:t>Extrinsic Religiosity</w:t>
      </w: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 Sebagai Variabel Moderating</w:t>
      </w:r>
      <w:r>
        <w:rPr>
          <w:rFonts w:ascii="Times New Roman" w:eastAsia="DengXian" w:hAnsi="Times New Roman" w:cs="Times New Roman"/>
          <w:i/>
          <w:iCs/>
          <w:sz w:val="24"/>
          <w:szCs w:val="24"/>
          <w:lang w:val="id-ID" w:eastAsia="id-ID"/>
        </w:rPr>
        <w:t>. Tax &amp; Accounting Review</w:t>
      </w: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>, 4(1), 1–11.</w:t>
      </w:r>
    </w:p>
    <w:p w14:paraId="2E5D3A0F" w14:textId="77777777" w:rsidR="009A37FC" w:rsidRDefault="009A37FC" w:rsidP="009A37FC">
      <w:pPr>
        <w:autoSpaceDE w:val="0"/>
        <w:autoSpaceDN w:val="0"/>
        <w:spacing w:before="240"/>
        <w:ind w:left="336" w:hanging="48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Rosmawati, S., &amp; Darmansyah, M. (2023). Pengruh Sosialisasi Perpajakan, Penegakan Hukum, dan Sanksi perpajakan Terhadap Penggelapan Pajak.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LITERA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, 189–202. DOI: 10.55587/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jla.v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343.106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</w:p>
    <w:p w14:paraId="49892AC3" w14:textId="77777777" w:rsidR="009A37FC" w:rsidRDefault="009A37FC" w:rsidP="009A37FC">
      <w:pPr>
        <w:widowControl w:val="0"/>
        <w:autoSpaceDE w:val="0"/>
        <w:autoSpaceDN w:val="0"/>
        <w:adjustRightInd w:val="0"/>
        <w:spacing w:before="284" w:line="240" w:lineRule="auto"/>
        <w:ind w:left="480" w:hanging="624"/>
        <w:jc w:val="both"/>
        <w:rPr>
          <w:rFonts w:ascii="Times New Roman" w:eastAsia="DengXi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Savira, A. (2023). Pengaruh Sistem Perpajakan, Sanksi Pajak, Dan Tarif Pajak Terhadap Persepsi Etika Atas </w:t>
      </w:r>
      <w:r>
        <w:rPr>
          <w:rFonts w:ascii="Times New Roman" w:eastAsia="DengXian" w:hAnsi="Times New Roman" w:cs="Times New Roman"/>
          <w:i/>
          <w:iCs/>
          <w:sz w:val="24"/>
          <w:szCs w:val="24"/>
          <w:lang w:val="id-ID" w:eastAsia="id-ID"/>
        </w:rPr>
        <w:t xml:space="preserve">Tax Evasion </w:t>
      </w: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>Dan Efektivitas Penerimaan Pajak Sebagai Variabel Intervening. Fakultas Ekonomi Dan Bisnis. Universitas Islam Negeri Syarif Hidayatullah.</w:t>
      </w:r>
    </w:p>
    <w:p w14:paraId="2E3A6876" w14:textId="77777777" w:rsidR="009A37FC" w:rsidRDefault="009A37FC" w:rsidP="009A37FC">
      <w:pPr>
        <w:widowControl w:val="0"/>
        <w:autoSpaceDE w:val="0"/>
        <w:autoSpaceDN w:val="0"/>
        <w:adjustRightInd w:val="0"/>
        <w:spacing w:before="284" w:line="240" w:lineRule="auto"/>
        <w:ind w:left="480" w:hanging="624"/>
        <w:jc w:val="both"/>
        <w:rPr>
          <w:rFonts w:ascii="Times New Roman" w:eastAsia="DengXi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lastRenderedPageBreak/>
        <w:t xml:space="preserve">Setiawan, M.D. (2021). Pengaruh </w:t>
      </w:r>
      <w:r>
        <w:rPr>
          <w:rFonts w:ascii="Times New Roman" w:eastAsia="DengXian" w:hAnsi="Times New Roman" w:cs="Times New Roman"/>
          <w:i/>
          <w:iCs/>
          <w:sz w:val="24"/>
          <w:szCs w:val="24"/>
          <w:lang w:val="id-ID" w:eastAsia="id-ID"/>
        </w:rPr>
        <w:t>Tax Knowledge</w:t>
      </w: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 Dan Kesadaran Perpajakan Terhadap Kepatuhan Wajib Pajak Dengan Relawan Pajak Sebagai Variabel Moderasi. Fakultas Ekonomi dan Bisnis. Universitas Islam Negeri Syarif Hidayatullah. Jakarta</w:t>
      </w:r>
    </w:p>
    <w:p w14:paraId="11C646BE" w14:textId="77777777" w:rsidR="009A37FC" w:rsidRDefault="009A37FC" w:rsidP="009A37FC">
      <w:pPr>
        <w:widowControl w:val="0"/>
        <w:autoSpaceDE w:val="0"/>
        <w:autoSpaceDN w:val="0"/>
        <w:adjustRightInd w:val="0"/>
        <w:spacing w:before="284" w:line="240" w:lineRule="auto"/>
        <w:ind w:left="480" w:hanging="624"/>
        <w:jc w:val="both"/>
        <w:rPr>
          <w:rFonts w:ascii="Times New Roman" w:eastAsia="DengXian" w:hAnsi="Times New Roman" w:cs="Times New Roman"/>
          <w:sz w:val="24"/>
          <w:szCs w:val="24"/>
          <w:lang w:eastAsia="id-ID"/>
        </w:rPr>
      </w:pP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Sulistianingtyas, V. (2018). </w:t>
      </w:r>
      <w:r>
        <w:rPr>
          <w:rFonts w:ascii="Times New Roman" w:eastAsia="DengXian" w:hAnsi="Times New Roman" w:cs="Times New Roman"/>
          <w:i/>
          <w:iCs/>
          <w:sz w:val="24"/>
          <w:szCs w:val="24"/>
          <w:lang w:val="id-ID" w:eastAsia="id-ID"/>
        </w:rPr>
        <w:t>A Perspective of Theory of Planned Behavior and Attribution Theory for PBB P2 Taxpayer Compliance in Probolinggo. Journal of Accounting and Business Education,</w:t>
      </w: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 2(28), 320–347. </w:t>
      </w:r>
      <w:r>
        <w:fldChar w:fldCharType="begin"/>
      </w:r>
      <w:r>
        <w:instrText xml:space="preserve"> HYPERLINK "https://doi.org/10.26675/jabe.v2i2.11232" </w:instrText>
      </w:r>
      <w:r>
        <w:fldChar w:fldCharType="separate"/>
      </w:r>
      <w:r>
        <w:rPr>
          <w:rStyle w:val="Hyperlink"/>
          <w:rFonts w:ascii="Times New Roman" w:eastAsia="DengXian" w:hAnsi="Times New Roman" w:cs="Times New Roman"/>
          <w:sz w:val="24"/>
          <w:szCs w:val="24"/>
          <w:lang w:val="id-ID" w:eastAsia="id-ID"/>
        </w:rPr>
        <w:t>https://doi.org/10.26675/jabe.v2i2.11232</w:t>
      </w:r>
      <w:r>
        <w:fldChar w:fldCharType="end"/>
      </w:r>
      <w:r>
        <w:rPr>
          <w:rFonts w:ascii="Times New Roman" w:eastAsia="DengXian" w:hAnsi="Times New Roman" w:cs="Times New Roman"/>
          <w:sz w:val="24"/>
          <w:szCs w:val="24"/>
          <w:lang w:eastAsia="id-ID"/>
        </w:rPr>
        <w:t xml:space="preserve"> </w:t>
      </w:r>
    </w:p>
    <w:p w14:paraId="7E94B29F" w14:textId="77777777" w:rsidR="009A37FC" w:rsidRDefault="009A37FC" w:rsidP="009A37FC">
      <w:pPr>
        <w:autoSpaceDE w:val="0"/>
        <w:autoSpaceDN w:val="0"/>
        <w:spacing w:before="240" w:after="0"/>
        <w:ind w:left="336"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Supadmi, N. L. (2009). Meningkatkan Kepatuhan Wajib Pajak Melalui Kualitas Pelayanan.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JIAB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(2). </w:t>
      </w:r>
    </w:p>
    <w:p w14:paraId="29958888" w14:textId="77777777" w:rsidR="009A37FC" w:rsidRDefault="009A37FC" w:rsidP="009A37FC">
      <w:pPr>
        <w:autoSpaceDE w:val="0"/>
        <w:autoSpaceDN w:val="0"/>
        <w:ind w:left="816" w:hanging="48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hyperlink r:id="rId22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https://ojs.unud.ac.id/index.php/jiab/article/view/2598/1809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</w:p>
    <w:p w14:paraId="68A38C2A" w14:textId="77777777" w:rsidR="009A37FC" w:rsidRDefault="009A37FC" w:rsidP="009A37FC">
      <w:pPr>
        <w:widowControl w:val="0"/>
        <w:autoSpaceDE w:val="0"/>
        <w:autoSpaceDN w:val="0"/>
        <w:adjustRightInd w:val="0"/>
        <w:spacing w:before="284" w:line="240" w:lineRule="auto"/>
        <w:ind w:left="480" w:hanging="624"/>
        <w:jc w:val="both"/>
        <w:rPr>
          <w:rFonts w:ascii="Times New Roman" w:eastAsia="DengXi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Tabbach, A. D. (2007). </w:t>
      </w:r>
      <w:r>
        <w:rPr>
          <w:rFonts w:ascii="Times New Roman" w:eastAsia="DengXian" w:hAnsi="Times New Roman" w:cs="Times New Roman"/>
          <w:i/>
          <w:iCs/>
          <w:sz w:val="24"/>
          <w:szCs w:val="24"/>
          <w:lang w:val="id-ID" w:eastAsia="id-ID"/>
        </w:rPr>
        <w:t>Crime, Punishment, And Tax</w:t>
      </w: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. </w:t>
      </w:r>
      <w:r>
        <w:rPr>
          <w:rFonts w:ascii="Times New Roman" w:eastAsia="DengXian" w:hAnsi="Times New Roman" w:cs="Times New Roman"/>
          <w:i/>
          <w:iCs/>
          <w:sz w:val="24"/>
          <w:szCs w:val="24"/>
          <w:lang w:val="id-ID" w:eastAsia="id-ID"/>
        </w:rPr>
        <w:t>Review of Law &amp; Economics,</w:t>
      </w: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 1–36. doi:10.1515/rle-2012-0005</w:t>
      </w:r>
    </w:p>
    <w:p w14:paraId="65452164" w14:textId="77777777" w:rsidR="009A37FC" w:rsidRDefault="009A37FC" w:rsidP="009A37FC">
      <w:pPr>
        <w:widowControl w:val="0"/>
        <w:autoSpaceDE w:val="0"/>
        <w:autoSpaceDN w:val="0"/>
        <w:adjustRightInd w:val="0"/>
        <w:spacing w:before="284" w:line="240" w:lineRule="auto"/>
        <w:ind w:left="480" w:hanging="624"/>
        <w:jc w:val="both"/>
        <w:rPr>
          <w:rFonts w:ascii="Times New Roman" w:eastAsia="DengXi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Torgler, B., &amp; Schneider, F. (2004). </w:t>
      </w:r>
      <w:r>
        <w:rPr>
          <w:rFonts w:ascii="Times New Roman" w:eastAsia="DengXian" w:hAnsi="Times New Roman" w:cs="Times New Roman"/>
          <w:i/>
          <w:iCs/>
          <w:sz w:val="24"/>
          <w:szCs w:val="24"/>
          <w:lang w:val="id-ID" w:eastAsia="id-ID"/>
        </w:rPr>
        <w:t>Does Culture Influence Tax Morale? Evidence from Different European Countries</w:t>
      </w: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. </w:t>
      </w:r>
      <w:r>
        <w:rPr>
          <w:rFonts w:ascii="Times New Roman" w:eastAsia="DengXian" w:hAnsi="Times New Roman" w:cs="Times New Roman"/>
          <w:i/>
          <w:iCs/>
          <w:sz w:val="24"/>
          <w:szCs w:val="24"/>
          <w:lang w:val="id-ID" w:eastAsia="id-ID"/>
        </w:rPr>
        <w:t>CREMA Working Paper Series</w:t>
      </w: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>, June 2014.</w:t>
      </w:r>
    </w:p>
    <w:p w14:paraId="281ED604" w14:textId="77777777" w:rsidR="009A37FC" w:rsidRDefault="009A37FC" w:rsidP="009A37FC">
      <w:pPr>
        <w:widowControl w:val="0"/>
        <w:autoSpaceDE w:val="0"/>
        <w:autoSpaceDN w:val="0"/>
        <w:adjustRightInd w:val="0"/>
        <w:spacing w:before="284" w:after="0" w:line="240" w:lineRule="auto"/>
        <w:ind w:left="480" w:hanging="624"/>
        <w:jc w:val="both"/>
        <w:rPr>
          <w:rFonts w:ascii="Times New Roman" w:eastAsia="DengXi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Widuri, R., Mangoting, Y., Sadjiarto, A., &amp; Stephanus, T. (2023). </w:t>
      </w:r>
      <w:r>
        <w:rPr>
          <w:rFonts w:ascii="Times New Roman" w:eastAsia="DengXian" w:hAnsi="Times New Roman" w:cs="Times New Roman"/>
          <w:i/>
          <w:iCs/>
          <w:sz w:val="24"/>
          <w:szCs w:val="24"/>
          <w:lang w:val="id-ID" w:eastAsia="id-ID"/>
        </w:rPr>
        <w:t>Preventing Tax Evasion: The Moral Strength of Taxpayers and The Power of Tax Authorities. Jurnal Akuntansi Dan Keuangan</w:t>
      </w: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, 25(2), 91–100. </w:t>
      </w:r>
    </w:p>
    <w:p w14:paraId="42052561" w14:textId="77777777" w:rsidR="009A37FC" w:rsidRDefault="009A37FC" w:rsidP="009A37FC">
      <w:pPr>
        <w:widowControl w:val="0"/>
        <w:autoSpaceDE w:val="0"/>
        <w:autoSpaceDN w:val="0"/>
        <w:adjustRightInd w:val="0"/>
        <w:spacing w:line="240" w:lineRule="auto"/>
        <w:ind w:left="480"/>
        <w:jc w:val="both"/>
        <w:rPr>
          <w:rFonts w:ascii="Times New Roman" w:eastAsia="DengXian" w:hAnsi="Times New Roman" w:cs="Times New Roman"/>
          <w:sz w:val="24"/>
          <w:szCs w:val="24"/>
          <w:lang w:eastAsia="id-ID"/>
        </w:rPr>
      </w:pPr>
      <w:hyperlink r:id="rId23" w:history="1">
        <w:r>
          <w:rPr>
            <w:rStyle w:val="Hyperlink"/>
            <w:rFonts w:ascii="Times New Roman" w:eastAsia="DengXian" w:hAnsi="Times New Roman" w:cs="Times New Roman"/>
            <w:sz w:val="24"/>
            <w:szCs w:val="24"/>
            <w:lang w:val="id-ID" w:eastAsia="id-ID"/>
          </w:rPr>
          <w:t>https://doi.org/10.9744/jak.25.2.91-100</w:t>
        </w:r>
      </w:hyperlink>
      <w:r>
        <w:rPr>
          <w:rFonts w:ascii="Times New Roman" w:eastAsia="DengXian" w:hAnsi="Times New Roman" w:cs="Times New Roman"/>
          <w:sz w:val="24"/>
          <w:szCs w:val="24"/>
          <w:lang w:eastAsia="id-ID"/>
        </w:rPr>
        <w:t xml:space="preserve"> </w:t>
      </w:r>
    </w:p>
    <w:p w14:paraId="5A77D07B" w14:textId="77777777" w:rsidR="009A37FC" w:rsidRDefault="009A37FC" w:rsidP="009A37FC">
      <w:pPr>
        <w:autoSpaceDE w:val="0"/>
        <w:autoSpaceDN w:val="0"/>
        <w:spacing w:before="240"/>
        <w:ind w:left="336"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Yetmi, Y. S., Darmayanti, Y., &amp; Yulistia, R. (2014). Faktor-Faktor yang Mempengaruhi Persepsi Wajib Pajak Mengenai Penggelapan Pajak.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JFEK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(1).</w:t>
      </w:r>
    </w:p>
    <w:p w14:paraId="4185DB25" w14:textId="77777777" w:rsidR="009A37FC" w:rsidRDefault="009A37FC" w:rsidP="009A37FC">
      <w:pPr>
        <w:widowControl w:val="0"/>
        <w:autoSpaceDE w:val="0"/>
        <w:autoSpaceDN w:val="0"/>
        <w:adjustRightInd w:val="0"/>
        <w:spacing w:before="284" w:line="240" w:lineRule="auto"/>
        <w:ind w:left="480" w:hanging="624"/>
        <w:jc w:val="both"/>
        <w:rPr>
          <w:rFonts w:ascii="Times New Roman" w:eastAsia="DengXi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Yona Yulia, S. M. (2021). Pengaruh Keadilan Pajak, Tarif Pajak, Dan Sistem Perpajakan Terhadap Penggelapan Pajak. </w:t>
      </w:r>
      <w:r>
        <w:rPr>
          <w:rFonts w:ascii="Times New Roman" w:eastAsia="DengXian" w:hAnsi="Times New Roman" w:cs="Times New Roman"/>
          <w:i/>
          <w:iCs/>
          <w:sz w:val="24"/>
          <w:szCs w:val="24"/>
          <w:lang w:val="id-ID" w:eastAsia="id-ID"/>
        </w:rPr>
        <w:t>SAKUNTALA</w:t>
      </w: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>, 1(1), 252–267.</w:t>
      </w:r>
    </w:p>
    <w:p w14:paraId="4734F9D3" w14:textId="77777777" w:rsidR="009A37FC" w:rsidRDefault="009A37FC" w:rsidP="009A37FC">
      <w:pPr>
        <w:widowControl w:val="0"/>
        <w:autoSpaceDE w:val="0"/>
        <w:autoSpaceDN w:val="0"/>
        <w:adjustRightInd w:val="0"/>
        <w:spacing w:before="284" w:line="240" w:lineRule="auto"/>
        <w:ind w:left="480" w:hanging="624"/>
        <w:jc w:val="both"/>
        <w:rPr>
          <w:rFonts w:ascii="Times New Roman" w:eastAsia="DengXi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Yuliyanah, P. R., R, D. N., &amp; Fanani, B. (2019). Pengaruh Omzet Penghasilan, Tarif Pajak, Serta </w:t>
      </w:r>
      <w:r>
        <w:rPr>
          <w:rFonts w:ascii="Times New Roman" w:eastAsia="DengXian" w:hAnsi="Times New Roman" w:cs="Times New Roman"/>
          <w:i/>
          <w:iCs/>
          <w:sz w:val="24"/>
          <w:szCs w:val="24"/>
          <w:lang w:val="id-ID" w:eastAsia="id-ID"/>
        </w:rPr>
        <w:t>Self Assessment System</w:t>
      </w: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 Terhadap Kepatuhan Wajib Pajak Usaha Mikro, Kecil Dan Menengah (Umkm) Di Kota Tegal. </w:t>
      </w:r>
      <w:r>
        <w:rPr>
          <w:rFonts w:ascii="Times New Roman" w:eastAsia="DengXian" w:hAnsi="Times New Roman" w:cs="Times New Roman"/>
          <w:i/>
          <w:iCs/>
          <w:sz w:val="24"/>
          <w:szCs w:val="24"/>
          <w:lang w:val="id-ID" w:eastAsia="id-ID"/>
        </w:rPr>
        <w:t>Multiplier: Jurnal Magister Manajemen</w:t>
      </w: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, 3(1). </w:t>
      </w:r>
      <w:r>
        <w:fldChar w:fldCharType="begin"/>
      </w:r>
      <w:r>
        <w:instrText xml:space="preserve"> HYPERLINK "https://doi.org/10.24905/mlt.v3i1.1286" </w:instrText>
      </w:r>
      <w:r>
        <w:fldChar w:fldCharType="separate"/>
      </w:r>
      <w:r>
        <w:rPr>
          <w:rStyle w:val="Hyperlink"/>
          <w:rFonts w:ascii="Times New Roman" w:eastAsia="DengXian" w:hAnsi="Times New Roman" w:cs="Times New Roman"/>
          <w:sz w:val="24"/>
          <w:szCs w:val="24"/>
          <w:lang w:val="id-ID" w:eastAsia="id-ID"/>
        </w:rPr>
        <w:t>https://doi.org/10.24905/mlt.v3i1.1286</w:t>
      </w:r>
      <w:r>
        <w:rPr>
          <w:rStyle w:val="Hyperlink"/>
          <w:rFonts w:ascii="Times New Roman" w:eastAsia="DengXian" w:hAnsi="Times New Roman" w:cs="Times New Roman"/>
          <w:sz w:val="24"/>
          <w:szCs w:val="24"/>
          <w:lang w:val="id-ID" w:eastAsia="id-ID"/>
        </w:rPr>
        <w:fldChar w:fldCharType="end"/>
      </w:r>
      <w:r>
        <w:rPr>
          <w:rFonts w:ascii="Times New Roman" w:eastAsia="DengXi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eastAsia="DengXian" w:hAnsi="Times New Roman" w:cs="Times New Roman"/>
          <w:sz w:val="24"/>
          <w:szCs w:val="24"/>
          <w:lang w:val="id-ID" w:eastAsia="id-ID"/>
        </w:rPr>
        <w:t xml:space="preserve"> </w:t>
      </w:r>
    </w:p>
    <w:p w14:paraId="45BF3AB6" w14:textId="752532B2" w:rsidR="009A37FC" w:rsidRDefault="009A3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710FAE7" w14:textId="77777777" w:rsidR="00B64221" w:rsidRDefault="00B64221" w:rsidP="009A37FC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  <w:sectPr w:rsidR="00B64221" w:rsidSect="009A37FC">
          <w:headerReference w:type="default" r:id="rId24"/>
          <w:footerReference w:type="first" r:id="rId25"/>
          <w:pgSz w:w="11906" w:h="16838"/>
          <w:pgMar w:top="2268" w:right="1701" w:bottom="1701" w:left="2268" w:header="708" w:footer="708" w:gutter="0"/>
          <w:pgNumType w:start="65"/>
          <w:cols w:space="708"/>
          <w:titlePg/>
          <w:docGrid w:linePitch="360"/>
        </w:sectPr>
      </w:pPr>
    </w:p>
    <w:p w14:paraId="01763BE6" w14:textId="77777777" w:rsidR="00B64221" w:rsidRDefault="00B64221" w:rsidP="00B64221">
      <w:pPr>
        <w:rPr>
          <w:rFonts w:ascii="Times New Roman" w:hAnsi="Times New Roman" w:cs="Times New Roman"/>
          <w:sz w:val="24"/>
          <w:szCs w:val="24"/>
        </w:rPr>
      </w:pPr>
    </w:p>
    <w:p w14:paraId="2FE4A113" w14:textId="77777777" w:rsidR="00B64221" w:rsidRDefault="00B64221" w:rsidP="00B64221">
      <w:pPr>
        <w:rPr>
          <w:rFonts w:ascii="Times New Roman" w:hAnsi="Times New Roman" w:cs="Times New Roman"/>
          <w:sz w:val="24"/>
          <w:szCs w:val="24"/>
        </w:rPr>
      </w:pPr>
    </w:p>
    <w:p w14:paraId="71042A6C" w14:textId="77777777" w:rsidR="00B64221" w:rsidRDefault="00B64221" w:rsidP="00B64221">
      <w:pPr>
        <w:rPr>
          <w:rFonts w:ascii="Times New Roman" w:hAnsi="Times New Roman" w:cs="Times New Roman"/>
          <w:sz w:val="24"/>
          <w:szCs w:val="24"/>
        </w:rPr>
      </w:pPr>
    </w:p>
    <w:p w14:paraId="47DC5261" w14:textId="77777777" w:rsidR="00B64221" w:rsidRDefault="00B64221" w:rsidP="00B64221">
      <w:pPr>
        <w:rPr>
          <w:rFonts w:ascii="Times New Roman" w:hAnsi="Times New Roman" w:cs="Times New Roman"/>
          <w:sz w:val="24"/>
          <w:szCs w:val="24"/>
        </w:rPr>
      </w:pPr>
    </w:p>
    <w:p w14:paraId="6A512D13" w14:textId="77777777" w:rsidR="00B64221" w:rsidRDefault="00B64221" w:rsidP="00B64221">
      <w:pPr>
        <w:rPr>
          <w:rFonts w:ascii="Times New Roman" w:hAnsi="Times New Roman" w:cs="Times New Roman"/>
          <w:sz w:val="24"/>
          <w:szCs w:val="24"/>
        </w:rPr>
      </w:pPr>
    </w:p>
    <w:p w14:paraId="473B29F0" w14:textId="77777777" w:rsidR="00B64221" w:rsidRDefault="00B64221" w:rsidP="00B64221">
      <w:pPr>
        <w:rPr>
          <w:rFonts w:ascii="Times New Roman" w:hAnsi="Times New Roman" w:cs="Times New Roman"/>
          <w:sz w:val="24"/>
          <w:szCs w:val="24"/>
        </w:rPr>
      </w:pPr>
    </w:p>
    <w:p w14:paraId="43C4B594" w14:textId="77777777" w:rsidR="00B64221" w:rsidRDefault="00B64221" w:rsidP="00B64221">
      <w:pPr>
        <w:rPr>
          <w:rFonts w:ascii="Times New Roman" w:hAnsi="Times New Roman" w:cs="Times New Roman"/>
          <w:sz w:val="24"/>
          <w:szCs w:val="24"/>
        </w:rPr>
      </w:pPr>
    </w:p>
    <w:p w14:paraId="6C76BCFD" w14:textId="77777777" w:rsidR="00B64221" w:rsidRDefault="00B64221" w:rsidP="00B64221">
      <w:pPr>
        <w:rPr>
          <w:rFonts w:ascii="Times New Roman" w:hAnsi="Times New Roman" w:cs="Times New Roman"/>
          <w:sz w:val="24"/>
          <w:szCs w:val="24"/>
        </w:rPr>
      </w:pPr>
    </w:p>
    <w:p w14:paraId="223D2807" w14:textId="77777777" w:rsidR="00B64221" w:rsidRDefault="00B64221" w:rsidP="00B64221">
      <w:pPr>
        <w:rPr>
          <w:rFonts w:ascii="Times New Roman" w:hAnsi="Times New Roman" w:cs="Times New Roman"/>
          <w:sz w:val="24"/>
          <w:szCs w:val="24"/>
        </w:rPr>
      </w:pPr>
    </w:p>
    <w:p w14:paraId="1F356099" w14:textId="77777777" w:rsidR="00B64221" w:rsidRPr="00BF2F0C" w:rsidRDefault="00B64221" w:rsidP="00B64221">
      <w:pPr>
        <w:jc w:val="center"/>
        <w:rPr>
          <w:rFonts w:ascii="Times New Roman" w:hAnsi="Times New Roman" w:cs="Times New Roman"/>
          <w:b/>
          <w:bCs/>
          <w:sz w:val="140"/>
          <w:szCs w:val="140"/>
        </w:rPr>
      </w:pPr>
      <w:r w:rsidRPr="00BF2F0C">
        <w:rPr>
          <w:rFonts w:ascii="Times New Roman" w:hAnsi="Times New Roman" w:cs="Times New Roman"/>
          <w:b/>
          <w:bCs/>
          <w:sz w:val="140"/>
          <w:szCs w:val="140"/>
        </w:rPr>
        <w:t>LAMPIRAN</w:t>
      </w:r>
    </w:p>
    <w:p w14:paraId="7BB798F0" w14:textId="77777777" w:rsidR="00B64221" w:rsidRDefault="00B64221" w:rsidP="009A37FC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  <w:sectPr w:rsidR="00B64221" w:rsidSect="009A37FC">
          <w:pgSz w:w="11906" w:h="16838"/>
          <w:pgMar w:top="2268" w:right="1701" w:bottom="1701" w:left="2268" w:header="708" w:footer="708" w:gutter="0"/>
          <w:pgNumType w:start="65"/>
          <w:cols w:space="708"/>
          <w:titlePg/>
          <w:docGrid w:linePitch="360"/>
        </w:sectPr>
      </w:pPr>
    </w:p>
    <w:p w14:paraId="63A4D976" w14:textId="77777777" w:rsidR="00B64221" w:rsidRPr="000468F2" w:rsidRDefault="00B64221" w:rsidP="00B64221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Nomor</w:t>
      </w:r>
      <w:proofErr w:type="gramStart"/>
      <w:r>
        <w:rPr>
          <w:rFonts w:ascii="Times New Roman" w:hAnsi="Times New Roman" w:cs="Times New Roman"/>
        </w:rPr>
        <w:t>: .</w:t>
      </w:r>
      <w:proofErr w:type="gramEnd"/>
      <w:r>
        <w:rPr>
          <w:rFonts w:ascii="Times New Roman" w:hAnsi="Times New Roman" w:cs="Times New Roman"/>
        </w:rPr>
        <w:t>…….. (diisi oleh penulis)</w:t>
      </w:r>
    </w:p>
    <w:p w14:paraId="4637710A" w14:textId="77777777" w:rsidR="00B64221" w:rsidRDefault="00B64221" w:rsidP="00B64221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57F8590F" w14:textId="77777777" w:rsidR="00B64221" w:rsidRDefault="00B64221" w:rsidP="00B64221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IDENTITAS RESPONDEN</w:t>
      </w:r>
    </w:p>
    <w:p w14:paraId="6D7D78C7" w14:textId="77777777" w:rsidR="00B64221" w:rsidRPr="000468F2" w:rsidRDefault="00B64221" w:rsidP="00B64221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018F4C74" w14:textId="77777777" w:rsidR="00B64221" w:rsidRPr="000468F2" w:rsidRDefault="00B64221" w:rsidP="00B64221">
      <w:pPr>
        <w:pStyle w:val="ListParagraph"/>
        <w:numPr>
          <w:ilvl w:val="0"/>
          <w:numId w:val="3"/>
        </w:numPr>
        <w:spacing w:line="72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Nama: …………………………………………………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</w:p>
    <w:p w14:paraId="7174AFD1" w14:textId="77777777" w:rsidR="00B64221" w:rsidRPr="000468F2" w:rsidRDefault="00B64221" w:rsidP="00B64221">
      <w:pPr>
        <w:pStyle w:val="ListParagraph"/>
        <w:numPr>
          <w:ilvl w:val="0"/>
          <w:numId w:val="3"/>
        </w:numPr>
        <w:spacing w:line="72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FD9B32" wp14:editId="0E379300">
                <wp:simplePos x="0" y="0"/>
                <wp:positionH relativeFrom="column">
                  <wp:posOffset>3144404</wp:posOffset>
                </wp:positionH>
                <wp:positionV relativeFrom="paragraph">
                  <wp:posOffset>12700</wp:posOffset>
                </wp:positionV>
                <wp:extent cx="429260" cy="234950"/>
                <wp:effectExtent l="0" t="0" r="27940" b="12700"/>
                <wp:wrapNone/>
                <wp:docPr id="184912904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260" cy="234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7C35C7" id="Rectangle 1" o:spid="_x0000_s1026" style="position:absolute;margin-left:247.6pt;margin-top:1pt;width:33.8pt;height:1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F2592" wp14:editId="3120F8DA">
                <wp:simplePos x="0" y="0"/>
                <wp:positionH relativeFrom="column">
                  <wp:posOffset>1758950</wp:posOffset>
                </wp:positionH>
                <wp:positionV relativeFrom="paragraph">
                  <wp:posOffset>15875</wp:posOffset>
                </wp:positionV>
                <wp:extent cx="429260" cy="234950"/>
                <wp:effectExtent l="0" t="0" r="27940" b="12700"/>
                <wp:wrapNone/>
                <wp:docPr id="92336465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260" cy="234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628A99" id="Rectangle 1" o:spid="_x0000_s1026" style="position:absolute;margin-left:138.5pt;margin-top:1.25pt;width:33.8pt;height:1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</w:rPr>
        <w:t xml:space="preserve">Jenis Kelamin: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Laki-Laki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Perempuan</w:t>
      </w:r>
    </w:p>
    <w:p w14:paraId="2489CF2D" w14:textId="77777777" w:rsidR="00B64221" w:rsidRPr="0049795A" w:rsidRDefault="00B64221" w:rsidP="00B64221">
      <w:pPr>
        <w:pStyle w:val="ListParagraph"/>
        <w:numPr>
          <w:ilvl w:val="0"/>
          <w:numId w:val="3"/>
        </w:numPr>
        <w:spacing w:line="6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F7A07B" wp14:editId="2ED46DFE">
                <wp:simplePos x="0" y="0"/>
                <wp:positionH relativeFrom="column">
                  <wp:posOffset>3145502</wp:posOffset>
                </wp:positionH>
                <wp:positionV relativeFrom="paragraph">
                  <wp:posOffset>15240</wp:posOffset>
                </wp:positionV>
                <wp:extent cx="429260" cy="234950"/>
                <wp:effectExtent l="0" t="0" r="27940" b="12700"/>
                <wp:wrapNone/>
                <wp:docPr id="176895736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260" cy="234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B21709" id="Rectangle 1" o:spid="_x0000_s1026" style="position:absolute;margin-left:247.7pt;margin-top:1.2pt;width:33.8pt;height:1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8C84EA" wp14:editId="77D3BE1A">
                <wp:simplePos x="0" y="0"/>
                <wp:positionH relativeFrom="column">
                  <wp:posOffset>1732511</wp:posOffset>
                </wp:positionH>
                <wp:positionV relativeFrom="paragraph">
                  <wp:posOffset>16394</wp:posOffset>
                </wp:positionV>
                <wp:extent cx="429260" cy="234950"/>
                <wp:effectExtent l="0" t="0" r="27940" b="12700"/>
                <wp:wrapNone/>
                <wp:docPr id="179379394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260" cy="234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F884CD" id="Rectangle 1" o:spid="_x0000_s1026" style="position:absolute;margin-left:136.4pt;margin-top:1.3pt;width:33.8pt;height:18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</w:rPr>
        <w:t xml:space="preserve">Umur Responden: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20-25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36-40</w:t>
      </w:r>
    </w:p>
    <w:p w14:paraId="55DDC617" w14:textId="77777777" w:rsidR="00B64221" w:rsidRPr="0049795A" w:rsidRDefault="00B64221" w:rsidP="00B64221">
      <w:pPr>
        <w:pStyle w:val="ListParagraph"/>
        <w:spacing w:before="240" w:line="480" w:lineRule="auto"/>
        <w:ind w:left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30D506" wp14:editId="1968F81C">
                <wp:simplePos x="0" y="0"/>
                <wp:positionH relativeFrom="column">
                  <wp:posOffset>3144982</wp:posOffset>
                </wp:positionH>
                <wp:positionV relativeFrom="paragraph">
                  <wp:posOffset>13219</wp:posOffset>
                </wp:positionV>
                <wp:extent cx="429260" cy="234950"/>
                <wp:effectExtent l="0" t="0" r="27940" b="12700"/>
                <wp:wrapNone/>
                <wp:docPr id="44574800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260" cy="234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C9F106" id="Rectangle 1" o:spid="_x0000_s1026" style="position:absolute;margin-left:247.65pt;margin-top:1.05pt;width:33.8pt;height:18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031519" wp14:editId="704D527F">
                <wp:simplePos x="0" y="0"/>
                <wp:positionH relativeFrom="column">
                  <wp:posOffset>1732280</wp:posOffset>
                </wp:positionH>
                <wp:positionV relativeFrom="paragraph">
                  <wp:posOffset>6985</wp:posOffset>
                </wp:positionV>
                <wp:extent cx="429260" cy="234950"/>
                <wp:effectExtent l="0" t="0" r="27940" b="12700"/>
                <wp:wrapNone/>
                <wp:docPr id="43192200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260" cy="234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85925F" id="Rectangle 1" o:spid="_x0000_s1026" style="position:absolute;margin-left:136.4pt;margin-top:.55pt;width:33.8pt;height:18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</w:rPr>
        <w:t>26-30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&gt; 40</w:t>
      </w:r>
    </w:p>
    <w:p w14:paraId="38054AE8" w14:textId="77777777" w:rsidR="00B64221" w:rsidRPr="0049795A" w:rsidRDefault="00B64221" w:rsidP="00B64221">
      <w:pPr>
        <w:pStyle w:val="ListParagraph"/>
        <w:spacing w:line="72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62BA10" wp14:editId="2388CF42">
                <wp:simplePos x="0" y="0"/>
                <wp:positionH relativeFrom="column">
                  <wp:posOffset>1732280</wp:posOffset>
                </wp:positionH>
                <wp:positionV relativeFrom="paragraph">
                  <wp:posOffset>16106</wp:posOffset>
                </wp:positionV>
                <wp:extent cx="429260" cy="234950"/>
                <wp:effectExtent l="0" t="0" r="27940" b="12700"/>
                <wp:wrapNone/>
                <wp:docPr id="79424173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260" cy="234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0C2F89" id="Rectangle 1" o:spid="_x0000_s1026" style="position:absolute;margin-left:136.4pt;margin-top:1.25pt;width:33.8pt;height:1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31-35</w:t>
      </w:r>
    </w:p>
    <w:p w14:paraId="3E1764FF" w14:textId="77777777" w:rsidR="00B64221" w:rsidRPr="000468F2" w:rsidRDefault="00B64221" w:rsidP="00B64221">
      <w:pPr>
        <w:pStyle w:val="ListParagraph"/>
        <w:numPr>
          <w:ilvl w:val="0"/>
          <w:numId w:val="3"/>
        </w:numPr>
        <w:spacing w:line="72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83C97A" wp14:editId="24D5377F">
                <wp:simplePos x="0" y="0"/>
                <wp:positionH relativeFrom="column">
                  <wp:posOffset>3145386</wp:posOffset>
                </wp:positionH>
                <wp:positionV relativeFrom="paragraph">
                  <wp:posOffset>17780</wp:posOffset>
                </wp:positionV>
                <wp:extent cx="429260" cy="234950"/>
                <wp:effectExtent l="0" t="0" r="27940" b="12700"/>
                <wp:wrapNone/>
                <wp:docPr id="3749969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260" cy="234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26FD69" id="Rectangle 1" o:spid="_x0000_s1026" style="position:absolute;margin-left:247.65pt;margin-top:1.4pt;width:33.8pt;height:18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BEC560" wp14:editId="0BA6BD3C">
                <wp:simplePos x="0" y="0"/>
                <wp:positionH relativeFrom="column">
                  <wp:posOffset>1731241</wp:posOffset>
                </wp:positionH>
                <wp:positionV relativeFrom="paragraph">
                  <wp:posOffset>25862</wp:posOffset>
                </wp:positionV>
                <wp:extent cx="429260" cy="234950"/>
                <wp:effectExtent l="0" t="0" r="27940" b="12700"/>
                <wp:wrapNone/>
                <wp:docPr id="188786354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260" cy="234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2EEEF2" id="Rectangle 1" o:spid="_x0000_s1026" style="position:absolute;margin-left:136.3pt;margin-top:2.05pt;width:33.8pt;height:1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</w:rPr>
        <w:t xml:space="preserve">Status Pernikahan: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Menikah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Belum Menikah</w:t>
      </w:r>
    </w:p>
    <w:p w14:paraId="228A65C0" w14:textId="77777777" w:rsidR="00B64221" w:rsidRPr="001C5EE7" w:rsidRDefault="00B64221" w:rsidP="00B64221">
      <w:pPr>
        <w:pStyle w:val="ListParagraph"/>
        <w:numPr>
          <w:ilvl w:val="0"/>
          <w:numId w:val="3"/>
        </w:numPr>
        <w:spacing w:line="6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B6539B" wp14:editId="6BB22C9C">
                <wp:simplePos x="0" y="0"/>
                <wp:positionH relativeFrom="column">
                  <wp:posOffset>3144982</wp:posOffset>
                </wp:positionH>
                <wp:positionV relativeFrom="paragraph">
                  <wp:posOffset>437515</wp:posOffset>
                </wp:positionV>
                <wp:extent cx="429260" cy="234950"/>
                <wp:effectExtent l="0" t="0" r="27940" b="12700"/>
                <wp:wrapNone/>
                <wp:docPr id="113578061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260" cy="234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78B01B" id="Rectangle 1" o:spid="_x0000_s1026" style="position:absolute;margin-left:247.65pt;margin-top:34.45pt;width:33.8pt;height:18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664B91" wp14:editId="486DCCEC">
                <wp:simplePos x="0" y="0"/>
                <wp:positionH relativeFrom="column">
                  <wp:posOffset>3130954</wp:posOffset>
                </wp:positionH>
                <wp:positionV relativeFrom="paragraph">
                  <wp:posOffset>13508</wp:posOffset>
                </wp:positionV>
                <wp:extent cx="429260" cy="234950"/>
                <wp:effectExtent l="0" t="0" r="27940" b="12700"/>
                <wp:wrapNone/>
                <wp:docPr id="27058555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260" cy="234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C398E3" id="Rectangle 1" o:spid="_x0000_s1026" style="position:absolute;margin-left:246.55pt;margin-top:1.05pt;width:33.8pt;height:18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5B4C02" wp14:editId="447FAD23">
                <wp:simplePos x="0" y="0"/>
                <wp:positionH relativeFrom="column">
                  <wp:posOffset>1732453</wp:posOffset>
                </wp:positionH>
                <wp:positionV relativeFrom="paragraph">
                  <wp:posOffset>18993</wp:posOffset>
                </wp:positionV>
                <wp:extent cx="429260" cy="234950"/>
                <wp:effectExtent l="0" t="0" r="27940" b="12700"/>
                <wp:wrapNone/>
                <wp:docPr id="48968392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260" cy="234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CD2F23" id="Rectangle 1" o:spid="_x0000_s1026" style="position:absolute;margin-left:136.4pt;margin-top:1.5pt;width:33.8pt;height:18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</w:rPr>
        <w:t xml:space="preserve">Pendidikan Terakhir: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S3</w:t>
      </w:r>
    </w:p>
    <w:p w14:paraId="326E4BCB" w14:textId="77777777" w:rsidR="00B64221" w:rsidRDefault="00B64221" w:rsidP="00B64221">
      <w:pPr>
        <w:pStyle w:val="ListParagraph"/>
        <w:spacing w:line="600" w:lineRule="auto"/>
        <w:ind w:left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21EB55" wp14:editId="3D4E10FE">
                <wp:simplePos x="0" y="0"/>
                <wp:positionH relativeFrom="column">
                  <wp:posOffset>1717963</wp:posOffset>
                </wp:positionH>
                <wp:positionV relativeFrom="paragraph">
                  <wp:posOffset>438150</wp:posOffset>
                </wp:positionV>
                <wp:extent cx="429260" cy="234950"/>
                <wp:effectExtent l="0" t="0" r="27940" b="12700"/>
                <wp:wrapNone/>
                <wp:docPr id="169690594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260" cy="234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58871E" id="Rectangle 1" o:spid="_x0000_s1026" style="position:absolute;margin-left:135.25pt;margin-top:34.5pt;width:33.8pt;height:18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EEB683" wp14:editId="3EDCC26A">
                <wp:simplePos x="0" y="0"/>
                <wp:positionH relativeFrom="column">
                  <wp:posOffset>1731530</wp:posOffset>
                </wp:positionH>
                <wp:positionV relativeFrom="paragraph">
                  <wp:posOffset>27305</wp:posOffset>
                </wp:positionV>
                <wp:extent cx="429260" cy="234950"/>
                <wp:effectExtent l="0" t="0" r="27940" b="22860"/>
                <wp:wrapNone/>
                <wp:docPr id="192533084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260" cy="234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1CAED" id="Rectangle 1" o:spid="_x0000_s1026" style="position:absolute;margin-left:136.35pt;margin-top:2.15pt;width:33.8pt;height:18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</w:rPr>
        <w:t>S1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Lainnya (………….)</w:t>
      </w:r>
    </w:p>
    <w:p w14:paraId="4C5E8ACE" w14:textId="77777777" w:rsidR="00B64221" w:rsidRPr="001C5EE7" w:rsidRDefault="00B64221" w:rsidP="00B64221">
      <w:pPr>
        <w:pStyle w:val="ListParagraph"/>
        <w:spacing w:line="600" w:lineRule="auto"/>
        <w:ind w:left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S2</w:t>
      </w:r>
    </w:p>
    <w:p w14:paraId="61FFD56E" w14:textId="77777777" w:rsidR="00B64221" w:rsidRPr="00C8548B" w:rsidRDefault="00B64221" w:rsidP="00B64221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  <w:r w:rsidRPr="00C8548B">
        <w:rPr>
          <w:rFonts w:ascii="Times New Roman" w:hAnsi="Times New Roman" w:cs="Times New Roman"/>
          <w:b/>
          <w:bCs/>
          <w:u w:val="single"/>
        </w:rPr>
        <w:t xml:space="preserve">Petunjuk Pengisian Kuesioner </w:t>
      </w:r>
    </w:p>
    <w:p w14:paraId="2EABB993" w14:textId="77777777" w:rsidR="00B64221" w:rsidRDefault="00B64221" w:rsidP="00B64221">
      <w:pPr>
        <w:spacing w:line="360" w:lineRule="auto"/>
        <w:rPr>
          <w:rFonts w:ascii="Times New Roman" w:hAnsi="Times New Roman" w:cs="Times New Roman"/>
        </w:rPr>
      </w:pPr>
      <w:r w:rsidRPr="00C8548B">
        <w:rPr>
          <w:rFonts w:ascii="Times New Roman" w:hAnsi="Times New Roman" w:cs="Times New Roman"/>
        </w:rPr>
        <w:t xml:space="preserve">Berilah tanda checklist (√) untuk setiap pernyataan dibawah ini yang menggambarkan penilaian Bapak/Ibu/sdr/i, dimana: </w:t>
      </w:r>
    </w:p>
    <w:p w14:paraId="0CFB035D" w14:textId="77777777" w:rsidR="00B64221" w:rsidRDefault="00B64221" w:rsidP="00B64221">
      <w:pPr>
        <w:spacing w:line="360" w:lineRule="auto"/>
        <w:rPr>
          <w:rFonts w:ascii="Times New Roman" w:hAnsi="Times New Roman" w:cs="Times New Roman"/>
        </w:rPr>
        <w:sectPr w:rsidR="00B64221" w:rsidSect="00B64221">
          <w:pgSz w:w="11906" w:h="16838"/>
          <w:pgMar w:top="2268" w:right="1701" w:bottom="1701" w:left="2268" w:header="709" w:footer="709" w:gutter="0"/>
          <w:cols w:space="708"/>
          <w:docGrid w:linePitch="360"/>
        </w:sectPr>
      </w:pPr>
    </w:p>
    <w:p w14:paraId="14BCBACA" w14:textId="77777777" w:rsidR="00B64221" w:rsidRPr="00C8548B" w:rsidRDefault="00B64221" w:rsidP="00B64221">
      <w:pPr>
        <w:spacing w:line="360" w:lineRule="auto"/>
        <w:rPr>
          <w:rFonts w:ascii="Times New Roman" w:hAnsi="Times New Roman" w:cs="Times New Roman"/>
          <w:b/>
          <w:bCs/>
        </w:rPr>
      </w:pPr>
      <w:r w:rsidRPr="00C8548B">
        <w:rPr>
          <w:rFonts w:ascii="Times New Roman" w:hAnsi="Times New Roman" w:cs="Times New Roman"/>
          <w:b/>
          <w:bCs/>
        </w:rPr>
        <w:t xml:space="preserve">1 = Sangat Tidak Setuju (STS) </w:t>
      </w:r>
    </w:p>
    <w:p w14:paraId="27568D1C" w14:textId="77777777" w:rsidR="00B64221" w:rsidRPr="00C8548B" w:rsidRDefault="00B64221" w:rsidP="00B64221">
      <w:pPr>
        <w:spacing w:line="360" w:lineRule="auto"/>
        <w:rPr>
          <w:rFonts w:ascii="Times New Roman" w:hAnsi="Times New Roman" w:cs="Times New Roman"/>
          <w:b/>
          <w:bCs/>
        </w:rPr>
      </w:pPr>
      <w:r w:rsidRPr="00C8548B">
        <w:rPr>
          <w:rFonts w:ascii="Times New Roman" w:hAnsi="Times New Roman" w:cs="Times New Roman"/>
          <w:b/>
          <w:bCs/>
        </w:rPr>
        <w:t>2 = Tidak Setuju (TS)</w:t>
      </w:r>
    </w:p>
    <w:p w14:paraId="3E7027B7" w14:textId="77777777" w:rsidR="00B64221" w:rsidRPr="00C8548B" w:rsidRDefault="00B64221" w:rsidP="00B64221">
      <w:pPr>
        <w:spacing w:line="360" w:lineRule="auto"/>
        <w:rPr>
          <w:rFonts w:ascii="Times New Roman" w:hAnsi="Times New Roman" w:cs="Times New Roman"/>
          <w:b/>
          <w:bCs/>
        </w:rPr>
      </w:pPr>
      <w:r w:rsidRPr="00C8548B">
        <w:rPr>
          <w:rFonts w:ascii="Times New Roman" w:hAnsi="Times New Roman" w:cs="Times New Roman"/>
          <w:b/>
          <w:bCs/>
        </w:rPr>
        <w:t>3 = Netral (N)</w:t>
      </w:r>
    </w:p>
    <w:p w14:paraId="6FB06853" w14:textId="77777777" w:rsidR="00B64221" w:rsidRPr="00C8548B" w:rsidRDefault="00B64221" w:rsidP="00B64221">
      <w:pPr>
        <w:spacing w:line="360" w:lineRule="auto"/>
        <w:rPr>
          <w:rFonts w:ascii="Times New Roman" w:hAnsi="Times New Roman" w:cs="Times New Roman"/>
          <w:b/>
          <w:bCs/>
        </w:rPr>
      </w:pPr>
      <w:r w:rsidRPr="00C8548B">
        <w:rPr>
          <w:rFonts w:ascii="Times New Roman" w:hAnsi="Times New Roman" w:cs="Times New Roman"/>
          <w:b/>
          <w:bCs/>
        </w:rPr>
        <w:t>4 = Setuju (S)</w:t>
      </w:r>
    </w:p>
    <w:p w14:paraId="5D9F37FB" w14:textId="77777777" w:rsidR="00B64221" w:rsidRDefault="00B64221" w:rsidP="00B64221">
      <w:pPr>
        <w:spacing w:line="360" w:lineRule="auto"/>
        <w:rPr>
          <w:rFonts w:ascii="Times New Roman" w:hAnsi="Times New Roman" w:cs="Times New Roman"/>
        </w:rPr>
      </w:pPr>
      <w:r w:rsidRPr="00C8548B">
        <w:rPr>
          <w:rFonts w:ascii="Times New Roman" w:hAnsi="Times New Roman" w:cs="Times New Roman"/>
          <w:b/>
          <w:bCs/>
        </w:rPr>
        <w:t>5 = Sangat Setuju (SS)</w:t>
      </w:r>
      <w:r>
        <w:rPr>
          <w:rFonts w:ascii="Times New Roman" w:hAnsi="Times New Roman" w:cs="Times New Roman"/>
        </w:rPr>
        <w:br w:type="page"/>
      </w:r>
    </w:p>
    <w:p w14:paraId="40336D87" w14:textId="77777777" w:rsidR="00B64221" w:rsidRDefault="00B64221" w:rsidP="00B64221">
      <w:pPr>
        <w:rPr>
          <w:rFonts w:ascii="Times New Roman" w:hAnsi="Times New Roman" w:cs="Times New Roman"/>
        </w:rPr>
        <w:sectPr w:rsidR="00B64221" w:rsidSect="00D12B7D">
          <w:type w:val="continuous"/>
          <w:pgSz w:w="11906" w:h="16838"/>
          <w:pgMar w:top="2268" w:right="1701" w:bottom="1701" w:left="2268" w:header="709" w:footer="709" w:gutter="0"/>
          <w:cols w:space="708"/>
          <w:docGrid w:linePitch="360"/>
        </w:sectPr>
      </w:pPr>
    </w:p>
    <w:p w14:paraId="0FFDA99D" w14:textId="77777777" w:rsidR="00B64221" w:rsidRPr="00B520F3" w:rsidRDefault="00B64221" w:rsidP="00B64221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i/>
          <w:iCs/>
        </w:rPr>
      </w:pPr>
      <w:r w:rsidRPr="00B520F3">
        <w:rPr>
          <w:rFonts w:ascii="Times New Roman" w:hAnsi="Times New Roman" w:cs="Times New Roman"/>
          <w:i/>
          <w:iCs/>
        </w:rPr>
        <w:lastRenderedPageBreak/>
        <w:t>TAX EVASION</w:t>
      </w:r>
    </w:p>
    <w:p w14:paraId="1160B026" w14:textId="77777777" w:rsidR="00B64221" w:rsidRPr="001C0399" w:rsidRDefault="00B64221" w:rsidP="00B64221">
      <w:p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Tax evasion</w:t>
      </w:r>
      <w:r>
        <w:rPr>
          <w:rFonts w:ascii="Times New Roman" w:hAnsi="Times New Roman" w:cs="Times New Roman"/>
        </w:rPr>
        <w:t xml:space="preserve"> merupakn tindakan yang dengan sengaja dilakukan oleh wajib pajak untuk meringankan beban pajak dengan cara yang melanggar peraturan perundang-undangan.</w:t>
      </w:r>
    </w:p>
    <w:tbl>
      <w:tblPr>
        <w:tblStyle w:val="TableGrid"/>
        <w:tblW w:w="7311" w:type="dxa"/>
        <w:tblInd w:w="720" w:type="dxa"/>
        <w:tblLook w:val="04A0" w:firstRow="1" w:lastRow="0" w:firstColumn="1" w:lastColumn="0" w:noHBand="0" w:noVBand="1"/>
      </w:tblPr>
      <w:tblGrid>
        <w:gridCol w:w="637"/>
        <w:gridCol w:w="3571"/>
        <w:gridCol w:w="644"/>
        <w:gridCol w:w="615"/>
        <w:gridCol w:w="615"/>
        <w:gridCol w:w="614"/>
        <w:gridCol w:w="615"/>
      </w:tblGrid>
      <w:tr w:rsidR="00B64221" w:rsidRPr="000468F2" w14:paraId="4904132E" w14:textId="77777777" w:rsidTr="00AC03B0">
        <w:tc>
          <w:tcPr>
            <w:tcW w:w="637" w:type="dxa"/>
            <w:vAlign w:val="center"/>
          </w:tcPr>
          <w:p w14:paraId="4552598D" w14:textId="77777777" w:rsidR="00B64221" w:rsidRPr="00C8548B" w:rsidRDefault="00B64221" w:rsidP="00AC03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548B">
              <w:rPr>
                <w:rFonts w:ascii="Times New Roman" w:hAnsi="Times New Roman" w:cs="Times New Roman"/>
                <w:b/>
                <w:bCs/>
              </w:rPr>
              <w:t>NO.</w:t>
            </w:r>
          </w:p>
        </w:tc>
        <w:tc>
          <w:tcPr>
            <w:tcW w:w="3571" w:type="dxa"/>
            <w:vAlign w:val="center"/>
          </w:tcPr>
          <w:p w14:paraId="03425576" w14:textId="77777777" w:rsidR="00B64221" w:rsidRPr="00C8548B" w:rsidRDefault="00B64221" w:rsidP="00AC03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548B">
              <w:rPr>
                <w:rFonts w:ascii="Times New Roman" w:hAnsi="Times New Roman" w:cs="Times New Roman"/>
                <w:b/>
                <w:bCs/>
              </w:rPr>
              <w:t>PERTANYAAN</w:t>
            </w:r>
          </w:p>
        </w:tc>
        <w:tc>
          <w:tcPr>
            <w:tcW w:w="644" w:type="dxa"/>
            <w:vAlign w:val="center"/>
          </w:tcPr>
          <w:p w14:paraId="22D53E2D" w14:textId="77777777" w:rsidR="00B64221" w:rsidRPr="00C8548B" w:rsidRDefault="00B64221" w:rsidP="00AC03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548B">
              <w:rPr>
                <w:rFonts w:ascii="Times New Roman" w:hAnsi="Times New Roman" w:cs="Times New Roman"/>
                <w:b/>
                <w:bCs/>
              </w:rPr>
              <w:t>STS</w:t>
            </w:r>
          </w:p>
        </w:tc>
        <w:tc>
          <w:tcPr>
            <w:tcW w:w="615" w:type="dxa"/>
            <w:vAlign w:val="center"/>
          </w:tcPr>
          <w:p w14:paraId="69BF0190" w14:textId="77777777" w:rsidR="00B64221" w:rsidRPr="00C8548B" w:rsidRDefault="00B64221" w:rsidP="00AC03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548B">
              <w:rPr>
                <w:rFonts w:ascii="Times New Roman" w:hAnsi="Times New Roman" w:cs="Times New Roman"/>
                <w:b/>
                <w:bCs/>
              </w:rPr>
              <w:t>TS</w:t>
            </w:r>
          </w:p>
        </w:tc>
        <w:tc>
          <w:tcPr>
            <w:tcW w:w="615" w:type="dxa"/>
            <w:vAlign w:val="center"/>
          </w:tcPr>
          <w:p w14:paraId="5FABF183" w14:textId="77777777" w:rsidR="00B64221" w:rsidRPr="00C8548B" w:rsidRDefault="00B64221" w:rsidP="00AC03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548B">
              <w:rPr>
                <w:rFonts w:ascii="Times New Roman" w:hAnsi="Times New Roman" w:cs="Times New Roman"/>
                <w:b/>
                <w:bCs/>
              </w:rPr>
              <w:t>N</w:t>
            </w:r>
          </w:p>
        </w:tc>
        <w:tc>
          <w:tcPr>
            <w:tcW w:w="614" w:type="dxa"/>
            <w:vAlign w:val="center"/>
          </w:tcPr>
          <w:p w14:paraId="625D26A0" w14:textId="77777777" w:rsidR="00B64221" w:rsidRPr="00C8548B" w:rsidRDefault="00B64221" w:rsidP="00AC03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548B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615" w:type="dxa"/>
            <w:vAlign w:val="center"/>
          </w:tcPr>
          <w:p w14:paraId="2A9FA184" w14:textId="77777777" w:rsidR="00B64221" w:rsidRPr="00C8548B" w:rsidRDefault="00B64221" w:rsidP="00AC03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548B">
              <w:rPr>
                <w:rFonts w:ascii="Times New Roman" w:hAnsi="Times New Roman" w:cs="Times New Roman"/>
                <w:b/>
                <w:bCs/>
              </w:rPr>
              <w:t>SS</w:t>
            </w:r>
          </w:p>
        </w:tc>
      </w:tr>
      <w:tr w:rsidR="00B64221" w:rsidRPr="000468F2" w14:paraId="5CF1476D" w14:textId="77777777" w:rsidTr="00AC03B0">
        <w:tc>
          <w:tcPr>
            <w:tcW w:w="637" w:type="dxa"/>
          </w:tcPr>
          <w:p w14:paraId="3C609777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  <w:r w:rsidRPr="000468F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71" w:type="dxa"/>
          </w:tcPr>
          <w:p w14:paraId="609F7C35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Menurut saya, </w:t>
            </w:r>
            <w:r w:rsidRPr="004D1EB5">
              <w:rPr>
                <w:rFonts w:ascii="Times New Roman" w:hAnsi="Times New Roman" w:cs="Times New Roman"/>
                <w:i/>
                <w:iCs/>
              </w:rPr>
              <w:t>Tax evasion</w:t>
            </w:r>
            <w:r>
              <w:rPr>
                <w:rFonts w:ascii="Times New Roman" w:hAnsi="Times New Roman" w:cs="Times New Roman"/>
              </w:rPr>
              <w:t xml:space="preserve"> wajar untuk dilakukan apabila uang pajak yang terkumpul tidak dikelola untuk membiayai pengeluaran umum</w:t>
            </w:r>
          </w:p>
        </w:tc>
        <w:tc>
          <w:tcPr>
            <w:tcW w:w="644" w:type="dxa"/>
          </w:tcPr>
          <w:p w14:paraId="616CDE22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14:paraId="2892B93C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14:paraId="1FD90871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6425A221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14:paraId="12C9A5FB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</w:tr>
      <w:tr w:rsidR="00B64221" w:rsidRPr="000468F2" w14:paraId="7E243008" w14:textId="77777777" w:rsidTr="00AC03B0">
        <w:tc>
          <w:tcPr>
            <w:tcW w:w="637" w:type="dxa"/>
          </w:tcPr>
          <w:p w14:paraId="2F4E181C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  <w:r w:rsidRPr="000468F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71" w:type="dxa"/>
          </w:tcPr>
          <w:p w14:paraId="61FFB925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Menurut saya, </w:t>
            </w:r>
            <w:r w:rsidRPr="009072BC">
              <w:rPr>
                <w:rFonts w:ascii="Times New Roman" w:hAnsi="Times New Roman" w:cs="Times New Roman"/>
                <w:i/>
                <w:iCs/>
              </w:rPr>
              <w:t>Tax evasion</w:t>
            </w:r>
            <w:r>
              <w:rPr>
                <w:rFonts w:ascii="Times New Roman" w:hAnsi="Times New Roman" w:cs="Times New Roman"/>
              </w:rPr>
              <w:t xml:space="preserve"> berarti melanggar perundangan-undangan</w:t>
            </w:r>
          </w:p>
        </w:tc>
        <w:tc>
          <w:tcPr>
            <w:tcW w:w="644" w:type="dxa"/>
          </w:tcPr>
          <w:p w14:paraId="2A6EAB84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14:paraId="72B6B015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14:paraId="658DFA41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12C68DB8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14:paraId="66379A37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</w:tr>
      <w:tr w:rsidR="00B64221" w:rsidRPr="000468F2" w14:paraId="0F5E3EAB" w14:textId="77777777" w:rsidTr="00AC03B0">
        <w:tc>
          <w:tcPr>
            <w:tcW w:w="637" w:type="dxa"/>
          </w:tcPr>
          <w:p w14:paraId="4D538D01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  <w:r w:rsidRPr="000468F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71" w:type="dxa"/>
          </w:tcPr>
          <w:p w14:paraId="195540FF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  <w:r w:rsidRPr="000468F2">
              <w:rPr>
                <w:rFonts w:ascii="Times New Roman" w:hAnsi="Times New Roman" w:cs="Times New Roman"/>
              </w:rPr>
              <w:t>Saya sering memanfaatkan celah atau kelemahan dalam peraturan perundang-undangan perpajakan untuk mengurangi kewajiban pajak saya</w:t>
            </w:r>
          </w:p>
        </w:tc>
        <w:tc>
          <w:tcPr>
            <w:tcW w:w="644" w:type="dxa"/>
          </w:tcPr>
          <w:p w14:paraId="76AB441C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14:paraId="2360DF55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14:paraId="56648EC7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6AC64C65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14:paraId="546DB24E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</w:tr>
      <w:tr w:rsidR="00B64221" w:rsidRPr="000468F2" w14:paraId="7DC2386B" w14:textId="77777777" w:rsidTr="00AC03B0">
        <w:tc>
          <w:tcPr>
            <w:tcW w:w="637" w:type="dxa"/>
          </w:tcPr>
          <w:p w14:paraId="2D96E1EA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  <w:r w:rsidRPr="000468F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71" w:type="dxa"/>
          </w:tcPr>
          <w:p w14:paraId="1065A5E7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  <w:r w:rsidRPr="000468F2">
              <w:rPr>
                <w:rFonts w:ascii="Times New Roman" w:hAnsi="Times New Roman" w:cs="Times New Roman"/>
              </w:rPr>
              <w:t xml:space="preserve">Saya </w:t>
            </w:r>
            <w:r>
              <w:rPr>
                <w:rFonts w:ascii="Times New Roman" w:hAnsi="Times New Roman" w:cs="Times New Roman"/>
              </w:rPr>
              <w:t xml:space="preserve">sering tidak membuat pembukuan dan pencatatan aset atau penghasilan </w:t>
            </w:r>
          </w:p>
        </w:tc>
        <w:tc>
          <w:tcPr>
            <w:tcW w:w="644" w:type="dxa"/>
          </w:tcPr>
          <w:p w14:paraId="269A44DE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14:paraId="0750CA19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14:paraId="4165E591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7D24C643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14:paraId="06D6E956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</w:tr>
      <w:tr w:rsidR="00B64221" w:rsidRPr="000468F2" w14:paraId="38BF9459" w14:textId="77777777" w:rsidTr="00AC03B0">
        <w:tc>
          <w:tcPr>
            <w:tcW w:w="637" w:type="dxa"/>
          </w:tcPr>
          <w:p w14:paraId="1EFB5935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  <w:r w:rsidRPr="000468F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71" w:type="dxa"/>
          </w:tcPr>
          <w:p w14:paraId="2B9A154E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  <w:r w:rsidRPr="000468F2">
              <w:rPr>
                <w:rFonts w:ascii="Times New Roman" w:hAnsi="Times New Roman" w:cs="Times New Roman"/>
              </w:rPr>
              <w:t>Saya sering mengalihkan sebagian atau seluruh aset atau kegiatan usaha saya ke negara atau wilayah yang memiliki tarif pajak yang lebih rendah</w:t>
            </w:r>
          </w:p>
        </w:tc>
        <w:tc>
          <w:tcPr>
            <w:tcW w:w="644" w:type="dxa"/>
          </w:tcPr>
          <w:p w14:paraId="51301D03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14:paraId="3DD5E776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14:paraId="521D7EDF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50990528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14:paraId="1967A8B3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</w:tr>
      <w:tr w:rsidR="00B64221" w:rsidRPr="000468F2" w14:paraId="54E73FC8" w14:textId="77777777" w:rsidTr="00AC03B0">
        <w:tc>
          <w:tcPr>
            <w:tcW w:w="637" w:type="dxa"/>
          </w:tcPr>
          <w:p w14:paraId="28AAF273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  <w:r w:rsidRPr="000468F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71" w:type="dxa"/>
          </w:tcPr>
          <w:p w14:paraId="4123F0A2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  <w:r w:rsidRPr="000468F2">
              <w:rPr>
                <w:rFonts w:ascii="Times New Roman" w:hAnsi="Times New Roman" w:cs="Times New Roman"/>
              </w:rPr>
              <w:t>Saya sering tidak melaporkan atau membayar pajak tepat waktu atau sesuai dengan ketentuan yang berlaku</w:t>
            </w:r>
          </w:p>
        </w:tc>
        <w:tc>
          <w:tcPr>
            <w:tcW w:w="644" w:type="dxa"/>
          </w:tcPr>
          <w:p w14:paraId="1AD33BF0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14:paraId="34AF2BCC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14:paraId="3F300122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2FA84EE4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14:paraId="66E75CFD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</w:tr>
    </w:tbl>
    <w:p w14:paraId="4686CEBF" w14:textId="77777777" w:rsidR="00B64221" w:rsidRPr="001C0399" w:rsidRDefault="00B64221" w:rsidP="00B64221">
      <w:pPr>
        <w:pStyle w:val="ListParagraph"/>
        <w:numPr>
          <w:ilvl w:val="0"/>
          <w:numId w:val="4"/>
        </w:numPr>
        <w:spacing w:before="240" w:line="360" w:lineRule="auto"/>
        <w:rPr>
          <w:rFonts w:ascii="Times New Roman" w:hAnsi="Times New Roman" w:cs="Times New Roman"/>
        </w:rPr>
      </w:pPr>
      <w:r w:rsidRPr="001C0399">
        <w:rPr>
          <w:rFonts w:ascii="Times New Roman" w:hAnsi="Times New Roman" w:cs="Times New Roman"/>
        </w:rPr>
        <w:t>KEKUASAAN KOERSIF</w:t>
      </w:r>
    </w:p>
    <w:p w14:paraId="3CB64F3A" w14:textId="77777777" w:rsidR="00B64221" w:rsidRPr="001C0399" w:rsidRDefault="00B64221" w:rsidP="00B64221">
      <w:pPr>
        <w:pStyle w:val="ListParagraph"/>
        <w:spacing w:before="24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Kekuasaan koersif merupakan kekuasaan yang digunakan oleh otoritas pajak untuk menegakkan kepatuhan pajak melalui ancaman sanksi atau hukuman.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33"/>
        <w:gridCol w:w="3411"/>
        <w:gridCol w:w="643"/>
        <w:gridCol w:w="635"/>
        <w:gridCol w:w="627"/>
        <w:gridCol w:w="625"/>
        <w:gridCol w:w="633"/>
      </w:tblGrid>
      <w:tr w:rsidR="00B64221" w:rsidRPr="000468F2" w14:paraId="724841FE" w14:textId="77777777" w:rsidTr="00AC03B0">
        <w:tc>
          <w:tcPr>
            <w:tcW w:w="636" w:type="dxa"/>
            <w:vAlign w:val="center"/>
          </w:tcPr>
          <w:p w14:paraId="390A35BE" w14:textId="77777777" w:rsidR="00B64221" w:rsidRPr="00671834" w:rsidRDefault="00B64221" w:rsidP="00AC03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1834">
              <w:rPr>
                <w:rFonts w:ascii="Times New Roman" w:hAnsi="Times New Roman" w:cs="Times New Roman"/>
                <w:b/>
                <w:bCs/>
              </w:rPr>
              <w:t>NO.</w:t>
            </w:r>
          </w:p>
        </w:tc>
        <w:tc>
          <w:tcPr>
            <w:tcW w:w="3538" w:type="dxa"/>
            <w:vAlign w:val="center"/>
          </w:tcPr>
          <w:p w14:paraId="57BC9369" w14:textId="77777777" w:rsidR="00B64221" w:rsidRPr="00671834" w:rsidRDefault="00B64221" w:rsidP="00AC03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1834">
              <w:rPr>
                <w:rFonts w:ascii="Times New Roman" w:hAnsi="Times New Roman" w:cs="Times New Roman"/>
                <w:b/>
                <w:bCs/>
              </w:rPr>
              <w:t>PERTANYAAN</w:t>
            </w:r>
          </w:p>
        </w:tc>
        <w:tc>
          <w:tcPr>
            <w:tcW w:w="646" w:type="dxa"/>
            <w:vAlign w:val="center"/>
          </w:tcPr>
          <w:p w14:paraId="787017BB" w14:textId="77777777" w:rsidR="00B64221" w:rsidRPr="00671834" w:rsidRDefault="00B64221" w:rsidP="00AC03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1834">
              <w:rPr>
                <w:rFonts w:ascii="Times New Roman" w:hAnsi="Times New Roman" w:cs="Times New Roman"/>
                <w:b/>
                <w:bCs/>
              </w:rPr>
              <w:t>STS</w:t>
            </w:r>
          </w:p>
        </w:tc>
        <w:tc>
          <w:tcPr>
            <w:tcW w:w="646" w:type="dxa"/>
            <w:vAlign w:val="center"/>
          </w:tcPr>
          <w:p w14:paraId="7F4B530C" w14:textId="77777777" w:rsidR="00B64221" w:rsidRPr="00671834" w:rsidRDefault="00B64221" w:rsidP="00AC03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1834">
              <w:rPr>
                <w:rFonts w:ascii="Times New Roman" w:hAnsi="Times New Roman" w:cs="Times New Roman"/>
                <w:b/>
                <w:bCs/>
              </w:rPr>
              <w:t>TS</w:t>
            </w:r>
          </w:p>
        </w:tc>
        <w:tc>
          <w:tcPr>
            <w:tcW w:w="646" w:type="dxa"/>
            <w:vAlign w:val="center"/>
          </w:tcPr>
          <w:p w14:paraId="07BDE5C7" w14:textId="77777777" w:rsidR="00B64221" w:rsidRPr="00671834" w:rsidRDefault="00B64221" w:rsidP="00AC03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1834">
              <w:rPr>
                <w:rFonts w:ascii="Times New Roman" w:hAnsi="Times New Roman" w:cs="Times New Roman"/>
                <w:b/>
                <w:bCs/>
              </w:rPr>
              <w:t>N</w:t>
            </w:r>
          </w:p>
        </w:tc>
        <w:tc>
          <w:tcPr>
            <w:tcW w:w="646" w:type="dxa"/>
            <w:vAlign w:val="center"/>
          </w:tcPr>
          <w:p w14:paraId="1B24C4DC" w14:textId="77777777" w:rsidR="00B64221" w:rsidRPr="00671834" w:rsidRDefault="00B64221" w:rsidP="00AC03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1834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646" w:type="dxa"/>
            <w:vAlign w:val="center"/>
          </w:tcPr>
          <w:p w14:paraId="6CA0DCEC" w14:textId="77777777" w:rsidR="00B64221" w:rsidRPr="00671834" w:rsidRDefault="00B64221" w:rsidP="00AC03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1834">
              <w:rPr>
                <w:rFonts w:ascii="Times New Roman" w:hAnsi="Times New Roman" w:cs="Times New Roman"/>
                <w:b/>
                <w:bCs/>
              </w:rPr>
              <w:t>SS</w:t>
            </w:r>
          </w:p>
        </w:tc>
      </w:tr>
      <w:tr w:rsidR="00B64221" w:rsidRPr="000468F2" w14:paraId="1C8DEA28" w14:textId="77777777" w:rsidTr="00AC03B0">
        <w:tc>
          <w:tcPr>
            <w:tcW w:w="636" w:type="dxa"/>
          </w:tcPr>
          <w:p w14:paraId="59189BA4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38" w:type="dxa"/>
          </w:tcPr>
          <w:p w14:paraId="2017D1D9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Saya merasa pemeriksaaan yang dilakukan otoritas pajak adil dan transparan</w:t>
            </w:r>
          </w:p>
        </w:tc>
        <w:tc>
          <w:tcPr>
            <w:tcW w:w="646" w:type="dxa"/>
          </w:tcPr>
          <w:p w14:paraId="4CDA418E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6C11C89D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014A1BAF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1314CABD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1FB2770D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</w:tr>
      <w:tr w:rsidR="00B64221" w:rsidRPr="000468F2" w14:paraId="73B11E05" w14:textId="77777777" w:rsidTr="00AC03B0">
        <w:tc>
          <w:tcPr>
            <w:tcW w:w="636" w:type="dxa"/>
          </w:tcPr>
          <w:p w14:paraId="0B5CB3C0" w14:textId="77777777" w:rsidR="00B64221" w:rsidRDefault="00B64221" w:rsidP="00AC0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38" w:type="dxa"/>
          </w:tcPr>
          <w:p w14:paraId="7E6872D9" w14:textId="77777777" w:rsidR="00B64221" w:rsidRDefault="00B64221" w:rsidP="00AC0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Otoritas pajak akan bersikap keras jika saya tidak mematuhi pajak</w:t>
            </w:r>
          </w:p>
        </w:tc>
        <w:tc>
          <w:tcPr>
            <w:tcW w:w="646" w:type="dxa"/>
          </w:tcPr>
          <w:p w14:paraId="080AE9D5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25B936F8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4D7E9079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0B795DA2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4A09C400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</w:tr>
      <w:tr w:rsidR="00B64221" w:rsidRPr="000468F2" w14:paraId="40635F8E" w14:textId="77777777" w:rsidTr="00AC03B0">
        <w:tc>
          <w:tcPr>
            <w:tcW w:w="636" w:type="dxa"/>
          </w:tcPr>
          <w:p w14:paraId="6CD9A6D7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38" w:type="dxa"/>
          </w:tcPr>
          <w:p w14:paraId="74E27E36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Saya merasa penagihan yang dilakukan otoritas pajak otorias pajak sudah tepat</w:t>
            </w:r>
          </w:p>
        </w:tc>
        <w:tc>
          <w:tcPr>
            <w:tcW w:w="646" w:type="dxa"/>
          </w:tcPr>
          <w:p w14:paraId="3010E46A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131787A9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08BC0702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30659C70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452F3DD1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</w:tr>
      <w:tr w:rsidR="00B64221" w:rsidRPr="000468F2" w14:paraId="246DB694" w14:textId="77777777" w:rsidTr="00AC03B0">
        <w:tc>
          <w:tcPr>
            <w:tcW w:w="636" w:type="dxa"/>
          </w:tcPr>
          <w:p w14:paraId="3F55A241" w14:textId="77777777" w:rsidR="00B64221" w:rsidRDefault="00B64221" w:rsidP="00AC0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38" w:type="dxa"/>
          </w:tcPr>
          <w:p w14:paraId="533E5F05" w14:textId="77777777" w:rsidR="00B64221" w:rsidRDefault="00B64221" w:rsidP="00AC0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Saya merasa penagihan yang dilakukan otoritas pajak sudah adil dan merata</w:t>
            </w:r>
          </w:p>
        </w:tc>
        <w:tc>
          <w:tcPr>
            <w:tcW w:w="646" w:type="dxa"/>
          </w:tcPr>
          <w:p w14:paraId="1AD020A1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3D8083D9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064F00FD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1FE5A5A1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480FE269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</w:tr>
      <w:tr w:rsidR="00B64221" w:rsidRPr="000468F2" w14:paraId="760E101D" w14:textId="77777777" w:rsidTr="00AC03B0">
        <w:tc>
          <w:tcPr>
            <w:tcW w:w="636" w:type="dxa"/>
          </w:tcPr>
          <w:p w14:paraId="20021CD7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3538" w:type="dxa"/>
          </w:tcPr>
          <w:p w14:paraId="0C192C1D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Saya merasa penyitaan aset yang dilakukan otoritass pajak sudah adil dan transparan</w:t>
            </w:r>
          </w:p>
        </w:tc>
        <w:tc>
          <w:tcPr>
            <w:tcW w:w="646" w:type="dxa"/>
          </w:tcPr>
          <w:p w14:paraId="3CBE1D5E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647967E7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2093F112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66940572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57A1D24F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</w:tr>
      <w:tr w:rsidR="00B64221" w:rsidRPr="000468F2" w14:paraId="26DFCB4C" w14:textId="77777777" w:rsidTr="00AC03B0">
        <w:tc>
          <w:tcPr>
            <w:tcW w:w="636" w:type="dxa"/>
          </w:tcPr>
          <w:p w14:paraId="148D2C90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38" w:type="dxa"/>
          </w:tcPr>
          <w:p w14:paraId="06F345E4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Saya merasa hukuman penjara yang dilakukan otoritas pajak merupakan hal yang benar</w:t>
            </w:r>
          </w:p>
        </w:tc>
        <w:tc>
          <w:tcPr>
            <w:tcW w:w="646" w:type="dxa"/>
          </w:tcPr>
          <w:p w14:paraId="3DCCEA6F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794A7D69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39BA2439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350C7AF2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3AD56065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</w:tr>
      <w:tr w:rsidR="00B64221" w:rsidRPr="000468F2" w14:paraId="4B1F035C" w14:textId="77777777" w:rsidTr="00AC03B0">
        <w:tc>
          <w:tcPr>
            <w:tcW w:w="636" w:type="dxa"/>
          </w:tcPr>
          <w:p w14:paraId="7286FCD2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38" w:type="dxa"/>
          </w:tcPr>
          <w:p w14:paraId="3F9DF8CE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Saya merasa pemberian hukuman penjara kepada pelaku penggelapan pajak sudah tepat dan adil</w:t>
            </w:r>
          </w:p>
        </w:tc>
        <w:tc>
          <w:tcPr>
            <w:tcW w:w="646" w:type="dxa"/>
          </w:tcPr>
          <w:p w14:paraId="2A5EBBB2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0F5372BC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0F654C53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3C2DBE34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41E6B79E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</w:tr>
      <w:tr w:rsidR="00B64221" w:rsidRPr="000468F2" w14:paraId="62F705EC" w14:textId="77777777" w:rsidTr="00AC03B0">
        <w:tc>
          <w:tcPr>
            <w:tcW w:w="636" w:type="dxa"/>
          </w:tcPr>
          <w:p w14:paraId="7FD0CDE3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538" w:type="dxa"/>
          </w:tcPr>
          <w:p w14:paraId="08778C22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Saya meraasa denda yang diberikan otoritas pajak terkait pengggelapan pajak sudahh adil  </w:t>
            </w:r>
          </w:p>
        </w:tc>
        <w:tc>
          <w:tcPr>
            <w:tcW w:w="646" w:type="dxa"/>
          </w:tcPr>
          <w:p w14:paraId="6D47A1D5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70184C08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6F29BF39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2F99D256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3B2704FC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</w:tr>
      <w:tr w:rsidR="00B64221" w:rsidRPr="000468F2" w14:paraId="219EBBFD" w14:textId="77777777" w:rsidTr="00AC03B0">
        <w:tc>
          <w:tcPr>
            <w:tcW w:w="636" w:type="dxa"/>
          </w:tcPr>
          <w:p w14:paraId="39AB086D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538" w:type="dxa"/>
          </w:tcPr>
          <w:p w14:paraId="716F0155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  <w:r w:rsidRPr="000468F2">
              <w:rPr>
                <w:rFonts w:ascii="Times New Roman" w:hAnsi="Times New Roman" w:cs="Times New Roman"/>
              </w:rPr>
              <w:t>Otoritas pajak memiliki kemampuan untuk mengatasi masalah perbedaan data antara otoritas pajak dan lembaga lain yang terkait dengan perpajakan</w:t>
            </w:r>
            <w:r w:rsidRPr="000468F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46" w:type="dxa"/>
          </w:tcPr>
          <w:p w14:paraId="4A92FB83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03C79E25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1C0AA4D8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5F62BD2C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6A001E7E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</w:tr>
    </w:tbl>
    <w:p w14:paraId="619EA82F" w14:textId="77777777" w:rsidR="00B64221" w:rsidRPr="001C0399" w:rsidRDefault="00B64221" w:rsidP="00B64221">
      <w:pPr>
        <w:pStyle w:val="ListParagraph"/>
        <w:numPr>
          <w:ilvl w:val="0"/>
          <w:numId w:val="4"/>
        </w:numPr>
        <w:spacing w:before="240" w:line="360" w:lineRule="auto"/>
        <w:rPr>
          <w:rFonts w:ascii="Times New Roman" w:hAnsi="Times New Roman" w:cs="Times New Roman"/>
        </w:rPr>
      </w:pPr>
      <w:r w:rsidRPr="001C0399">
        <w:rPr>
          <w:rFonts w:ascii="Times New Roman" w:hAnsi="Times New Roman" w:cs="Times New Roman"/>
        </w:rPr>
        <w:t>KEKUASAAN LEGITIMASI</w:t>
      </w:r>
    </w:p>
    <w:p w14:paraId="1EA6F3A9" w14:textId="77777777" w:rsidR="00B64221" w:rsidRPr="001C0399" w:rsidRDefault="00B64221" w:rsidP="00B64221">
      <w:pPr>
        <w:pStyle w:val="ListParagraph"/>
        <w:spacing w:before="24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Kekuasaan legitimasi merupakan kekuasaan yang berasal dari pengakuan dan kewenangan yang sah.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35"/>
        <w:gridCol w:w="3462"/>
        <w:gridCol w:w="642"/>
        <w:gridCol w:w="620"/>
        <w:gridCol w:w="615"/>
        <w:gridCol w:w="614"/>
        <w:gridCol w:w="619"/>
      </w:tblGrid>
      <w:tr w:rsidR="00B64221" w:rsidRPr="000468F2" w14:paraId="50EDFD64" w14:textId="77777777" w:rsidTr="00AC03B0">
        <w:tc>
          <w:tcPr>
            <w:tcW w:w="637" w:type="dxa"/>
            <w:vAlign w:val="center"/>
          </w:tcPr>
          <w:p w14:paraId="05DE530B" w14:textId="77777777" w:rsidR="00B64221" w:rsidRPr="00C8548B" w:rsidRDefault="00B64221" w:rsidP="00AC03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548B">
              <w:rPr>
                <w:rFonts w:ascii="Times New Roman" w:hAnsi="Times New Roman" w:cs="Times New Roman"/>
                <w:b/>
                <w:bCs/>
              </w:rPr>
              <w:t>NO.</w:t>
            </w:r>
          </w:p>
        </w:tc>
        <w:tc>
          <w:tcPr>
            <w:tcW w:w="3534" w:type="dxa"/>
            <w:vAlign w:val="center"/>
          </w:tcPr>
          <w:p w14:paraId="3D248CC3" w14:textId="77777777" w:rsidR="00B64221" w:rsidRPr="00C8548B" w:rsidRDefault="00B64221" w:rsidP="00AC03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548B">
              <w:rPr>
                <w:rFonts w:ascii="Times New Roman" w:hAnsi="Times New Roman" w:cs="Times New Roman"/>
                <w:b/>
                <w:bCs/>
              </w:rPr>
              <w:t>PERTANYAAAN</w:t>
            </w:r>
          </w:p>
        </w:tc>
        <w:tc>
          <w:tcPr>
            <w:tcW w:w="644" w:type="dxa"/>
            <w:vAlign w:val="center"/>
          </w:tcPr>
          <w:p w14:paraId="3E38DE6B" w14:textId="77777777" w:rsidR="00B64221" w:rsidRPr="00C8548B" w:rsidRDefault="00B64221" w:rsidP="00AC03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548B">
              <w:rPr>
                <w:rFonts w:ascii="Times New Roman" w:hAnsi="Times New Roman" w:cs="Times New Roman"/>
                <w:b/>
                <w:bCs/>
              </w:rPr>
              <w:t>STS</w:t>
            </w:r>
          </w:p>
        </w:tc>
        <w:tc>
          <w:tcPr>
            <w:tcW w:w="626" w:type="dxa"/>
            <w:vAlign w:val="center"/>
          </w:tcPr>
          <w:p w14:paraId="26B996F3" w14:textId="77777777" w:rsidR="00B64221" w:rsidRPr="00C8548B" w:rsidRDefault="00B64221" w:rsidP="00AC03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548B">
              <w:rPr>
                <w:rFonts w:ascii="Times New Roman" w:hAnsi="Times New Roman" w:cs="Times New Roman"/>
                <w:b/>
                <w:bCs/>
              </w:rPr>
              <w:t>TS</w:t>
            </w:r>
          </w:p>
        </w:tc>
        <w:tc>
          <w:tcPr>
            <w:tcW w:w="626" w:type="dxa"/>
            <w:vAlign w:val="center"/>
          </w:tcPr>
          <w:p w14:paraId="38E0A738" w14:textId="77777777" w:rsidR="00B64221" w:rsidRPr="00C8548B" w:rsidRDefault="00B64221" w:rsidP="00AC03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548B">
              <w:rPr>
                <w:rFonts w:ascii="Times New Roman" w:hAnsi="Times New Roman" w:cs="Times New Roman"/>
                <w:b/>
                <w:bCs/>
              </w:rPr>
              <w:t>N</w:t>
            </w:r>
          </w:p>
        </w:tc>
        <w:tc>
          <w:tcPr>
            <w:tcW w:w="626" w:type="dxa"/>
            <w:vAlign w:val="center"/>
          </w:tcPr>
          <w:p w14:paraId="1D7BD900" w14:textId="77777777" w:rsidR="00B64221" w:rsidRPr="00C8548B" w:rsidRDefault="00B64221" w:rsidP="00AC03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548B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626" w:type="dxa"/>
            <w:vAlign w:val="center"/>
          </w:tcPr>
          <w:p w14:paraId="33409DAE" w14:textId="77777777" w:rsidR="00B64221" w:rsidRPr="00C8548B" w:rsidRDefault="00B64221" w:rsidP="00AC03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548B">
              <w:rPr>
                <w:rFonts w:ascii="Times New Roman" w:hAnsi="Times New Roman" w:cs="Times New Roman"/>
                <w:b/>
                <w:bCs/>
              </w:rPr>
              <w:t>SS</w:t>
            </w:r>
          </w:p>
        </w:tc>
      </w:tr>
      <w:tr w:rsidR="00B64221" w:rsidRPr="000468F2" w14:paraId="7DF52CE1" w14:textId="77777777" w:rsidTr="00AC03B0">
        <w:tc>
          <w:tcPr>
            <w:tcW w:w="637" w:type="dxa"/>
          </w:tcPr>
          <w:p w14:paraId="551ED5B8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  <w:r w:rsidRPr="000468F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34" w:type="dxa"/>
          </w:tcPr>
          <w:p w14:paraId="1AF9DF5E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Otoritas pajak bersikap adil, transparan, dan akuntabel kepada wajib pajak, tanpa melakukan diskriminasi, manipulasi, atau penyalahgunaan wewenang</w:t>
            </w:r>
          </w:p>
        </w:tc>
        <w:tc>
          <w:tcPr>
            <w:tcW w:w="644" w:type="dxa"/>
          </w:tcPr>
          <w:p w14:paraId="7EFAE5B9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14:paraId="7A4BDC78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14:paraId="4B55E7F2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14:paraId="39B00E99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14:paraId="322CDBB3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</w:tr>
      <w:tr w:rsidR="00B64221" w:rsidRPr="000468F2" w14:paraId="2F8CB3C9" w14:textId="77777777" w:rsidTr="00AC03B0">
        <w:tc>
          <w:tcPr>
            <w:tcW w:w="637" w:type="dxa"/>
          </w:tcPr>
          <w:p w14:paraId="41C79F30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34" w:type="dxa"/>
          </w:tcPr>
          <w:p w14:paraId="2232BA33" w14:textId="77777777" w:rsidR="00B64221" w:rsidRDefault="00B64221" w:rsidP="00AC0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Otoritas pajak memberikan informasi yang jelas, akurat, dan lengkap kepada wajib pajak, seperti peraturan, tarif, fasilitas, dan hak dan kewajiban perpajakan</w:t>
            </w:r>
          </w:p>
        </w:tc>
        <w:tc>
          <w:tcPr>
            <w:tcW w:w="644" w:type="dxa"/>
          </w:tcPr>
          <w:p w14:paraId="0F1DEE21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14:paraId="0A4512ED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14:paraId="16F3C4A6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14:paraId="20CBD0C6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14:paraId="461505CF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</w:tr>
      <w:tr w:rsidR="00B64221" w:rsidRPr="000468F2" w14:paraId="35ACCC9B" w14:textId="77777777" w:rsidTr="00AC03B0">
        <w:tc>
          <w:tcPr>
            <w:tcW w:w="637" w:type="dxa"/>
          </w:tcPr>
          <w:p w14:paraId="43D9FAD7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34" w:type="dxa"/>
          </w:tcPr>
          <w:p w14:paraId="1C78D543" w14:textId="77777777" w:rsidR="00B64221" w:rsidRDefault="00B64221" w:rsidP="00AC0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Otoritas pajak memberikan panduan perpajakan yang mudah dipahami dan mudah diakses</w:t>
            </w:r>
          </w:p>
        </w:tc>
        <w:tc>
          <w:tcPr>
            <w:tcW w:w="644" w:type="dxa"/>
          </w:tcPr>
          <w:p w14:paraId="629A25EF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14:paraId="4EAE1D50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14:paraId="08A75797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14:paraId="16D7E0F3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14:paraId="72DD7A61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</w:tr>
      <w:tr w:rsidR="00B64221" w:rsidRPr="000468F2" w14:paraId="7BFFAFD9" w14:textId="77777777" w:rsidTr="00AC03B0">
        <w:tc>
          <w:tcPr>
            <w:tcW w:w="637" w:type="dxa"/>
          </w:tcPr>
          <w:p w14:paraId="41322968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0468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34" w:type="dxa"/>
          </w:tcPr>
          <w:p w14:paraId="3C6B3F1E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  <w:r w:rsidRPr="000468F2">
              <w:rPr>
                <w:rFonts w:ascii="Times New Roman" w:hAnsi="Times New Roman" w:cs="Times New Roman"/>
              </w:rPr>
              <w:t>Otoritas pajak memiliki profesionalisme yang tinggi dalam menjalankan tugas dan fungsi perpajakan</w:t>
            </w:r>
          </w:p>
        </w:tc>
        <w:tc>
          <w:tcPr>
            <w:tcW w:w="644" w:type="dxa"/>
          </w:tcPr>
          <w:p w14:paraId="79612E8C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14:paraId="2043AA18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14:paraId="5EE130A9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14:paraId="0014AA5A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14:paraId="33D7E1D6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</w:tr>
      <w:tr w:rsidR="00B64221" w:rsidRPr="000468F2" w14:paraId="5A4E24A0" w14:textId="77777777" w:rsidTr="00AC03B0">
        <w:tc>
          <w:tcPr>
            <w:tcW w:w="637" w:type="dxa"/>
          </w:tcPr>
          <w:p w14:paraId="1B0A0EE5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34" w:type="dxa"/>
          </w:tcPr>
          <w:p w14:paraId="6BEA32CB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  <w:r w:rsidRPr="000468F2">
              <w:rPr>
                <w:rFonts w:ascii="Times New Roman" w:hAnsi="Times New Roman" w:cs="Times New Roman"/>
              </w:rPr>
              <w:t>Otoritas pajak memiliki kinerja yang baik dalam mencapai target penerimaan pajak dan meningkatkan kepatuhan wajib pajak</w:t>
            </w:r>
          </w:p>
        </w:tc>
        <w:tc>
          <w:tcPr>
            <w:tcW w:w="644" w:type="dxa"/>
          </w:tcPr>
          <w:p w14:paraId="12AB7A27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14:paraId="5779ECEE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14:paraId="7B833A3A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14:paraId="745DC61E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14:paraId="4C866143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</w:tr>
      <w:tr w:rsidR="00B64221" w:rsidRPr="000468F2" w14:paraId="13BE0357" w14:textId="77777777" w:rsidTr="00AC03B0">
        <w:tc>
          <w:tcPr>
            <w:tcW w:w="637" w:type="dxa"/>
          </w:tcPr>
          <w:p w14:paraId="02DFED70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34" w:type="dxa"/>
          </w:tcPr>
          <w:p w14:paraId="63A496F6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  <w:r w:rsidRPr="000468F2">
              <w:rPr>
                <w:rFonts w:ascii="Times New Roman" w:hAnsi="Times New Roman" w:cs="Times New Roman"/>
              </w:rPr>
              <w:t>Otoritas pajak memberikan pelayanan yang baik kepada wajib pajak, seperti kemudahan, kecepatan, dan kenyamanan dalam proses perpajakan</w:t>
            </w:r>
          </w:p>
        </w:tc>
        <w:tc>
          <w:tcPr>
            <w:tcW w:w="644" w:type="dxa"/>
          </w:tcPr>
          <w:p w14:paraId="3C403AD4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14:paraId="071DB13C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14:paraId="1924F296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14:paraId="397B2947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14:paraId="44EB58E4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</w:tr>
      <w:tr w:rsidR="00B64221" w:rsidRPr="000468F2" w14:paraId="2988C7AE" w14:textId="77777777" w:rsidTr="00AC03B0">
        <w:tc>
          <w:tcPr>
            <w:tcW w:w="637" w:type="dxa"/>
          </w:tcPr>
          <w:p w14:paraId="7B92D248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3534" w:type="dxa"/>
          </w:tcPr>
          <w:p w14:paraId="4A99FE67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  <w:r w:rsidRPr="000468F2">
              <w:rPr>
                <w:rFonts w:ascii="Times New Roman" w:hAnsi="Times New Roman" w:cs="Times New Roman"/>
              </w:rPr>
              <w:t>Otoritas pajak memberikan fasilitas yang memadai kepada wajib pajak, seperti sistem online, konsultasi, bimbingan, dan edukasi perpajakan</w:t>
            </w:r>
          </w:p>
        </w:tc>
        <w:tc>
          <w:tcPr>
            <w:tcW w:w="644" w:type="dxa"/>
          </w:tcPr>
          <w:p w14:paraId="10C1A524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14:paraId="6FE902E2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14:paraId="592089C4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14:paraId="5052132C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14:paraId="77B65932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</w:tr>
      <w:tr w:rsidR="00B64221" w:rsidRPr="000468F2" w14:paraId="4EA396B5" w14:textId="77777777" w:rsidTr="00AC03B0">
        <w:tc>
          <w:tcPr>
            <w:tcW w:w="637" w:type="dxa"/>
          </w:tcPr>
          <w:p w14:paraId="7F612311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534" w:type="dxa"/>
          </w:tcPr>
          <w:p w14:paraId="4C8B409B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  <w:r w:rsidRPr="000468F2">
              <w:rPr>
                <w:rFonts w:ascii="Times New Roman" w:hAnsi="Times New Roman" w:cs="Times New Roman"/>
              </w:rPr>
              <w:t>Otoritas pajak bersikap ramah, sopan, dan hormat kepada wajib pajak, tanpa membedakan status, latar belakang, atau preferensi wajib pajak</w:t>
            </w:r>
          </w:p>
        </w:tc>
        <w:tc>
          <w:tcPr>
            <w:tcW w:w="644" w:type="dxa"/>
          </w:tcPr>
          <w:p w14:paraId="153A56D9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14:paraId="7A2282D1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14:paraId="190190C7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14:paraId="6C1BD7B7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14:paraId="032F74E1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</w:tr>
      <w:tr w:rsidR="00B64221" w:rsidRPr="000468F2" w14:paraId="75097137" w14:textId="77777777" w:rsidTr="00AC03B0">
        <w:tc>
          <w:tcPr>
            <w:tcW w:w="637" w:type="dxa"/>
          </w:tcPr>
          <w:p w14:paraId="74D975B8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  <w:r w:rsidRPr="000468F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534" w:type="dxa"/>
          </w:tcPr>
          <w:p w14:paraId="55860E20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  <w:r w:rsidRPr="000468F2">
              <w:rPr>
                <w:rFonts w:ascii="Times New Roman" w:hAnsi="Times New Roman" w:cs="Times New Roman"/>
              </w:rPr>
              <w:t>Otoritas pajak bersikap responsif, kooperatif, dan komunikatif kepada wajib pajak, dengan memberikan tanggapan, solusi, dan saran yang sesuai dengan kebutuhan dan keluhan wajib pajak</w:t>
            </w:r>
          </w:p>
        </w:tc>
        <w:tc>
          <w:tcPr>
            <w:tcW w:w="644" w:type="dxa"/>
          </w:tcPr>
          <w:p w14:paraId="12D8CC40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14:paraId="222078EF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14:paraId="52CC3FD1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14:paraId="00B90A59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14:paraId="55CEAE81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</w:tr>
    </w:tbl>
    <w:p w14:paraId="064934EF" w14:textId="77777777" w:rsidR="00B64221" w:rsidRPr="001C0399" w:rsidRDefault="00B64221" w:rsidP="00B64221">
      <w:pPr>
        <w:pStyle w:val="ListParagraph"/>
        <w:numPr>
          <w:ilvl w:val="0"/>
          <w:numId w:val="4"/>
        </w:numPr>
        <w:spacing w:before="240" w:line="360" w:lineRule="auto"/>
        <w:rPr>
          <w:rFonts w:ascii="Times New Roman" w:hAnsi="Times New Roman" w:cs="Times New Roman"/>
        </w:rPr>
      </w:pPr>
      <w:r w:rsidRPr="001C0399">
        <w:rPr>
          <w:rFonts w:ascii="Times New Roman" w:hAnsi="Times New Roman" w:cs="Times New Roman"/>
        </w:rPr>
        <w:t>MORAL PAJAK</w:t>
      </w:r>
    </w:p>
    <w:p w14:paraId="4180624E" w14:textId="77777777" w:rsidR="00B64221" w:rsidRPr="001C0399" w:rsidRDefault="00B64221" w:rsidP="00B64221">
      <w:pPr>
        <w:pStyle w:val="ListParagraph"/>
        <w:spacing w:before="24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Moral pajak mengacu pada motivasi intrinsik seseorang untuk mematuhi kewajiban perpajakanya</w:t>
      </w:r>
    </w:p>
    <w:tbl>
      <w:tblPr>
        <w:tblStyle w:val="TableGrid"/>
        <w:tblW w:w="7395" w:type="dxa"/>
        <w:tblInd w:w="720" w:type="dxa"/>
        <w:tblLook w:val="04A0" w:firstRow="1" w:lastRow="0" w:firstColumn="1" w:lastColumn="0" w:noHBand="0" w:noVBand="1"/>
      </w:tblPr>
      <w:tblGrid>
        <w:gridCol w:w="637"/>
        <w:gridCol w:w="3538"/>
        <w:gridCol w:w="645"/>
        <w:gridCol w:w="644"/>
        <w:gridCol w:w="644"/>
        <w:gridCol w:w="643"/>
        <w:gridCol w:w="644"/>
      </w:tblGrid>
      <w:tr w:rsidR="00B64221" w:rsidRPr="000468F2" w14:paraId="42DDEF94" w14:textId="77777777" w:rsidTr="00AC03B0">
        <w:tc>
          <w:tcPr>
            <w:tcW w:w="637" w:type="dxa"/>
            <w:vAlign w:val="center"/>
          </w:tcPr>
          <w:p w14:paraId="75482DFD" w14:textId="77777777" w:rsidR="00B64221" w:rsidRPr="00671834" w:rsidRDefault="00B64221" w:rsidP="00AC03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1834">
              <w:rPr>
                <w:rFonts w:ascii="Times New Roman" w:hAnsi="Times New Roman" w:cs="Times New Roman"/>
                <w:b/>
                <w:bCs/>
              </w:rPr>
              <w:t>NO.</w:t>
            </w:r>
          </w:p>
        </w:tc>
        <w:tc>
          <w:tcPr>
            <w:tcW w:w="3538" w:type="dxa"/>
            <w:vAlign w:val="center"/>
          </w:tcPr>
          <w:p w14:paraId="6D193313" w14:textId="77777777" w:rsidR="00B64221" w:rsidRPr="00671834" w:rsidRDefault="00B64221" w:rsidP="00AC03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1834">
              <w:rPr>
                <w:rFonts w:ascii="Times New Roman" w:hAnsi="Times New Roman" w:cs="Times New Roman"/>
                <w:b/>
                <w:bCs/>
              </w:rPr>
              <w:t>PERTANYAAN</w:t>
            </w:r>
          </w:p>
        </w:tc>
        <w:tc>
          <w:tcPr>
            <w:tcW w:w="645" w:type="dxa"/>
            <w:vAlign w:val="center"/>
          </w:tcPr>
          <w:p w14:paraId="7AC95CF4" w14:textId="77777777" w:rsidR="00B64221" w:rsidRPr="00671834" w:rsidRDefault="00B64221" w:rsidP="00AC03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1834">
              <w:rPr>
                <w:rFonts w:ascii="Times New Roman" w:hAnsi="Times New Roman" w:cs="Times New Roman"/>
                <w:b/>
                <w:bCs/>
              </w:rPr>
              <w:t>STS</w:t>
            </w:r>
          </w:p>
        </w:tc>
        <w:tc>
          <w:tcPr>
            <w:tcW w:w="644" w:type="dxa"/>
            <w:vAlign w:val="center"/>
          </w:tcPr>
          <w:p w14:paraId="1A0002FD" w14:textId="77777777" w:rsidR="00B64221" w:rsidRPr="00671834" w:rsidRDefault="00B64221" w:rsidP="00AC03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1834">
              <w:rPr>
                <w:rFonts w:ascii="Times New Roman" w:hAnsi="Times New Roman" w:cs="Times New Roman"/>
                <w:b/>
                <w:bCs/>
              </w:rPr>
              <w:t>TS</w:t>
            </w:r>
          </w:p>
        </w:tc>
        <w:tc>
          <w:tcPr>
            <w:tcW w:w="644" w:type="dxa"/>
            <w:vAlign w:val="center"/>
          </w:tcPr>
          <w:p w14:paraId="0D7F719D" w14:textId="77777777" w:rsidR="00B64221" w:rsidRPr="00671834" w:rsidRDefault="00B64221" w:rsidP="00AC03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1834">
              <w:rPr>
                <w:rFonts w:ascii="Times New Roman" w:hAnsi="Times New Roman" w:cs="Times New Roman"/>
                <w:b/>
                <w:bCs/>
              </w:rPr>
              <w:t>N</w:t>
            </w:r>
          </w:p>
        </w:tc>
        <w:tc>
          <w:tcPr>
            <w:tcW w:w="643" w:type="dxa"/>
            <w:vAlign w:val="center"/>
          </w:tcPr>
          <w:p w14:paraId="6D36555F" w14:textId="77777777" w:rsidR="00B64221" w:rsidRPr="00671834" w:rsidRDefault="00B64221" w:rsidP="00AC03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1834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644" w:type="dxa"/>
            <w:vAlign w:val="center"/>
          </w:tcPr>
          <w:p w14:paraId="58760656" w14:textId="77777777" w:rsidR="00B64221" w:rsidRPr="00671834" w:rsidRDefault="00B64221" w:rsidP="00AC03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1834">
              <w:rPr>
                <w:rFonts w:ascii="Times New Roman" w:hAnsi="Times New Roman" w:cs="Times New Roman"/>
                <w:b/>
                <w:bCs/>
              </w:rPr>
              <w:t>SS</w:t>
            </w:r>
          </w:p>
        </w:tc>
      </w:tr>
      <w:tr w:rsidR="00B64221" w:rsidRPr="000468F2" w14:paraId="11950449" w14:textId="77777777" w:rsidTr="00AC03B0">
        <w:tc>
          <w:tcPr>
            <w:tcW w:w="637" w:type="dxa"/>
          </w:tcPr>
          <w:p w14:paraId="573CCE8A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  <w:r w:rsidRPr="000468F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38" w:type="dxa"/>
          </w:tcPr>
          <w:p w14:paraId="52CC72CD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  <w:r w:rsidRPr="000468F2">
              <w:rPr>
                <w:rFonts w:ascii="Times New Roman" w:hAnsi="Times New Roman" w:cs="Times New Roman"/>
              </w:rPr>
              <w:t>Saya merasa berkewajiban untuk membayar pajak</w:t>
            </w:r>
          </w:p>
        </w:tc>
        <w:tc>
          <w:tcPr>
            <w:tcW w:w="645" w:type="dxa"/>
          </w:tcPr>
          <w:p w14:paraId="085D072E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14:paraId="73E927FB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14:paraId="52AFB1D5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14:paraId="394616B7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14:paraId="50E23841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</w:tr>
      <w:tr w:rsidR="00B64221" w:rsidRPr="000468F2" w14:paraId="66F4C82C" w14:textId="77777777" w:rsidTr="00AC03B0">
        <w:tc>
          <w:tcPr>
            <w:tcW w:w="637" w:type="dxa"/>
          </w:tcPr>
          <w:p w14:paraId="1CD222DD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  <w:r w:rsidRPr="000468F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38" w:type="dxa"/>
          </w:tcPr>
          <w:p w14:paraId="4490308E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  <w:r w:rsidRPr="000468F2">
              <w:rPr>
                <w:rFonts w:ascii="Times New Roman" w:hAnsi="Times New Roman" w:cs="Times New Roman"/>
              </w:rPr>
              <w:t>Saya membayar pajak karena saya ingin berkontribusi terhadap pembangunan negara</w:t>
            </w:r>
          </w:p>
        </w:tc>
        <w:tc>
          <w:tcPr>
            <w:tcW w:w="645" w:type="dxa"/>
          </w:tcPr>
          <w:p w14:paraId="6AA3A13C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14:paraId="226D58FC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14:paraId="57FB7B62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14:paraId="65B95583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14:paraId="1212668C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</w:tr>
      <w:tr w:rsidR="00B64221" w:rsidRPr="000468F2" w14:paraId="1D8C12DE" w14:textId="77777777" w:rsidTr="00AC03B0">
        <w:tc>
          <w:tcPr>
            <w:tcW w:w="637" w:type="dxa"/>
          </w:tcPr>
          <w:p w14:paraId="57B02C7B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  <w:r w:rsidRPr="000468F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38" w:type="dxa"/>
          </w:tcPr>
          <w:p w14:paraId="1CA74520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  <w:r w:rsidRPr="000468F2">
              <w:rPr>
                <w:rFonts w:ascii="Times New Roman" w:hAnsi="Times New Roman" w:cs="Times New Roman"/>
              </w:rPr>
              <w:t>Saya membayar pajak karena saya menghormati hukum dan peraturan perpajakan</w:t>
            </w:r>
          </w:p>
        </w:tc>
        <w:tc>
          <w:tcPr>
            <w:tcW w:w="645" w:type="dxa"/>
          </w:tcPr>
          <w:p w14:paraId="58139951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14:paraId="02ED9737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14:paraId="6FCEC3D6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14:paraId="6A3BE50C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14:paraId="16CEFB51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</w:tr>
      <w:tr w:rsidR="00B64221" w:rsidRPr="000468F2" w14:paraId="252BADBA" w14:textId="77777777" w:rsidTr="00AC03B0">
        <w:tc>
          <w:tcPr>
            <w:tcW w:w="637" w:type="dxa"/>
          </w:tcPr>
          <w:p w14:paraId="21BC8A38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  <w:r w:rsidRPr="000468F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38" w:type="dxa"/>
          </w:tcPr>
          <w:p w14:paraId="590F4954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  <w:r w:rsidRPr="000468F2">
              <w:rPr>
                <w:rFonts w:ascii="Times New Roman" w:hAnsi="Times New Roman" w:cs="Times New Roman"/>
              </w:rPr>
              <w:t>Saya membayar pajak karena saya mengikuti norma dan nilai masyarakat</w:t>
            </w:r>
          </w:p>
        </w:tc>
        <w:tc>
          <w:tcPr>
            <w:tcW w:w="645" w:type="dxa"/>
          </w:tcPr>
          <w:p w14:paraId="3A7D0431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14:paraId="69169C1F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14:paraId="237046AD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14:paraId="25542687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14:paraId="2856CE0E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</w:tr>
      <w:tr w:rsidR="00B64221" w:rsidRPr="000468F2" w14:paraId="300DAAC1" w14:textId="77777777" w:rsidTr="00AC03B0">
        <w:tc>
          <w:tcPr>
            <w:tcW w:w="637" w:type="dxa"/>
          </w:tcPr>
          <w:p w14:paraId="17B48CB8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  <w:r w:rsidRPr="000468F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38" w:type="dxa"/>
          </w:tcPr>
          <w:p w14:paraId="048721A6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  <w:r w:rsidRPr="000468F2">
              <w:rPr>
                <w:rFonts w:ascii="Times New Roman" w:hAnsi="Times New Roman" w:cs="Times New Roman"/>
              </w:rPr>
              <w:t>Saya membayar pajak karena saya percaya bahwa pemerintah menggunakan uang pajak dengan baik</w:t>
            </w:r>
            <w:r w:rsidRPr="000468F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45" w:type="dxa"/>
          </w:tcPr>
          <w:p w14:paraId="4F2296A0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14:paraId="7CF9503D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14:paraId="03882561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14:paraId="190EBF66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14:paraId="65D178A1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</w:tr>
      <w:tr w:rsidR="00B64221" w:rsidRPr="000468F2" w14:paraId="2B8B4D59" w14:textId="77777777" w:rsidTr="00AC03B0">
        <w:tc>
          <w:tcPr>
            <w:tcW w:w="637" w:type="dxa"/>
          </w:tcPr>
          <w:p w14:paraId="175C8808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  <w:r w:rsidRPr="000468F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38" w:type="dxa"/>
          </w:tcPr>
          <w:p w14:paraId="53DB4D2F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  <w:r w:rsidRPr="000468F2">
              <w:rPr>
                <w:rFonts w:ascii="Times New Roman" w:hAnsi="Times New Roman" w:cs="Times New Roman"/>
              </w:rPr>
              <w:t>Saya membayar pajak karena saya merasa adil dengan tarif dan sistem perpajakan yang berlaku</w:t>
            </w:r>
          </w:p>
        </w:tc>
        <w:tc>
          <w:tcPr>
            <w:tcW w:w="645" w:type="dxa"/>
          </w:tcPr>
          <w:p w14:paraId="1F2CD958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14:paraId="169AD392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14:paraId="4CB35045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14:paraId="161B44CE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14:paraId="2F2B4F3B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</w:tr>
      <w:tr w:rsidR="00B64221" w:rsidRPr="000468F2" w14:paraId="249E1642" w14:textId="77777777" w:rsidTr="00AC03B0">
        <w:tc>
          <w:tcPr>
            <w:tcW w:w="637" w:type="dxa"/>
          </w:tcPr>
          <w:p w14:paraId="1A230AAE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  <w:r w:rsidRPr="000468F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38" w:type="dxa"/>
          </w:tcPr>
          <w:p w14:paraId="4D5D634B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  <w:r w:rsidRPr="000468F2">
              <w:rPr>
                <w:rFonts w:ascii="Times New Roman" w:hAnsi="Times New Roman" w:cs="Times New Roman"/>
              </w:rPr>
              <w:t>Saya membayar pajak karena saya mendapatkan manfaat dari layanan publik yang disediakan oleh pemerintah</w:t>
            </w:r>
          </w:p>
        </w:tc>
        <w:tc>
          <w:tcPr>
            <w:tcW w:w="645" w:type="dxa"/>
          </w:tcPr>
          <w:p w14:paraId="12B702ED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14:paraId="11F7E6F0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14:paraId="6E633870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14:paraId="6F7903D1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14:paraId="10944EC2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</w:tr>
      <w:tr w:rsidR="00B64221" w:rsidRPr="000468F2" w14:paraId="6550003E" w14:textId="77777777" w:rsidTr="00AC03B0">
        <w:tc>
          <w:tcPr>
            <w:tcW w:w="637" w:type="dxa"/>
          </w:tcPr>
          <w:p w14:paraId="5FC8BB24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  <w:r w:rsidRPr="000468F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538" w:type="dxa"/>
          </w:tcPr>
          <w:p w14:paraId="32C033C3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  <w:r w:rsidRPr="000468F2">
              <w:rPr>
                <w:rFonts w:ascii="Times New Roman" w:hAnsi="Times New Roman" w:cs="Times New Roman"/>
              </w:rPr>
              <w:t>Saya membayar pajak karena saya merasa memiliki tanggung jawab sosial terhadap masyarakat</w:t>
            </w:r>
          </w:p>
        </w:tc>
        <w:tc>
          <w:tcPr>
            <w:tcW w:w="645" w:type="dxa"/>
          </w:tcPr>
          <w:p w14:paraId="128E97F5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14:paraId="03685CDC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14:paraId="55BF2901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14:paraId="2194F756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14:paraId="6AE16E43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</w:tr>
      <w:tr w:rsidR="00B64221" w:rsidRPr="000468F2" w14:paraId="14C53965" w14:textId="77777777" w:rsidTr="00AC03B0">
        <w:tc>
          <w:tcPr>
            <w:tcW w:w="637" w:type="dxa"/>
          </w:tcPr>
          <w:p w14:paraId="492626C3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0468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38" w:type="dxa"/>
          </w:tcPr>
          <w:p w14:paraId="57A9D151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  <w:r w:rsidRPr="000468F2">
              <w:rPr>
                <w:rFonts w:ascii="Times New Roman" w:hAnsi="Times New Roman" w:cs="Times New Roman"/>
              </w:rPr>
              <w:t xml:space="preserve">Saya membayar pajak karena saya menghargai </w:t>
            </w:r>
            <w:r>
              <w:rPr>
                <w:rFonts w:ascii="Times New Roman" w:hAnsi="Times New Roman" w:cs="Times New Roman"/>
              </w:rPr>
              <w:t xml:space="preserve">hukum dan etika </w:t>
            </w:r>
          </w:p>
        </w:tc>
        <w:tc>
          <w:tcPr>
            <w:tcW w:w="645" w:type="dxa"/>
          </w:tcPr>
          <w:p w14:paraId="28CFFF65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14:paraId="4E859FE8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14:paraId="7754556E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14:paraId="795E481B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14:paraId="31012A6C" w14:textId="77777777" w:rsidR="00B64221" w:rsidRPr="000468F2" w:rsidRDefault="00B64221" w:rsidP="00AC03B0">
            <w:pPr>
              <w:rPr>
                <w:rFonts w:ascii="Times New Roman" w:hAnsi="Times New Roman" w:cs="Times New Roman"/>
              </w:rPr>
            </w:pPr>
          </w:p>
        </w:tc>
      </w:tr>
    </w:tbl>
    <w:p w14:paraId="6D378818" w14:textId="77777777" w:rsidR="00B64221" w:rsidRPr="000468F2" w:rsidRDefault="00B64221" w:rsidP="00B64221">
      <w:pPr>
        <w:spacing w:line="240" w:lineRule="auto"/>
        <w:rPr>
          <w:rFonts w:ascii="Times New Roman" w:hAnsi="Times New Roman" w:cs="Times New Roman"/>
        </w:rPr>
      </w:pPr>
    </w:p>
    <w:p w14:paraId="2F16C8C8" w14:textId="56A464B0" w:rsidR="009A37FC" w:rsidRPr="00B64221" w:rsidRDefault="009A37FC" w:rsidP="00B6422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  <w:sectPr w:rsidR="009A37FC" w:rsidRPr="00B64221" w:rsidSect="009A37FC">
          <w:pgSz w:w="11906" w:h="16838"/>
          <w:pgMar w:top="2268" w:right="1701" w:bottom="1701" w:left="2268" w:header="708" w:footer="708" w:gutter="0"/>
          <w:pgNumType w:start="65"/>
          <w:cols w:space="708"/>
          <w:titlePg/>
          <w:docGrid w:linePitch="360"/>
        </w:sectPr>
      </w:pPr>
    </w:p>
    <w:p w14:paraId="4CA22A2A" w14:textId="77777777" w:rsidR="009A37FC" w:rsidRPr="009A37FC" w:rsidRDefault="009A37FC" w:rsidP="009A37F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kern w:val="0"/>
          <w:sz w:val="24"/>
          <w:szCs w:val="24"/>
          <w:lang w:val="id-ID"/>
          <w14:ligatures w14:val="none"/>
        </w:rPr>
      </w:pPr>
      <w:r w:rsidRPr="009A37FC">
        <w:rPr>
          <w:rFonts w:ascii="Times New Roman" w:hAnsi="Times New Roman" w:cs="Times New Roman"/>
          <w:kern w:val="0"/>
          <w:sz w:val="24"/>
          <w:szCs w:val="24"/>
          <w:lang w:val="id-ID"/>
          <w14:ligatures w14:val="none"/>
        </w:rPr>
        <w:lastRenderedPageBreak/>
        <w:t>Uji Validitas 3</w:t>
      </w:r>
    </w:p>
    <w:p w14:paraId="04386680" w14:textId="77777777" w:rsidR="009A37FC" w:rsidRPr="009A37FC" w:rsidRDefault="009A37FC" w:rsidP="009A37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d-ID"/>
          <w14:ligatures w14:val="none"/>
        </w:rPr>
      </w:pPr>
      <w:r w:rsidRPr="009A37FC">
        <w:rPr>
          <w:rFonts w:ascii="Times New Roman" w:hAnsi="Times New Roman" w:cs="Times New Roman"/>
          <w:kern w:val="0"/>
          <w:sz w:val="24"/>
          <w:szCs w:val="24"/>
          <w:lang w:val="id-ID"/>
          <w14:ligatures w14:val="none"/>
        </w:rPr>
        <w:t>Lampiran 3.1 Uji Validitas Kekuasaan Koersif (X1)</w:t>
      </w:r>
    </w:p>
    <w:tbl>
      <w:tblPr>
        <w:tblW w:w="9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567"/>
        <w:gridCol w:w="708"/>
        <w:gridCol w:w="709"/>
        <w:gridCol w:w="709"/>
        <w:gridCol w:w="708"/>
        <w:gridCol w:w="709"/>
        <w:gridCol w:w="688"/>
        <w:gridCol w:w="708"/>
        <w:gridCol w:w="709"/>
        <w:gridCol w:w="1156"/>
        <w:gridCol w:w="11"/>
        <w:gridCol w:w="69"/>
      </w:tblGrid>
      <w:tr w:rsidR="009A37FC" w:rsidRPr="009A37FC" w14:paraId="40AEA561" w14:textId="77777777" w:rsidTr="009A37FC">
        <w:trPr>
          <w:cantSplit/>
        </w:trPr>
        <w:tc>
          <w:tcPr>
            <w:tcW w:w="97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C0FCCB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Correlations</w:t>
            </w:r>
          </w:p>
        </w:tc>
      </w:tr>
      <w:tr w:rsidR="009A37FC" w:rsidRPr="009A37FC" w14:paraId="59D04242" w14:textId="77777777" w:rsidTr="009A37FC">
        <w:trPr>
          <w:gridAfter w:val="1"/>
          <w:wAfter w:w="69" w:type="dxa"/>
          <w:cantSplit/>
        </w:trPr>
        <w:tc>
          <w:tcPr>
            <w:tcW w:w="22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070B4579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id-ID"/>
                <w14:ligatures w14:val="none"/>
              </w:rPr>
            </w:pPr>
          </w:p>
        </w:tc>
        <w:tc>
          <w:tcPr>
            <w:tcW w:w="56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674E528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X1.1</w:t>
            </w:r>
          </w:p>
        </w:tc>
        <w:tc>
          <w:tcPr>
            <w:tcW w:w="70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D882431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X1.2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AE164E2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X1.3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3E82052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X1.4</w:t>
            </w:r>
          </w:p>
        </w:tc>
        <w:tc>
          <w:tcPr>
            <w:tcW w:w="70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B2CCB0C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X1.5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0765C5B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X1.6</w:t>
            </w:r>
          </w:p>
        </w:tc>
        <w:tc>
          <w:tcPr>
            <w:tcW w:w="68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7C1F676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X1.7</w:t>
            </w:r>
          </w:p>
        </w:tc>
        <w:tc>
          <w:tcPr>
            <w:tcW w:w="70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718D9D3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X1.8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F6915AB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X1.9</w:t>
            </w:r>
          </w:p>
        </w:tc>
        <w:tc>
          <w:tcPr>
            <w:tcW w:w="1167" w:type="dxa"/>
            <w:gridSpan w:val="2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D712CCB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Kekuasaan Koersif</w:t>
            </w:r>
          </w:p>
        </w:tc>
      </w:tr>
      <w:tr w:rsidR="009A37FC" w:rsidRPr="009A37FC" w14:paraId="260B6ADC" w14:textId="77777777" w:rsidTr="009A37FC">
        <w:trPr>
          <w:gridAfter w:val="2"/>
          <w:wAfter w:w="80" w:type="dxa"/>
          <w:cantSplit/>
        </w:trPr>
        <w:tc>
          <w:tcPr>
            <w:tcW w:w="567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258AC801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X1.1</w:t>
            </w:r>
          </w:p>
        </w:tc>
        <w:tc>
          <w:tcPr>
            <w:tcW w:w="170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82782A9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-1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Pearson Correlation</w:t>
            </w:r>
          </w:p>
        </w:tc>
        <w:tc>
          <w:tcPr>
            <w:tcW w:w="56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ECC855A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</w:t>
            </w:r>
          </w:p>
        </w:tc>
        <w:tc>
          <w:tcPr>
            <w:tcW w:w="70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724C67C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,315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8DF2F08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,437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51C1149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,480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0CFED04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,256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3C4A7F0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,062</w:t>
            </w:r>
          </w:p>
        </w:tc>
        <w:tc>
          <w:tcPr>
            <w:tcW w:w="68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A6B9B32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,237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</w:t>
            </w:r>
          </w:p>
        </w:tc>
        <w:tc>
          <w:tcPr>
            <w:tcW w:w="70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D2DB47D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,346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D720BC3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,147</w:t>
            </w:r>
          </w:p>
        </w:tc>
        <w:tc>
          <w:tcPr>
            <w:tcW w:w="115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B39DE20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,631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</w:tr>
      <w:tr w:rsidR="009A37FC" w:rsidRPr="009A37FC" w14:paraId="65EF02C7" w14:textId="77777777" w:rsidTr="009A37FC">
        <w:trPr>
          <w:gridAfter w:val="2"/>
          <w:wAfter w:w="80" w:type="dxa"/>
          <w:cantSplit/>
        </w:trPr>
        <w:tc>
          <w:tcPr>
            <w:tcW w:w="56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1F0F4FDE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977B83D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-1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Sig. (2-tailed)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0E3C5AA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id-ID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D22EBDD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FBF66B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CD41D79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07B7E3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,010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CA56329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,538</w:t>
            </w: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DA06AB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,017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3EA1D2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D2A4A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,143</w:t>
            </w:r>
          </w:p>
        </w:tc>
        <w:tc>
          <w:tcPr>
            <w:tcW w:w="11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F031FFC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</w:tr>
      <w:tr w:rsidR="009A37FC" w:rsidRPr="009A37FC" w14:paraId="5CA0FBBE" w14:textId="77777777" w:rsidTr="009A37FC">
        <w:trPr>
          <w:gridAfter w:val="2"/>
          <w:wAfter w:w="80" w:type="dxa"/>
          <w:cantSplit/>
        </w:trPr>
        <w:tc>
          <w:tcPr>
            <w:tcW w:w="56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1D4A6C6E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4B2E6D29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-1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N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F1E9662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637C1B4B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2B300974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6CE76E9F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058BAE8B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5AB3C9CF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688" w:type="dxa"/>
            <w:tcBorders>
              <w:top w:val="nil"/>
            </w:tcBorders>
            <w:shd w:val="clear" w:color="auto" w:fill="FFFFFF"/>
            <w:vAlign w:val="center"/>
          </w:tcPr>
          <w:p w14:paraId="3E51F6B2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6971E51A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516EF980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1156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29668249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</w:tr>
      <w:tr w:rsidR="009A37FC" w:rsidRPr="009A37FC" w14:paraId="7EFB9F30" w14:textId="77777777" w:rsidTr="009A37FC">
        <w:trPr>
          <w:gridAfter w:val="2"/>
          <w:wAfter w:w="80" w:type="dxa"/>
          <w:cantSplit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6E67DF8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X1.2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37B53AE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-1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Pearson Correlation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D462A14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,315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C92272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A3B5FCF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,152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2D74D5C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,281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8BF8EFF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-,014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DDBEE7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,157</w:t>
            </w: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0F17DD6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,016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B752D04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,059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94CEE17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,204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</w:t>
            </w:r>
          </w:p>
        </w:tc>
        <w:tc>
          <w:tcPr>
            <w:tcW w:w="11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75690BD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,403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</w:tr>
      <w:tr w:rsidR="009A37FC" w:rsidRPr="009A37FC" w14:paraId="500B26D9" w14:textId="77777777" w:rsidTr="009A37FC">
        <w:trPr>
          <w:gridAfter w:val="2"/>
          <w:wAfter w:w="80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616F04C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90D50D4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-1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Sig. (2-tailed)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EE297DA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,001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5E860EF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id-ID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EDB8964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,130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7328FA1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,005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9BCE636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,889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D86D79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,119</w:t>
            </w: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FEC9C36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,878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331BAFB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,562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DEF038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,041</w:t>
            </w:r>
          </w:p>
        </w:tc>
        <w:tc>
          <w:tcPr>
            <w:tcW w:w="11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4B287AA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</w:tr>
      <w:tr w:rsidR="009A37FC" w:rsidRPr="009A37FC" w14:paraId="244F94A6" w14:textId="77777777" w:rsidTr="009A37FC">
        <w:trPr>
          <w:gridAfter w:val="2"/>
          <w:wAfter w:w="80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6DE4579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81C095A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-1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N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569F85BB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40DA2E13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0D267243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16FA2246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1501982C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7937810F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688" w:type="dxa"/>
            <w:tcBorders>
              <w:top w:val="nil"/>
            </w:tcBorders>
            <w:shd w:val="clear" w:color="auto" w:fill="FFFFFF"/>
            <w:vAlign w:val="center"/>
          </w:tcPr>
          <w:p w14:paraId="615F1BAD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18B5A62C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0BB4B629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1156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2EBD0402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</w:tr>
      <w:tr w:rsidR="009A37FC" w:rsidRPr="009A37FC" w14:paraId="1CF6792A" w14:textId="77777777" w:rsidTr="009A37FC">
        <w:trPr>
          <w:gridAfter w:val="2"/>
          <w:wAfter w:w="80" w:type="dxa"/>
          <w:cantSplit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C066891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X1.3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CE6485C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-1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Pearson Correlation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972C869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,437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37F5FEC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,152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88FE3A2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31CA447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,491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CD71D52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,254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38CB15A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,175</w:t>
            </w: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7C8603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,308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2E0366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,310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3451F86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,194</w:t>
            </w:r>
          </w:p>
        </w:tc>
        <w:tc>
          <w:tcPr>
            <w:tcW w:w="11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DD70562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,628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</w:tr>
      <w:tr w:rsidR="009A37FC" w:rsidRPr="009A37FC" w14:paraId="2EB6175A" w14:textId="77777777" w:rsidTr="009A37FC">
        <w:trPr>
          <w:gridAfter w:val="2"/>
          <w:wAfter w:w="80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692FDB3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01B93C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-1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Sig. (2-tailed)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D00BAF0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010893E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,130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56DD356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id-ID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514C7A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EFD40A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,011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9A656CE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,081</w:t>
            </w: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D5CE823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,002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042759C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A6B4EB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,053</w:t>
            </w:r>
          </w:p>
        </w:tc>
        <w:tc>
          <w:tcPr>
            <w:tcW w:w="11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6776DA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</w:tr>
      <w:tr w:rsidR="009A37FC" w:rsidRPr="009A37FC" w14:paraId="386B8998" w14:textId="77777777" w:rsidTr="009A37FC">
        <w:trPr>
          <w:gridAfter w:val="2"/>
          <w:wAfter w:w="80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AAAAB51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07B112D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-1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N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2C4EC184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6462BA72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3A978AEB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62B93B9A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773061CD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1624F408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688" w:type="dxa"/>
            <w:tcBorders>
              <w:top w:val="nil"/>
            </w:tcBorders>
            <w:shd w:val="clear" w:color="auto" w:fill="FFFFFF"/>
            <w:vAlign w:val="center"/>
          </w:tcPr>
          <w:p w14:paraId="22B28271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3542F0FC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6423B568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1156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48F34A0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</w:tr>
      <w:tr w:rsidR="009A37FC" w:rsidRPr="009A37FC" w14:paraId="23C7CB57" w14:textId="77777777" w:rsidTr="009A37FC">
        <w:trPr>
          <w:gridAfter w:val="2"/>
          <w:wAfter w:w="80" w:type="dxa"/>
          <w:cantSplit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08A55A7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X1.4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6049B72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-1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Pearson Correlation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9CC2B99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,480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B1557D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,281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6296C22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,491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263862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B4DCDE2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,713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2E03F7B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-,164</w:t>
            </w: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FF00636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,401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62B05C2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,612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B88A989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-,044</w:t>
            </w:r>
          </w:p>
        </w:tc>
        <w:tc>
          <w:tcPr>
            <w:tcW w:w="11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4DCC03E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,754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</w:tr>
      <w:tr w:rsidR="009A37FC" w:rsidRPr="009A37FC" w14:paraId="23D0E891" w14:textId="77777777" w:rsidTr="009A37FC">
        <w:trPr>
          <w:gridAfter w:val="2"/>
          <w:wAfter w:w="80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2D080A7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3E45B69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-1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Sig. (2-tailed)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A93B5B0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FAE2C62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E9606E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F25119C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id-ID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C21699D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8DD5AA3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,103</w:t>
            </w: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EB1EAB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045EE8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B9F3DA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,667</w:t>
            </w:r>
          </w:p>
        </w:tc>
        <w:tc>
          <w:tcPr>
            <w:tcW w:w="11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7CCB88E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</w:tr>
      <w:tr w:rsidR="009A37FC" w:rsidRPr="009A37FC" w14:paraId="3240CC3A" w14:textId="77777777" w:rsidTr="009A37FC">
        <w:trPr>
          <w:gridAfter w:val="2"/>
          <w:wAfter w:w="80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076D95F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A7DCB0F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-1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N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16E3C51C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3B0D81AA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10341CF8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3A481123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79C64AA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472AA177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688" w:type="dxa"/>
            <w:tcBorders>
              <w:top w:val="nil"/>
            </w:tcBorders>
            <w:shd w:val="clear" w:color="auto" w:fill="FFFFFF"/>
            <w:vAlign w:val="center"/>
          </w:tcPr>
          <w:p w14:paraId="4981201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79B894E6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39354280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1156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4B45079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</w:tr>
      <w:tr w:rsidR="009A37FC" w:rsidRPr="009A37FC" w14:paraId="7DEB8808" w14:textId="77777777" w:rsidTr="009A37FC">
        <w:trPr>
          <w:gridAfter w:val="2"/>
          <w:wAfter w:w="80" w:type="dxa"/>
          <w:cantSplit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AE79287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X1.5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0ED2D7F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-1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Pearson Correlation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5F71CB4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,256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150EBE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-,014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6E35156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,254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9B42090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,713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5229BA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1179054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-,177</w:t>
            </w: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088C22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,404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2F4AEDF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,560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FE58107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-,124</w:t>
            </w:r>
          </w:p>
        </w:tc>
        <w:tc>
          <w:tcPr>
            <w:tcW w:w="11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293DF56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,600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</w:tr>
      <w:tr w:rsidR="009A37FC" w:rsidRPr="009A37FC" w14:paraId="44263D52" w14:textId="77777777" w:rsidTr="009A37FC">
        <w:trPr>
          <w:gridAfter w:val="2"/>
          <w:wAfter w:w="80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FCE980A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3AB8F39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-1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Sig. (2-tailed)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7A26483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,010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F6B129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,889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F734E1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,011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3B48469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48A6D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id-ID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35086E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,078</w:t>
            </w: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A912FA4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EDD6B97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753E7F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,219</w:t>
            </w:r>
          </w:p>
        </w:tc>
        <w:tc>
          <w:tcPr>
            <w:tcW w:w="11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FEB6248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</w:tr>
      <w:tr w:rsidR="009A37FC" w:rsidRPr="009A37FC" w14:paraId="04F471D1" w14:textId="77777777" w:rsidTr="009A37FC">
        <w:trPr>
          <w:gridAfter w:val="2"/>
          <w:wAfter w:w="80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A0B527A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F67C412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-1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N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AD9D7C1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1236F2A3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610723DD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69F7CE84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62BA9A1C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2BB6FD30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688" w:type="dxa"/>
            <w:tcBorders>
              <w:top w:val="nil"/>
            </w:tcBorders>
            <w:shd w:val="clear" w:color="auto" w:fill="FFFFFF"/>
            <w:vAlign w:val="center"/>
          </w:tcPr>
          <w:p w14:paraId="261BEC30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1840A76F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0364176F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1156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31E3A317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</w:tr>
      <w:tr w:rsidR="009A37FC" w:rsidRPr="009A37FC" w14:paraId="217088A0" w14:textId="77777777" w:rsidTr="009A37FC">
        <w:trPr>
          <w:gridAfter w:val="2"/>
          <w:wAfter w:w="80" w:type="dxa"/>
          <w:cantSplit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0BF04D7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X1.6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B298280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-1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Pearson Correlation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2802C88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,062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395AE9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,157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5618013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,175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7B342A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-,164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98D123D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-,177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40185F9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</w:t>
            </w: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97D9D29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,112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30329E6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-,166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B6B4E13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,576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11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E9EE97F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,290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</w:tr>
      <w:tr w:rsidR="009A37FC" w:rsidRPr="009A37FC" w14:paraId="5C5C58FE" w14:textId="77777777" w:rsidTr="009A37FC">
        <w:trPr>
          <w:gridAfter w:val="2"/>
          <w:wAfter w:w="80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53633A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B6832C2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-1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Sig. (2-tailed)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770130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,538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9678CB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,119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A4AC48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,081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722A43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,103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2CC1997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,078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AFE9A1B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id-ID"/>
                <w14:ligatures w14:val="none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46AFF5D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,267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D34882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,099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918622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11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CD39732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,003</w:t>
            </w:r>
          </w:p>
        </w:tc>
      </w:tr>
      <w:tr w:rsidR="009A37FC" w:rsidRPr="009A37FC" w14:paraId="260C1899" w14:textId="77777777" w:rsidTr="009A37FC">
        <w:trPr>
          <w:gridAfter w:val="2"/>
          <w:wAfter w:w="80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DCEDD9E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418CBF7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-1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N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2655AD3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3FE28200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6FA2193B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38AEE777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28F2A3F6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7F88E523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688" w:type="dxa"/>
            <w:tcBorders>
              <w:top w:val="nil"/>
            </w:tcBorders>
            <w:shd w:val="clear" w:color="auto" w:fill="FFFFFF"/>
            <w:vAlign w:val="center"/>
          </w:tcPr>
          <w:p w14:paraId="41CB6893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3377A8CB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109341F9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1156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C56B93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</w:tr>
      <w:tr w:rsidR="009A37FC" w:rsidRPr="009A37FC" w14:paraId="3B91BC01" w14:textId="77777777" w:rsidTr="009A37FC">
        <w:trPr>
          <w:gridAfter w:val="2"/>
          <w:wAfter w:w="80" w:type="dxa"/>
          <w:cantSplit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9186040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X1.7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73159B4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-1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Pearson Correlation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B4B4228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,237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35C46F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,016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6BDB03E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,308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61EECCE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,401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B6F49BD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,404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6CCCA0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,112</w:t>
            </w: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3F2DE6F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4C06AA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,604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AA88664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,231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</w:t>
            </w:r>
          </w:p>
        </w:tc>
        <w:tc>
          <w:tcPr>
            <w:tcW w:w="11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E3893FA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,680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</w:tr>
      <w:tr w:rsidR="009A37FC" w:rsidRPr="009A37FC" w14:paraId="34C1E41D" w14:textId="77777777" w:rsidTr="009A37FC">
        <w:trPr>
          <w:gridAfter w:val="2"/>
          <w:wAfter w:w="80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0E65890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FE08338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-1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Sig. (2-tailed)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31705A9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,017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5410A3A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,878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3200C7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854A47D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2373337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B49CB9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,267</w:t>
            </w: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DED339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id-ID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FE0B4D1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A85A00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,021</w:t>
            </w:r>
          </w:p>
        </w:tc>
        <w:tc>
          <w:tcPr>
            <w:tcW w:w="11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358E7CF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</w:tr>
      <w:tr w:rsidR="009A37FC" w:rsidRPr="009A37FC" w14:paraId="5C719529" w14:textId="77777777" w:rsidTr="009A37FC">
        <w:trPr>
          <w:gridAfter w:val="2"/>
          <w:wAfter w:w="80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D590661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B56628C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-1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N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2C0F6E40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67055B79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53932312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4EB55BE1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1E92A79F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7B355347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688" w:type="dxa"/>
            <w:tcBorders>
              <w:top w:val="nil"/>
            </w:tcBorders>
            <w:shd w:val="clear" w:color="auto" w:fill="FFFFFF"/>
            <w:vAlign w:val="center"/>
          </w:tcPr>
          <w:p w14:paraId="47C8C6CD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7C7F719F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4036E81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1156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1572494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</w:tr>
      <w:tr w:rsidR="009A37FC" w:rsidRPr="009A37FC" w14:paraId="7EAB9E5F" w14:textId="77777777" w:rsidTr="009A37FC">
        <w:trPr>
          <w:gridAfter w:val="2"/>
          <w:wAfter w:w="80" w:type="dxa"/>
          <w:cantSplit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C742F79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X1.8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04DE5CF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-1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Pearson Correlation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7762086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,346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9CA84DA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,059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95786AB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,310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D6487A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,612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A761EA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,560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640F92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-,166</w:t>
            </w: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9B62B69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,604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CAC122E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42454A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,002</w:t>
            </w:r>
          </w:p>
        </w:tc>
        <w:tc>
          <w:tcPr>
            <w:tcW w:w="11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969108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,692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</w:tr>
      <w:tr w:rsidR="009A37FC" w:rsidRPr="009A37FC" w14:paraId="736B444D" w14:textId="77777777" w:rsidTr="009A37FC">
        <w:trPr>
          <w:gridAfter w:val="2"/>
          <w:wAfter w:w="80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8E79D79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890E149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-1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Sig. (2-tailed)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91F551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0FDCE0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,562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5993379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588858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736B37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E4EF41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,099</w:t>
            </w: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3BB5506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B99ACD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id-ID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F74903A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,985</w:t>
            </w:r>
          </w:p>
        </w:tc>
        <w:tc>
          <w:tcPr>
            <w:tcW w:w="11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5CDCE2B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</w:tr>
      <w:tr w:rsidR="009A37FC" w:rsidRPr="009A37FC" w14:paraId="1C83BF7C" w14:textId="77777777" w:rsidTr="009A37FC">
        <w:trPr>
          <w:gridAfter w:val="2"/>
          <w:wAfter w:w="80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5282166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F9647C2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-1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N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634BA123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67719660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0BA2D8D7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01655C2B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288D899B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58E4CAB0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688" w:type="dxa"/>
            <w:tcBorders>
              <w:top w:val="nil"/>
            </w:tcBorders>
            <w:shd w:val="clear" w:color="auto" w:fill="FFFFFF"/>
            <w:vAlign w:val="center"/>
          </w:tcPr>
          <w:p w14:paraId="5C409CF0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35D18100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414EA05C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1156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006ACE94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</w:tr>
      <w:tr w:rsidR="009A37FC" w:rsidRPr="009A37FC" w14:paraId="2805E3DF" w14:textId="77777777" w:rsidTr="009A37FC">
        <w:trPr>
          <w:gridAfter w:val="2"/>
          <w:wAfter w:w="80" w:type="dxa"/>
          <w:cantSplit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555C8F9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X1.9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70BBE07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-1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Pearson Correlation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885F244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,147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5ABE316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,204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E33884E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,194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00CC7D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-,044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BB19B12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-,124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796DC33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,576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18A887C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,231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AA2F5E7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8C09EAD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</w:t>
            </w:r>
          </w:p>
        </w:tc>
        <w:tc>
          <w:tcPr>
            <w:tcW w:w="11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093FAB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,390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</w:tr>
      <w:tr w:rsidR="009A37FC" w:rsidRPr="009A37FC" w14:paraId="7D84F33A" w14:textId="77777777" w:rsidTr="009A37FC">
        <w:trPr>
          <w:gridAfter w:val="2"/>
          <w:wAfter w:w="80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503ADFE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936A3CA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-1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Sig. (2-tailed)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0367744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,143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48A415A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,041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6F9BE69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,053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60A9C21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,667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014A3F7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,219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E2E58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8BC7ED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,021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E81BA2C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,985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1D00A1F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id-ID"/>
                <w14:ligatures w14:val="none"/>
              </w:rPr>
            </w:pPr>
          </w:p>
        </w:tc>
        <w:tc>
          <w:tcPr>
            <w:tcW w:w="11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520FC8A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</w:tr>
      <w:tr w:rsidR="009A37FC" w:rsidRPr="009A37FC" w14:paraId="13823CD5" w14:textId="77777777" w:rsidTr="009A37FC">
        <w:trPr>
          <w:gridAfter w:val="2"/>
          <w:wAfter w:w="80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073F8A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C16C67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-1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N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0C83B5E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1C9A35DB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6310C89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15EBE00C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14FEFB56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14FCD6F4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688" w:type="dxa"/>
            <w:tcBorders>
              <w:top w:val="nil"/>
            </w:tcBorders>
            <w:shd w:val="clear" w:color="auto" w:fill="FFFFFF"/>
            <w:vAlign w:val="center"/>
          </w:tcPr>
          <w:p w14:paraId="42CF17C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1DCFC533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46CCE6D4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1156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3DC040C9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</w:tr>
      <w:tr w:rsidR="009A37FC" w:rsidRPr="009A37FC" w14:paraId="0641FFAF" w14:textId="77777777" w:rsidTr="009A37FC">
        <w:trPr>
          <w:gridAfter w:val="2"/>
          <w:wAfter w:w="80" w:type="dxa"/>
          <w:cantSplit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6647ABE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Kekuasaan Koersif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7C589D0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-1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Pearson Correlation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044D2A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,631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B51D4DC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,403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D6002B9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,628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7551DFE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,754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76C683F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,600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4E823F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,290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8B85D80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,680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3E7B5C4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,692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B34F7DF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,390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11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A15ED6C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</w:t>
            </w:r>
          </w:p>
        </w:tc>
      </w:tr>
      <w:tr w:rsidR="009A37FC" w:rsidRPr="009A37FC" w14:paraId="1A3335C3" w14:textId="77777777" w:rsidTr="009A37FC">
        <w:trPr>
          <w:gridAfter w:val="2"/>
          <w:wAfter w:w="80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CFA9FF0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5D678FB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-1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Sig. (2-tailed)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FEBF0E7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9859ED8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62B7E89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A2453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545CA43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16D352C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,003</w:t>
            </w: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9DA1BD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B52B7D0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F626C9E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11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DEDE33C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id-ID"/>
                <w14:ligatures w14:val="none"/>
              </w:rPr>
            </w:pPr>
          </w:p>
        </w:tc>
      </w:tr>
      <w:tr w:rsidR="009A37FC" w:rsidRPr="009A37FC" w14:paraId="6C79D5EF" w14:textId="77777777" w:rsidTr="009A37FC">
        <w:trPr>
          <w:gridAfter w:val="2"/>
          <w:wAfter w:w="80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9A23FD3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id-ID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774E28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-1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N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BFE1978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E23C843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DC6B0F8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A7FF30A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99B6B0C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A668FD8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68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BA8F4D6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BC58564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39B2A64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115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2B608BC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</w:tr>
      <w:tr w:rsidR="009A37FC" w:rsidRPr="009A37FC" w14:paraId="3EA5C2BF" w14:textId="77777777" w:rsidTr="009A37FC">
        <w:trPr>
          <w:cantSplit/>
        </w:trPr>
        <w:tc>
          <w:tcPr>
            <w:tcW w:w="97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111029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lastRenderedPageBreak/>
              <w:t>**. Correlation is significant at the 0.01 level (2-tailed).</w:t>
            </w:r>
          </w:p>
        </w:tc>
      </w:tr>
      <w:tr w:rsidR="009A37FC" w:rsidRPr="009A37FC" w14:paraId="6DE67BFA" w14:textId="77777777" w:rsidTr="009A37FC">
        <w:trPr>
          <w:cantSplit/>
        </w:trPr>
        <w:tc>
          <w:tcPr>
            <w:tcW w:w="97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2CE8A8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*. Correlation is significant at the 0.05 level (2-tailed).</w:t>
            </w:r>
          </w:p>
        </w:tc>
      </w:tr>
    </w:tbl>
    <w:p w14:paraId="3E2F04E8" w14:textId="77777777" w:rsidR="009A37FC" w:rsidRPr="009A37FC" w:rsidRDefault="009A37FC" w:rsidP="009A37FC">
      <w:pPr>
        <w:autoSpaceDE w:val="0"/>
        <w:autoSpaceDN w:val="0"/>
        <w:adjustRightInd w:val="0"/>
        <w:spacing w:before="240" w:after="0" w:line="400" w:lineRule="atLeast"/>
        <w:rPr>
          <w:rFonts w:ascii="Times New Roman" w:hAnsi="Times New Roman" w:cs="Times New Roman"/>
          <w:kern w:val="0"/>
          <w:sz w:val="28"/>
          <w:szCs w:val="28"/>
          <w:lang w:val="id-ID"/>
          <w14:ligatures w14:val="none"/>
        </w:rPr>
      </w:pPr>
      <w:r w:rsidRPr="009A37FC">
        <w:rPr>
          <w:rFonts w:ascii="Times New Roman" w:hAnsi="Times New Roman" w:cs="Times New Roman"/>
          <w:kern w:val="0"/>
          <w:sz w:val="24"/>
          <w:szCs w:val="24"/>
          <w:lang w:val="id-ID"/>
          <w14:ligatures w14:val="none"/>
        </w:rPr>
        <w:t>Lampiran 3.2 Uji Validitas Kekuasaan Legitimasi (X2)</w:t>
      </w:r>
    </w:p>
    <w:tbl>
      <w:tblPr>
        <w:tblW w:w="95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709"/>
        <w:gridCol w:w="709"/>
        <w:gridCol w:w="709"/>
        <w:gridCol w:w="708"/>
        <w:gridCol w:w="709"/>
        <w:gridCol w:w="708"/>
        <w:gridCol w:w="568"/>
        <w:gridCol w:w="579"/>
        <w:gridCol w:w="709"/>
        <w:gridCol w:w="1122"/>
        <w:gridCol w:w="80"/>
      </w:tblGrid>
      <w:tr w:rsidR="009A37FC" w:rsidRPr="009A37FC" w14:paraId="0ED5E1C9" w14:textId="77777777" w:rsidTr="009A37FC">
        <w:trPr>
          <w:cantSplit/>
        </w:trPr>
        <w:tc>
          <w:tcPr>
            <w:tcW w:w="957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DBFF17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Correlations</w:t>
            </w:r>
          </w:p>
        </w:tc>
      </w:tr>
      <w:tr w:rsidR="009A37FC" w:rsidRPr="009A37FC" w14:paraId="7A075D7D" w14:textId="77777777" w:rsidTr="009A37FC">
        <w:trPr>
          <w:gridAfter w:val="1"/>
          <w:wAfter w:w="80" w:type="dxa"/>
          <w:cantSplit/>
        </w:trPr>
        <w:tc>
          <w:tcPr>
            <w:tcW w:w="22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3E4399FC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id-ID"/>
                <w14:ligatures w14:val="none"/>
              </w:rPr>
            </w:pPr>
          </w:p>
        </w:tc>
        <w:tc>
          <w:tcPr>
            <w:tcW w:w="7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2773AB4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X2.1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313E347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X2.2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D031D77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X2.3</w:t>
            </w:r>
          </w:p>
        </w:tc>
        <w:tc>
          <w:tcPr>
            <w:tcW w:w="70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B8E560A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X2.4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E87A87A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X2.5</w:t>
            </w:r>
          </w:p>
        </w:tc>
        <w:tc>
          <w:tcPr>
            <w:tcW w:w="70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5575146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X2.6</w:t>
            </w:r>
          </w:p>
        </w:tc>
        <w:tc>
          <w:tcPr>
            <w:tcW w:w="5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1D5B521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X2.7</w:t>
            </w:r>
          </w:p>
        </w:tc>
        <w:tc>
          <w:tcPr>
            <w:tcW w:w="57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E92B6DD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X2.8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D7E0A23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X2.9</w:t>
            </w:r>
          </w:p>
        </w:tc>
        <w:tc>
          <w:tcPr>
            <w:tcW w:w="112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757AFFC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Kekuasaan Legitimasi</w:t>
            </w:r>
          </w:p>
        </w:tc>
      </w:tr>
      <w:tr w:rsidR="009A37FC" w:rsidRPr="009A37FC" w14:paraId="314C781B" w14:textId="77777777" w:rsidTr="009A37FC">
        <w:trPr>
          <w:gridAfter w:val="1"/>
          <w:wAfter w:w="80" w:type="dxa"/>
          <w:cantSplit/>
        </w:trPr>
        <w:tc>
          <w:tcPr>
            <w:tcW w:w="567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079A89DC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X2.1</w:t>
            </w:r>
          </w:p>
        </w:tc>
        <w:tc>
          <w:tcPr>
            <w:tcW w:w="170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EA783BB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-163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Pearson Correlation</w:t>
            </w:r>
          </w:p>
        </w:tc>
        <w:tc>
          <w:tcPr>
            <w:tcW w:w="70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B75695D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257D2C1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,368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E3CF1E7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,314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319292C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,424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74D595E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,351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D6A69EE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,139</w:t>
            </w:r>
          </w:p>
        </w:tc>
        <w:tc>
          <w:tcPr>
            <w:tcW w:w="56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66E8FD4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,171</w:t>
            </w:r>
          </w:p>
        </w:tc>
        <w:tc>
          <w:tcPr>
            <w:tcW w:w="57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A906C9E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,243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1A3B082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,219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</w:t>
            </w:r>
          </w:p>
        </w:tc>
        <w:tc>
          <w:tcPr>
            <w:tcW w:w="112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FB72D29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,505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</w:tr>
      <w:tr w:rsidR="009A37FC" w:rsidRPr="009A37FC" w14:paraId="09624048" w14:textId="77777777" w:rsidTr="009A37FC">
        <w:trPr>
          <w:gridAfter w:val="1"/>
          <w:wAfter w:w="80" w:type="dxa"/>
          <w:cantSplit/>
        </w:trPr>
        <w:tc>
          <w:tcPr>
            <w:tcW w:w="56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5DA86CB6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15F783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-163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69346EB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id-ID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B14920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328BD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,001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12B1ED3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E4A8A8D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CB20D7A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,168</w:t>
            </w:r>
          </w:p>
        </w:tc>
        <w:tc>
          <w:tcPr>
            <w:tcW w:w="5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5BBDB62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,090</w:t>
            </w:r>
          </w:p>
        </w:tc>
        <w:tc>
          <w:tcPr>
            <w:tcW w:w="57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2DC252D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28B22BC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,029</w:t>
            </w:r>
          </w:p>
        </w:tc>
        <w:tc>
          <w:tcPr>
            <w:tcW w:w="11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EC07C03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</w:tr>
      <w:tr w:rsidR="009A37FC" w:rsidRPr="009A37FC" w14:paraId="1D8909DA" w14:textId="77777777" w:rsidTr="009A37FC">
        <w:trPr>
          <w:gridAfter w:val="1"/>
          <w:wAfter w:w="80" w:type="dxa"/>
          <w:cantSplit/>
        </w:trPr>
        <w:tc>
          <w:tcPr>
            <w:tcW w:w="56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1948BEAF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6C7FFB7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-163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11A9D58B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3B71E29B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1B0F1520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2CAA24AC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164DAF3B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3D482E9E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568" w:type="dxa"/>
            <w:tcBorders>
              <w:top w:val="nil"/>
            </w:tcBorders>
            <w:shd w:val="clear" w:color="auto" w:fill="FFFFFF"/>
            <w:vAlign w:val="center"/>
          </w:tcPr>
          <w:p w14:paraId="1531487B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579" w:type="dxa"/>
            <w:tcBorders>
              <w:top w:val="nil"/>
            </w:tcBorders>
            <w:shd w:val="clear" w:color="auto" w:fill="FFFFFF"/>
            <w:vAlign w:val="center"/>
          </w:tcPr>
          <w:p w14:paraId="1EB64B6F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5278B65E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1122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BF91434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</w:tr>
      <w:tr w:rsidR="009A37FC" w:rsidRPr="009A37FC" w14:paraId="1815840C" w14:textId="77777777" w:rsidTr="009A37FC">
        <w:trPr>
          <w:gridAfter w:val="1"/>
          <w:wAfter w:w="80" w:type="dxa"/>
          <w:cantSplit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D4BA68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X2.2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A400A3E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-163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5D5C2C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,368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49DB5AA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14F1A24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,571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AAB9B0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,593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AA249E9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,493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EFA5998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,446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5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54C06EB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,262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57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0B23206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,375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F35E30C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,426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11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1543F8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,697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</w:tr>
      <w:tr w:rsidR="009A37FC" w:rsidRPr="009A37FC" w14:paraId="3BC42841" w14:textId="77777777" w:rsidTr="009A37FC">
        <w:trPr>
          <w:gridAfter w:val="1"/>
          <w:wAfter w:w="80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C7772B7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D7897DB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-163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66685AF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62379EB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id-ID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A090337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CD1C77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C9BFA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7CA028B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5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BD0740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,008</w:t>
            </w:r>
          </w:p>
        </w:tc>
        <w:tc>
          <w:tcPr>
            <w:tcW w:w="57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6FFE8BE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2907D7E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11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C2B14A8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</w:tr>
      <w:tr w:rsidR="009A37FC" w:rsidRPr="009A37FC" w14:paraId="06ADB78F" w14:textId="77777777" w:rsidTr="009A37FC">
        <w:trPr>
          <w:gridAfter w:val="1"/>
          <w:wAfter w:w="80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F491A6E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287DF7A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-163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11952C5B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22D35B27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215CB492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7C8810DD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0AFBE799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7CF08F0D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568" w:type="dxa"/>
            <w:tcBorders>
              <w:top w:val="nil"/>
            </w:tcBorders>
            <w:shd w:val="clear" w:color="auto" w:fill="FFFFFF"/>
            <w:vAlign w:val="center"/>
          </w:tcPr>
          <w:p w14:paraId="33ACE7F3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579" w:type="dxa"/>
            <w:tcBorders>
              <w:top w:val="nil"/>
            </w:tcBorders>
            <w:shd w:val="clear" w:color="auto" w:fill="FFFFFF"/>
            <w:vAlign w:val="center"/>
          </w:tcPr>
          <w:p w14:paraId="0B4B236E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5C9AF7BE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1122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401F2A7C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</w:tr>
      <w:tr w:rsidR="009A37FC" w:rsidRPr="009A37FC" w14:paraId="09C1A589" w14:textId="77777777" w:rsidTr="009A37FC">
        <w:trPr>
          <w:gridAfter w:val="1"/>
          <w:wAfter w:w="80" w:type="dxa"/>
          <w:cantSplit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1679AA0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X2.3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EA3D660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-163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E63EA1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,314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A17ECDE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,571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2E6ADD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6A78C2A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,583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B8DB2E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,568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2BD6F32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,603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5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85F91D3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,453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57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56A427D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,518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8859266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,558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11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74E167D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,790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</w:tr>
      <w:tr w:rsidR="009A37FC" w:rsidRPr="009A37FC" w14:paraId="6AFB8FDB" w14:textId="77777777" w:rsidTr="009A37FC">
        <w:trPr>
          <w:gridAfter w:val="1"/>
          <w:wAfter w:w="80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4F83070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0673752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-163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2C1F738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635DC2F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B4CE3CB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id-ID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FCBD216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9479332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9E6D31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5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73CB861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57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F7A1C5B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A9EB4F6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11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5911C68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</w:tr>
      <w:tr w:rsidR="009A37FC" w:rsidRPr="009A37FC" w14:paraId="42C0A887" w14:textId="77777777" w:rsidTr="009A37FC">
        <w:trPr>
          <w:gridAfter w:val="1"/>
          <w:wAfter w:w="80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FCAA8BD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CB82EF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-163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0EE2DBE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3C5DA977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703B1318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255869E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4BE33881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66FB7D2F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568" w:type="dxa"/>
            <w:tcBorders>
              <w:top w:val="nil"/>
            </w:tcBorders>
            <w:shd w:val="clear" w:color="auto" w:fill="FFFFFF"/>
            <w:vAlign w:val="center"/>
          </w:tcPr>
          <w:p w14:paraId="58FE697C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579" w:type="dxa"/>
            <w:tcBorders>
              <w:top w:val="nil"/>
            </w:tcBorders>
            <w:shd w:val="clear" w:color="auto" w:fill="FFFFFF"/>
            <w:vAlign w:val="center"/>
          </w:tcPr>
          <w:p w14:paraId="3321AC17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2DD3B35E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1122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2D94DBCA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</w:tr>
      <w:tr w:rsidR="009A37FC" w:rsidRPr="009A37FC" w14:paraId="75D00551" w14:textId="77777777" w:rsidTr="009A37FC">
        <w:trPr>
          <w:gridAfter w:val="1"/>
          <w:wAfter w:w="80" w:type="dxa"/>
          <w:cantSplit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40E1C34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X2.4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C5CFCF0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-163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6605B60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,424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99E6A0F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,593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57A8C6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,583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6F2A047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4FB9072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,622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1E1384A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,493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5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8391E50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,353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57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4CBC1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,483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D83404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,498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11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55054C0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,765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</w:tr>
      <w:tr w:rsidR="009A37FC" w:rsidRPr="009A37FC" w14:paraId="067D0B08" w14:textId="77777777" w:rsidTr="009A37FC">
        <w:trPr>
          <w:gridAfter w:val="1"/>
          <w:wAfter w:w="80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868DDC6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A10DDC0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-163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418135F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AAC10D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60E95D2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9655FB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id-ID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A6D5CF8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946750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5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84C645F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57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5B35119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3B1BF4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11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5AC1A63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</w:tr>
      <w:tr w:rsidR="009A37FC" w:rsidRPr="009A37FC" w14:paraId="0149FBD3" w14:textId="77777777" w:rsidTr="009A37FC">
        <w:trPr>
          <w:gridAfter w:val="1"/>
          <w:wAfter w:w="80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61CD4D4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B1D6EDB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-163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533296FB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56D709B4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129C1529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08E48669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42052CAE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5B8FF470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568" w:type="dxa"/>
            <w:tcBorders>
              <w:top w:val="nil"/>
            </w:tcBorders>
            <w:shd w:val="clear" w:color="auto" w:fill="FFFFFF"/>
            <w:vAlign w:val="center"/>
          </w:tcPr>
          <w:p w14:paraId="3CA155BD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579" w:type="dxa"/>
            <w:tcBorders>
              <w:top w:val="nil"/>
            </w:tcBorders>
            <w:shd w:val="clear" w:color="auto" w:fill="FFFFFF"/>
            <w:vAlign w:val="center"/>
          </w:tcPr>
          <w:p w14:paraId="14630077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35158FAD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1122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1735AD67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</w:tr>
      <w:tr w:rsidR="009A37FC" w:rsidRPr="009A37FC" w14:paraId="28BD08EA" w14:textId="77777777" w:rsidTr="009A37FC">
        <w:trPr>
          <w:gridAfter w:val="1"/>
          <w:wAfter w:w="80" w:type="dxa"/>
          <w:cantSplit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E4E71FF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X2.5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277FAC8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-163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FDCCA5E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,351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4C7C8C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,493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552DF34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,568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49874A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,622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AD7DA9A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EA330A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,487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5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4B4F27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,447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57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CC63496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,537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ADC66A3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,456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11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45A56B4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,751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</w:tr>
      <w:tr w:rsidR="009A37FC" w:rsidRPr="009A37FC" w14:paraId="74065F3E" w14:textId="77777777" w:rsidTr="009A37FC">
        <w:trPr>
          <w:gridAfter w:val="1"/>
          <w:wAfter w:w="80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70BC47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97CB956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-163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0DEE36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C67AA6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65C0DCC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89F644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B98086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id-ID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8444C9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5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B4F9E07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57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86E1F34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3AFCB43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11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A1573C1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</w:tr>
      <w:tr w:rsidR="009A37FC" w:rsidRPr="009A37FC" w14:paraId="0601C28B" w14:textId="77777777" w:rsidTr="009A37FC">
        <w:trPr>
          <w:gridAfter w:val="1"/>
          <w:wAfter w:w="80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380CD34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F4D0B2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-163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9B180AD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29A25EF7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5521F5C8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12DEE183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0B7E08A1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7D1DB824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568" w:type="dxa"/>
            <w:tcBorders>
              <w:top w:val="nil"/>
            </w:tcBorders>
            <w:shd w:val="clear" w:color="auto" w:fill="FFFFFF"/>
            <w:vAlign w:val="center"/>
          </w:tcPr>
          <w:p w14:paraId="782E2AFF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579" w:type="dxa"/>
            <w:tcBorders>
              <w:top w:val="nil"/>
            </w:tcBorders>
            <w:shd w:val="clear" w:color="auto" w:fill="FFFFFF"/>
            <w:vAlign w:val="center"/>
          </w:tcPr>
          <w:p w14:paraId="1E346476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5AFEC507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1122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AD9864A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</w:tr>
      <w:tr w:rsidR="009A37FC" w:rsidRPr="009A37FC" w14:paraId="5FAAA3F1" w14:textId="77777777" w:rsidTr="009A37FC">
        <w:trPr>
          <w:gridAfter w:val="1"/>
          <w:wAfter w:w="80" w:type="dxa"/>
          <w:cantSplit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C90F324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X2.6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FCC58BD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-163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D750807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,139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C1C551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,446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BB86EC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,603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33E50D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,493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7E6EAFA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,487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0D16F0E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</w:t>
            </w:r>
          </w:p>
        </w:tc>
        <w:tc>
          <w:tcPr>
            <w:tcW w:w="5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9E5E34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,724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57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90BCF2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,757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AD5166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,708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11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A18ACD1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,811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</w:tr>
      <w:tr w:rsidR="009A37FC" w:rsidRPr="009A37FC" w14:paraId="58621882" w14:textId="77777777" w:rsidTr="009A37FC">
        <w:trPr>
          <w:gridAfter w:val="1"/>
          <w:wAfter w:w="80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0604279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7E2E156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-163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5EBA816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,168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9C39F8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068C11A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DC4CC66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1E2499C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2EB68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id-ID"/>
                <w14:ligatures w14:val="none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81CE5C9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57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7A7FED9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2E8B8D3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11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507695F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</w:tr>
      <w:tr w:rsidR="009A37FC" w:rsidRPr="009A37FC" w14:paraId="38C988BE" w14:textId="77777777" w:rsidTr="009A37FC">
        <w:trPr>
          <w:gridAfter w:val="1"/>
          <w:wAfter w:w="80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6531981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7D064160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-163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4070612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4C80C6AA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035257C8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08FE35FA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1B6972A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375FDE9A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568" w:type="dxa"/>
            <w:tcBorders>
              <w:top w:val="nil"/>
            </w:tcBorders>
            <w:shd w:val="clear" w:color="auto" w:fill="FFFFFF"/>
            <w:vAlign w:val="center"/>
          </w:tcPr>
          <w:p w14:paraId="73EB8D26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579" w:type="dxa"/>
            <w:tcBorders>
              <w:top w:val="nil"/>
            </w:tcBorders>
            <w:shd w:val="clear" w:color="auto" w:fill="FFFFFF"/>
            <w:vAlign w:val="center"/>
          </w:tcPr>
          <w:p w14:paraId="2E92F32D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5687CF4D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1122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3328A187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</w:tr>
      <w:tr w:rsidR="009A37FC" w:rsidRPr="009A37FC" w14:paraId="139F84A7" w14:textId="77777777" w:rsidTr="009A37FC">
        <w:trPr>
          <w:gridAfter w:val="1"/>
          <w:wAfter w:w="80" w:type="dxa"/>
          <w:cantSplit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68FAC8E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X2.7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0DB7AA8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-163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EFD6C47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,171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B2FB356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,262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FFFD862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,453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51D2842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,353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A9E1ACF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,447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E773ED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,724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5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FB23DBA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</w:t>
            </w:r>
          </w:p>
        </w:tc>
        <w:tc>
          <w:tcPr>
            <w:tcW w:w="57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3F70C4B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,632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9F7FAC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,576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11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CF1CF03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,692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</w:tr>
      <w:tr w:rsidR="009A37FC" w:rsidRPr="009A37FC" w14:paraId="4A92E84C" w14:textId="77777777" w:rsidTr="009A37FC">
        <w:trPr>
          <w:gridAfter w:val="1"/>
          <w:wAfter w:w="80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9B0B722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B6E8398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-163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9BB3BCF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,090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EF222A8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A28522F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E5B609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852C6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04F037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5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A80396E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id-ID"/>
                <w14:ligatures w14:val="none"/>
              </w:rPr>
            </w:pPr>
          </w:p>
        </w:tc>
        <w:tc>
          <w:tcPr>
            <w:tcW w:w="57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282DCA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718FC0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11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3A48BC6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</w:tr>
      <w:tr w:rsidR="009A37FC" w:rsidRPr="009A37FC" w14:paraId="6729E28A" w14:textId="77777777" w:rsidTr="009A37FC">
        <w:trPr>
          <w:gridAfter w:val="1"/>
          <w:wAfter w:w="80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0E67C63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53E8E19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-163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6BDE2E6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45A6D1D0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2BCBF733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4AD722D0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3A5F63BF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78827C96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568" w:type="dxa"/>
            <w:tcBorders>
              <w:top w:val="nil"/>
            </w:tcBorders>
            <w:shd w:val="clear" w:color="auto" w:fill="FFFFFF"/>
            <w:vAlign w:val="center"/>
          </w:tcPr>
          <w:p w14:paraId="40F27D67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579" w:type="dxa"/>
            <w:tcBorders>
              <w:top w:val="nil"/>
            </w:tcBorders>
            <w:shd w:val="clear" w:color="auto" w:fill="FFFFFF"/>
            <w:vAlign w:val="center"/>
          </w:tcPr>
          <w:p w14:paraId="31C1BC73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70674E0F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1122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462A7DD3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</w:tr>
      <w:tr w:rsidR="009A37FC" w:rsidRPr="009A37FC" w14:paraId="70811045" w14:textId="77777777" w:rsidTr="009A37FC">
        <w:trPr>
          <w:gridAfter w:val="1"/>
          <w:wAfter w:w="80" w:type="dxa"/>
          <w:cantSplit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CE4AEA2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X2.8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C0C694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-163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32F75E7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,243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CADFE1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,375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7FBA716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,518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C45DA7F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,483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DC1C5E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,537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D39211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,757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5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3B701CA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,632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57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CC703B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3FA7D12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,800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11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B9CFC20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,799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</w:tr>
      <w:tr w:rsidR="009A37FC" w:rsidRPr="009A37FC" w14:paraId="1B1861EB" w14:textId="77777777" w:rsidTr="009A37FC">
        <w:trPr>
          <w:gridAfter w:val="1"/>
          <w:wAfter w:w="80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25A0D32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3B900D1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-163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B6140F9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064B6C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886C8F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DB9B3BF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8315B5D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88AC260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5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4F8A3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57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75E8F8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id-ID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776A81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11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A3DACBC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</w:tr>
      <w:tr w:rsidR="009A37FC" w:rsidRPr="009A37FC" w14:paraId="086E12FD" w14:textId="77777777" w:rsidTr="009A37FC">
        <w:trPr>
          <w:gridAfter w:val="1"/>
          <w:wAfter w:w="80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1714200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40FDB45F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-163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5FFD6718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1768E19B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2DA3C1A4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7E486B3E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3B473258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3563278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568" w:type="dxa"/>
            <w:tcBorders>
              <w:top w:val="nil"/>
            </w:tcBorders>
            <w:shd w:val="clear" w:color="auto" w:fill="FFFFFF"/>
            <w:vAlign w:val="center"/>
          </w:tcPr>
          <w:p w14:paraId="37EFF31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579" w:type="dxa"/>
            <w:tcBorders>
              <w:top w:val="nil"/>
            </w:tcBorders>
            <w:shd w:val="clear" w:color="auto" w:fill="FFFFFF"/>
            <w:vAlign w:val="center"/>
          </w:tcPr>
          <w:p w14:paraId="0B4D3756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2C509564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1122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2A7FEB2E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</w:tr>
      <w:tr w:rsidR="009A37FC" w:rsidRPr="009A37FC" w14:paraId="7FA34B33" w14:textId="77777777" w:rsidTr="009A37FC">
        <w:trPr>
          <w:gridAfter w:val="1"/>
          <w:wAfter w:w="80" w:type="dxa"/>
          <w:cantSplit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1DB2E22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X2.9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08586FF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-163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D98CAC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,219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9A7A1C9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,426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F67B08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,558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0DAA1AC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,498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790D0F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,456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4F706E4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,708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5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3D017D9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,576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57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12F8A18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,800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7D17F48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</w:t>
            </w:r>
          </w:p>
        </w:tc>
        <w:tc>
          <w:tcPr>
            <w:tcW w:w="11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B0CA85A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,783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</w:tr>
      <w:tr w:rsidR="009A37FC" w:rsidRPr="009A37FC" w14:paraId="69A8FB92" w14:textId="77777777" w:rsidTr="009A37FC">
        <w:trPr>
          <w:gridAfter w:val="1"/>
          <w:wAfter w:w="80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688E0CF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C2533A6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-163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A3B47F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,029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F448E58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415A80E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DCCBA6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7D5960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DA88F2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5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BC49A48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57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05FAB6D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404453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id-ID"/>
                <w14:ligatures w14:val="none"/>
              </w:rPr>
            </w:pPr>
          </w:p>
        </w:tc>
        <w:tc>
          <w:tcPr>
            <w:tcW w:w="11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989E1D1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</w:tr>
      <w:tr w:rsidR="009A37FC" w:rsidRPr="009A37FC" w14:paraId="0BF8887B" w14:textId="77777777" w:rsidTr="009A37FC">
        <w:trPr>
          <w:gridAfter w:val="1"/>
          <w:wAfter w:w="80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2C7F86B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C91D553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-163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21B18A53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33145C5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2F26FBFA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059D6A29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02FE4D30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70E3D6F1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568" w:type="dxa"/>
            <w:tcBorders>
              <w:top w:val="nil"/>
            </w:tcBorders>
            <w:shd w:val="clear" w:color="auto" w:fill="FFFFFF"/>
            <w:vAlign w:val="center"/>
          </w:tcPr>
          <w:p w14:paraId="6FB9D7B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579" w:type="dxa"/>
            <w:tcBorders>
              <w:top w:val="nil"/>
            </w:tcBorders>
            <w:shd w:val="clear" w:color="auto" w:fill="FFFFFF"/>
            <w:vAlign w:val="center"/>
          </w:tcPr>
          <w:p w14:paraId="47952AC6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4096B6AF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1122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0EB3FB9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</w:tr>
      <w:tr w:rsidR="009A37FC" w:rsidRPr="009A37FC" w14:paraId="0816B773" w14:textId="77777777" w:rsidTr="009A37FC">
        <w:trPr>
          <w:gridAfter w:val="1"/>
          <w:wAfter w:w="80" w:type="dxa"/>
          <w:cantSplit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8989C4A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Kekuasaan Legitimasi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1B0B944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-163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3C0659C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,505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06C78C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,697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A221056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,790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7D9A237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,765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330CBD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,751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2087887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,811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5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A04BE31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,692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57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3012DE7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,799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4AB110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,783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11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F778ADA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</w:t>
            </w:r>
          </w:p>
        </w:tc>
      </w:tr>
      <w:tr w:rsidR="009A37FC" w:rsidRPr="009A37FC" w14:paraId="4962E75C" w14:textId="77777777" w:rsidTr="009A37FC">
        <w:trPr>
          <w:gridAfter w:val="1"/>
          <w:wAfter w:w="80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A88599E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BE2EE00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-163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BD1232F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3F89DB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D9870D9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C2E09F4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40964E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1D2FED0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5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862830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57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3C07CDF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A836323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11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D7EED50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id-ID"/>
                <w14:ligatures w14:val="none"/>
              </w:rPr>
            </w:pPr>
          </w:p>
        </w:tc>
      </w:tr>
      <w:tr w:rsidR="009A37FC" w:rsidRPr="009A37FC" w14:paraId="28629419" w14:textId="77777777" w:rsidTr="009A37FC">
        <w:trPr>
          <w:gridAfter w:val="1"/>
          <w:wAfter w:w="80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252915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id-ID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49E4CB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-163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7F1AC13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D631317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CE0506A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479E47A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33EDA5C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D4BE48C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56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38BA2B4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57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EEDB70B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0941151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112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B690E9E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</w:tr>
      <w:tr w:rsidR="009A37FC" w:rsidRPr="009A37FC" w14:paraId="4D4C941B" w14:textId="77777777" w:rsidTr="009A37FC">
        <w:trPr>
          <w:cantSplit/>
        </w:trPr>
        <w:tc>
          <w:tcPr>
            <w:tcW w:w="957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D84E9C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**. Correlation is significant at the 0.01 level (2-tailed).</w:t>
            </w:r>
          </w:p>
        </w:tc>
      </w:tr>
      <w:tr w:rsidR="009A37FC" w:rsidRPr="009A37FC" w14:paraId="1B93957C" w14:textId="77777777" w:rsidTr="009A37FC">
        <w:trPr>
          <w:cantSplit/>
        </w:trPr>
        <w:tc>
          <w:tcPr>
            <w:tcW w:w="957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DABD0F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*. Correlation is significant at the 0.05 level (2-tailed).</w:t>
            </w:r>
          </w:p>
        </w:tc>
      </w:tr>
    </w:tbl>
    <w:p w14:paraId="07DA6FE5" w14:textId="77777777" w:rsidR="009A37FC" w:rsidRPr="009A37FC" w:rsidRDefault="009A37FC" w:rsidP="009A37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d-ID"/>
          <w14:ligatures w14:val="none"/>
        </w:rPr>
      </w:pPr>
    </w:p>
    <w:p w14:paraId="6203605B" w14:textId="77777777" w:rsidR="009A37FC" w:rsidRPr="009A37FC" w:rsidRDefault="009A37FC" w:rsidP="009A37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d-ID"/>
          <w14:ligatures w14:val="none"/>
        </w:rPr>
      </w:pPr>
      <w:r w:rsidRPr="009A37FC">
        <w:rPr>
          <w:rFonts w:ascii="Times New Roman" w:hAnsi="Times New Roman" w:cs="Times New Roman"/>
          <w:kern w:val="0"/>
          <w:sz w:val="24"/>
          <w:szCs w:val="24"/>
          <w:lang w:val="id-ID"/>
          <w14:ligatures w14:val="none"/>
        </w:rPr>
        <w:lastRenderedPageBreak/>
        <w:t>Lampiran 3.3 Uji Validitas Moral pajak (X3)</w:t>
      </w:r>
    </w:p>
    <w:tbl>
      <w:tblPr>
        <w:tblW w:w="94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709"/>
        <w:gridCol w:w="709"/>
        <w:gridCol w:w="708"/>
        <w:gridCol w:w="709"/>
        <w:gridCol w:w="709"/>
        <w:gridCol w:w="709"/>
        <w:gridCol w:w="709"/>
        <w:gridCol w:w="709"/>
        <w:gridCol w:w="709"/>
        <w:gridCol w:w="708"/>
        <w:gridCol w:w="75"/>
      </w:tblGrid>
      <w:tr w:rsidR="009A37FC" w:rsidRPr="009A37FC" w14:paraId="79AA9C73" w14:textId="77777777" w:rsidTr="009A37FC">
        <w:trPr>
          <w:cantSplit/>
        </w:trPr>
        <w:tc>
          <w:tcPr>
            <w:tcW w:w="94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947DCB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Correlations</w:t>
            </w:r>
          </w:p>
        </w:tc>
      </w:tr>
      <w:tr w:rsidR="009A37FC" w:rsidRPr="009A37FC" w14:paraId="4FCDE906" w14:textId="77777777" w:rsidTr="009A37FC">
        <w:trPr>
          <w:gridAfter w:val="1"/>
          <w:wAfter w:w="75" w:type="dxa"/>
          <w:cantSplit/>
        </w:trPr>
        <w:tc>
          <w:tcPr>
            <w:tcW w:w="22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2140E177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id-ID"/>
                <w14:ligatures w14:val="none"/>
              </w:rPr>
            </w:pPr>
          </w:p>
        </w:tc>
        <w:tc>
          <w:tcPr>
            <w:tcW w:w="7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116451B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X3.1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E66037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X3.2</w:t>
            </w:r>
          </w:p>
        </w:tc>
        <w:tc>
          <w:tcPr>
            <w:tcW w:w="70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A9F99DE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X3.3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7DE7E84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X3.4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DA84F8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X3.5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CFF5251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X3.6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A05E5AF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X3.7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F4958DE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X3.8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BE324E0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X3.9</w:t>
            </w:r>
          </w:p>
        </w:tc>
        <w:tc>
          <w:tcPr>
            <w:tcW w:w="70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40A7240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Moral Pajak</w:t>
            </w:r>
          </w:p>
        </w:tc>
      </w:tr>
      <w:tr w:rsidR="009A37FC" w:rsidRPr="009A37FC" w14:paraId="7BA4D6CA" w14:textId="77777777" w:rsidTr="009A37FC">
        <w:trPr>
          <w:gridAfter w:val="1"/>
          <w:wAfter w:w="75" w:type="dxa"/>
          <w:cantSplit/>
        </w:trPr>
        <w:tc>
          <w:tcPr>
            <w:tcW w:w="567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29717B0D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X3.1</w:t>
            </w:r>
          </w:p>
        </w:tc>
        <w:tc>
          <w:tcPr>
            <w:tcW w:w="170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18A5C78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-12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Pearson Correlation</w:t>
            </w:r>
          </w:p>
        </w:tc>
        <w:tc>
          <w:tcPr>
            <w:tcW w:w="70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40A2AA8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5133851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,799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D642CC4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,707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7163947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,543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AA02153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-,096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C2B406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-,015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2525B54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-,082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C866A13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,441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BA03C7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,382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D3C4160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,667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</w:tr>
      <w:tr w:rsidR="009A37FC" w:rsidRPr="009A37FC" w14:paraId="7A2698B0" w14:textId="77777777" w:rsidTr="009A37FC">
        <w:trPr>
          <w:gridAfter w:val="1"/>
          <w:wAfter w:w="75" w:type="dxa"/>
          <w:cantSplit/>
        </w:trPr>
        <w:tc>
          <w:tcPr>
            <w:tcW w:w="56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7DD0F831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4CE76E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-12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FB41C37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id-ID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BAB2879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3C702A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9A7DCAA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C944B1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,343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5D1976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,879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1A69192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,420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2B4F61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E90FEB3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B87F74A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</w:tr>
      <w:tr w:rsidR="009A37FC" w:rsidRPr="009A37FC" w14:paraId="1C85E057" w14:textId="77777777" w:rsidTr="009A37FC">
        <w:trPr>
          <w:gridAfter w:val="1"/>
          <w:wAfter w:w="75" w:type="dxa"/>
          <w:cantSplit/>
        </w:trPr>
        <w:tc>
          <w:tcPr>
            <w:tcW w:w="56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35BC8ABB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D22E5E7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-12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5EDA8AB6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01084003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348C690A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09A67616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520CD39D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511F174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30CCA382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35A98C37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4474F997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8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697E700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</w:tr>
      <w:tr w:rsidR="009A37FC" w:rsidRPr="009A37FC" w14:paraId="250891CF" w14:textId="77777777" w:rsidTr="009A37FC">
        <w:trPr>
          <w:gridAfter w:val="1"/>
          <w:wAfter w:w="75" w:type="dxa"/>
          <w:cantSplit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6FC2E50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X3.2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389A28F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-12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22E0636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,799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AB143A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7CFEDD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,839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4A29AC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,653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B2D669A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-,204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C607D9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-,205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327EADE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-,027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6A3B16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,494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F699F52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,517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211EEF3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,678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</w:tr>
      <w:tr w:rsidR="009A37FC" w:rsidRPr="009A37FC" w14:paraId="338245AA" w14:textId="77777777" w:rsidTr="009A37FC">
        <w:trPr>
          <w:gridAfter w:val="1"/>
          <w:wAfter w:w="75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4CE6826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D7E4B41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-12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119C119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411B6AC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id-ID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699AF1E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DFC214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3254B3D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,042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8C4320F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9C14D8D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,791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C90DD6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24AF00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55A47D3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</w:tr>
      <w:tr w:rsidR="009A37FC" w:rsidRPr="009A37FC" w14:paraId="251B2A48" w14:textId="77777777" w:rsidTr="009A37FC">
        <w:trPr>
          <w:gridAfter w:val="1"/>
          <w:wAfter w:w="75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7B766B2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41EB8FA2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-12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4F212F2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55CD8044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47BE8CF1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7431C407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343A2F83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373D8EE1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4F9F22DB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27091296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221AD4F8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8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A68E4B7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</w:tr>
      <w:tr w:rsidR="009A37FC" w:rsidRPr="009A37FC" w14:paraId="30309213" w14:textId="77777777" w:rsidTr="009A37FC">
        <w:trPr>
          <w:gridAfter w:val="1"/>
          <w:wAfter w:w="75" w:type="dxa"/>
          <w:cantSplit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E31D1EB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X3.3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84EDBF7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-12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4598A6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,707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A1EFB50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,839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9C15DD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FF850C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,758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49FD4F6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-,104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B98C4E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-,120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34842E3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-,001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63ABAF0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,544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2243B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,523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B8C4B46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,735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</w:tr>
      <w:tr w:rsidR="009A37FC" w:rsidRPr="009A37FC" w14:paraId="42D2F5C2" w14:textId="77777777" w:rsidTr="009A37FC">
        <w:trPr>
          <w:gridAfter w:val="1"/>
          <w:wAfter w:w="75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260ADFB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1FF502C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-12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AB38798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465A35D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A391C1F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id-ID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BF8BC7B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063B831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,303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9DECDE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,233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194DBEA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,991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C55CA0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7F3DF1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8781BE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</w:tr>
      <w:tr w:rsidR="009A37FC" w:rsidRPr="009A37FC" w14:paraId="41A9F116" w14:textId="77777777" w:rsidTr="009A37FC">
        <w:trPr>
          <w:gridAfter w:val="1"/>
          <w:wAfter w:w="75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22AFDF3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65D3163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-12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03C8233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1C5BB333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04F668BF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7C1D2A38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05E9A773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6FC9990D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2401835B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691908CE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0073C35F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8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41AC2A4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</w:tr>
      <w:tr w:rsidR="009A37FC" w:rsidRPr="009A37FC" w14:paraId="06529378" w14:textId="77777777" w:rsidTr="009A37FC">
        <w:trPr>
          <w:gridAfter w:val="1"/>
          <w:wAfter w:w="75" w:type="dxa"/>
          <w:cantSplit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F92A066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X3.4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72046DE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-12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C4B7603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,543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5FB0FE2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,653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B9D0CD1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,758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301A536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2BE90C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,143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C9868CB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,035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F9221E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,132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99EA1CE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,576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5B22B8F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,560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F3DF0FA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,800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</w:tr>
      <w:tr w:rsidR="009A37FC" w:rsidRPr="009A37FC" w14:paraId="468225C1" w14:textId="77777777" w:rsidTr="009A37FC">
        <w:trPr>
          <w:gridAfter w:val="1"/>
          <w:wAfter w:w="75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8F024C2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FBEE8DE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-12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9F83D93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35F21B2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39C75B8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45CD556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id-ID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70EE47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,157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71EFD0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,729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09C61F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,191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0258A6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80F936D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8977C23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</w:tr>
      <w:tr w:rsidR="009A37FC" w:rsidRPr="009A37FC" w14:paraId="3FBDAFA6" w14:textId="77777777" w:rsidTr="009A37FC">
        <w:trPr>
          <w:gridAfter w:val="1"/>
          <w:wAfter w:w="75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9EF2B31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758B49E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-12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6115E59E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2016BE89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239842F8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234DFC96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01DFCDD4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01E7EE80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39B5459F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7A3CBA2C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06BF253F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8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6E048DB8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</w:tr>
      <w:tr w:rsidR="009A37FC" w:rsidRPr="009A37FC" w14:paraId="0081A81A" w14:textId="77777777" w:rsidTr="009A37FC">
        <w:trPr>
          <w:gridAfter w:val="1"/>
          <w:wAfter w:w="75" w:type="dxa"/>
          <w:cantSplit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B084B0B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X3.5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833D9BC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-12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834DB23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-,096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C79F63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-,204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3A725B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-,104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C41DB48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,143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5864B47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C02887C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,688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83ABE88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,401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AC5E2A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FA56DA3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-,108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86BF423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,391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</w:tr>
      <w:tr w:rsidR="009A37FC" w:rsidRPr="009A37FC" w14:paraId="29E7C7A8" w14:textId="77777777" w:rsidTr="009A37FC">
        <w:trPr>
          <w:gridAfter w:val="1"/>
          <w:wAfter w:w="75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91AA891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EC18237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-12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0AD5E8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,343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60FF114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,042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CA06129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,303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FBC3403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,157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2245A4B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id-ID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A8A4D1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BC7E142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197A11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,976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26CB6E4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,286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FB12510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</w:tr>
      <w:tr w:rsidR="009A37FC" w:rsidRPr="009A37FC" w14:paraId="1C3F05C3" w14:textId="77777777" w:rsidTr="009A37FC">
        <w:trPr>
          <w:gridAfter w:val="1"/>
          <w:wAfter w:w="75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BE340A3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833876E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-12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BDF551D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11D0FE53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19B95FE4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77A067F8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5FC1937F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20445976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7928D40A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2E5B6B1C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0428E52C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8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2FEC6DDA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</w:tr>
      <w:tr w:rsidR="009A37FC" w:rsidRPr="009A37FC" w14:paraId="7103924A" w14:textId="77777777" w:rsidTr="009A37FC">
        <w:trPr>
          <w:gridAfter w:val="1"/>
          <w:wAfter w:w="75" w:type="dxa"/>
          <w:cantSplit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8CCBAD8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X3.6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128C25E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-12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3B5581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-,015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F00DF7E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-,205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F8AB1A6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-,120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CE151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,035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0B9023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,688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5A54976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FFF6ED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,369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6B0D1BF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-,048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6B323A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-,105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372AA7E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,383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</w:tr>
      <w:tr w:rsidR="009A37FC" w:rsidRPr="009A37FC" w14:paraId="1136E197" w14:textId="77777777" w:rsidTr="009A37FC">
        <w:trPr>
          <w:gridAfter w:val="1"/>
          <w:wAfter w:w="75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1101E04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25C401E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-12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8148F5F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,879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7CD0C80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,040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654DEF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,233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96BB5F3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,729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2FE2E0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1F7CAC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id-ID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EFEAF6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B9B988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,635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371690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,301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B694988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</w:tr>
      <w:tr w:rsidR="009A37FC" w:rsidRPr="009A37FC" w14:paraId="5624B3F0" w14:textId="77777777" w:rsidTr="009A37FC">
        <w:trPr>
          <w:gridAfter w:val="1"/>
          <w:wAfter w:w="75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1792903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02712B0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-12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16049F11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4A5705D6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0787BCD9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7D648162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13C4816B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74A5A03D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1101311C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75C5B6D7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3D0454BC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8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6A33893C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</w:tr>
      <w:tr w:rsidR="009A37FC" w:rsidRPr="009A37FC" w14:paraId="26FE0CB2" w14:textId="77777777" w:rsidTr="009A37FC">
        <w:trPr>
          <w:gridAfter w:val="1"/>
          <w:wAfter w:w="75" w:type="dxa"/>
          <w:cantSplit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917E2AA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X3.7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45F83DB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-12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F5211D8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-,082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A836887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-,027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4DF3CF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-,001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8F3434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,132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3D266DC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,401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9C0FA0F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,369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B46001F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77F639B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,290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D1CE99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,056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939BC6B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,422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</w:tr>
      <w:tr w:rsidR="009A37FC" w:rsidRPr="009A37FC" w14:paraId="51A3B981" w14:textId="77777777" w:rsidTr="009A37FC">
        <w:trPr>
          <w:gridAfter w:val="1"/>
          <w:wAfter w:w="75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B39C880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2CDCD69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-12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C4E192C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,420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B2899B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,791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9D7DBD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,991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7ED6BFC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,191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A54A8D1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DD46F2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FF796C4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id-ID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85FC9C6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DCC9256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,580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C16CC2D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</w:tr>
      <w:tr w:rsidR="009A37FC" w:rsidRPr="009A37FC" w14:paraId="214D375B" w14:textId="77777777" w:rsidTr="009A37FC">
        <w:trPr>
          <w:gridAfter w:val="1"/>
          <w:wAfter w:w="75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1107DEE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40BBD4CC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-12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0DF7EF0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19157516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673993CC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26E7F767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2C0AF6FF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3BB2608A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452E680C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205A6D00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48146E4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8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2D71BAA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</w:tr>
      <w:tr w:rsidR="009A37FC" w:rsidRPr="009A37FC" w14:paraId="267065D1" w14:textId="77777777" w:rsidTr="009A37FC">
        <w:trPr>
          <w:gridAfter w:val="1"/>
          <w:wAfter w:w="75" w:type="dxa"/>
          <w:cantSplit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A51556F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X3.8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D473FB8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-12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16438C2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,441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CE225D1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,494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D1BDBD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,544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68AF96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,576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A24E29C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1661B3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-,048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9AEE081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,290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4E76B7D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D135DD9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,544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B041397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,684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</w:tr>
      <w:tr w:rsidR="009A37FC" w:rsidRPr="009A37FC" w14:paraId="05F1A531" w14:textId="77777777" w:rsidTr="009A37FC">
        <w:trPr>
          <w:gridAfter w:val="1"/>
          <w:wAfter w:w="75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0FED439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B206B9F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-12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5CD6F3A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530F450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2197ECD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223ADD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7391990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,976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9664A8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,635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8A0557B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9FBF800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id-ID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265C0D7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4A3AB5C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</w:tr>
      <w:tr w:rsidR="009A37FC" w:rsidRPr="009A37FC" w14:paraId="2C1EF41F" w14:textId="77777777" w:rsidTr="009A37FC">
        <w:trPr>
          <w:gridAfter w:val="1"/>
          <w:wAfter w:w="75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25B0831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9560CE8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-12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1539D03D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65F6713A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3A62995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73A134DB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0A75B3BE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607D2F00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3D810EEF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1B26AAF0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357870EF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8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6891600E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</w:tr>
      <w:tr w:rsidR="009A37FC" w:rsidRPr="009A37FC" w14:paraId="6B4750D1" w14:textId="77777777" w:rsidTr="009A37FC">
        <w:trPr>
          <w:gridAfter w:val="1"/>
          <w:wAfter w:w="75" w:type="dxa"/>
          <w:cantSplit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A88067B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X3.9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F6D5F86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-12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1F64C0D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,382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0D08DA8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,517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D70E1F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,523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445758E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,560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BBAE91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-,108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624AC64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-,105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F66F9E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,056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24BA78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,544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125EAC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BC68E20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,579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</w:tr>
      <w:tr w:rsidR="009A37FC" w:rsidRPr="009A37FC" w14:paraId="660B5399" w14:textId="77777777" w:rsidTr="009A37FC">
        <w:trPr>
          <w:gridAfter w:val="1"/>
          <w:wAfter w:w="75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9F45EAF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EE123B0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-12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E22CEAF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85FEECF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3594FDE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459DB3A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63C2958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,286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D0AF6AE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,301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8A61F4A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,580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0B4EEC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4DF8316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id-ID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DB4A42F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</w:tr>
      <w:tr w:rsidR="009A37FC" w:rsidRPr="009A37FC" w14:paraId="6347C79E" w14:textId="77777777" w:rsidTr="009A37FC">
        <w:trPr>
          <w:gridAfter w:val="1"/>
          <w:wAfter w:w="75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B92FB1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0B7410D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-12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1476332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2AB535FB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14:paraId="04E4963C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506435AE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2F6C270C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6322B672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45BE315E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2C78C9F4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14:paraId="30E85136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8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B80479A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</w:tr>
      <w:tr w:rsidR="009A37FC" w:rsidRPr="009A37FC" w14:paraId="6B74D1BB" w14:textId="77777777" w:rsidTr="009A37FC">
        <w:trPr>
          <w:gridAfter w:val="1"/>
          <w:wAfter w:w="75" w:type="dxa"/>
          <w:cantSplit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3C1EF1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Moral Pajak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1FDEE0A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-12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Pearson Correlation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5A1E7AD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,667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F419CDA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,678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32B6291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,735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710276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,800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4781BAB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,391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CA4ECE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,383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23E23F4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,422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F62FCA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,684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39444A7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,579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A1AA690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</w:t>
            </w:r>
          </w:p>
        </w:tc>
      </w:tr>
      <w:tr w:rsidR="009A37FC" w:rsidRPr="009A37FC" w14:paraId="5B5D49E8" w14:textId="77777777" w:rsidTr="009A37FC">
        <w:trPr>
          <w:gridAfter w:val="1"/>
          <w:wAfter w:w="75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B9ED0AA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6B812F4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-12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Sig. (2-tailed)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EBBE499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93D7FC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5B9FA1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107AF18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ED4E9C3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918A09B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0D607B8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F2D42A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C2438B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2A6281B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id-ID"/>
                <w14:ligatures w14:val="none"/>
              </w:rPr>
            </w:pPr>
          </w:p>
        </w:tc>
      </w:tr>
      <w:tr w:rsidR="009A37FC" w:rsidRPr="009A37FC" w14:paraId="0CDFC596" w14:textId="77777777" w:rsidTr="009A37FC">
        <w:trPr>
          <w:gridAfter w:val="1"/>
          <w:wAfter w:w="75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4E928AB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id-ID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C9E45E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-12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N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F4A9F20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CC75237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5A9B550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A9D93C7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A3B31B4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BEE9C43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BED6FF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EECFDFE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4D8DA02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0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E30454F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</w:tr>
      <w:tr w:rsidR="009A37FC" w:rsidRPr="009A37FC" w14:paraId="7E36BA51" w14:textId="77777777" w:rsidTr="009A37FC">
        <w:trPr>
          <w:cantSplit/>
        </w:trPr>
        <w:tc>
          <w:tcPr>
            <w:tcW w:w="94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ABD5D1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**. Correlation is significant at the 0.01 level (2-tailed).</w:t>
            </w:r>
          </w:p>
        </w:tc>
      </w:tr>
      <w:tr w:rsidR="009A37FC" w:rsidRPr="009A37FC" w14:paraId="7610243B" w14:textId="77777777" w:rsidTr="009A37FC">
        <w:trPr>
          <w:cantSplit/>
        </w:trPr>
        <w:tc>
          <w:tcPr>
            <w:tcW w:w="94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96BE53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*. Correlation is significant at the 0.05 level (2-tailed).</w:t>
            </w:r>
          </w:p>
        </w:tc>
      </w:tr>
    </w:tbl>
    <w:p w14:paraId="77C90909" w14:textId="77777777" w:rsidR="009A37FC" w:rsidRDefault="009A37FC" w:rsidP="009A37FC">
      <w:pPr>
        <w:autoSpaceDE w:val="0"/>
        <w:autoSpaceDN w:val="0"/>
        <w:adjustRightInd w:val="0"/>
        <w:spacing w:before="240" w:after="0" w:line="400" w:lineRule="atLeast"/>
        <w:rPr>
          <w:rFonts w:ascii="Times New Roman" w:hAnsi="Times New Roman" w:cs="Times New Roman"/>
          <w:kern w:val="0"/>
          <w:sz w:val="24"/>
          <w:szCs w:val="24"/>
          <w:lang w:val="id-ID"/>
          <w14:ligatures w14:val="none"/>
        </w:rPr>
      </w:pPr>
    </w:p>
    <w:p w14:paraId="3C87820E" w14:textId="77777777" w:rsidR="009A37FC" w:rsidRDefault="009A37FC" w:rsidP="009A37FC">
      <w:pPr>
        <w:autoSpaceDE w:val="0"/>
        <w:autoSpaceDN w:val="0"/>
        <w:adjustRightInd w:val="0"/>
        <w:spacing w:before="240" w:after="0" w:line="400" w:lineRule="atLeast"/>
        <w:rPr>
          <w:rFonts w:ascii="Times New Roman" w:hAnsi="Times New Roman" w:cs="Times New Roman"/>
          <w:kern w:val="0"/>
          <w:sz w:val="24"/>
          <w:szCs w:val="24"/>
          <w:lang w:val="id-ID"/>
          <w14:ligatures w14:val="none"/>
        </w:rPr>
      </w:pPr>
    </w:p>
    <w:p w14:paraId="644AE078" w14:textId="766C8717" w:rsidR="009A37FC" w:rsidRPr="009A37FC" w:rsidRDefault="009A37FC" w:rsidP="009A37FC">
      <w:pPr>
        <w:autoSpaceDE w:val="0"/>
        <w:autoSpaceDN w:val="0"/>
        <w:adjustRightInd w:val="0"/>
        <w:spacing w:before="240" w:after="0" w:line="400" w:lineRule="atLeast"/>
        <w:rPr>
          <w:rFonts w:ascii="Times New Roman" w:hAnsi="Times New Roman" w:cs="Times New Roman"/>
          <w:kern w:val="0"/>
          <w:sz w:val="24"/>
          <w:szCs w:val="24"/>
          <w:lang w:val="id-ID"/>
          <w14:ligatures w14:val="none"/>
        </w:rPr>
      </w:pPr>
      <w:r w:rsidRPr="009A37FC">
        <w:rPr>
          <w:rFonts w:ascii="Times New Roman" w:hAnsi="Times New Roman" w:cs="Times New Roman"/>
          <w:kern w:val="0"/>
          <w:sz w:val="24"/>
          <w:szCs w:val="24"/>
          <w:lang w:val="id-ID"/>
          <w14:ligatures w14:val="none"/>
        </w:rPr>
        <w:lastRenderedPageBreak/>
        <w:t xml:space="preserve">Lampiran 3.4 </w:t>
      </w:r>
      <w:r w:rsidRPr="009A37FC">
        <w:rPr>
          <w:rFonts w:ascii="Times New Roman" w:hAnsi="Times New Roman" w:cs="Times New Roman"/>
          <w:i/>
          <w:iCs/>
          <w:kern w:val="0"/>
          <w:sz w:val="24"/>
          <w:szCs w:val="24"/>
          <w:lang w:val="id-ID"/>
          <w14:ligatures w14:val="none"/>
        </w:rPr>
        <w:t xml:space="preserve">Tax Evasion </w:t>
      </w:r>
      <w:r w:rsidRPr="009A37FC">
        <w:rPr>
          <w:rFonts w:ascii="Times New Roman" w:hAnsi="Times New Roman" w:cs="Times New Roman"/>
          <w:kern w:val="0"/>
          <w:sz w:val="24"/>
          <w:szCs w:val="24"/>
          <w:lang w:val="id-ID"/>
          <w14:ligatures w14:val="none"/>
        </w:rPr>
        <w:t>(Y)</w:t>
      </w:r>
    </w:p>
    <w:tbl>
      <w:tblPr>
        <w:tblW w:w="87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851"/>
        <w:gridCol w:w="774"/>
        <w:gridCol w:w="785"/>
        <w:gridCol w:w="850"/>
        <w:gridCol w:w="851"/>
        <w:gridCol w:w="850"/>
        <w:gridCol w:w="1357"/>
        <w:gridCol w:w="43"/>
      </w:tblGrid>
      <w:tr w:rsidR="009A37FC" w:rsidRPr="009A37FC" w14:paraId="334604E3" w14:textId="77777777" w:rsidTr="009A37FC">
        <w:trPr>
          <w:cantSplit/>
        </w:trPr>
        <w:tc>
          <w:tcPr>
            <w:tcW w:w="87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92514F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Correlations</w:t>
            </w:r>
          </w:p>
        </w:tc>
      </w:tr>
      <w:tr w:rsidR="009A37FC" w:rsidRPr="009A37FC" w14:paraId="69D8E8A5" w14:textId="77777777" w:rsidTr="009A37FC">
        <w:trPr>
          <w:gridAfter w:val="1"/>
          <w:wAfter w:w="43" w:type="dxa"/>
          <w:cantSplit/>
        </w:trPr>
        <w:tc>
          <w:tcPr>
            <w:tcW w:w="241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2036535B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id-ID"/>
                <w14:ligatures w14:val="none"/>
              </w:rPr>
            </w:pPr>
          </w:p>
        </w:tc>
        <w:tc>
          <w:tcPr>
            <w:tcW w:w="8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F288A32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Y.1</w:t>
            </w:r>
          </w:p>
        </w:tc>
        <w:tc>
          <w:tcPr>
            <w:tcW w:w="77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14A8C96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Y.2</w:t>
            </w:r>
          </w:p>
        </w:tc>
        <w:tc>
          <w:tcPr>
            <w:tcW w:w="78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40029F7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Y.3</w:t>
            </w:r>
          </w:p>
        </w:tc>
        <w:tc>
          <w:tcPr>
            <w:tcW w:w="85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556A98B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Y.4</w:t>
            </w:r>
          </w:p>
        </w:tc>
        <w:tc>
          <w:tcPr>
            <w:tcW w:w="85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8B317E8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Y.5</w:t>
            </w:r>
          </w:p>
        </w:tc>
        <w:tc>
          <w:tcPr>
            <w:tcW w:w="85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9A8F407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Y.6</w:t>
            </w:r>
          </w:p>
        </w:tc>
        <w:tc>
          <w:tcPr>
            <w:tcW w:w="135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1A674BB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Tax Evasion</w:t>
            </w:r>
          </w:p>
        </w:tc>
      </w:tr>
      <w:tr w:rsidR="009A37FC" w:rsidRPr="009A37FC" w14:paraId="1BFAADC9" w14:textId="77777777" w:rsidTr="009A37FC">
        <w:trPr>
          <w:gridAfter w:val="1"/>
          <w:wAfter w:w="43" w:type="dxa"/>
          <w:cantSplit/>
        </w:trPr>
        <w:tc>
          <w:tcPr>
            <w:tcW w:w="567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4162036B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Y.1</w:t>
            </w:r>
          </w:p>
        </w:tc>
        <w:tc>
          <w:tcPr>
            <w:tcW w:w="184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82A0060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Pearson Correlation</w:t>
            </w:r>
          </w:p>
        </w:tc>
        <w:tc>
          <w:tcPr>
            <w:tcW w:w="85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E5D6148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</w:t>
            </w:r>
          </w:p>
        </w:tc>
        <w:tc>
          <w:tcPr>
            <w:tcW w:w="77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F69CB0A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,396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8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89F2E34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,398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85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DBC461F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,186</w:t>
            </w:r>
          </w:p>
        </w:tc>
        <w:tc>
          <w:tcPr>
            <w:tcW w:w="85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ADB0D2C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,461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85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09518D8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-,074</w:t>
            </w:r>
          </w:p>
        </w:tc>
        <w:tc>
          <w:tcPr>
            <w:tcW w:w="135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2E6D15C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,596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</w:tr>
      <w:tr w:rsidR="009A37FC" w:rsidRPr="009A37FC" w14:paraId="63B48208" w14:textId="77777777" w:rsidTr="009A37FC">
        <w:trPr>
          <w:gridAfter w:val="1"/>
          <w:wAfter w:w="43" w:type="dxa"/>
          <w:cantSplit/>
        </w:trPr>
        <w:tc>
          <w:tcPr>
            <w:tcW w:w="56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7AE9C4AB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52ACD5A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Sig. (2-tailed)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614F201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id-ID"/>
                <w14:ligatures w14:val="none"/>
              </w:rPr>
            </w:pPr>
          </w:p>
        </w:tc>
        <w:tc>
          <w:tcPr>
            <w:tcW w:w="7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C94D106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23CA0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C09D898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,063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0C6EA3A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A1496F4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,463</w:t>
            </w:r>
          </w:p>
        </w:tc>
        <w:tc>
          <w:tcPr>
            <w:tcW w:w="135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2EFC710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</w:tr>
      <w:tr w:rsidR="009A37FC" w:rsidRPr="009A37FC" w14:paraId="0E8C7596" w14:textId="77777777" w:rsidTr="009A37FC">
        <w:trPr>
          <w:gridAfter w:val="1"/>
          <w:wAfter w:w="43" w:type="dxa"/>
          <w:cantSplit/>
        </w:trPr>
        <w:tc>
          <w:tcPr>
            <w:tcW w:w="56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1EED6937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4EA2392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N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563618A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74" w:type="dxa"/>
            <w:tcBorders>
              <w:top w:val="nil"/>
            </w:tcBorders>
            <w:shd w:val="clear" w:color="auto" w:fill="FFFFFF"/>
            <w:vAlign w:val="center"/>
          </w:tcPr>
          <w:p w14:paraId="00A1F29B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85" w:type="dxa"/>
            <w:tcBorders>
              <w:top w:val="nil"/>
            </w:tcBorders>
            <w:shd w:val="clear" w:color="auto" w:fill="FFFFFF"/>
            <w:vAlign w:val="center"/>
          </w:tcPr>
          <w:p w14:paraId="5FE4E75E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14:paraId="6B8CF0CA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14:paraId="18FE736A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14:paraId="749E7110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1357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D645E8E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</w:tr>
      <w:tr w:rsidR="009A37FC" w:rsidRPr="009A37FC" w14:paraId="35616FB2" w14:textId="77777777" w:rsidTr="009A37FC">
        <w:trPr>
          <w:gridAfter w:val="1"/>
          <w:wAfter w:w="43" w:type="dxa"/>
          <w:cantSplit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D87A2AE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Y.2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778C6FA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Pearson Correlation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F762F87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,396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40A0531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</w:t>
            </w:r>
          </w:p>
        </w:tc>
        <w:tc>
          <w:tcPr>
            <w:tcW w:w="7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F75F6A7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,428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B8433F0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,355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9C98523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,237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305486F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-,027</w:t>
            </w:r>
          </w:p>
        </w:tc>
        <w:tc>
          <w:tcPr>
            <w:tcW w:w="135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CB8B76B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,618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</w:tr>
      <w:tr w:rsidR="009A37FC" w:rsidRPr="009A37FC" w14:paraId="752AAB50" w14:textId="77777777" w:rsidTr="009A37FC">
        <w:trPr>
          <w:gridAfter w:val="1"/>
          <w:wAfter w:w="43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606C1BF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C43C487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Sig. (2-tailed)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ED770E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12D2CA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id-ID"/>
                <w14:ligatures w14:val="none"/>
              </w:rPr>
            </w:pPr>
          </w:p>
        </w:tc>
        <w:tc>
          <w:tcPr>
            <w:tcW w:w="7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F2D61CD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B0DEE30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774C87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,017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BBFAD82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,788</w:t>
            </w:r>
          </w:p>
        </w:tc>
        <w:tc>
          <w:tcPr>
            <w:tcW w:w="135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3704598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</w:tr>
      <w:tr w:rsidR="009A37FC" w:rsidRPr="009A37FC" w14:paraId="2B6C1D12" w14:textId="77777777" w:rsidTr="009A37FC">
        <w:trPr>
          <w:gridAfter w:val="1"/>
          <w:wAfter w:w="43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0FB06C4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93F337E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N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8A73BA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74" w:type="dxa"/>
            <w:tcBorders>
              <w:top w:val="nil"/>
            </w:tcBorders>
            <w:shd w:val="clear" w:color="auto" w:fill="FFFFFF"/>
            <w:vAlign w:val="center"/>
          </w:tcPr>
          <w:p w14:paraId="52A80A33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85" w:type="dxa"/>
            <w:tcBorders>
              <w:top w:val="nil"/>
            </w:tcBorders>
            <w:shd w:val="clear" w:color="auto" w:fill="FFFFFF"/>
            <w:vAlign w:val="center"/>
          </w:tcPr>
          <w:p w14:paraId="139C1787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14:paraId="663F5714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14:paraId="26FC8D9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14:paraId="41D05583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1357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06D47E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</w:tr>
      <w:tr w:rsidR="009A37FC" w:rsidRPr="009A37FC" w14:paraId="50D44A3D" w14:textId="77777777" w:rsidTr="009A37FC">
        <w:trPr>
          <w:gridAfter w:val="1"/>
          <w:wAfter w:w="43" w:type="dxa"/>
          <w:cantSplit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DA3FF32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Y.3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7822231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Pearson Correlation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666838C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,398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5D17239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,428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F179872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7403FE7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,543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6E06FBC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,463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B2B71EF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,126</w:t>
            </w:r>
          </w:p>
        </w:tc>
        <w:tc>
          <w:tcPr>
            <w:tcW w:w="135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CBEDA94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,767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</w:tr>
      <w:tr w:rsidR="009A37FC" w:rsidRPr="009A37FC" w14:paraId="40FBE8B3" w14:textId="77777777" w:rsidTr="009A37FC">
        <w:trPr>
          <w:gridAfter w:val="1"/>
          <w:wAfter w:w="43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B30E444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DB20A4D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Sig. (2-tailed)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24200B7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9225707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5718C9F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id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2C8AE0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7D8886B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8F650EF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,211</w:t>
            </w:r>
          </w:p>
        </w:tc>
        <w:tc>
          <w:tcPr>
            <w:tcW w:w="135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C8B8F0D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</w:tr>
      <w:tr w:rsidR="009A37FC" w:rsidRPr="009A37FC" w14:paraId="7CD37054" w14:textId="77777777" w:rsidTr="009A37FC">
        <w:trPr>
          <w:gridAfter w:val="1"/>
          <w:wAfter w:w="43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B1AE1FD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715C5AE8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N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F1878BA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74" w:type="dxa"/>
            <w:tcBorders>
              <w:top w:val="nil"/>
            </w:tcBorders>
            <w:shd w:val="clear" w:color="auto" w:fill="FFFFFF"/>
            <w:vAlign w:val="center"/>
          </w:tcPr>
          <w:p w14:paraId="68DC80E9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85" w:type="dxa"/>
            <w:tcBorders>
              <w:top w:val="nil"/>
            </w:tcBorders>
            <w:shd w:val="clear" w:color="auto" w:fill="FFFFFF"/>
            <w:vAlign w:val="center"/>
          </w:tcPr>
          <w:p w14:paraId="6E4A68E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14:paraId="37A71BDE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14:paraId="20E4E519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14:paraId="0835B492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1357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0F5CF944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</w:tr>
      <w:tr w:rsidR="009A37FC" w:rsidRPr="009A37FC" w14:paraId="61CA5DB5" w14:textId="77777777" w:rsidTr="009A37FC">
        <w:trPr>
          <w:gridAfter w:val="1"/>
          <w:wAfter w:w="43" w:type="dxa"/>
          <w:cantSplit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689436C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Y.4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AEC5847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Pearson Correlation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8039807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,186</w:t>
            </w:r>
          </w:p>
        </w:tc>
        <w:tc>
          <w:tcPr>
            <w:tcW w:w="7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CEBFE51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,355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881EA0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,543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50BB89F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B64CBB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,380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5AA78C7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,517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135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7E831C6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,779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</w:tr>
      <w:tr w:rsidR="009A37FC" w:rsidRPr="009A37FC" w14:paraId="4E9A7FD8" w14:textId="77777777" w:rsidTr="009A37FC">
        <w:trPr>
          <w:gridAfter w:val="1"/>
          <w:wAfter w:w="43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B79CE5C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AEE5E9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Sig. (2-tailed)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5AF7F0E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,063</w:t>
            </w:r>
          </w:p>
        </w:tc>
        <w:tc>
          <w:tcPr>
            <w:tcW w:w="7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8A9F88D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BB12978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69097D1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id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41D01BF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7D8C78A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135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26BDA18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</w:tr>
      <w:tr w:rsidR="009A37FC" w:rsidRPr="009A37FC" w14:paraId="49E4297B" w14:textId="77777777" w:rsidTr="009A37FC">
        <w:trPr>
          <w:gridAfter w:val="1"/>
          <w:wAfter w:w="43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82752FE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7A7A5BA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N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58DA70A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74" w:type="dxa"/>
            <w:tcBorders>
              <w:top w:val="nil"/>
            </w:tcBorders>
            <w:shd w:val="clear" w:color="auto" w:fill="FFFFFF"/>
            <w:vAlign w:val="center"/>
          </w:tcPr>
          <w:p w14:paraId="164DF5A4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85" w:type="dxa"/>
            <w:tcBorders>
              <w:top w:val="nil"/>
            </w:tcBorders>
            <w:shd w:val="clear" w:color="auto" w:fill="FFFFFF"/>
            <w:vAlign w:val="center"/>
          </w:tcPr>
          <w:p w14:paraId="47D5413C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14:paraId="5B347E86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14:paraId="07E6D1D2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14:paraId="3D0C116C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1357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1305358D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</w:tr>
      <w:tr w:rsidR="009A37FC" w:rsidRPr="009A37FC" w14:paraId="7004E3E0" w14:textId="77777777" w:rsidTr="009A37FC">
        <w:trPr>
          <w:gridAfter w:val="1"/>
          <w:wAfter w:w="43" w:type="dxa"/>
          <w:cantSplit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118238E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Y.5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618F08E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Pearson Correlation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5D135A1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,461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603243F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,237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</w:t>
            </w:r>
          </w:p>
        </w:tc>
        <w:tc>
          <w:tcPr>
            <w:tcW w:w="7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1927F06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,463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C1FBF82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,380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90285CA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D36CA0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,079</w:t>
            </w:r>
          </w:p>
        </w:tc>
        <w:tc>
          <w:tcPr>
            <w:tcW w:w="135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9FB1296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,686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</w:tr>
      <w:tr w:rsidR="009A37FC" w:rsidRPr="009A37FC" w14:paraId="07FCE528" w14:textId="77777777" w:rsidTr="009A37FC">
        <w:trPr>
          <w:gridAfter w:val="1"/>
          <w:wAfter w:w="43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6A6EAFC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C917A8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Sig. (2-tailed)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4162A4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60466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,017</w:t>
            </w:r>
          </w:p>
        </w:tc>
        <w:tc>
          <w:tcPr>
            <w:tcW w:w="7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5798CC6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31A59F9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4FAA1B1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id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E19BCEC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,435</w:t>
            </w:r>
          </w:p>
        </w:tc>
        <w:tc>
          <w:tcPr>
            <w:tcW w:w="135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C71775C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</w:tr>
      <w:tr w:rsidR="009A37FC" w:rsidRPr="009A37FC" w14:paraId="2CF99FCA" w14:textId="77777777" w:rsidTr="009A37FC">
        <w:trPr>
          <w:gridAfter w:val="1"/>
          <w:wAfter w:w="43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BEFF61E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FC1946C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N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1067BD91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74" w:type="dxa"/>
            <w:tcBorders>
              <w:top w:val="nil"/>
            </w:tcBorders>
            <w:shd w:val="clear" w:color="auto" w:fill="FFFFFF"/>
            <w:vAlign w:val="center"/>
          </w:tcPr>
          <w:p w14:paraId="76E01E57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85" w:type="dxa"/>
            <w:tcBorders>
              <w:top w:val="nil"/>
            </w:tcBorders>
            <w:shd w:val="clear" w:color="auto" w:fill="FFFFFF"/>
            <w:vAlign w:val="center"/>
          </w:tcPr>
          <w:p w14:paraId="0EF8F86E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14:paraId="005F3B27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14:paraId="606CFA91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14:paraId="4FD57DBE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1357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4C45CDEB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</w:tr>
      <w:tr w:rsidR="009A37FC" w:rsidRPr="009A37FC" w14:paraId="3C120BAD" w14:textId="77777777" w:rsidTr="009A37FC">
        <w:trPr>
          <w:gridAfter w:val="1"/>
          <w:wAfter w:w="43" w:type="dxa"/>
          <w:cantSplit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F73E60A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Y.6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C4D0FC9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Pearson Correlation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3635920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-,074</w:t>
            </w:r>
          </w:p>
        </w:tc>
        <w:tc>
          <w:tcPr>
            <w:tcW w:w="7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55F08ED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-,027</w:t>
            </w:r>
          </w:p>
        </w:tc>
        <w:tc>
          <w:tcPr>
            <w:tcW w:w="7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9E63FF1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,126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12FE43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,517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5528F0F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,079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B470912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</w:t>
            </w:r>
          </w:p>
        </w:tc>
        <w:tc>
          <w:tcPr>
            <w:tcW w:w="135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F33AA1E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,417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</w:tr>
      <w:tr w:rsidR="009A37FC" w:rsidRPr="009A37FC" w14:paraId="26D3CA2F" w14:textId="77777777" w:rsidTr="009A37FC">
        <w:trPr>
          <w:gridAfter w:val="1"/>
          <w:wAfter w:w="43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B56D054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C82F03E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Sig. (2-tailed)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6477088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,463</w:t>
            </w:r>
          </w:p>
        </w:tc>
        <w:tc>
          <w:tcPr>
            <w:tcW w:w="7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B514E8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,788</w:t>
            </w:r>
          </w:p>
        </w:tc>
        <w:tc>
          <w:tcPr>
            <w:tcW w:w="7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6EFD9BB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,211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809F6C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370A677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,435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3AEC780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id-ID"/>
                <w14:ligatures w14:val="none"/>
              </w:rPr>
            </w:pPr>
          </w:p>
        </w:tc>
        <w:tc>
          <w:tcPr>
            <w:tcW w:w="135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32829AE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</w:tr>
      <w:tr w:rsidR="009A37FC" w:rsidRPr="009A37FC" w14:paraId="0DC386C6" w14:textId="77777777" w:rsidTr="009A37FC">
        <w:trPr>
          <w:gridAfter w:val="1"/>
          <w:wAfter w:w="43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6003BFA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7209A38F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N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6D49890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74" w:type="dxa"/>
            <w:tcBorders>
              <w:top w:val="nil"/>
            </w:tcBorders>
            <w:shd w:val="clear" w:color="auto" w:fill="FFFFFF"/>
            <w:vAlign w:val="center"/>
          </w:tcPr>
          <w:p w14:paraId="54EDB0A4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85" w:type="dxa"/>
            <w:tcBorders>
              <w:top w:val="nil"/>
            </w:tcBorders>
            <w:shd w:val="clear" w:color="auto" w:fill="FFFFFF"/>
            <w:vAlign w:val="center"/>
          </w:tcPr>
          <w:p w14:paraId="3D9E65CF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14:paraId="00B49510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14:paraId="2AC738A4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vAlign w:val="center"/>
          </w:tcPr>
          <w:p w14:paraId="37D4BD67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1357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772E4E1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</w:tr>
      <w:tr w:rsidR="009A37FC" w:rsidRPr="009A37FC" w14:paraId="34A60F4A" w14:textId="77777777" w:rsidTr="009A37FC">
        <w:trPr>
          <w:gridAfter w:val="1"/>
          <w:wAfter w:w="43" w:type="dxa"/>
          <w:cantSplit/>
        </w:trPr>
        <w:tc>
          <w:tcPr>
            <w:tcW w:w="567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116174C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Tax Evasion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7888F61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Pearson Correlation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CF17518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,596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626196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,618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7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A92551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,767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093DF1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,779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99EBCB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,686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EF788C9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,417</w:t>
            </w: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val="id-ID"/>
                <w14:ligatures w14:val="none"/>
              </w:rPr>
              <w:t>**</w:t>
            </w:r>
          </w:p>
        </w:tc>
        <w:tc>
          <w:tcPr>
            <w:tcW w:w="135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947702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</w:t>
            </w:r>
          </w:p>
        </w:tc>
      </w:tr>
      <w:tr w:rsidR="009A37FC" w:rsidRPr="009A37FC" w14:paraId="6BCA4455" w14:textId="77777777" w:rsidTr="009A37FC">
        <w:trPr>
          <w:gridAfter w:val="1"/>
          <w:wAfter w:w="43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1A5472C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CA85328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Sig. (2-tailed)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08AD5CA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93858F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7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1B9A026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9419B63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F2E6AE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5886027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,000</w:t>
            </w:r>
          </w:p>
        </w:tc>
        <w:tc>
          <w:tcPr>
            <w:tcW w:w="135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BDD81D3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id-ID"/>
                <w14:ligatures w14:val="none"/>
              </w:rPr>
            </w:pPr>
          </w:p>
        </w:tc>
      </w:tr>
      <w:tr w:rsidR="009A37FC" w:rsidRPr="009A37FC" w14:paraId="466B7FD0" w14:textId="77777777" w:rsidTr="009A37FC">
        <w:trPr>
          <w:gridAfter w:val="1"/>
          <w:wAfter w:w="43" w:type="dxa"/>
          <w:cantSplit/>
        </w:trPr>
        <w:tc>
          <w:tcPr>
            <w:tcW w:w="567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9AC5210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val="id-ID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D4F9EA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N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F84787F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7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80F8EF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78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7EC195C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85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795956B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85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0921027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85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E825953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  <w:tc>
          <w:tcPr>
            <w:tcW w:w="135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9A97EA0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100</w:t>
            </w:r>
          </w:p>
        </w:tc>
      </w:tr>
      <w:tr w:rsidR="009A37FC" w:rsidRPr="009A37FC" w14:paraId="6D466EF7" w14:textId="77777777" w:rsidTr="009A37FC">
        <w:trPr>
          <w:cantSplit/>
        </w:trPr>
        <w:tc>
          <w:tcPr>
            <w:tcW w:w="87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13378A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**. Correlation is significant at the 0.01 level (2-tailed).</w:t>
            </w:r>
          </w:p>
        </w:tc>
      </w:tr>
      <w:tr w:rsidR="009A37FC" w:rsidRPr="009A37FC" w14:paraId="4239C6A5" w14:textId="77777777" w:rsidTr="009A37FC">
        <w:trPr>
          <w:cantSplit/>
        </w:trPr>
        <w:tc>
          <w:tcPr>
            <w:tcW w:w="87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1BDEA9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*. Correlation is significant at the 0.05 level (2-tailed).</w:t>
            </w:r>
          </w:p>
        </w:tc>
      </w:tr>
    </w:tbl>
    <w:p w14:paraId="3D868C32" w14:textId="77777777" w:rsidR="009A37FC" w:rsidRPr="009A37FC" w:rsidRDefault="009A37FC" w:rsidP="009A37FC">
      <w:pPr>
        <w:rPr>
          <w:rFonts w:ascii="Times New Roman" w:hAnsi="Times New Roman" w:cs="Times New Roman"/>
          <w:kern w:val="0"/>
          <w:sz w:val="24"/>
          <w:szCs w:val="24"/>
          <w:lang w:val="id-ID"/>
          <w14:ligatures w14:val="none"/>
        </w:rPr>
      </w:pPr>
    </w:p>
    <w:p w14:paraId="6DBD3559" w14:textId="77777777" w:rsidR="009A37FC" w:rsidRPr="009A37FC" w:rsidRDefault="009A37FC" w:rsidP="009A37FC">
      <w:pPr>
        <w:rPr>
          <w:rFonts w:ascii="Times New Roman" w:hAnsi="Times New Roman" w:cs="Times New Roman"/>
          <w:kern w:val="0"/>
          <w:sz w:val="24"/>
          <w:szCs w:val="24"/>
          <w:lang w:val="id-ID"/>
          <w14:ligatures w14:val="none"/>
        </w:rPr>
      </w:pPr>
    </w:p>
    <w:p w14:paraId="0EB499B6" w14:textId="359520F0" w:rsidR="009A37FC" w:rsidRDefault="009A37FC" w:rsidP="009A37FC">
      <w:pPr>
        <w:rPr>
          <w:rFonts w:ascii="Times New Roman" w:hAnsi="Times New Roman" w:cs="Times New Roman"/>
          <w:kern w:val="0"/>
          <w:sz w:val="24"/>
          <w:szCs w:val="24"/>
          <w:lang w:val="id-ID"/>
          <w14:ligatures w14:val="none"/>
        </w:rPr>
      </w:pPr>
    </w:p>
    <w:p w14:paraId="351D6676" w14:textId="43F09D73" w:rsidR="009A37FC" w:rsidRDefault="009A37FC" w:rsidP="009A37FC">
      <w:pPr>
        <w:rPr>
          <w:rFonts w:ascii="Times New Roman" w:hAnsi="Times New Roman" w:cs="Times New Roman"/>
          <w:kern w:val="0"/>
          <w:sz w:val="24"/>
          <w:szCs w:val="24"/>
          <w:lang w:val="id-ID"/>
          <w14:ligatures w14:val="none"/>
        </w:rPr>
      </w:pPr>
    </w:p>
    <w:p w14:paraId="00D523CA" w14:textId="0BCABC26" w:rsidR="009A37FC" w:rsidRDefault="009A37FC" w:rsidP="009A37FC">
      <w:pPr>
        <w:rPr>
          <w:rFonts w:ascii="Times New Roman" w:hAnsi="Times New Roman" w:cs="Times New Roman"/>
          <w:kern w:val="0"/>
          <w:sz w:val="24"/>
          <w:szCs w:val="24"/>
          <w:lang w:val="id-ID"/>
          <w14:ligatures w14:val="none"/>
        </w:rPr>
      </w:pPr>
    </w:p>
    <w:p w14:paraId="7BA0C762" w14:textId="620DEE2D" w:rsidR="009A37FC" w:rsidRDefault="009A37FC" w:rsidP="009A37FC">
      <w:pPr>
        <w:rPr>
          <w:rFonts w:ascii="Times New Roman" w:hAnsi="Times New Roman" w:cs="Times New Roman"/>
          <w:kern w:val="0"/>
          <w:sz w:val="24"/>
          <w:szCs w:val="24"/>
          <w:lang w:val="id-ID"/>
          <w14:ligatures w14:val="none"/>
        </w:rPr>
      </w:pPr>
    </w:p>
    <w:p w14:paraId="4B772869" w14:textId="35562BD9" w:rsidR="009A37FC" w:rsidRDefault="009A37FC" w:rsidP="009A37FC">
      <w:pPr>
        <w:rPr>
          <w:rFonts w:ascii="Times New Roman" w:hAnsi="Times New Roman" w:cs="Times New Roman"/>
          <w:kern w:val="0"/>
          <w:sz w:val="24"/>
          <w:szCs w:val="24"/>
          <w:lang w:val="id-ID"/>
          <w14:ligatures w14:val="none"/>
        </w:rPr>
      </w:pPr>
    </w:p>
    <w:p w14:paraId="45DCE64B" w14:textId="467BA981" w:rsidR="009A37FC" w:rsidRDefault="009A37FC" w:rsidP="009A37FC">
      <w:pPr>
        <w:rPr>
          <w:rFonts w:ascii="Times New Roman" w:hAnsi="Times New Roman" w:cs="Times New Roman"/>
          <w:kern w:val="0"/>
          <w:sz w:val="24"/>
          <w:szCs w:val="24"/>
          <w:lang w:val="id-ID"/>
          <w14:ligatures w14:val="none"/>
        </w:rPr>
      </w:pPr>
    </w:p>
    <w:p w14:paraId="1122A709" w14:textId="796ED0B1" w:rsidR="009A37FC" w:rsidRDefault="009A37FC" w:rsidP="009A37FC">
      <w:pPr>
        <w:rPr>
          <w:rFonts w:ascii="Times New Roman" w:hAnsi="Times New Roman" w:cs="Times New Roman"/>
          <w:kern w:val="0"/>
          <w:sz w:val="24"/>
          <w:szCs w:val="24"/>
          <w:lang w:val="id-ID"/>
          <w14:ligatures w14:val="none"/>
        </w:rPr>
      </w:pPr>
    </w:p>
    <w:p w14:paraId="2B4920FF" w14:textId="77777777" w:rsidR="009A37FC" w:rsidRPr="009A37FC" w:rsidRDefault="009A37FC" w:rsidP="009A37FC">
      <w:pPr>
        <w:rPr>
          <w:rFonts w:ascii="Times New Roman" w:hAnsi="Times New Roman" w:cs="Times New Roman"/>
          <w:kern w:val="0"/>
          <w:sz w:val="24"/>
          <w:szCs w:val="24"/>
          <w:lang w:val="id-ID"/>
          <w14:ligatures w14:val="none"/>
        </w:rPr>
      </w:pPr>
    </w:p>
    <w:p w14:paraId="417990B1" w14:textId="77777777" w:rsidR="009A37FC" w:rsidRPr="009A37FC" w:rsidRDefault="009A37FC" w:rsidP="009A37FC">
      <w:pPr>
        <w:rPr>
          <w:rFonts w:ascii="Times New Roman" w:hAnsi="Times New Roman" w:cs="Times New Roman"/>
          <w:kern w:val="0"/>
          <w:sz w:val="24"/>
          <w:szCs w:val="24"/>
          <w:lang w:val="id-ID"/>
          <w14:ligatures w14:val="none"/>
        </w:rPr>
      </w:pPr>
    </w:p>
    <w:p w14:paraId="6FB0AB44" w14:textId="77777777" w:rsidR="009A37FC" w:rsidRPr="009A37FC" w:rsidRDefault="009A37FC" w:rsidP="009A37FC">
      <w:pPr>
        <w:ind w:left="720"/>
        <w:rPr>
          <w:rFonts w:ascii="Times New Roman" w:hAnsi="Times New Roman" w:cs="Times New Roman"/>
          <w:kern w:val="0"/>
          <w:sz w:val="24"/>
          <w:szCs w:val="24"/>
          <w:lang w:val="id-ID"/>
          <w14:ligatures w14:val="none"/>
        </w:rPr>
      </w:pPr>
      <w:r w:rsidRPr="009A37FC">
        <w:rPr>
          <w:rFonts w:ascii="Times New Roman" w:hAnsi="Times New Roman" w:cs="Times New Roman"/>
          <w:kern w:val="0"/>
          <w:sz w:val="24"/>
          <w:szCs w:val="24"/>
          <w:lang w:val="id-ID"/>
          <w14:ligatures w14:val="none"/>
        </w:rPr>
        <w:t>Lampiran 4 Uji Reabilitas</w:t>
      </w:r>
    </w:p>
    <w:p w14:paraId="67A74F27" w14:textId="77777777" w:rsidR="009A37FC" w:rsidRPr="009A37FC" w:rsidRDefault="009A37FC" w:rsidP="009A37FC">
      <w:pPr>
        <w:ind w:left="720"/>
        <w:rPr>
          <w:rFonts w:ascii="Times New Roman" w:hAnsi="Times New Roman" w:cs="Times New Roman"/>
          <w:kern w:val="0"/>
          <w:sz w:val="24"/>
          <w:szCs w:val="24"/>
          <w:lang w:val="id-ID"/>
          <w14:ligatures w14:val="none"/>
        </w:rPr>
      </w:pPr>
      <w:r w:rsidRPr="009A37FC">
        <w:rPr>
          <w:rFonts w:ascii="Times New Roman" w:hAnsi="Times New Roman" w:cs="Times New Roman"/>
          <w:kern w:val="0"/>
          <w:sz w:val="24"/>
          <w:szCs w:val="24"/>
          <w:lang w:val="id-ID"/>
          <w14:ligatures w14:val="none"/>
        </w:rPr>
        <w:t>Lampiran 4.1 Uji reabilitas kekuasaan koersif (X1)</w:t>
      </w:r>
    </w:p>
    <w:tbl>
      <w:tblPr>
        <w:tblW w:w="2705" w:type="dxa"/>
        <w:tblInd w:w="1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9A37FC" w:rsidRPr="009A37FC" w14:paraId="158B4EFF" w14:textId="77777777" w:rsidTr="009A37FC">
        <w:trPr>
          <w:cantSplit/>
        </w:trPr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948A53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Reliability Statistics</w:t>
            </w:r>
          </w:p>
        </w:tc>
      </w:tr>
      <w:tr w:rsidR="009A37FC" w:rsidRPr="009A37FC" w14:paraId="1C418918" w14:textId="77777777" w:rsidTr="009A37FC">
        <w:trPr>
          <w:cantSplit/>
        </w:trPr>
        <w:tc>
          <w:tcPr>
            <w:tcW w:w="15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C6252FF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Cronbach's Alpha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316C99F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N of Items</w:t>
            </w:r>
          </w:p>
        </w:tc>
      </w:tr>
      <w:tr w:rsidR="009A37FC" w:rsidRPr="009A37FC" w14:paraId="0438F094" w14:textId="77777777" w:rsidTr="009A37FC">
        <w:trPr>
          <w:cantSplit/>
        </w:trPr>
        <w:tc>
          <w:tcPr>
            <w:tcW w:w="15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9351745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,730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4CA695E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9</w:t>
            </w:r>
          </w:p>
        </w:tc>
      </w:tr>
    </w:tbl>
    <w:p w14:paraId="1771FE70" w14:textId="77777777" w:rsidR="009A37FC" w:rsidRPr="009A37FC" w:rsidRDefault="009A37FC" w:rsidP="009A37FC">
      <w:pPr>
        <w:autoSpaceDE w:val="0"/>
        <w:autoSpaceDN w:val="0"/>
        <w:adjustRightInd w:val="0"/>
        <w:spacing w:before="240" w:after="0" w:line="400" w:lineRule="atLeast"/>
        <w:ind w:left="720"/>
        <w:rPr>
          <w:rFonts w:ascii="Times New Roman" w:hAnsi="Times New Roman" w:cs="Times New Roman"/>
          <w:kern w:val="0"/>
          <w:sz w:val="24"/>
          <w:szCs w:val="24"/>
          <w:lang w:val="id-ID"/>
          <w14:ligatures w14:val="none"/>
        </w:rPr>
      </w:pPr>
      <w:r w:rsidRPr="009A37FC">
        <w:rPr>
          <w:rFonts w:ascii="Times New Roman" w:hAnsi="Times New Roman" w:cs="Times New Roman"/>
          <w:kern w:val="0"/>
          <w:sz w:val="24"/>
          <w:szCs w:val="24"/>
          <w:lang w:val="id-ID"/>
          <w14:ligatures w14:val="none"/>
        </w:rPr>
        <w:t>Lampiran 4.2 uji rebilitas kekuasaan legitimasi (X2)</w:t>
      </w:r>
    </w:p>
    <w:tbl>
      <w:tblPr>
        <w:tblW w:w="2705" w:type="dxa"/>
        <w:tblInd w:w="1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9A37FC" w:rsidRPr="009A37FC" w14:paraId="695709FF" w14:textId="77777777" w:rsidTr="009A37FC">
        <w:trPr>
          <w:cantSplit/>
        </w:trPr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3AC9A9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Reliability Statistics</w:t>
            </w:r>
          </w:p>
        </w:tc>
      </w:tr>
      <w:tr w:rsidR="009A37FC" w:rsidRPr="009A37FC" w14:paraId="507FD9E3" w14:textId="77777777" w:rsidTr="009A37FC">
        <w:trPr>
          <w:cantSplit/>
        </w:trPr>
        <w:tc>
          <w:tcPr>
            <w:tcW w:w="15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B275EEB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Cronbach's Alpha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0712AB3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N of Items</w:t>
            </w:r>
          </w:p>
        </w:tc>
      </w:tr>
      <w:tr w:rsidR="009A37FC" w:rsidRPr="009A37FC" w14:paraId="08CC9D2A" w14:textId="77777777" w:rsidTr="009A37FC">
        <w:trPr>
          <w:cantSplit/>
        </w:trPr>
        <w:tc>
          <w:tcPr>
            <w:tcW w:w="15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3D6B088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,888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E3F2DCA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9</w:t>
            </w:r>
          </w:p>
        </w:tc>
      </w:tr>
    </w:tbl>
    <w:p w14:paraId="2CB6149F" w14:textId="77777777" w:rsidR="009A37FC" w:rsidRPr="009A37FC" w:rsidRDefault="009A37FC" w:rsidP="009A37FC">
      <w:pPr>
        <w:autoSpaceDE w:val="0"/>
        <w:autoSpaceDN w:val="0"/>
        <w:adjustRightInd w:val="0"/>
        <w:spacing w:before="240" w:after="0" w:line="400" w:lineRule="atLeast"/>
        <w:ind w:left="720"/>
        <w:rPr>
          <w:rFonts w:ascii="Times New Roman" w:hAnsi="Times New Roman" w:cs="Times New Roman"/>
          <w:kern w:val="0"/>
          <w:sz w:val="24"/>
          <w:szCs w:val="24"/>
          <w:lang w:val="id-ID"/>
          <w14:ligatures w14:val="none"/>
        </w:rPr>
      </w:pPr>
      <w:r w:rsidRPr="009A37FC">
        <w:rPr>
          <w:rFonts w:ascii="Times New Roman" w:hAnsi="Times New Roman" w:cs="Times New Roman"/>
          <w:kern w:val="0"/>
          <w:sz w:val="24"/>
          <w:szCs w:val="24"/>
          <w:lang w:val="id-ID"/>
          <w14:ligatures w14:val="none"/>
        </w:rPr>
        <w:t>Lampiran 4.3 uji rebailitas moral pajak (X3)</w:t>
      </w:r>
    </w:p>
    <w:tbl>
      <w:tblPr>
        <w:tblW w:w="2705" w:type="dxa"/>
        <w:tblInd w:w="1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9A37FC" w:rsidRPr="009A37FC" w14:paraId="5D0990AD" w14:textId="77777777" w:rsidTr="009A37FC">
        <w:trPr>
          <w:cantSplit/>
        </w:trPr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41F2B9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Reliability Statistics</w:t>
            </w:r>
          </w:p>
        </w:tc>
      </w:tr>
      <w:tr w:rsidR="009A37FC" w:rsidRPr="009A37FC" w14:paraId="120C21F6" w14:textId="77777777" w:rsidTr="009A37FC">
        <w:trPr>
          <w:cantSplit/>
        </w:trPr>
        <w:tc>
          <w:tcPr>
            <w:tcW w:w="15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3002526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Cronbach's Alpha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79DF6A6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N of Items</w:t>
            </w:r>
          </w:p>
        </w:tc>
      </w:tr>
      <w:tr w:rsidR="009A37FC" w:rsidRPr="009A37FC" w14:paraId="75D2A6E2" w14:textId="77777777" w:rsidTr="009A37FC">
        <w:trPr>
          <w:cantSplit/>
        </w:trPr>
        <w:tc>
          <w:tcPr>
            <w:tcW w:w="15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67FA42B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,750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9CA029B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9</w:t>
            </w:r>
          </w:p>
        </w:tc>
      </w:tr>
    </w:tbl>
    <w:p w14:paraId="2D591D3F" w14:textId="77777777" w:rsidR="009A37FC" w:rsidRPr="009A37FC" w:rsidRDefault="009A37FC" w:rsidP="009A37FC">
      <w:pPr>
        <w:autoSpaceDE w:val="0"/>
        <w:autoSpaceDN w:val="0"/>
        <w:adjustRightInd w:val="0"/>
        <w:spacing w:after="0" w:line="400" w:lineRule="atLeast"/>
        <w:ind w:left="720"/>
        <w:rPr>
          <w:rFonts w:ascii="Times New Roman" w:hAnsi="Times New Roman" w:cs="Times New Roman"/>
          <w:kern w:val="0"/>
          <w:sz w:val="28"/>
          <w:szCs w:val="28"/>
          <w:lang w:val="id-ID"/>
          <w14:ligatures w14:val="none"/>
        </w:rPr>
      </w:pPr>
      <w:r w:rsidRPr="009A37FC">
        <w:rPr>
          <w:rFonts w:ascii="Times New Roman" w:hAnsi="Times New Roman" w:cs="Times New Roman"/>
          <w:kern w:val="0"/>
          <w:sz w:val="28"/>
          <w:szCs w:val="28"/>
          <w:lang w:val="id-ID"/>
          <w14:ligatures w14:val="none"/>
        </w:rPr>
        <w:t xml:space="preserve">Lampiran 4.4 uji rebilitas </w:t>
      </w:r>
      <w:r w:rsidRPr="009A37FC">
        <w:rPr>
          <w:rFonts w:ascii="Times New Roman" w:hAnsi="Times New Roman" w:cs="Times New Roman"/>
          <w:i/>
          <w:iCs/>
          <w:kern w:val="0"/>
          <w:sz w:val="28"/>
          <w:szCs w:val="28"/>
          <w:lang w:val="id-ID"/>
          <w14:ligatures w14:val="none"/>
        </w:rPr>
        <w:t xml:space="preserve">tax evasion </w:t>
      </w:r>
      <w:r w:rsidRPr="009A37FC">
        <w:rPr>
          <w:rFonts w:ascii="Times New Roman" w:hAnsi="Times New Roman" w:cs="Times New Roman"/>
          <w:kern w:val="0"/>
          <w:sz w:val="28"/>
          <w:szCs w:val="28"/>
          <w:lang w:val="id-ID"/>
          <w14:ligatures w14:val="none"/>
        </w:rPr>
        <w:t>(Y)</w:t>
      </w:r>
    </w:p>
    <w:tbl>
      <w:tblPr>
        <w:tblW w:w="2705" w:type="dxa"/>
        <w:tblInd w:w="1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9A37FC" w:rsidRPr="009A37FC" w14:paraId="457C87D6" w14:textId="77777777" w:rsidTr="009A37FC">
        <w:trPr>
          <w:cantSplit/>
        </w:trPr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C3B827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Reliability Statistics</w:t>
            </w:r>
          </w:p>
        </w:tc>
      </w:tr>
      <w:tr w:rsidR="009A37FC" w:rsidRPr="009A37FC" w14:paraId="756E67C2" w14:textId="77777777" w:rsidTr="009A37FC">
        <w:trPr>
          <w:cantSplit/>
        </w:trPr>
        <w:tc>
          <w:tcPr>
            <w:tcW w:w="15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573E426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Cronbach's Alpha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A04639D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N of Items</w:t>
            </w:r>
          </w:p>
        </w:tc>
      </w:tr>
      <w:tr w:rsidR="009A37FC" w:rsidRPr="009A37FC" w14:paraId="7ED41DB3" w14:textId="77777777" w:rsidTr="009A37FC">
        <w:trPr>
          <w:cantSplit/>
        </w:trPr>
        <w:tc>
          <w:tcPr>
            <w:tcW w:w="15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78F62A2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,722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2C79CB8" w14:textId="77777777" w:rsidR="009A37FC" w:rsidRPr="009A37FC" w:rsidRDefault="009A37FC" w:rsidP="009A37FC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</w:pPr>
            <w:r w:rsidRPr="009A37F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id-ID"/>
                <w14:ligatures w14:val="none"/>
              </w:rPr>
              <w:t>6</w:t>
            </w:r>
          </w:p>
        </w:tc>
      </w:tr>
    </w:tbl>
    <w:p w14:paraId="2A845A95" w14:textId="77777777" w:rsidR="009A37FC" w:rsidRPr="009A37FC" w:rsidRDefault="009A37FC" w:rsidP="009A37FC">
      <w:pPr>
        <w:autoSpaceDE w:val="0"/>
        <w:autoSpaceDN w:val="0"/>
        <w:adjustRightInd w:val="0"/>
        <w:spacing w:after="0" w:line="400" w:lineRule="atLeast"/>
        <w:ind w:left="720"/>
        <w:contextualSpacing/>
        <w:rPr>
          <w:rFonts w:ascii="Times New Roman" w:hAnsi="Times New Roman" w:cs="Times New Roman"/>
          <w:kern w:val="0"/>
          <w:sz w:val="28"/>
          <w:szCs w:val="28"/>
          <w:lang w:val="id-ID"/>
          <w14:ligatures w14:val="none"/>
        </w:rPr>
      </w:pPr>
    </w:p>
    <w:p w14:paraId="5660F642" w14:textId="10206494" w:rsidR="009A37FC" w:rsidRDefault="009A37FC" w:rsidP="009A37FC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5983DB8" w14:textId="77777777" w:rsidR="009A37FC" w:rsidRDefault="009A37FC">
      <w:pPr>
        <w:sectPr w:rsidR="009A37FC" w:rsidSect="009A37FC">
          <w:pgSz w:w="11906" w:h="16838"/>
          <w:pgMar w:top="1440" w:right="1440" w:bottom="1440" w:left="1440" w:header="708" w:footer="708" w:gutter="0"/>
          <w:pgNumType w:start="65"/>
          <w:cols w:space="708"/>
          <w:docGrid w:linePitch="360"/>
        </w:sectPr>
      </w:pPr>
    </w:p>
    <w:p w14:paraId="07A8A2F8" w14:textId="77777777" w:rsidR="00B64221" w:rsidRPr="005344FC" w:rsidRDefault="00B64221" w:rsidP="00B6422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344FC">
        <w:rPr>
          <w:rFonts w:ascii="Times New Roman" w:hAnsi="Times New Roman" w:cs="Times New Roman"/>
          <w:sz w:val="24"/>
          <w:szCs w:val="24"/>
        </w:rPr>
        <w:lastRenderedPageBreak/>
        <w:t xml:space="preserve">Lampiran 2 Hasil Kuesioner </w:t>
      </w:r>
    </w:p>
    <w:p w14:paraId="6B80C1C2" w14:textId="77777777" w:rsidR="00B64221" w:rsidRPr="005344FC" w:rsidRDefault="00B64221" w:rsidP="00B64221">
      <w:pPr>
        <w:rPr>
          <w:rFonts w:ascii="Times New Roman" w:hAnsi="Times New Roman" w:cs="Times New Roman"/>
          <w:sz w:val="24"/>
          <w:szCs w:val="24"/>
        </w:rPr>
      </w:pPr>
      <w:r w:rsidRPr="005344FC">
        <w:rPr>
          <w:rFonts w:ascii="Times New Roman" w:hAnsi="Times New Roman" w:cs="Times New Roman"/>
          <w:sz w:val="24"/>
          <w:szCs w:val="24"/>
        </w:rPr>
        <w:t>Jawaban responden Kekuasaan Koersif Otoritas Pajak</w:t>
      </w:r>
    </w:p>
    <w:tbl>
      <w:tblPr>
        <w:tblStyle w:val="TableGrid"/>
        <w:tblW w:w="7971" w:type="dxa"/>
        <w:tblLook w:val="04A0" w:firstRow="1" w:lastRow="0" w:firstColumn="1" w:lastColumn="0" w:noHBand="0" w:noVBand="1"/>
      </w:tblPr>
      <w:tblGrid>
        <w:gridCol w:w="1283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563"/>
      </w:tblGrid>
      <w:tr w:rsidR="00B64221" w:rsidRPr="005344FC" w14:paraId="1341D587" w14:textId="77777777" w:rsidTr="00AC03B0">
        <w:tc>
          <w:tcPr>
            <w:tcW w:w="1304" w:type="dxa"/>
          </w:tcPr>
          <w:p w14:paraId="45961C1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Responden</w:t>
            </w:r>
          </w:p>
        </w:tc>
        <w:tc>
          <w:tcPr>
            <w:tcW w:w="680" w:type="dxa"/>
          </w:tcPr>
          <w:p w14:paraId="2AC1B9C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X1.1</w:t>
            </w:r>
          </w:p>
        </w:tc>
        <w:tc>
          <w:tcPr>
            <w:tcW w:w="679" w:type="dxa"/>
          </w:tcPr>
          <w:p w14:paraId="65013CC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X1.2</w:t>
            </w:r>
          </w:p>
        </w:tc>
        <w:tc>
          <w:tcPr>
            <w:tcW w:w="679" w:type="dxa"/>
          </w:tcPr>
          <w:p w14:paraId="7B8528D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X1.3</w:t>
            </w:r>
          </w:p>
        </w:tc>
        <w:tc>
          <w:tcPr>
            <w:tcW w:w="679" w:type="dxa"/>
          </w:tcPr>
          <w:p w14:paraId="3E7D4AD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X1.4</w:t>
            </w:r>
          </w:p>
        </w:tc>
        <w:tc>
          <w:tcPr>
            <w:tcW w:w="679" w:type="dxa"/>
          </w:tcPr>
          <w:p w14:paraId="67AD593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X1.5</w:t>
            </w:r>
          </w:p>
        </w:tc>
        <w:tc>
          <w:tcPr>
            <w:tcW w:w="679" w:type="dxa"/>
          </w:tcPr>
          <w:p w14:paraId="0045ADB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X1.6</w:t>
            </w:r>
          </w:p>
        </w:tc>
        <w:tc>
          <w:tcPr>
            <w:tcW w:w="679" w:type="dxa"/>
          </w:tcPr>
          <w:p w14:paraId="0C26FC1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X1.7</w:t>
            </w:r>
          </w:p>
        </w:tc>
        <w:tc>
          <w:tcPr>
            <w:tcW w:w="679" w:type="dxa"/>
          </w:tcPr>
          <w:p w14:paraId="4EA0A17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X1.8</w:t>
            </w:r>
          </w:p>
        </w:tc>
        <w:tc>
          <w:tcPr>
            <w:tcW w:w="679" w:type="dxa"/>
          </w:tcPr>
          <w:p w14:paraId="035F4E8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X1.9</w:t>
            </w:r>
          </w:p>
        </w:tc>
        <w:tc>
          <w:tcPr>
            <w:tcW w:w="555" w:type="dxa"/>
          </w:tcPr>
          <w:p w14:paraId="7A5468B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YX</w:t>
            </w:r>
          </w:p>
        </w:tc>
      </w:tr>
      <w:tr w:rsidR="00B64221" w:rsidRPr="005344FC" w14:paraId="3C9EEDD0" w14:textId="77777777" w:rsidTr="00AC03B0">
        <w:tc>
          <w:tcPr>
            <w:tcW w:w="1304" w:type="dxa"/>
            <w:vAlign w:val="bottom"/>
          </w:tcPr>
          <w:p w14:paraId="5FA9539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14:paraId="7DF7AC0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218E836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73539C3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699D0B1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48BEC61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59C3748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3A59E35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25725B7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2F2BB12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</w:tcPr>
          <w:p w14:paraId="3A39207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64221" w:rsidRPr="005344FC" w14:paraId="4E708918" w14:textId="77777777" w:rsidTr="00AC03B0">
        <w:tc>
          <w:tcPr>
            <w:tcW w:w="1304" w:type="dxa"/>
            <w:vAlign w:val="bottom"/>
          </w:tcPr>
          <w:p w14:paraId="38161F1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14:paraId="43B305E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45F72FC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36F01D7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34A6241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64C4188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51ED71B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1D2F892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14:paraId="43ADDF6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005F854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</w:tcPr>
          <w:p w14:paraId="6B87A92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64221" w:rsidRPr="005344FC" w14:paraId="2F2DE4B6" w14:textId="77777777" w:rsidTr="00AC03B0">
        <w:tc>
          <w:tcPr>
            <w:tcW w:w="1304" w:type="dxa"/>
            <w:vAlign w:val="bottom"/>
          </w:tcPr>
          <w:p w14:paraId="4E483CC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14:paraId="4451719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037EB38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2EB8F79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08FF174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3D2CB3D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76FC300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43CB25C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6374335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7BE3068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</w:tcPr>
          <w:p w14:paraId="4F7DFBB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64221" w:rsidRPr="005344FC" w14:paraId="573B92F8" w14:textId="77777777" w:rsidTr="00AC03B0">
        <w:tc>
          <w:tcPr>
            <w:tcW w:w="1304" w:type="dxa"/>
            <w:vAlign w:val="bottom"/>
          </w:tcPr>
          <w:p w14:paraId="0EABD61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14:paraId="713FE34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3AFEEED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611E66A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6654203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446546E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7C5F0DF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65A6F5E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5135460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03CD99C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</w:tcPr>
          <w:p w14:paraId="0191F39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64221" w:rsidRPr="005344FC" w14:paraId="5E570F53" w14:textId="77777777" w:rsidTr="00AC03B0">
        <w:tc>
          <w:tcPr>
            <w:tcW w:w="1304" w:type="dxa"/>
            <w:vAlign w:val="bottom"/>
          </w:tcPr>
          <w:p w14:paraId="2382122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14:paraId="4FFE5FB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6CAAE69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735E0DE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7A47E39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32F2996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1FF4E3C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10D2584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14:paraId="70925F1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3A57868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</w:tcPr>
          <w:p w14:paraId="4AD1668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64221" w:rsidRPr="005344FC" w14:paraId="39EB40AC" w14:textId="77777777" w:rsidTr="00AC03B0">
        <w:tc>
          <w:tcPr>
            <w:tcW w:w="1304" w:type="dxa"/>
            <w:vAlign w:val="bottom"/>
          </w:tcPr>
          <w:p w14:paraId="4CF3CB8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0" w:type="dxa"/>
          </w:tcPr>
          <w:p w14:paraId="3FD3D4D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3C99B51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6FC523E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78FF01A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69EF281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16E15AF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5E6B651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5911CF0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1B40888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</w:tcPr>
          <w:p w14:paraId="15C1767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64221" w:rsidRPr="005344FC" w14:paraId="413F48E8" w14:textId="77777777" w:rsidTr="00AC03B0">
        <w:tc>
          <w:tcPr>
            <w:tcW w:w="1304" w:type="dxa"/>
            <w:vAlign w:val="bottom"/>
          </w:tcPr>
          <w:p w14:paraId="111CE73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0" w:type="dxa"/>
          </w:tcPr>
          <w:p w14:paraId="1CDF15E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355902F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32D447E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14D63D6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79FEA13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387C6E9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18AA563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59BA55E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5C7E0AD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</w:tcPr>
          <w:p w14:paraId="6A7262A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64221" w:rsidRPr="005344FC" w14:paraId="3945B02E" w14:textId="77777777" w:rsidTr="00AC03B0">
        <w:tc>
          <w:tcPr>
            <w:tcW w:w="1304" w:type="dxa"/>
            <w:vAlign w:val="bottom"/>
          </w:tcPr>
          <w:p w14:paraId="33DCB48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0" w:type="dxa"/>
          </w:tcPr>
          <w:p w14:paraId="3505E35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3DEEC9E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0CC4B28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7102D34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1470B8B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436A2D0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14:paraId="5B4F21E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05D3FD5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14:paraId="30AA164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</w:tcPr>
          <w:p w14:paraId="08261D7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64221" w:rsidRPr="005344FC" w14:paraId="153A7034" w14:textId="77777777" w:rsidTr="00AC03B0">
        <w:tc>
          <w:tcPr>
            <w:tcW w:w="1304" w:type="dxa"/>
            <w:vAlign w:val="bottom"/>
          </w:tcPr>
          <w:p w14:paraId="4184ACE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80" w:type="dxa"/>
          </w:tcPr>
          <w:p w14:paraId="19E9EBB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3E0598F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77CAE7E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3E2F08B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2D6D59A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5716007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021D8F8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14:paraId="431913C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34178C7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" w:type="dxa"/>
          </w:tcPr>
          <w:p w14:paraId="06736D7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64221" w:rsidRPr="005344FC" w14:paraId="69F20523" w14:textId="77777777" w:rsidTr="00AC03B0">
        <w:tc>
          <w:tcPr>
            <w:tcW w:w="1304" w:type="dxa"/>
            <w:vAlign w:val="bottom"/>
          </w:tcPr>
          <w:p w14:paraId="7DEF40C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</w:tcPr>
          <w:p w14:paraId="5E95BE0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31A71BC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72E1A55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558FF03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0DFF351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12A4754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4A34921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5DD5600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5DD11CE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</w:tcPr>
          <w:p w14:paraId="3A4E53C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64221" w:rsidRPr="005344FC" w14:paraId="7B4EE2D1" w14:textId="77777777" w:rsidTr="00AC03B0">
        <w:tc>
          <w:tcPr>
            <w:tcW w:w="1304" w:type="dxa"/>
            <w:vAlign w:val="bottom"/>
          </w:tcPr>
          <w:p w14:paraId="04BC00D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" w:type="dxa"/>
          </w:tcPr>
          <w:p w14:paraId="3B79B60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4749675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660F2A6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6EDBC16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7F96BD5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54EBA73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6F7B1B1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60CAEB9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63BDD0F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</w:tcPr>
          <w:p w14:paraId="0406289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64221" w:rsidRPr="005344FC" w14:paraId="2850C72F" w14:textId="77777777" w:rsidTr="00AC03B0">
        <w:tc>
          <w:tcPr>
            <w:tcW w:w="1304" w:type="dxa"/>
            <w:vAlign w:val="bottom"/>
          </w:tcPr>
          <w:p w14:paraId="1C60693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80" w:type="dxa"/>
          </w:tcPr>
          <w:p w14:paraId="39B0E4B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5242AE0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631BE85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40AD0D4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49E21A3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0214217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5953E31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023C9B1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6A15A94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</w:tcPr>
          <w:p w14:paraId="5C0AE06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64221" w:rsidRPr="005344FC" w14:paraId="53DA5136" w14:textId="77777777" w:rsidTr="00AC03B0">
        <w:tc>
          <w:tcPr>
            <w:tcW w:w="1304" w:type="dxa"/>
            <w:vAlign w:val="bottom"/>
          </w:tcPr>
          <w:p w14:paraId="3DF62D2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80" w:type="dxa"/>
          </w:tcPr>
          <w:p w14:paraId="282E9A7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1EE89FA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5D4163A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3099721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09BA7D1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525E106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7DA7537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1739201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05901C7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</w:tcPr>
          <w:p w14:paraId="04A1F25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64221" w:rsidRPr="005344FC" w14:paraId="2DB818C4" w14:textId="77777777" w:rsidTr="00AC03B0">
        <w:tc>
          <w:tcPr>
            <w:tcW w:w="1304" w:type="dxa"/>
            <w:vAlign w:val="bottom"/>
          </w:tcPr>
          <w:p w14:paraId="796A768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80" w:type="dxa"/>
          </w:tcPr>
          <w:p w14:paraId="045136A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3AAADEB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482EECD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4B40F68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163F887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1E641AA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015E1F3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12E0C94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5495FD5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</w:tcPr>
          <w:p w14:paraId="1924A41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64221" w:rsidRPr="005344FC" w14:paraId="23D21EAF" w14:textId="77777777" w:rsidTr="00AC03B0">
        <w:tc>
          <w:tcPr>
            <w:tcW w:w="1304" w:type="dxa"/>
            <w:vAlign w:val="bottom"/>
          </w:tcPr>
          <w:p w14:paraId="0A9AEE3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80" w:type="dxa"/>
          </w:tcPr>
          <w:p w14:paraId="74B0C99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3D3235A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4A41A12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52D16D8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4763ABA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55BC4CA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33D5849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214CCAE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1A11F52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</w:tcPr>
          <w:p w14:paraId="3DF6100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64221" w:rsidRPr="005344FC" w14:paraId="49D1CD50" w14:textId="77777777" w:rsidTr="00AC03B0">
        <w:tc>
          <w:tcPr>
            <w:tcW w:w="1304" w:type="dxa"/>
            <w:vAlign w:val="bottom"/>
          </w:tcPr>
          <w:p w14:paraId="4EEFEB4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80" w:type="dxa"/>
          </w:tcPr>
          <w:p w14:paraId="6520E19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397C75C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76BEB45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0D19938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293C4EF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09AE662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0291826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234508B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2A6BC65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</w:tcPr>
          <w:p w14:paraId="03A41BF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64221" w:rsidRPr="005344FC" w14:paraId="52E6F963" w14:textId="77777777" w:rsidTr="00AC03B0">
        <w:tc>
          <w:tcPr>
            <w:tcW w:w="1304" w:type="dxa"/>
            <w:vAlign w:val="bottom"/>
          </w:tcPr>
          <w:p w14:paraId="10BE563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80" w:type="dxa"/>
          </w:tcPr>
          <w:p w14:paraId="70FD97B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4BB2930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1CC0943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2303062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460FEFE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6C72E2F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0E7A994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105696B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64E0386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</w:tcPr>
          <w:p w14:paraId="08E1A0E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64221" w:rsidRPr="005344FC" w14:paraId="6FB41C6F" w14:textId="77777777" w:rsidTr="00AC03B0">
        <w:tc>
          <w:tcPr>
            <w:tcW w:w="1304" w:type="dxa"/>
            <w:vAlign w:val="bottom"/>
          </w:tcPr>
          <w:p w14:paraId="01FA36A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80" w:type="dxa"/>
          </w:tcPr>
          <w:p w14:paraId="770EE5B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118FFA9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5B8D8AE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6015EEF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447E7FE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43FCD35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5545CE4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72079A2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28B125D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</w:tcPr>
          <w:p w14:paraId="2F050C4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64221" w:rsidRPr="005344FC" w14:paraId="139F9187" w14:textId="77777777" w:rsidTr="00AC03B0">
        <w:tc>
          <w:tcPr>
            <w:tcW w:w="1304" w:type="dxa"/>
            <w:vAlign w:val="bottom"/>
          </w:tcPr>
          <w:p w14:paraId="6BB3D41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80" w:type="dxa"/>
          </w:tcPr>
          <w:p w14:paraId="6CDB993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3F91DBB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59A7351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7EAC172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2B02348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0EA5D96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0B927E1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14:paraId="0DFC163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14:paraId="1AEE12D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</w:tcPr>
          <w:p w14:paraId="3A56163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64221" w:rsidRPr="005344FC" w14:paraId="0D2A445A" w14:textId="77777777" w:rsidTr="00AC03B0">
        <w:tc>
          <w:tcPr>
            <w:tcW w:w="1304" w:type="dxa"/>
            <w:vAlign w:val="bottom"/>
          </w:tcPr>
          <w:p w14:paraId="6B9EB57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80" w:type="dxa"/>
          </w:tcPr>
          <w:p w14:paraId="42A3A23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1A93F77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14:paraId="3989935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6DE6DEF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4D0408C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2ED0FDA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22A0B1B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09CE611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4D70991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</w:tcPr>
          <w:p w14:paraId="73AE9F8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64221" w:rsidRPr="005344FC" w14:paraId="6CA3A1E2" w14:textId="77777777" w:rsidTr="00AC03B0">
        <w:tc>
          <w:tcPr>
            <w:tcW w:w="1304" w:type="dxa"/>
            <w:vAlign w:val="bottom"/>
          </w:tcPr>
          <w:p w14:paraId="298CE99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80" w:type="dxa"/>
          </w:tcPr>
          <w:p w14:paraId="1DE9345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1689F78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45EA9F0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54E4DD3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6B06530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6CAB1BA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7B511B8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719AE57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5E62AA3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</w:tcPr>
          <w:p w14:paraId="0A29475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64221" w:rsidRPr="005344FC" w14:paraId="0DB7FE5A" w14:textId="77777777" w:rsidTr="00AC03B0">
        <w:tc>
          <w:tcPr>
            <w:tcW w:w="1304" w:type="dxa"/>
            <w:vAlign w:val="bottom"/>
          </w:tcPr>
          <w:p w14:paraId="5C8658E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80" w:type="dxa"/>
          </w:tcPr>
          <w:p w14:paraId="290D953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0922767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0A28578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48B29FC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14:paraId="07A83E9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5C7590D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14:paraId="2541DF6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6B24F3D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14:paraId="03AC905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</w:tcPr>
          <w:p w14:paraId="0E2A743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64221" w:rsidRPr="005344FC" w14:paraId="36A16810" w14:textId="77777777" w:rsidTr="00AC03B0">
        <w:tc>
          <w:tcPr>
            <w:tcW w:w="1304" w:type="dxa"/>
            <w:vAlign w:val="bottom"/>
          </w:tcPr>
          <w:p w14:paraId="66A57CE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80" w:type="dxa"/>
          </w:tcPr>
          <w:p w14:paraId="75B5FC0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14:paraId="61920B9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3AD31CC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14:paraId="500413B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14:paraId="47749B3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14:paraId="5F7330A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14:paraId="611E157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5A2A42C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14:paraId="2251CB1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" w:type="dxa"/>
          </w:tcPr>
          <w:p w14:paraId="36E97E5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64221" w:rsidRPr="005344FC" w14:paraId="73A0D06A" w14:textId="77777777" w:rsidTr="00AC03B0">
        <w:tc>
          <w:tcPr>
            <w:tcW w:w="1304" w:type="dxa"/>
            <w:vAlign w:val="bottom"/>
          </w:tcPr>
          <w:p w14:paraId="6922031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80" w:type="dxa"/>
          </w:tcPr>
          <w:p w14:paraId="58DD0B3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14:paraId="33049EA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14:paraId="5347BD7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023D6D8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14:paraId="099FBD5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14:paraId="502EAE2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14:paraId="29DB39C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5A44D71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14:paraId="1DFB9B7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" w:type="dxa"/>
          </w:tcPr>
          <w:p w14:paraId="5887FA7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64221" w:rsidRPr="005344FC" w14:paraId="10EF966A" w14:textId="77777777" w:rsidTr="00AC03B0">
        <w:tc>
          <w:tcPr>
            <w:tcW w:w="1304" w:type="dxa"/>
            <w:vAlign w:val="bottom"/>
          </w:tcPr>
          <w:p w14:paraId="7B68784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80" w:type="dxa"/>
          </w:tcPr>
          <w:p w14:paraId="71DA384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14:paraId="5BAE77A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14:paraId="4F3021F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14:paraId="04950A8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64C2B80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14:paraId="1D1B11E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14:paraId="328B971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14:paraId="302F95E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2C96D59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" w:type="dxa"/>
          </w:tcPr>
          <w:p w14:paraId="318D332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64221" w:rsidRPr="005344FC" w14:paraId="31268E8A" w14:textId="77777777" w:rsidTr="00AC03B0">
        <w:tc>
          <w:tcPr>
            <w:tcW w:w="1304" w:type="dxa"/>
            <w:vAlign w:val="bottom"/>
          </w:tcPr>
          <w:p w14:paraId="526A2C0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80" w:type="dxa"/>
          </w:tcPr>
          <w:p w14:paraId="4E2832B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772E10A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14:paraId="3D41109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042710F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69C24A2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14:paraId="5DA3175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14:paraId="54C2B99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4D56F26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14:paraId="1B9D5E3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" w:type="dxa"/>
          </w:tcPr>
          <w:p w14:paraId="7F350C5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64221" w:rsidRPr="005344FC" w14:paraId="019BAEDC" w14:textId="77777777" w:rsidTr="00AC03B0">
        <w:tc>
          <w:tcPr>
            <w:tcW w:w="1304" w:type="dxa"/>
            <w:vAlign w:val="bottom"/>
          </w:tcPr>
          <w:p w14:paraId="2F371B9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80" w:type="dxa"/>
          </w:tcPr>
          <w:p w14:paraId="7029AF4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0A35ADE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485C530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18EAEA0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07219D6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2FA090D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3DE0B3A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70593F6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2AE2003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</w:tcPr>
          <w:p w14:paraId="3B2E7DC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64221" w:rsidRPr="005344FC" w14:paraId="1C3E5ADE" w14:textId="77777777" w:rsidTr="00AC03B0">
        <w:tc>
          <w:tcPr>
            <w:tcW w:w="1304" w:type="dxa"/>
            <w:vAlign w:val="bottom"/>
          </w:tcPr>
          <w:p w14:paraId="4C8FDB8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80" w:type="dxa"/>
          </w:tcPr>
          <w:p w14:paraId="45E6A1D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3BDA9BF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4C9DAEF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584F077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6ADE14C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64CF169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14:paraId="77A3717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14:paraId="544468F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14:paraId="5F7BFFC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" w:type="dxa"/>
          </w:tcPr>
          <w:p w14:paraId="3310880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64221" w:rsidRPr="005344FC" w14:paraId="236B0D0D" w14:textId="77777777" w:rsidTr="00AC03B0">
        <w:tc>
          <w:tcPr>
            <w:tcW w:w="1304" w:type="dxa"/>
            <w:vAlign w:val="bottom"/>
          </w:tcPr>
          <w:p w14:paraId="1F30BB9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80" w:type="dxa"/>
          </w:tcPr>
          <w:p w14:paraId="2B99212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2C9A208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2FDE8D7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07E617C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212BD9D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2A50895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6EB2651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4CDDE97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7851811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" w:type="dxa"/>
          </w:tcPr>
          <w:p w14:paraId="69D1746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64221" w:rsidRPr="005344FC" w14:paraId="4E9F8725" w14:textId="77777777" w:rsidTr="00AC03B0">
        <w:tc>
          <w:tcPr>
            <w:tcW w:w="1304" w:type="dxa"/>
            <w:vAlign w:val="bottom"/>
          </w:tcPr>
          <w:p w14:paraId="5CE074B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80" w:type="dxa"/>
          </w:tcPr>
          <w:p w14:paraId="29E9F41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0F45A98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7E85D9C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7000FF3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714C8D8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20DDF06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7D5B4A3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323C35A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4AE2BE0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</w:tcPr>
          <w:p w14:paraId="779FF5A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64221" w:rsidRPr="005344FC" w14:paraId="25FC1AFF" w14:textId="77777777" w:rsidTr="00AC03B0">
        <w:tc>
          <w:tcPr>
            <w:tcW w:w="1304" w:type="dxa"/>
            <w:vAlign w:val="bottom"/>
          </w:tcPr>
          <w:p w14:paraId="591065F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80" w:type="dxa"/>
          </w:tcPr>
          <w:p w14:paraId="65239DA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2264C87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0F6C710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4E38D88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75D8B69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15E0E9F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707C63F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6F15217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18B2184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</w:tcPr>
          <w:p w14:paraId="0359C58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64221" w:rsidRPr="005344FC" w14:paraId="7626B69D" w14:textId="77777777" w:rsidTr="00AC03B0">
        <w:tc>
          <w:tcPr>
            <w:tcW w:w="1304" w:type="dxa"/>
            <w:vAlign w:val="bottom"/>
          </w:tcPr>
          <w:p w14:paraId="53A476A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80" w:type="dxa"/>
          </w:tcPr>
          <w:p w14:paraId="6768286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21E3B5F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37C797F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7F1CFDF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16490CB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14:paraId="0B7A4DC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14:paraId="6E05CD9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14:paraId="6FABEF1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14:paraId="3200473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" w:type="dxa"/>
          </w:tcPr>
          <w:p w14:paraId="4FB88DD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64221" w:rsidRPr="005344FC" w14:paraId="62ADE151" w14:textId="77777777" w:rsidTr="00AC03B0">
        <w:tc>
          <w:tcPr>
            <w:tcW w:w="1304" w:type="dxa"/>
            <w:vAlign w:val="bottom"/>
          </w:tcPr>
          <w:p w14:paraId="46389DB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80" w:type="dxa"/>
          </w:tcPr>
          <w:p w14:paraId="050873D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3050D59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281E336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29A6EFC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044A6F3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3698EEA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14:paraId="2408C24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14:paraId="7F1110E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4CC341B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</w:tcPr>
          <w:p w14:paraId="79BCFFC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64221" w:rsidRPr="005344FC" w14:paraId="4BA37F19" w14:textId="77777777" w:rsidTr="00AC03B0">
        <w:tc>
          <w:tcPr>
            <w:tcW w:w="1304" w:type="dxa"/>
            <w:vAlign w:val="bottom"/>
          </w:tcPr>
          <w:p w14:paraId="43A9C0D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80" w:type="dxa"/>
          </w:tcPr>
          <w:p w14:paraId="625888F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798C66A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1A4A90C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39A0C4B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67A655B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7333867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1ABAE23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14:paraId="0E85476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2A10F1B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" w:type="dxa"/>
          </w:tcPr>
          <w:p w14:paraId="6715D54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64221" w:rsidRPr="005344FC" w14:paraId="4BBBFEF3" w14:textId="77777777" w:rsidTr="00AC03B0">
        <w:tc>
          <w:tcPr>
            <w:tcW w:w="1304" w:type="dxa"/>
            <w:vAlign w:val="bottom"/>
          </w:tcPr>
          <w:p w14:paraId="5A4FC36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80" w:type="dxa"/>
          </w:tcPr>
          <w:p w14:paraId="4108917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00C1B23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21DF9B7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1A5CCF4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75886CA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14:paraId="0DBC6DE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14:paraId="10D0766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14:paraId="285B3E9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4F7BD86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</w:tcPr>
          <w:p w14:paraId="5D2ABDB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64221" w:rsidRPr="005344FC" w14:paraId="549C8EFA" w14:textId="77777777" w:rsidTr="00AC03B0">
        <w:tc>
          <w:tcPr>
            <w:tcW w:w="1304" w:type="dxa"/>
            <w:vAlign w:val="bottom"/>
          </w:tcPr>
          <w:p w14:paraId="06308D5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80" w:type="dxa"/>
          </w:tcPr>
          <w:p w14:paraId="0FAB0D0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301EEDB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2D92D6E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754B500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654B17C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14:paraId="0CDB2BE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14:paraId="4F2FAF6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14:paraId="7369F47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14:paraId="42D53DF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" w:type="dxa"/>
          </w:tcPr>
          <w:p w14:paraId="09B735E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B64221" w:rsidRPr="005344FC" w14:paraId="5A7186A3" w14:textId="77777777" w:rsidTr="00AC03B0">
        <w:tc>
          <w:tcPr>
            <w:tcW w:w="1304" w:type="dxa"/>
            <w:vAlign w:val="bottom"/>
          </w:tcPr>
          <w:p w14:paraId="1525EA6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80" w:type="dxa"/>
          </w:tcPr>
          <w:p w14:paraId="6A9E6C9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5AB91B1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0A516F0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711DAE1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1AADACC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13CA667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14:paraId="56CA066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1F654E9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0C853CF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</w:tcPr>
          <w:p w14:paraId="6E80B37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64221" w:rsidRPr="005344FC" w14:paraId="5F30122B" w14:textId="77777777" w:rsidTr="00AC03B0">
        <w:tc>
          <w:tcPr>
            <w:tcW w:w="1304" w:type="dxa"/>
            <w:vAlign w:val="bottom"/>
          </w:tcPr>
          <w:p w14:paraId="5047143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80" w:type="dxa"/>
          </w:tcPr>
          <w:p w14:paraId="51DFB5F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0E545D6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558F493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74F8FAA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0EB3D40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23DA970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13E0594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20CEF1E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3E2332B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</w:tcPr>
          <w:p w14:paraId="675C68D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64221" w:rsidRPr="005344FC" w14:paraId="73D0FD61" w14:textId="77777777" w:rsidTr="00AC03B0">
        <w:tc>
          <w:tcPr>
            <w:tcW w:w="1304" w:type="dxa"/>
            <w:vAlign w:val="bottom"/>
          </w:tcPr>
          <w:p w14:paraId="5235EFA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80" w:type="dxa"/>
          </w:tcPr>
          <w:p w14:paraId="7A38F44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76000A4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7A963DF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70D3612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7841FE5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16C710D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6DDEF69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14:paraId="1DA6751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15E7C25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</w:tcPr>
          <w:p w14:paraId="771821A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64221" w:rsidRPr="005344FC" w14:paraId="6221FF37" w14:textId="77777777" w:rsidTr="00AC03B0">
        <w:tc>
          <w:tcPr>
            <w:tcW w:w="1304" w:type="dxa"/>
            <w:vAlign w:val="bottom"/>
          </w:tcPr>
          <w:p w14:paraId="3395651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80" w:type="dxa"/>
          </w:tcPr>
          <w:p w14:paraId="055481D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160513E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5BDA659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6478C47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081635A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5714ACB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4F31F38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4A57FA6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2C2E070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</w:tcPr>
          <w:p w14:paraId="7CD0679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64221" w:rsidRPr="005344FC" w14:paraId="16510694" w14:textId="77777777" w:rsidTr="00AC03B0">
        <w:tc>
          <w:tcPr>
            <w:tcW w:w="1304" w:type="dxa"/>
            <w:vAlign w:val="bottom"/>
          </w:tcPr>
          <w:p w14:paraId="4D48BD3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680" w:type="dxa"/>
          </w:tcPr>
          <w:p w14:paraId="7A8FD7D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7B57824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672CF84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433D1DE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1AB0C83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0AFCA5C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197113B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220F464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3F08CF7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</w:tcPr>
          <w:p w14:paraId="500CCE3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64221" w:rsidRPr="005344FC" w14:paraId="70066846" w14:textId="77777777" w:rsidTr="00AC03B0">
        <w:tc>
          <w:tcPr>
            <w:tcW w:w="1304" w:type="dxa"/>
            <w:vAlign w:val="bottom"/>
          </w:tcPr>
          <w:p w14:paraId="3D761E6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80" w:type="dxa"/>
          </w:tcPr>
          <w:p w14:paraId="7778351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5998D87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57B540D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5F8582B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1FF4CE6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0D9ED4B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2152D95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14:paraId="0268407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747EAE2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</w:tcPr>
          <w:p w14:paraId="3AEB4D6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64221" w:rsidRPr="005344FC" w14:paraId="7F5D1C29" w14:textId="77777777" w:rsidTr="00AC03B0">
        <w:tc>
          <w:tcPr>
            <w:tcW w:w="1304" w:type="dxa"/>
            <w:vAlign w:val="bottom"/>
          </w:tcPr>
          <w:p w14:paraId="40DB342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80" w:type="dxa"/>
          </w:tcPr>
          <w:p w14:paraId="346D67C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6434324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4179FC4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7FD0F16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0DC92D8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79E416F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3E51DEC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65DCDC4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64FC458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</w:tcPr>
          <w:p w14:paraId="3D04E1F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64221" w:rsidRPr="005344FC" w14:paraId="106584C3" w14:textId="77777777" w:rsidTr="00AC03B0">
        <w:tc>
          <w:tcPr>
            <w:tcW w:w="1304" w:type="dxa"/>
            <w:vAlign w:val="bottom"/>
          </w:tcPr>
          <w:p w14:paraId="320E5EE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80" w:type="dxa"/>
          </w:tcPr>
          <w:p w14:paraId="6C5AE60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7637AA4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508B687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0F326F0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1CDA06F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7349AD4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6C8A946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1B6C120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1BFD667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</w:tcPr>
          <w:p w14:paraId="6350089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64221" w:rsidRPr="005344FC" w14:paraId="08B370E7" w14:textId="77777777" w:rsidTr="00AC03B0">
        <w:tc>
          <w:tcPr>
            <w:tcW w:w="1304" w:type="dxa"/>
            <w:vAlign w:val="bottom"/>
          </w:tcPr>
          <w:p w14:paraId="21A2D76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80" w:type="dxa"/>
          </w:tcPr>
          <w:p w14:paraId="7F2E447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2D06407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63E49D3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546FAAA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5AF2D5E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31050E2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14:paraId="29FDDFF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14:paraId="0B84E33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14:paraId="040E67F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</w:tcPr>
          <w:p w14:paraId="37B7292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64221" w:rsidRPr="005344FC" w14:paraId="2EE03BF2" w14:textId="77777777" w:rsidTr="00AC03B0">
        <w:tc>
          <w:tcPr>
            <w:tcW w:w="1304" w:type="dxa"/>
            <w:vAlign w:val="bottom"/>
          </w:tcPr>
          <w:p w14:paraId="66FF015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80" w:type="dxa"/>
          </w:tcPr>
          <w:p w14:paraId="5FE2717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0D28CC4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7131DA5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20933DC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4BB628C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26463AB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6F469C8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14:paraId="02F0978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62F2DD4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" w:type="dxa"/>
          </w:tcPr>
          <w:p w14:paraId="1A1EE91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64221" w:rsidRPr="005344FC" w14:paraId="14F9F538" w14:textId="77777777" w:rsidTr="00AC03B0">
        <w:tc>
          <w:tcPr>
            <w:tcW w:w="1304" w:type="dxa"/>
            <w:vAlign w:val="bottom"/>
          </w:tcPr>
          <w:p w14:paraId="6B6875A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80" w:type="dxa"/>
          </w:tcPr>
          <w:p w14:paraId="2177419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771D273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347704A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54FA958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2C47E0A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5C81EA0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7EFC622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334DD71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4C42843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</w:tcPr>
          <w:p w14:paraId="2ED74EE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64221" w:rsidRPr="005344FC" w14:paraId="35D207A4" w14:textId="77777777" w:rsidTr="00AC03B0">
        <w:tc>
          <w:tcPr>
            <w:tcW w:w="1304" w:type="dxa"/>
            <w:vAlign w:val="bottom"/>
          </w:tcPr>
          <w:p w14:paraId="544112E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80" w:type="dxa"/>
          </w:tcPr>
          <w:p w14:paraId="5F7EEC2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2337666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1F6007A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421399F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050781D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0C0BC88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3B19A7B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6243A67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585609A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</w:tcPr>
          <w:p w14:paraId="77BD577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64221" w:rsidRPr="005344FC" w14:paraId="14CED5E5" w14:textId="77777777" w:rsidTr="00AC03B0">
        <w:tc>
          <w:tcPr>
            <w:tcW w:w="1304" w:type="dxa"/>
            <w:vAlign w:val="bottom"/>
          </w:tcPr>
          <w:p w14:paraId="557BDF1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80" w:type="dxa"/>
          </w:tcPr>
          <w:p w14:paraId="0C2A5E4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506EC8D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451BC92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5600D05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78452DA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10F6867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5C92433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722ABFE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6D119A1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</w:tcPr>
          <w:p w14:paraId="57528BE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64221" w:rsidRPr="005344FC" w14:paraId="7FE5720F" w14:textId="77777777" w:rsidTr="00AC03B0">
        <w:tc>
          <w:tcPr>
            <w:tcW w:w="1304" w:type="dxa"/>
            <w:vAlign w:val="bottom"/>
          </w:tcPr>
          <w:p w14:paraId="5DF0810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80" w:type="dxa"/>
          </w:tcPr>
          <w:p w14:paraId="6E92539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7E9D993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7F0C2A1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10B7EDC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7B2AC0E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3236C87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7AB63F5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3CA90E4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3C96793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</w:tcPr>
          <w:p w14:paraId="73B4F34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64221" w:rsidRPr="005344FC" w14:paraId="6A6C0740" w14:textId="77777777" w:rsidTr="00AC03B0">
        <w:tc>
          <w:tcPr>
            <w:tcW w:w="1304" w:type="dxa"/>
            <w:vAlign w:val="bottom"/>
          </w:tcPr>
          <w:p w14:paraId="20559B1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80" w:type="dxa"/>
          </w:tcPr>
          <w:p w14:paraId="0F2C968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3C96AD1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7B7AA66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2B4F1BA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14E4CC4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287DAE3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789229F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1A60870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0427F38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</w:tcPr>
          <w:p w14:paraId="0BB6446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64221" w:rsidRPr="005344FC" w14:paraId="58C25B03" w14:textId="77777777" w:rsidTr="00AC03B0">
        <w:tc>
          <w:tcPr>
            <w:tcW w:w="1304" w:type="dxa"/>
            <w:vAlign w:val="bottom"/>
          </w:tcPr>
          <w:p w14:paraId="4D5F138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80" w:type="dxa"/>
          </w:tcPr>
          <w:p w14:paraId="537D878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11C5EDB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713D2F8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5354B0F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7316080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2F3E46D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0330616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72146D5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14B3E87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</w:tcPr>
          <w:p w14:paraId="54EB0F9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64221" w:rsidRPr="005344FC" w14:paraId="52F13C47" w14:textId="77777777" w:rsidTr="00AC03B0">
        <w:tc>
          <w:tcPr>
            <w:tcW w:w="1304" w:type="dxa"/>
            <w:vAlign w:val="bottom"/>
          </w:tcPr>
          <w:p w14:paraId="332A7AA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80" w:type="dxa"/>
          </w:tcPr>
          <w:p w14:paraId="7FB0161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214D07E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23356A7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5341EB2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22E769E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22D5720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7183F3C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6E2BB11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1D36C31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</w:tcPr>
          <w:p w14:paraId="58E7E2B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64221" w:rsidRPr="005344FC" w14:paraId="6991913D" w14:textId="77777777" w:rsidTr="00AC03B0">
        <w:tc>
          <w:tcPr>
            <w:tcW w:w="1304" w:type="dxa"/>
            <w:vAlign w:val="bottom"/>
          </w:tcPr>
          <w:p w14:paraId="0BA259A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80" w:type="dxa"/>
          </w:tcPr>
          <w:p w14:paraId="6E56C1D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11577BA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6430473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2B2982C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728B6FD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6A4ECA5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6BB49A9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0A9C1EF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225C26D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</w:tcPr>
          <w:p w14:paraId="444A184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64221" w:rsidRPr="005344FC" w14:paraId="73384ED0" w14:textId="77777777" w:rsidTr="00AC03B0">
        <w:tc>
          <w:tcPr>
            <w:tcW w:w="1304" w:type="dxa"/>
            <w:vAlign w:val="bottom"/>
          </w:tcPr>
          <w:p w14:paraId="107DB54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80" w:type="dxa"/>
          </w:tcPr>
          <w:p w14:paraId="419FBEF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286D7AE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0B107E6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12CD2B4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6401122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1823906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2767BED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521249B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22A340C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</w:tcPr>
          <w:p w14:paraId="6BFA0FA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64221" w:rsidRPr="005344FC" w14:paraId="1825E7DF" w14:textId="77777777" w:rsidTr="00AC03B0">
        <w:tc>
          <w:tcPr>
            <w:tcW w:w="1304" w:type="dxa"/>
            <w:vAlign w:val="bottom"/>
          </w:tcPr>
          <w:p w14:paraId="5234823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80" w:type="dxa"/>
          </w:tcPr>
          <w:p w14:paraId="43744D2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5FC17EF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1D312F8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02F9782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3782704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2219B83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4FBD332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14:paraId="286148B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14:paraId="372EBE7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</w:tcPr>
          <w:p w14:paraId="174DA0F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64221" w:rsidRPr="005344FC" w14:paraId="61FA6910" w14:textId="77777777" w:rsidTr="00AC03B0">
        <w:tc>
          <w:tcPr>
            <w:tcW w:w="1304" w:type="dxa"/>
            <w:vAlign w:val="bottom"/>
          </w:tcPr>
          <w:p w14:paraId="013D275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80" w:type="dxa"/>
          </w:tcPr>
          <w:p w14:paraId="2219DE9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557DE98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14:paraId="5A73CF3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27E269B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33FE9CC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49D1251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77895A1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6B522A0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4A232A2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</w:tcPr>
          <w:p w14:paraId="4216063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64221" w:rsidRPr="005344FC" w14:paraId="35E33A39" w14:textId="77777777" w:rsidTr="00AC03B0">
        <w:tc>
          <w:tcPr>
            <w:tcW w:w="1304" w:type="dxa"/>
            <w:vAlign w:val="bottom"/>
          </w:tcPr>
          <w:p w14:paraId="5E9D844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80" w:type="dxa"/>
          </w:tcPr>
          <w:p w14:paraId="5BE835C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76636CD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5F53E06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2FD5B1E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3416D1D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6A7E218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03D8A61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296776E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014838A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</w:tcPr>
          <w:p w14:paraId="4AB2513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64221" w:rsidRPr="005344FC" w14:paraId="37FC47D9" w14:textId="77777777" w:rsidTr="00AC03B0">
        <w:tc>
          <w:tcPr>
            <w:tcW w:w="1304" w:type="dxa"/>
            <w:vAlign w:val="bottom"/>
          </w:tcPr>
          <w:p w14:paraId="693D705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80" w:type="dxa"/>
          </w:tcPr>
          <w:p w14:paraId="750B154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453BA7D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1CA3EBA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5794571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14:paraId="70DEA72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28BFAF8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14:paraId="5CBCB90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4F12771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14:paraId="126E8BE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</w:tcPr>
          <w:p w14:paraId="35F94C9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64221" w:rsidRPr="005344FC" w14:paraId="6740D17C" w14:textId="77777777" w:rsidTr="00AC03B0">
        <w:tc>
          <w:tcPr>
            <w:tcW w:w="1304" w:type="dxa"/>
            <w:vAlign w:val="bottom"/>
          </w:tcPr>
          <w:p w14:paraId="645D277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80" w:type="dxa"/>
          </w:tcPr>
          <w:p w14:paraId="64C120E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14:paraId="6018421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1DAC561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14:paraId="776F226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14:paraId="7D8844F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14:paraId="6FCA15A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14:paraId="36ACF5B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245A5B4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14:paraId="396D3DD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" w:type="dxa"/>
          </w:tcPr>
          <w:p w14:paraId="2EEA22A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64221" w:rsidRPr="005344FC" w14:paraId="6B54F48C" w14:textId="77777777" w:rsidTr="00AC03B0">
        <w:tc>
          <w:tcPr>
            <w:tcW w:w="1304" w:type="dxa"/>
            <w:vAlign w:val="bottom"/>
          </w:tcPr>
          <w:p w14:paraId="3CB17A4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80" w:type="dxa"/>
          </w:tcPr>
          <w:p w14:paraId="7FADF0A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14:paraId="4EF538B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14:paraId="308D916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421117B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14:paraId="24C7401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14:paraId="0AF1805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14:paraId="6DD4DA2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19C2CB0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14:paraId="60F303D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" w:type="dxa"/>
          </w:tcPr>
          <w:p w14:paraId="65E7091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64221" w:rsidRPr="005344FC" w14:paraId="6E6C97E6" w14:textId="77777777" w:rsidTr="00AC03B0">
        <w:tc>
          <w:tcPr>
            <w:tcW w:w="1304" w:type="dxa"/>
            <w:vAlign w:val="bottom"/>
          </w:tcPr>
          <w:p w14:paraId="3536915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80" w:type="dxa"/>
          </w:tcPr>
          <w:p w14:paraId="0972F22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14:paraId="19C08E7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14:paraId="0B2581C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14:paraId="38F1A63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298322F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14:paraId="26E0348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14:paraId="024C8CC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14:paraId="4DC2087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27CC547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" w:type="dxa"/>
          </w:tcPr>
          <w:p w14:paraId="64D22F4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64221" w:rsidRPr="005344FC" w14:paraId="7035D7F2" w14:textId="77777777" w:rsidTr="00AC03B0">
        <w:tc>
          <w:tcPr>
            <w:tcW w:w="1304" w:type="dxa"/>
            <w:vAlign w:val="bottom"/>
          </w:tcPr>
          <w:p w14:paraId="570C3BF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80" w:type="dxa"/>
          </w:tcPr>
          <w:p w14:paraId="0B65D58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5CBDE24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14:paraId="7B9F95A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343C7D1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0F986E6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14:paraId="65D0D12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14:paraId="16F43CD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32CF4AD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14:paraId="557602A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" w:type="dxa"/>
          </w:tcPr>
          <w:p w14:paraId="2B517D0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64221" w:rsidRPr="005344FC" w14:paraId="55A73118" w14:textId="77777777" w:rsidTr="00AC03B0">
        <w:tc>
          <w:tcPr>
            <w:tcW w:w="1304" w:type="dxa"/>
            <w:vAlign w:val="bottom"/>
          </w:tcPr>
          <w:p w14:paraId="5CAA426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80" w:type="dxa"/>
          </w:tcPr>
          <w:p w14:paraId="0AC2E51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71DBF54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1E5E898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2BCED1F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3858D27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428FA0E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1B1CD78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3C84F11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5321EF2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</w:tcPr>
          <w:p w14:paraId="57E05EF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64221" w:rsidRPr="005344FC" w14:paraId="18F808C3" w14:textId="77777777" w:rsidTr="00AC03B0">
        <w:tc>
          <w:tcPr>
            <w:tcW w:w="1304" w:type="dxa"/>
            <w:vAlign w:val="bottom"/>
          </w:tcPr>
          <w:p w14:paraId="0A1354F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80" w:type="dxa"/>
          </w:tcPr>
          <w:p w14:paraId="22B03DA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5E3953E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5853CB6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21AE56F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384B8FA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45D2196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14:paraId="2824B52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14:paraId="23461F8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14:paraId="5434B57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" w:type="dxa"/>
          </w:tcPr>
          <w:p w14:paraId="0522894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64221" w:rsidRPr="005344FC" w14:paraId="746FCEEC" w14:textId="77777777" w:rsidTr="00AC03B0">
        <w:tc>
          <w:tcPr>
            <w:tcW w:w="1304" w:type="dxa"/>
            <w:vAlign w:val="bottom"/>
          </w:tcPr>
          <w:p w14:paraId="7E74D04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80" w:type="dxa"/>
          </w:tcPr>
          <w:p w14:paraId="6266C01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1AE3B76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2CFEBE3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43D4CDE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55EBE30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55720BD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133C1D3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04392A4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2017F68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" w:type="dxa"/>
          </w:tcPr>
          <w:p w14:paraId="525A7CB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64221" w:rsidRPr="005344FC" w14:paraId="05FBD5C1" w14:textId="77777777" w:rsidTr="00AC03B0">
        <w:tc>
          <w:tcPr>
            <w:tcW w:w="1304" w:type="dxa"/>
            <w:vAlign w:val="bottom"/>
          </w:tcPr>
          <w:p w14:paraId="00622E6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80" w:type="dxa"/>
          </w:tcPr>
          <w:p w14:paraId="519A998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32FFC84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19B3089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045C3BB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616B357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68EFF91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5933CAC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32F75C4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569C192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</w:tcPr>
          <w:p w14:paraId="3D7D2B8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64221" w:rsidRPr="005344FC" w14:paraId="048626E0" w14:textId="77777777" w:rsidTr="00AC03B0">
        <w:tc>
          <w:tcPr>
            <w:tcW w:w="1304" w:type="dxa"/>
            <w:vAlign w:val="bottom"/>
          </w:tcPr>
          <w:p w14:paraId="2943FC5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80" w:type="dxa"/>
          </w:tcPr>
          <w:p w14:paraId="303399E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46A3EAA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196E5AF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39A596F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209C7F2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2EC5FE3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7CB5522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531E60E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4F78BF7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</w:tcPr>
          <w:p w14:paraId="6655CC2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64221" w:rsidRPr="005344FC" w14:paraId="2D26FA71" w14:textId="77777777" w:rsidTr="00AC03B0">
        <w:tc>
          <w:tcPr>
            <w:tcW w:w="1304" w:type="dxa"/>
            <w:vAlign w:val="bottom"/>
          </w:tcPr>
          <w:p w14:paraId="298E1B0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80" w:type="dxa"/>
          </w:tcPr>
          <w:p w14:paraId="4BAF58C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20ED621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4DDA0FF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41A31BE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2971FDA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14:paraId="151BD06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14:paraId="67159FE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14:paraId="43A4677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14:paraId="152308F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" w:type="dxa"/>
          </w:tcPr>
          <w:p w14:paraId="7C1AD9E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64221" w:rsidRPr="005344FC" w14:paraId="6B3DB16C" w14:textId="77777777" w:rsidTr="00AC03B0">
        <w:tc>
          <w:tcPr>
            <w:tcW w:w="1304" w:type="dxa"/>
            <w:vAlign w:val="bottom"/>
          </w:tcPr>
          <w:p w14:paraId="4B62947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80" w:type="dxa"/>
          </w:tcPr>
          <w:p w14:paraId="1FE5B9A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4B0EEB4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1665709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4C9E251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6A02502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75C8DB3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14:paraId="358F26B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14:paraId="4FCD5B5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143664D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</w:tcPr>
          <w:p w14:paraId="05C82B9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64221" w:rsidRPr="005344FC" w14:paraId="5A77F117" w14:textId="77777777" w:rsidTr="00AC03B0">
        <w:tc>
          <w:tcPr>
            <w:tcW w:w="1304" w:type="dxa"/>
            <w:vAlign w:val="bottom"/>
          </w:tcPr>
          <w:p w14:paraId="38CC6D7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80" w:type="dxa"/>
          </w:tcPr>
          <w:p w14:paraId="158FC04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46D1168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5E5AEB2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60FB048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18E9FAC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6346533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1BF29A2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14:paraId="450FAC3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054EBE1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" w:type="dxa"/>
          </w:tcPr>
          <w:p w14:paraId="38DEE80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64221" w:rsidRPr="005344FC" w14:paraId="3738AACC" w14:textId="77777777" w:rsidTr="00AC03B0">
        <w:tc>
          <w:tcPr>
            <w:tcW w:w="1304" w:type="dxa"/>
            <w:vAlign w:val="bottom"/>
          </w:tcPr>
          <w:p w14:paraId="4668E11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80" w:type="dxa"/>
          </w:tcPr>
          <w:p w14:paraId="408EF74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47B06DA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566B6ED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7289144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0FDB317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14:paraId="6705AE6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14:paraId="6001394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14:paraId="2A00378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655F403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</w:tcPr>
          <w:p w14:paraId="122F2F5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64221" w:rsidRPr="005344FC" w14:paraId="5AC0E76B" w14:textId="77777777" w:rsidTr="00AC03B0">
        <w:tc>
          <w:tcPr>
            <w:tcW w:w="1304" w:type="dxa"/>
            <w:vAlign w:val="bottom"/>
          </w:tcPr>
          <w:p w14:paraId="13FD2DC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80" w:type="dxa"/>
          </w:tcPr>
          <w:p w14:paraId="72D2D53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1D4A33E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42B5590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4224C83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1821D70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14:paraId="6543C4D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14:paraId="73E46CD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14:paraId="1D31299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14:paraId="021433B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" w:type="dxa"/>
          </w:tcPr>
          <w:p w14:paraId="5C0F872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B64221" w:rsidRPr="005344FC" w14:paraId="7CCF6415" w14:textId="77777777" w:rsidTr="00AC03B0">
        <w:tc>
          <w:tcPr>
            <w:tcW w:w="1304" w:type="dxa"/>
            <w:vAlign w:val="bottom"/>
          </w:tcPr>
          <w:p w14:paraId="357AD53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80" w:type="dxa"/>
          </w:tcPr>
          <w:p w14:paraId="445203D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196ACBD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311AC46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6AEE9B2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5EC4312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14:paraId="279E0E9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14:paraId="75A3836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1CF44B7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62FF569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</w:tcPr>
          <w:p w14:paraId="78A8BFB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64221" w:rsidRPr="005344FC" w14:paraId="26500BB1" w14:textId="77777777" w:rsidTr="00AC03B0">
        <w:tc>
          <w:tcPr>
            <w:tcW w:w="1304" w:type="dxa"/>
            <w:vAlign w:val="bottom"/>
          </w:tcPr>
          <w:p w14:paraId="3B3F780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80" w:type="dxa"/>
          </w:tcPr>
          <w:p w14:paraId="0CECB53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6FF1689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1B46E9C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0A83980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756B9CA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3C66A72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4926C12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6ECCF46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47C8B0D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</w:tcPr>
          <w:p w14:paraId="7935F6F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64221" w:rsidRPr="005344FC" w14:paraId="5CFD41DE" w14:textId="77777777" w:rsidTr="00AC03B0">
        <w:tc>
          <w:tcPr>
            <w:tcW w:w="1304" w:type="dxa"/>
            <w:vAlign w:val="bottom"/>
          </w:tcPr>
          <w:p w14:paraId="67DD545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80" w:type="dxa"/>
          </w:tcPr>
          <w:p w14:paraId="30F9CC6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7A2243E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0F931A1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195D51F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2C1DD6C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0FC67C8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4CA3D26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43CCB72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1F9C24C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</w:tcPr>
          <w:p w14:paraId="443C6BB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64221" w:rsidRPr="005344FC" w14:paraId="53B710F2" w14:textId="77777777" w:rsidTr="00AC03B0">
        <w:tc>
          <w:tcPr>
            <w:tcW w:w="1304" w:type="dxa"/>
            <w:vAlign w:val="bottom"/>
          </w:tcPr>
          <w:p w14:paraId="7AD4BB2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80" w:type="dxa"/>
          </w:tcPr>
          <w:p w14:paraId="4E1DFC9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6F70639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45AA0BF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279A213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5EF8A83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045B695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41E5943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14:paraId="1F72BDE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0FEBC67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</w:tcPr>
          <w:p w14:paraId="6329BFF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64221" w:rsidRPr="005344FC" w14:paraId="73E503D2" w14:textId="77777777" w:rsidTr="00AC03B0">
        <w:tc>
          <w:tcPr>
            <w:tcW w:w="1304" w:type="dxa"/>
            <w:vAlign w:val="bottom"/>
          </w:tcPr>
          <w:p w14:paraId="3111EB0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80" w:type="dxa"/>
          </w:tcPr>
          <w:p w14:paraId="17735B7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3F87D25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589D611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28A1C6F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615B640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0A1A0A8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2412EC0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04F4D21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3F2C42C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</w:tcPr>
          <w:p w14:paraId="200B7DC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64221" w:rsidRPr="005344FC" w14:paraId="22F36FCD" w14:textId="77777777" w:rsidTr="00AC03B0">
        <w:tc>
          <w:tcPr>
            <w:tcW w:w="1304" w:type="dxa"/>
            <w:vAlign w:val="bottom"/>
          </w:tcPr>
          <w:p w14:paraId="33D088E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80" w:type="dxa"/>
          </w:tcPr>
          <w:p w14:paraId="6220B1E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1B55B64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423F511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12176E4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14:paraId="27EF2C4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1D81A0D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110523A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0D36016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14:paraId="6BDFD12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</w:tcPr>
          <w:p w14:paraId="0467F37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64221" w:rsidRPr="005344FC" w14:paraId="05645AF5" w14:textId="77777777" w:rsidTr="00AC03B0">
        <w:tc>
          <w:tcPr>
            <w:tcW w:w="1304" w:type="dxa"/>
            <w:vAlign w:val="bottom"/>
          </w:tcPr>
          <w:p w14:paraId="7014C9F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80" w:type="dxa"/>
          </w:tcPr>
          <w:p w14:paraId="6894CEF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2FD3AEA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66E0BC0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569A0D3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6EF9EB6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04C94C0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3977630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14:paraId="341E778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0FDD5A0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</w:tcPr>
          <w:p w14:paraId="39D3976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64221" w:rsidRPr="005344FC" w14:paraId="07F3E96C" w14:textId="77777777" w:rsidTr="00AC03B0">
        <w:tc>
          <w:tcPr>
            <w:tcW w:w="1304" w:type="dxa"/>
            <w:vAlign w:val="bottom"/>
          </w:tcPr>
          <w:p w14:paraId="76022B3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80" w:type="dxa"/>
          </w:tcPr>
          <w:p w14:paraId="4C41B2E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0F7834F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119579D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2E6F31B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7AD273A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76AB760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2ADCCD5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73BDEC0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5815951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</w:tcPr>
          <w:p w14:paraId="4F04D88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64221" w:rsidRPr="005344FC" w14:paraId="402A7F0F" w14:textId="77777777" w:rsidTr="00AC03B0">
        <w:tc>
          <w:tcPr>
            <w:tcW w:w="1304" w:type="dxa"/>
            <w:vAlign w:val="bottom"/>
          </w:tcPr>
          <w:p w14:paraId="334E8C0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80" w:type="dxa"/>
          </w:tcPr>
          <w:p w14:paraId="675FDB4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636C766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53083DE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7E3C1FA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6398691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6903B1F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4DCFA6E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3241BE2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1F28FC1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</w:tcPr>
          <w:p w14:paraId="025CE0D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64221" w:rsidRPr="005344FC" w14:paraId="2A7245A4" w14:textId="77777777" w:rsidTr="00AC03B0">
        <w:tc>
          <w:tcPr>
            <w:tcW w:w="1304" w:type="dxa"/>
            <w:vAlign w:val="bottom"/>
          </w:tcPr>
          <w:p w14:paraId="39592BF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80" w:type="dxa"/>
          </w:tcPr>
          <w:p w14:paraId="2CF827C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4719D11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4477E94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473D14E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0D586A3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13EEA61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14:paraId="456623A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14:paraId="7A72CE6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14:paraId="2166291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</w:tcPr>
          <w:p w14:paraId="6743ADE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64221" w:rsidRPr="005344FC" w14:paraId="654051ED" w14:textId="77777777" w:rsidTr="00AC03B0">
        <w:tc>
          <w:tcPr>
            <w:tcW w:w="1304" w:type="dxa"/>
            <w:vAlign w:val="bottom"/>
          </w:tcPr>
          <w:p w14:paraId="7CE6613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80" w:type="dxa"/>
          </w:tcPr>
          <w:p w14:paraId="2D2B92F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7BB27C8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09601C9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4736774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0F8B644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7193683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3F12C19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14:paraId="4D99274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07859B5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" w:type="dxa"/>
          </w:tcPr>
          <w:p w14:paraId="2BA49DA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64221" w:rsidRPr="005344FC" w14:paraId="4F36EE4A" w14:textId="77777777" w:rsidTr="00AC03B0">
        <w:tc>
          <w:tcPr>
            <w:tcW w:w="1304" w:type="dxa"/>
            <w:vAlign w:val="bottom"/>
          </w:tcPr>
          <w:p w14:paraId="6F93D78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680" w:type="dxa"/>
          </w:tcPr>
          <w:p w14:paraId="15C0152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04F7911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2886141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3ABDB66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1B0B9DE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27B4A25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57C5E3F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5DC833B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6474759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</w:tcPr>
          <w:p w14:paraId="62CF8BE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64221" w:rsidRPr="005344FC" w14:paraId="3A39E79B" w14:textId="77777777" w:rsidTr="00AC03B0">
        <w:tc>
          <w:tcPr>
            <w:tcW w:w="1304" w:type="dxa"/>
            <w:vAlign w:val="bottom"/>
          </w:tcPr>
          <w:p w14:paraId="096070C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680" w:type="dxa"/>
          </w:tcPr>
          <w:p w14:paraId="53D2C78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583E367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65BCC06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152D562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074FEFB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20ACF50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2640354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0848BFA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69EE5CB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</w:tcPr>
          <w:p w14:paraId="78679E8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64221" w:rsidRPr="005344FC" w14:paraId="14C47041" w14:textId="77777777" w:rsidTr="00AC03B0">
        <w:tc>
          <w:tcPr>
            <w:tcW w:w="1304" w:type="dxa"/>
            <w:vAlign w:val="bottom"/>
          </w:tcPr>
          <w:p w14:paraId="5A76E64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80" w:type="dxa"/>
          </w:tcPr>
          <w:p w14:paraId="1E6CD16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4FAA9C0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5F2FE40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4B4B983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2E1B4E3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68959FA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4F1B930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6FE5467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49CC4C6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</w:tcPr>
          <w:p w14:paraId="3D9B958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64221" w:rsidRPr="005344FC" w14:paraId="48FCC112" w14:textId="77777777" w:rsidTr="00AC03B0">
        <w:tc>
          <w:tcPr>
            <w:tcW w:w="1304" w:type="dxa"/>
            <w:vAlign w:val="bottom"/>
          </w:tcPr>
          <w:p w14:paraId="4F132C0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80" w:type="dxa"/>
          </w:tcPr>
          <w:p w14:paraId="2D8CEE2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1298E6F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0EE196A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7F5D675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3D52A3A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265C8A0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47289C1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7BF80A5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75B2C25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</w:tcPr>
          <w:p w14:paraId="65D5752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64221" w:rsidRPr="005344FC" w14:paraId="2747193E" w14:textId="77777777" w:rsidTr="00AC03B0">
        <w:tc>
          <w:tcPr>
            <w:tcW w:w="1304" w:type="dxa"/>
            <w:vAlign w:val="bottom"/>
          </w:tcPr>
          <w:p w14:paraId="2387B03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80" w:type="dxa"/>
          </w:tcPr>
          <w:p w14:paraId="277F542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5ACBCB1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573AD4F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07082C7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5F9EC84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6976B0C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0968795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0804D20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3BFA504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</w:tcPr>
          <w:p w14:paraId="0CE77A2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64221" w:rsidRPr="005344FC" w14:paraId="5847687A" w14:textId="77777777" w:rsidTr="00AC03B0">
        <w:tc>
          <w:tcPr>
            <w:tcW w:w="1304" w:type="dxa"/>
            <w:vAlign w:val="bottom"/>
          </w:tcPr>
          <w:p w14:paraId="6DA033E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80" w:type="dxa"/>
          </w:tcPr>
          <w:p w14:paraId="35F39FE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5E4A0DF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14:paraId="5A06037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14:paraId="33C08E9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14:paraId="7D2A982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14:paraId="661B3E6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3E3688A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4D2468B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08D1573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</w:tcPr>
          <w:p w14:paraId="620AED8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64221" w:rsidRPr="005344FC" w14:paraId="4A3813E0" w14:textId="77777777" w:rsidTr="00AC03B0">
        <w:tc>
          <w:tcPr>
            <w:tcW w:w="1304" w:type="dxa"/>
            <w:vAlign w:val="bottom"/>
          </w:tcPr>
          <w:p w14:paraId="467FE3A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80" w:type="dxa"/>
          </w:tcPr>
          <w:p w14:paraId="334CE3D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27CCAF9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727894C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16EFC81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07DB1C1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7BD1E8C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3EDD457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49BE87D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2D6F653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</w:tcPr>
          <w:p w14:paraId="258A6B0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64221" w:rsidRPr="005344FC" w14:paraId="705FFE58" w14:textId="77777777" w:rsidTr="00AC03B0">
        <w:tc>
          <w:tcPr>
            <w:tcW w:w="1304" w:type="dxa"/>
            <w:vAlign w:val="bottom"/>
          </w:tcPr>
          <w:p w14:paraId="645F64A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80" w:type="dxa"/>
          </w:tcPr>
          <w:p w14:paraId="3AA4F9D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6611762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46EEE08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5529835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34A1C0E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3C72659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0BB1100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22BFB34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2F4D9E7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</w:tcPr>
          <w:p w14:paraId="4FC5BFE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64221" w:rsidRPr="005344FC" w14:paraId="1C3D7E2C" w14:textId="77777777" w:rsidTr="00AC03B0">
        <w:tc>
          <w:tcPr>
            <w:tcW w:w="1304" w:type="dxa"/>
            <w:vAlign w:val="bottom"/>
          </w:tcPr>
          <w:p w14:paraId="2DAD78B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80" w:type="dxa"/>
          </w:tcPr>
          <w:p w14:paraId="72FD035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6F75C19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138FFB3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15A6677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2BDB45C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1611849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39187AC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7B2A3F8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1ED3790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</w:tcPr>
          <w:p w14:paraId="31D6E5E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64221" w:rsidRPr="005344FC" w14:paraId="3BD9716A" w14:textId="77777777" w:rsidTr="00AC03B0">
        <w:tc>
          <w:tcPr>
            <w:tcW w:w="1304" w:type="dxa"/>
            <w:vAlign w:val="bottom"/>
          </w:tcPr>
          <w:p w14:paraId="7E1E0F8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80" w:type="dxa"/>
          </w:tcPr>
          <w:p w14:paraId="6245F0E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30379F5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60E99DA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7D512A7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2DD5FBA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052518C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7B33761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14:paraId="0045F8E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14:paraId="176A270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</w:tcPr>
          <w:p w14:paraId="5E674BF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64221" w:rsidRPr="005344FC" w14:paraId="7402C15A" w14:textId="77777777" w:rsidTr="00AC03B0">
        <w:tc>
          <w:tcPr>
            <w:tcW w:w="1304" w:type="dxa"/>
            <w:vAlign w:val="bottom"/>
          </w:tcPr>
          <w:p w14:paraId="1FE0CE2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80" w:type="dxa"/>
          </w:tcPr>
          <w:p w14:paraId="0E5124B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59FAD1C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14:paraId="064DBF5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6FB156F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0162726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38CC0BF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06F4238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5F03CFB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3044082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</w:tcPr>
          <w:p w14:paraId="3CFA93B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64221" w:rsidRPr="005344FC" w14:paraId="3BD46079" w14:textId="77777777" w:rsidTr="00AC03B0">
        <w:tc>
          <w:tcPr>
            <w:tcW w:w="1304" w:type="dxa"/>
            <w:vAlign w:val="bottom"/>
          </w:tcPr>
          <w:p w14:paraId="28C0980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80" w:type="dxa"/>
          </w:tcPr>
          <w:p w14:paraId="7F95019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126B98F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14:paraId="44D6EBF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0426D56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14:paraId="60D550C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14:paraId="7289521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14:paraId="191E133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31D50CD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14:paraId="555B3DD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</w:tcPr>
          <w:p w14:paraId="286167B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64221" w:rsidRPr="005344FC" w14:paraId="79675B27" w14:textId="77777777" w:rsidTr="00AC03B0">
        <w:tc>
          <w:tcPr>
            <w:tcW w:w="1304" w:type="dxa"/>
            <w:vAlign w:val="bottom"/>
          </w:tcPr>
          <w:p w14:paraId="5D85D40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80" w:type="dxa"/>
          </w:tcPr>
          <w:p w14:paraId="7223003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43CCB76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1FA5519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243735B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14:paraId="75157C7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54557F4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14:paraId="6F01C0A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3148C76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14:paraId="501649E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</w:tcPr>
          <w:p w14:paraId="021EF9F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64221" w:rsidRPr="005344FC" w14:paraId="095CFC4D" w14:textId="77777777" w:rsidTr="00AC03B0">
        <w:tc>
          <w:tcPr>
            <w:tcW w:w="1304" w:type="dxa"/>
            <w:vAlign w:val="bottom"/>
          </w:tcPr>
          <w:p w14:paraId="0D20E7C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80" w:type="dxa"/>
          </w:tcPr>
          <w:p w14:paraId="42676F9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14:paraId="1531C31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3115EFC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14:paraId="319D1F8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14:paraId="73D0582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14:paraId="1AD2107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14:paraId="07CF098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2CADB83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14:paraId="1F8101F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" w:type="dxa"/>
          </w:tcPr>
          <w:p w14:paraId="3334BDA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64221" w:rsidRPr="005344FC" w14:paraId="3A118FCE" w14:textId="77777777" w:rsidTr="00AC03B0">
        <w:tc>
          <w:tcPr>
            <w:tcW w:w="1304" w:type="dxa"/>
            <w:vAlign w:val="bottom"/>
          </w:tcPr>
          <w:p w14:paraId="4F47CBC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80" w:type="dxa"/>
          </w:tcPr>
          <w:p w14:paraId="10612E7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14:paraId="7B3F71C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14:paraId="4BFCB92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39571F1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14:paraId="5E50E27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14:paraId="600BD32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14:paraId="40B071A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14:paraId="4C0528D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14:paraId="7CFCFF7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" w:type="dxa"/>
          </w:tcPr>
          <w:p w14:paraId="10E19B5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64221" w:rsidRPr="005344FC" w14:paraId="3D15B42D" w14:textId="77777777" w:rsidTr="00AC03B0">
        <w:tc>
          <w:tcPr>
            <w:tcW w:w="1304" w:type="dxa"/>
            <w:vAlign w:val="bottom"/>
          </w:tcPr>
          <w:p w14:paraId="4EC6AFF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80" w:type="dxa"/>
          </w:tcPr>
          <w:p w14:paraId="3758B62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14:paraId="6150A47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14:paraId="6DC2998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5D8905F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14:paraId="6CB6D5D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14:paraId="3D3624F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14:paraId="6134265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14:paraId="28B09E7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14:paraId="1ABB3B0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" w:type="dxa"/>
          </w:tcPr>
          <w:p w14:paraId="1BD45D8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14:paraId="04AE06E8" w14:textId="77777777" w:rsidR="00B64221" w:rsidRPr="005344FC" w:rsidRDefault="00B64221" w:rsidP="00B64221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5344FC">
        <w:rPr>
          <w:rFonts w:ascii="Times New Roman" w:hAnsi="Times New Roman" w:cs="Times New Roman"/>
          <w:sz w:val="24"/>
          <w:szCs w:val="24"/>
        </w:rPr>
        <w:t>Jawaban Responden Kekuasaan Legitimasi</w:t>
      </w:r>
    </w:p>
    <w:tbl>
      <w:tblPr>
        <w:tblStyle w:val="TableGrid"/>
        <w:tblW w:w="7980" w:type="dxa"/>
        <w:tblLook w:val="04A0" w:firstRow="1" w:lastRow="0" w:firstColumn="1" w:lastColumn="0" w:noHBand="0" w:noVBand="1"/>
      </w:tblPr>
      <w:tblGrid>
        <w:gridCol w:w="1283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03"/>
      </w:tblGrid>
      <w:tr w:rsidR="00B64221" w:rsidRPr="005344FC" w14:paraId="15774D73" w14:textId="77777777" w:rsidTr="00AC03B0">
        <w:tc>
          <w:tcPr>
            <w:tcW w:w="1304" w:type="dxa"/>
            <w:vAlign w:val="bottom"/>
          </w:tcPr>
          <w:p w14:paraId="234B9C9E" w14:textId="77777777" w:rsidR="00B64221" w:rsidRPr="005344FC" w:rsidRDefault="00B64221" w:rsidP="00AC03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Responden</w:t>
            </w:r>
          </w:p>
        </w:tc>
        <w:tc>
          <w:tcPr>
            <w:tcW w:w="676" w:type="dxa"/>
          </w:tcPr>
          <w:p w14:paraId="26C424E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X2.1</w:t>
            </w:r>
          </w:p>
        </w:tc>
        <w:tc>
          <w:tcPr>
            <w:tcW w:w="676" w:type="dxa"/>
          </w:tcPr>
          <w:p w14:paraId="4DC9758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X2.2</w:t>
            </w:r>
          </w:p>
        </w:tc>
        <w:tc>
          <w:tcPr>
            <w:tcW w:w="676" w:type="dxa"/>
          </w:tcPr>
          <w:p w14:paraId="44AECFA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X2.3</w:t>
            </w:r>
          </w:p>
        </w:tc>
        <w:tc>
          <w:tcPr>
            <w:tcW w:w="676" w:type="dxa"/>
          </w:tcPr>
          <w:p w14:paraId="01610D1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X2.4</w:t>
            </w:r>
          </w:p>
        </w:tc>
        <w:tc>
          <w:tcPr>
            <w:tcW w:w="676" w:type="dxa"/>
          </w:tcPr>
          <w:p w14:paraId="033EFF0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X2.5</w:t>
            </w:r>
          </w:p>
        </w:tc>
        <w:tc>
          <w:tcPr>
            <w:tcW w:w="676" w:type="dxa"/>
          </w:tcPr>
          <w:p w14:paraId="22CA455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X2.6</w:t>
            </w:r>
          </w:p>
        </w:tc>
        <w:tc>
          <w:tcPr>
            <w:tcW w:w="676" w:type="dxa"/>
          </w:tcPr>
          <w:p w14:paraId="44D3473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X2.7</w:t>
            </w:r>
          </w:p>
        </w:tc>
        <w:tc>
          <w:tcPr>
            <w:tcW w:w="676" w:type="dxa"/>
          </w:tcPr>
          <w:p w14:paraId="785F553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X2.8</w:t>
            </w:r>
          </w:p>
        </w:tc>
        <w:tc>
          <w:tcPr>
            <w:tcW w:w="676" w:type="dxa"/>
          </w:tcPr>
          <w:p w14:paraId="7C56084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X2.9</w:t>
            </w:r>
          </w:p>
        </w:tc>
        <w:tc>
          <w:tcPr>
            <w:tcW w:w="592" w:type="dxa"/>
          </w:tcPr>
          <w:p w14:paraId="0B88AD9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JX2</w:t>
            </w:r>
          </w:p>
        </w:tc>
      </w:tr>
      <w:tr w:rsidR="00B64221" w:rsidRPr="005344FC" w14:paraId="563DA31E" w14:textId="77777777" w:rsidTr="00AC03B0">
        <w:tc>
          <w:tcPr>
            <w:tcW w:w="1304" w:type="dxa"/>
            <w:vAlign w:val="bottom"/>
          </w:tcPr>
          <w:p w14:paraId="1CE2E9F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6" w:type="dxa"/>
          </w:tcPr>
          <w:p w14:paraId="4836F44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7F47686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717CC18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5A196C5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1C5D97F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4D9C13E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77B48D0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64947A3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2F21CDA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" w:type="dxa"/>
          </w:tcPr>
          <w:p w14:paraId="3EDA42B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64221" w:rsidRPr="005344FC" w14:paraId="164D6920" w14:textId="77777777" w:rsidTr="00AC03B0">
        <w:tc>
          <w:tcPr>
            <w:tcW w:w="1304" w:type="dxa"/>
            <w:vAlign w:val="bottom"/>
          </w:tcPr>
          <w:p w14:paraId="15A7AAC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5C4FC8A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7BD143C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2622CB7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1FE5674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3EB80C1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35B4035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55F1745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2B0986A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2780567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" w:type="dxa"/>
          </w:tcPr>
          <w:p w14:paraId="0182E9B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64221" w:rsidRPr="005344FC" w14:paraId="357E42FA" w14:textId="77777777" w:rsidTr="00AC03B0">
        <w:tc>
          <w:tcPr>
            <w:tcW w:w="1304" w:type="dxa"/>
            <w:vAlign w:val="bottom"/>
          </w:tcPr>
          <w:p w14:paraId="32C6C15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0DF3642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4D5724C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232B6D6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5410EEE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28AA99C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33DAD43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6D0C292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0693C1F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6D840F4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" w:type="dxa"/>
          </w:tcPr>
          <w:p w14:paraId="7E4B9AC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64221" w:rsidRPr="005344FC" w14:paraId="0CED48E0" w14:textId="77777777" w:rsidTr="00AC03B0">
        <w:tc>
          <w:tcPr>
            <w:tcW w:w="1304" w:type="dxa"/>
            <w:vAlign w:val="bottom"/>
          </w:tcPr>
          <w:p w14:paraId="47DC339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65B3AEE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39498A3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55493A7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7554240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37F6B04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0DD5735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50B627B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771DAAC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482CBF2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" w:type="dxa"/>
          </w:tcPr>
          <w:p w14:paraId="77AEEDF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64221" w:rsidRPr="005344FC" w14:paraId="42D8985C" w14:textId="77777777" w:rsidTr="00AC03B0">
        <w:tc>
          <w:tcPr>
            <w:tcW w:w="1304" w:type="dxa"/>
            <w:vAlign w:val="bottom"/>
          </w:tcPr>
          <w:p w14:paraId="061168F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64F43F9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093873B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55BC615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36EE237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68D43BB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3102C18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51C6414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3DC37C0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0F7A626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" w:type="dxa"/>
          </w:tcPr>
          <w:p w14:paraId="651DC9E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64221" w:rsidRPr="005344FC" w14:paraId="6D9DD24F" w14:textId="77777777" w:rsidTr="00AC03B0">
        <w:tc>
          <w:tcPr>
            <w:tcW w:w="1304" w:type="dxa"/>
            <w:vAlign w:val="bottom"/>
          </w:tcPr>
          <w:p w14:paraId="0A59E6A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6" w:type="dxa"/>
          </w:tcPr>
          <w:p w14:paraId="35F2575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2D0E0AD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0EC37AB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7C48257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76D2DFC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12E0F96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5BCD430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6C91567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1EAF9EF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" w:type="dxa"/>
          </w:tcPr>
          <w:p w14:paraId="5271AA4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64221" w:rsidRPr="005344FC" w14:paraId="66DC1A24" w14:textId="77777777" w:rsidTr="00AC03B0">
        <w:tc>
          <w:tcPr>
            <w:tcW w:w="1304" w:type="dxa"/>
            <w:vAlign w:val="bottom"/>
          </w:tcPr>
          <w:p w14:paraId="5A9A183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76" w:type="dxa"/>
          </w:tcPr>
          <w:p w14:paraId="649F9EA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5A96D1C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66FB6A7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5630D5B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2A82951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6E9E1FC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43368E6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1F02EA2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4DDDABF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" w:type="dxa"/>
          </w:tcPr>
          <w:p w14:paraId="4C1BF03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64221" w:rsidRPr="005344FC" w14:paraId="4DEFBE48" w14:textId="77777777" w:rsidTr="00AC03B0">
        <w:tc>
          <w:tcPr>
            <w:tcW w:w="1304" w:type="dxa"/>
            <w:vAlign w:val="bottom"/>
          </w:tcPr>
          <w:p w14:paraId="24E3C9F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76" w:type="dxa"/>
          </w:tcPr>
          <w:p w14:paraId="51C70DD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5C6B1BD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1418EBE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1B1F48C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1A389D5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08F7F2C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2B29D20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7E6A20B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4875063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" w:type="dxa"/>
          </w:tcPr>
          <w:p w14:paraId="4C7C0C4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64221" w:rsidRPr="005344FC" w14:paraId="4EAC1F02" w14:textId="77777777" w:rsidTr="00AC03B0">
        <w:tc>
          <w:tcPr>
            <w:tcW w:w="1304" w:type="dxa"/>
            <w:vAlign w:val="bottom"/>
          </w:tcPr>
          <w:p w14:paraId="0163BCB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76" w:type="dxa"/>
          </w:tcPr>
          <w:p w14:paraId="6A4C0CF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029AB1C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03A223B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7E41CF5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3DBC50F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7C7A843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032F418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46F24C3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5863725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" w:type="dxa"/>
          </w:tcPr>
          <w:p w14:paraId="7A273F1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64221" w:rsidRPr="005344FC" w14:paraId="700BFE69" w14:textId="77777777" w:rsidTr="00AC03B0">
        <w:tc>
          <w:tcPr>
            <w:tcW w:w="1304" w:type="dxa"/>
            <w:vAlign w:val="bottom"/>
          </w:tcPr>
          <w:p w14:paraId="3C2E7ED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6" w:type="dxa"/>
          </w:tcPr>
          <w:p w14:paraId="5EC50C9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4881F5A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3CBA8D0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5BC0C1D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0CDA65A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317B534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63366B7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39C56F3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6647CF7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" w:type="dxa"/>
          </w:tcPr>
          <w:p w14:paraId="6BEFF80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64221" w:rsidRPr="005344FC" w14:paraId="0CE8ED97" w14:textId="77777777" w:rsidTr="00AC03B0">
        <w:tc>
          <w:tcPr>
            <w:tcW w:w="1304" w:type="dxa"/>
            <w:vAlign w:val="bottom"/>
          </w:tcPr>
          <w:p w14:paraId="172BED5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6" w:type="dxa"/>
          </w:tcPr>
          <w:p w14:paraId="0B3E064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6584283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1A08807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5334C93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2B1926F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7EF8AA9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24B5736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6018AC0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2D8B72B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" w:type="dxa"/>
          </w:tcPr>
          <w:p w14:paraId="59BB98F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64221" w:rsidRPr="005344FC" w14:paraId="4BFE73E0" w14:textId="77777777" w:rsidTr="00AC03B0">
        <w:tc>
          <w:tcPr>
            <w:tcW w:w="1304" w:type="dxa"/>
            <w:vAlign w:val="bottom"/>
          </w:tcPr>
          <w:p w14:paraId="5EEF7ED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76" w:type="dxa"/>
          </w:tcPr>
          <w:p w14:paraId="24E2C94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2B50F00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5B1515B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52EEA07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278DC0C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042A69B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6A25706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39554B9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1841166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" w:type="dxa"/>
          </w:tcPr>
          <w:p w14:paraId="14062D2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64221" w:rsidRPr="005344FC" w14:paraId="65FE3431" w14:textId="77777777" w:rsidTr="00AC03B0">
        <w:tc>
          <w:tcPr>
            <w:tcW w:w="1304" w:type="dxa"/>
            <w:vAlign w:val="bottom"/>
          </w:tcPr>
          <w:p w14:paraId="7BB0423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76" w:type="dxa"/>
          </w:tcPr>
          <w:p w14:paraId="33EA5DF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412419A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20F93A1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1435779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6238C3E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36C040A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087DD27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5DFFD9B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3B516F4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" w:type="dxa"/>
          </w:tcPr>
          <w:p w14:paraId="3E267FB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64221" w:rsidRPr="005344FC" w14:paraId="40FDB384" w14:textId="77777777" w:rsidTr="00AC03B0">
        <w:tc>
          <w:tcPr>
            <w:tcW w:w="1304" w:type="dxa"/>
            <w:vAlign w:val="bottom"/>
          </w:tcPr>
          <w:p w14:paraId="64253C2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76" w:type="dxa"/>
          </w:tcPr>
          <w:p w14:paraId="038183C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1AA93A7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6933D00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03C0614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065FC3B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22E534A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4E21C25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002924A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456FD21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" w:type="dxa"/>
          </w:tcPr>
          <w:p w14:paraId="6DDC8C4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64221" w:rsidRPr="005344FC" w14:paraId="22734DC2" w14:textId="77777777" w:rsidTr="00AC03B0">
        <w:tc>
          <w:tcPr>
            <w:tcW w:w="1304" w:type="dxa"/>
            <w:vAlign w:val="bottom"/>
          </w:tcPr>
          <w:p w14:paraId="5FDCAC6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76" w:type="dxa"/>
          </w:tcPr>
          <w:p w14:paraId="2FCE3F3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165BCE0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5AFB294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706C2B2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00BFD87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5ADF7BA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4A96D71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17C729A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4E950B3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" w:type="dxa"/>
          </w:tcPr>
          <w:p w14:paraId="46DCDF6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64221" w:rsidRPr="005344FC" w14:paraId="7BD4901A" w14:textId="77777777" w:rsidTr="00AC03B0">
        <w:tc>
          <w:tcPr>
            <w:tcW w:w="1304" w:type="dxa"/>
            <w:vAlign w:val="bottom"/>
          </w:tcPr>
          <w:p w14:paraId="3C7ACF1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76" w:type="dxa"/>
          </w:tcPr>
          <w:p w14:paraId="4E666C8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4A5D8CF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01F4F1F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2CF3403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0AF41DC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5227664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4C8BD62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2BA4B6D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69075A4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" w:type="dxa"/>
          </w:tcPr>
          <w:p w14:paraId="5A1F3F8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64221" w:rsidRPr="005344FC" w14:paraId="47645040" w14:textId="77777777" w:rsidTr="00AC03B0">
        <w:tc>
          <w:tcPr>
            <w:tcW w:w="1304" w:type="dxa"/>
            <w:vAlign w:val="bottom"/>
          </w:tcPr>
          <w:p w14:paraId="24A93DE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76" w:type="dxa"/>
          </w:tcPr>
          <w:p w14:paraId="0BB824D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32699A0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1847D80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1737C00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50CE1EC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0E7EF95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3830DBB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4569FC8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0E08D8D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" w:type="dxa"/>
          </w:tcPr>
          <w:p w14:paraId="0472E91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64221" w:rsidRPr="005344FC" w14:paraId="37C8BEA9" w14:textId="77777777" w:rsidTr="00AC03B0">
        <w:tc>
          <w:tcPr>
            <w:tcW w:w="1304" w:type="dxa"/>
            <w:vAlign w:val="bottom"/>
          </w:tcPr>
          <w:p w14:paraId="6E6772A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76" w:type="dxa"/>
          </w:tcPr>
          <w:p w14:paraId="11A559F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0F7A0E1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587C21C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2D28FF2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18D13A8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2DC04D0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4558C20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7918DD0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49E58A1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" w:type="dxa"/>
          </w:tcPr>
          <w:p w14:paraId="05EEDE0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64221" w:rsidRPr="005344FC" w14:paraId="798D0F7D" w14:textId="77777777" w:rsidTr="00AC03B0">
        <w:tc>
          <w:tcPr>
            <w:tcW w:w="1304" w:type="dxa"/>
            <w:vAlign w:val="bottom"/>
          </w:tcPr>
          <w:p w14:paraId="2B47267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76" w:type="dxa"/>
          </w:tcPr>
          <w:p w14:paraId="639CAC7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0C90C19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285ED94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59C341F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32C6057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71CC2ED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412E106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1F3803A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42F1EFE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" w:type="dxa"/>
          </w:tcPr>
          <w:p w14:paraId="568CFB2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64221" w:rsidRPr="005344FC" w14:paraId="13E0EA18" w14:textId="77777777" w:rsidTr="00AC03B0">
        <w:tc>
          <w:tcPr>
            <w:tcW w:w="1304" w:type="dxa"/>
            <w:vAlign w:val="bottom"/>
          </w:tcPr>
          <w:p w14:paraId="3398315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76" w:type="dxa"/>
          </w:tcPr>
          <w:p w14:paraId="70A88A2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0CC7D31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68F97E0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4663E11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00BF7C2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4D0A0E7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15D9336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48961C1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41C042C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" w:type="dxa"/>
          </w:tcPr>
          <w:p w14:paraId="07CE640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64221" w:rsidRPr="005344FC" w14:paraId="54394395" w14:textId="77777777" w:rsidTr="00AC03B0">
        <w:tc>
          <w:tcPr>
            <w:tcW w:w="1304" w:type="dxa"/>
            <w:vAlign w:val="bottom"/>
          </w:tcPr>
          <w:p w14:paraId="3681440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76" w:type="dxa"/>
          </w:tcPr>
          <w:p w14:paraId="181AB76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53FB9B0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767636F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3028D95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2A26861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22F315F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629F91D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1EAB5D9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2F3169C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" w:type="dxa"/>
          </w:tcPr>
          <w:p w14:paraId="15B4CD6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64221" w:rsidRPr="005344FC" w14:paraId="3E450904" w14:textId="77777777" w:rsidTr="00AC03B0">
        <w:tc>
          <w:tcPr>
            <w:tcW w:w="1304" w:type="dxa"/>
            <w:vAlign w:val="bottom"/>
          </w:tcPr>
          <w:p w14:paraId="33E2906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76" w:type="dxa"/>
          </w:tcPr>
          <w:p w14:paraId="15CBBBF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</w:tcPr>
          <w:p w14:paraId="43F754D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027F837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70E35C9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5D652B4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0D3A731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165E6F4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3FDFF7E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0E35E4C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" w:type="dxa"/>
          </w:tcPr>
          <w:p w14:paraId="4495B4C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64221" w:rsidRPr="005344FC" w14:paraId="4EBFE9FF" w14:textId="77777777" w:rsidTr="00AC03B0">
        <w:tc>
          <w:tcPr>
            <w:tcW w:w="1304" w:type="dxa"/>
            <w:vAlign w:val="bottom"/>
          </w:tcPr>
          <w:p w14:paraId="7977A64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76" w:type="dxa"/>
          </w:tcPr>
          <w:p w14:paraId="7E3405F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</w:tcPr>
          <w:p w14:paraId="2CD5592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0FC9FC3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52DDBC0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1F82F73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7E51D17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23DCB03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6460476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5CA0211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" w:type="dxa"/>
          </w:tcPr>
          <w:p w14:paraId="0621838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64221" w:rsidRPr="005344FC" w14:paraId="1661A81D" w14:textId="77777777" w:rsidTr="00AC03B0">
        <w:tc>
          <w:tcPr>
            <w:tcW w:w="1304" w:type="dxa"/>
            <w:vAlign w:val="bottom"/>
          </w:tcPr>
          <w:p w14:paraId="3380C39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76" w:type="dxa"/>
          </w:tcPr>
          <w:p w14:paraId="6DDB42A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</w:tcPr>
          <w:p w14:paraId="0F99DF1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1D10FD2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2FCD968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7D151B4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2DC34E6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38A38B7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752A9AC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7E811E8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" w:type="dxa"/>
          </w:tcPr>
          <w:p w14:paraId="3A7E326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64221" w:rsidRPr="005344FC" w14:paraId="0435B431" w14:textId="77777777" w:rsidTr="00AC03B0">
        <w:tc>
          <w:tcPr>
            <w:tcW w:w="1304" w:type="dxa"/>
            <w:vAlign w:val="bottom"/>
          </w:tcPr>
          <w:p w14:paraId="3B7B279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76" w:type="dxa"/>
          </w:tcPr>
          <w:p w14:paraId="7EA9C70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52446FB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267DBCB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40BE2D3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5AD8BA2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4769F54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46F2BA5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68E2B15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5BBADA8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2" w:type="dxa"/>
          </w:tcPr>
          <w:p w14:paraId="2A5E718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B64221" w:rsidRPr="005344FC" w14:paraId="7EC772AA" w14:textId="77777777" w:rsidTr="00AC03B0">
        <w:tc>
          <w:tcPr>
            <w:tcW w:w="1304" w:type="dxa"/>
            <w:vAlign w:val="bottom"/>
          </w:tcPr>
          <w:p w14:paraId="1B4E6A1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676" w:type="dxa"/>
          </w:tcPr>
          <w:p w14:paraId="2A49716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5E8FCC2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4D9841F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6528AC3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6463153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4830CB8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12FC9B8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7FE7B80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778BB58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" w:type="dxa"/>
          </w:tcPr>
          <w:p w14:paraId="45C0569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64221" w:rsidRPr="005344FC" w14:paraId="43EBF730" w14:textId="77777777" w:rsidTr="00AC03B0">
        <w:tc>
          <w:tcPr>
            <w:tcW w:w="1304" w:type="dxa"/>
            <w:vAlign w:val="bottom"/>
          </w:tcPr>
          <w:p w14:paraId="4486D55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76" w:type="dxa"/>
          </w:tcPr>
          <w:p w14:paraId="03B39F4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1CF17E5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7788C7D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5568579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1EF4B0F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2C36CD2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4D69129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52FAA78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74FAF31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2" w:type="dxa"/>
          </w:tcPr>
          <w:p w14:paraId="5A4C808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B64221" w:rsidRPr="005344FC" w14:paraId="342AC816" w14:textId="77777777" w:rsidTr="00AC03B0">
        <w:tc>
          <w:tcPr>
            <w:tcW w:w="1304" w:type="dxa"/>
            <w:vAlign w:val="bottom"/>
          </w:tcPr>
          <w:p w14:paraId="4E76CA1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76" w:type="dxa"/>
          </w:tcPr>
          <w:p w14:paraId="3E33FCD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6B78BE0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121F8D5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5F7DA78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7291DCD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60D1C6F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6ACA1D9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66DDDE0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689AB66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" w:type="dxa"/>
          </w:tcPr>
          <w:p w14:paraId="1253CEA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B64221" w:rsidRPr="005344FC" w14:paraId="3BCE6C65" w14:textId="77777777" w:rsidTr="00AC03B0">
        <w:tc>
          <w:tcPr>
            <w:tcW w:w="1304" w:type="dxa"/>
            <w:vAlign w:val="bottom"/>
          </w:tcPr>
          <w:p w14:paraId="684AC66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76" w:type="dxa"/>
          </w:tcPr>
          <w:p w14:paraId="17AAA2D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083676F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2C7DA4B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6B23C30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55FF0F7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3500E2D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7E0ACB5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7F287B4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4F0E8AE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" w:type="dxa"/>
          </w:tcPr>
          <w:p w14:paraId="7BF331E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64221" w:rsidRPr="005344FC" w14:paraId="73D4DBA6" w14:textId="77777777" w:rsidTr="00AC03B0">
        <w:tc>
          <w:tcPr>
            <w:tcW w:w="1304" w:type="dxa"/>
            <w:vAlign w:val="bottom"/>
          </w:tcPr>
          <w:p w14:paraId="792133B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76" w:type="dxa"/>
          </w:tcPr>
          <w:p w14:paraId="09CA935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3B83DEC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4D07490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2B8929E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4819114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04B9B26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62FD134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21DA1F3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47EBEA8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" w:type="dxa"/>
          </w:tcPr>
          <w:p w14:paraId="40901DD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64221" w:rsidRPr="005344FC" w14:paraId="3A1A06B6" w14:textId="77777777" w:rsidTr="00AC03B0">
        <w:tc>
          <w:tcPr>
            <w:tcW w:w="1304" w:type="dxa"/>
            <w:vAlign w:val="bottom"/>
          </w:tcPr>
          <w:p w14:paraId="47FB71C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76" w:type="dxa"/>
          </w:tcPr>
          <w:p w14:paraId="1447DC1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23D35C8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7E91C91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39DD331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75FE571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395F133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0F7148D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0804903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321C55B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" w:type="dxa"/>
          </w:tcPr>
          <w:p w14:paraId="0411CE0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64221" w:rsidRPr="005344FC" w14:paraId="4999495D" w14:textId="77777777" w:rsidTr="00AC03B0">
        <w:tc>
          <w:tcPr>
            <w:tcW w:w="1304" w:type="dxa"/>
            <w:vAlign w:val="bottom"/>
          </w:tcPr>
          <w:p w14:paraId="13804CF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76" w:type="dxa"/>
          </w:tcPr>
          <w:p w14:paraId="3C16235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385742A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06A516C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066696E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28B8A70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4EECF32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7339658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7BF7D82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6E2B7B4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2" w:type="dxa"/>
          </w:tcPr>
          <w:p w14:paraId="15250E1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B64221" w:rsidRPr="005344FC" w14:paraId="5A8152F0" w14:textId="77777777" w:rsidTr="00AC03B0">
        <w:tc>
          <w:tcPr>
            <w:tcW w:w="1304" w:type="dxa"/>
            <w:vAlign w:val="bottom"/>
          </w:tcPr>
          <w:p w14:paraId="18A04E8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76" w:type="dxa"/>
          </w:tcPr>
          <w:p w14:paraId="58F241E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60D7FE9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594F748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583607F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2BDBFC3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3167F5B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7C4A539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4A76514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3817EC7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" w:type="dxa"/>
          </w:tcPr>
          <w:p w14:paraId="08D7D13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64221" w:rsidRPr="005344FC" w14:paraId="48246DEB" w14:textId="77777777" w:rsidTr="00AC03B0">
        <w:tc>
          <w:tcPr>
            <w:tcW w:w="1304" w:type="dxa"/>
            <w:vAlign w:val="bottom"/>
          </w:tcPr>
          <w:p w14:paraId="2E57B0F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76" w:type="dxa"/>
          </w:tcPr>
          <w:p w14:paraId="752D675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69E1A25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101D864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57B5EF4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79A905D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6452699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48A9A73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2F7FB46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5138B6B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" w:type="dxa"/>
          </w:tcPr>
          <w:p w14:paraId="07C5BE5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64221" w:rsidRPr="005344FC" w14:paraId="6C350E6A" w14:textId="77777777" w:rsidTr="00AC03B0">
        <w:tc>
          <w:tcPr>
            <w:tcW w:w="1304" w:type="dxa"/>
            <w:vAlign w:val="bottom"/>
          </w:tcPr>
          <w:p w14:paraId="3899A77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76" w:type="dxa"/>
          </w:tcPr>
          <w:p w14:paraId="79B9501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5541C15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56A2272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25C4DE2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0C8A857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392EC1C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51CDCFA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5FA529D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5E43F37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" w:type="dxa"/>
          </w:tcPr>
          <w:p w14:paraId="6FDF7FC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64221" w:rsidRPr="005344FC" w14:paraId="3789096A" w14:textId="77777777" w:rsidTr="00AC03B0">
        <w:tc>
          <w:tcPr>
            <w:tcW w:w="1304" w:type="dxa"/>
            <w:vAlign w:val="bottom"/>
          </w:tcPr>
          <w:p w14:paraId="4A76E9B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76" w:type="dxa"/>
          </w:tcPr>
          <w:p w14:paraId="4EF149B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19A6578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1D78087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20EAA3B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64966F9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7A43560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044865E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6878E45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00DBDC2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" w:type="dxa"/>
          </w:tcPr>
          <w:p w14:paraId="0D98BCA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64221" w:rsidRPr="005344FC" w14:paraId="69CDB93C" w14:textId="77777777" w:rsidTr="00AC03B0">
        <w:tc>
          <w:tcPr>
            <w:tcW w:w="1304" w:type="dxa"/>
            <w:vAlign w:val="bottom"/>
          </w:tcPr>
          <w:p w14:paraId="1F3AEAD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76" w:type="dxa"/>
          </w:tcPr>
          <w:p w14:paraId="324FBBE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37E8748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6BCBDA5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0684911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26BE72C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7345ECD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5C9C0F4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6A031DE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149E7A6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" w:type="dxa"/>
          </w:tcPr>
          <w:p w14:paraId="1ECAEC0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64221" w:rsidRPr="005344FC" w14:paraId="54770E5E" w14:textId="77777777" w:rsidTr="00AC03B0">
        <w:tc>
          <w:tcPr>
            <w:tcW w:w="1304" w:type="dxa"/>
            <w:vAlign w:val="bottom"/>
          </w:tcPr>
          <w:p w14:paraId="144813D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76" w:type="dxa"/>
          </w:tcPr>
          <w:p w14:paraId="2C2D8E7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6ABF855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506BE64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566CF83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2D7A72E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4D97C2F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52205C6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3E856B8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1F7AF5E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" w:type="dxa"/>
          </w:tcPr>
          <w:p w14:paraId="4B38934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64221" w:rsidRPr="005344FC" w14:paraId="408C7A75" w14:textId="77777777" w:rsidTr="00AC03B0">
        <w:tc>
          <w:tcPr>
            <w:tcW w:w="1304" w:type="dxa"/>
            <w:vAlign w:val="bottom"/>
          </w:tcPr>
          <w:p w14:paraId="766F047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76" w:type="dxa"/>
          </w:tcPr>
          <w:p w14:paraId="1C0C0F2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15AEC3D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6C9C7D3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4A7CFDA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381BB29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199EB97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793E2B6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6113DD1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5215B11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" w:type="dxa"/>
          </w:tcPr>
          <w:p w14:paraId="2536C0B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64221" w:rsidRPr="005344FC" w14:paraId="65171DAB" w14:textId="77777777" w:rsidTr="00AC03B0">
        <w:tc>
          <w:tcPr>
            <w:tcW w:w="1304" w:type="dxa"/>
            <w:vAlign w:val="bottom"/>
          </w:tcPr>
          <w:p w14:paraId="6842C10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76" w:type="dxa"/>
          </w:tcPr>
          <w:p w14:paraId="63F32FC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037D057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6E48739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6C871FE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16DFB5A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1F48FF0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4E6C288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265A8D7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7AF2F03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" w:type="dxa"/>
          </w:tcPr>
          <w:p w14:paraId="54F5645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64221" w:rsidRPr="005344FC" w14:paraId="7DAEEF97" w14:textId="77777777" w:rsidTr="00AC03B0">
        <w:tc>
          <w:tcPr>
            <w:tcW w:w="1304" w:type="dxa"/>
            <w:vAlign w:val="bottom"/>
          </w:tcPr>
          <w:p w14:paraId="42DA0E9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76" w:type="dxa"/>
          </w:tcPr>
          <w:p w14:paraId="426DF4F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0F5C9B1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6EB609D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58A419B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2A7BDD6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6CE949F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4CC6DC7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0403F44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26BF331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" w:type="dxa"/>
          </w:tcPr>
          <w:p w14:paraId="1017D76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64221" w:rsidRPr="005344FC" w14:paraId="168CDA02" w14:textId="77777777" w:rsidTr="00AC03B0">
        <w:tc>
          <w:tcPr>
            <w:tcW w:w="1304" w:type="dxa"/>
            <w:vAlign w:val="bottom"/>
          </w:tcPr>
          <w:p w14:paraId="3B2A730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76" w:type="dxa"/>
          </w:tcPr>
          <w:p w14:paraId="668AF70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7C32D50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45243EF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1A8FA10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1322797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2C99B85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2041EF1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1C7D5CF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1064E20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" w:type="dxa"/>
          </w:tcPr>
          <w:p w14:paraId="0940D08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64221" w:rsidRPr="005344FC" w14:paraId="61744115" w14:textId="77777777" w:rsidTr="00AC03B0">
        <w:tc>
          <w:tcPr>
            <w:tcW w:w="1304" w:type="dxa"/>
            <w:vAlign w:val="bottom"/>
          </w:tcPr>
          <w:p w14:paraId="3494481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76" w:type="dxa"/>
          </w:tcPr>
          <w:p w14:paraId="379E20C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485D23C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383251D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7D79DEE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4768EFD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1FC55C9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717D54F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703127D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28D3935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" w:type="dxa"/>
          </w:tcPr>
          <w:p w14:paraId="57C952A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64221" w:rsidRPr="005344FC" w14:paraId="5DB02C62" w14:textId="77777777" w:rsidTr="00AC03B0">
        <w:tc>
          <w:tcPr>
            <w:tcW w:w="1304" w:type="dxa"/>
            <w:vAlign w:val="bottom"/>
          </w:tcPr>
          <w:p w14:paraId="43F1A4D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76" w:type="dxa"/>
          </w:tcPr>
          <w:p w14:paraId="284E6AC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636352D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746E20A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3FE78DF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313F35B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60FBC12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352D1C8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1EAC457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51F147E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" w:type="dxa"/>
          </w:tcPr>
          <w:p w14:paraId="305F93A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64221" w:rsidRPr="005344FC" w14:paraId="5DAFE1AC" w14:textId="77777777" w:rsidTr="00AC03B0">
        <w:tc>
          <w:tcPr>
            <w:tcW w:w="1304" w:type="dxa"/>
            <w:vAlign w:val="bottom"/>
          </w:tcPr>
          <w:p w14:paraId="4AA386B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76" w:type="dxa"/>
          </w:tcPr>
          <w:p w14:paraId="7E73EF8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40B8C7B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0BD3726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49D8C3F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1BE2BFD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64E5434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4A54291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19B9D0D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088EA93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" w:type="dxa"/>
          </w:tcPr>
          <w:p w14:paraId="63FF8C2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64221" w:rsidRPr="005344FC" w14:paraId="020692D9" w14:textId="77777777" w:rsidTr="00AC03B0">
        <w:tc>
          <w:tcPr>
            <w:tcW w:w="1304" w:type="dxa"/>
            <w:vAlign w:val="bottom"/>
          </w:tcPr>
          <w:p w14:paraId="3F715DD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76" w:type="dxa"/>
          </w:tcPr>
          <w:p w14:paraId="7B2A29E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1B96FF4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0ACC17A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52B3C80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560E233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7768D66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0BF72CA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2479C64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6EB8A56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" w:type="dxa"/>
          </w:tcPr>
          <w:p w14:paraId="3CAE33D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64221" w:rsidRPr="005344FC" w14:paraId="5864EEC5" w14:textId="77777777" w:rsidTr="00AC03B0">
        <w:tc>
          <w:tcPr>
            <w:tcW w:w="1304" w:type="dxa"/>
            <w:vAlign w:val="bottom"/>
          </w:tcPr>
          <w:p w14:paraId="513C51F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76" w:type="dxa"/>
          </w:tcPr>
          <w:p w14:paraId="1221675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26867A0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100531D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32550AC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038A29D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6673D88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0546681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79142B4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15CCEC0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" w:type="dxa"/>
          </w:tcPr>
          <w:p w14:paraId="7186B89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64221" w:rsidRPr="005344FC" w14:paraId="06740AA2" w14:textId="77777777" w:rsidTr="00AC03B0">
        <w:tc>
          <w:tcPr>
            <w:tcW w:w="1304" w:type="dxa"/>
            <w:vAlign w:val="bottom"/>
          </w:tcPr>
          <w:p w14:paraId="3328DB1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76" w:type="dxa"/>
          </w:tcPr>
          <w:p w14:paraId="416A3EA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23F1533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7C12760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6B4750A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29EDC34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21684B1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391566D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0517AD9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786A242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" w:type="dxa"/>
          </w:tcPr>
          <w:p w14:paraId="1AFA113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64221" w:rsidRPr="005344FC" w14:paraId="1DC9EE35" w14:textId="77777777" w:rsidTr="00AC03B0">
        <w:tc>
          <w:tcPr>
            <w:tcW w:w="1304" w:type="dxa"/>
            <w:vAlign w:val="bottom"/>
          </w:tcPr>
          <w:p w14:paraId="2CC8A88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76" w:type="dxa"/>
          </w:tcPr>
          <w:p w14:paraId="28F69F1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1842BB0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530CFA4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33EADC6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5416F88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1048E5A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579E06C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6476464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2873BB2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" w:type="dxa"/>
          </w:tcPr>
          <w:p w14:paraId="7AE0D14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64221" w:rsidRPr="005344FC" w14:paraId="0A82E6AD" w14:textId="77777777" w:rsidTr="00AC03B0">
        <w:tc>
          <w:tcPr>
            <w:tcW w:w="1304" w:type="dxa"/>
            <w:vAlign w:val="bottom"/>
          </w:tcPr>
          <w:p w14:paraId="66C4378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76" w:type="dxa"/>
          </w:tcPr>
          <w:p w14:paraId="109217F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4FAD6EB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4B7D271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1B526C1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4408643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10F8CFD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3449763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01490E6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6ABA208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" w:type="dxa"/>
          </w:tcPr>
          <w:p w14:paraId="017F44E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64221" w:rsidRPr="005344FC" w14:paraId="2B8D86FB" w14:textId="77777777" w:rsidTr="00AC03B0">
        <w:tc>
          <w:tcPr>
            <w:tcW w:w="1304" w:type="dxa"/>
            <w:vAlign w:val="bottom"/>
          </w:tcPr>
          <w:p w14:paraId="5AD83A6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76" w:type="dxa"/>
          </w:tcPr>
          <w:p w14:paraId="3444CE8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4EB307A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45385A0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1DE243F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0C552B0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3A60610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1E77B10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70CE03D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2A76742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" w:type="dxa"/>
          </w:tcPr>
          <w:p w14:paraId="1D539BD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64221" w:rsidRPr="005344FC" w14:paraId="46620705" w14:textId="77777777" w:rsidTr="00AC03B0">
        <w:tc>
          <w:tcPr>
            <w:tcW w:w="1304" w:type="dxa"/>
            <w:vAlign w:val="bottom"/>
          </w:tcPr>
          <w:p w14:paraId="6F800DC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76" w:type="dxa"/>
          </w:tcPr>
          <w:p w14:paraId="1E9E10F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30FCD27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6E2385D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63D3263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366D9EA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266BB5D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0D2B14A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48C3281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01E5349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" w:type="dxa"/>
          </w:tcPr>
          <w:p w14:paraId="511FA74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64221" w:rsidRPr="005344FC" w14:paraId="0A3BFD76" w14:textId="77777777" w:rsidTr="00AC03B0">
        <w:tc>
          <w:tcPr>
            <w:tcW w:w="1304" w:type="dxa"/>
            <w:vAlign w:val="bottom"/>
          </w:tcPr>
          <w:p w14:paraId="39B437B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76" w:type="dxa"/>
          </w:tcPr>
          <w:p w14:paraId="51C931D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2E8A6D0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0F84C66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73BB839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7BB3A6C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3611C3E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629499B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79DA729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4C6B455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" w:type="dxa"/>
          </w:tcPr>
          <w:p w14:paraId="4A506B9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64221" w:rsidRPr="005344FC" w14:paraId="1EE13D88" w14:textId="77777777" w:rsidTr="00AC03B0">
        <w:tc>
          <w:tcPr>
            <w:tcW w:w="1304" w:type="dxa"/>
            <w:vAlign w:val="bottom"/>
          </w:tcPr>
          <w:p w14:paraId="3A77528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76" w:type="dxa"/>
          </w:tcPr>
          <w:p w14:paraId="0EA6343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192E627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238487C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2E59FCF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4D4A6C7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3B30F2A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5FDA5C3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5711935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584F0C4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" w:type="dxa"/>
          </w:tcPr>
          <w:p w14:paraId="6B971A8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64221" w:rsidRPr="005344FC" w14:paraId="7AB8F677" w14:textId="77777777" w:rsidTr="00AC03B0">
        <w:tc>
          <w:tcPr>
            <w:tcW w:w="1304" w:type="dxa"/>
            <w:vAlign w:val="bottom"/>
          </w:tcPr>
          <w:p w14:paraId="42023C6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76" w:type="dxa"/>
          </w:tcPr>
          <w:p w14:paraId="6AD35B5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4964B78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37E0BD0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43C0CEB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56C666F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146A006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419F53D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1860AE8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501382A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" w:type="dxa"/>
          </w:tcPr>
          <w:p w14:paraId="1788EB5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64221" w:rsidRPr="005344FC" w14:paraId="58F61F95" w14:textId="77777777" w:rsidTr="00AC03B0">
        <w:tc>
          <w:tcPr>
            <w:tcW w:w="1304" w:type="dxa"/>
            <w:vAlign w:val="bottom"/>
          </w:tcPr>
          <w:p w14:paraId="24D4243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76" w:type="dxa"/>
          </w:tcPr>
          <w:p w14:paraId="797E753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0364EA3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517A5BC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5E1EED2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637CDC8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48257F2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618B35D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349E121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2F28B5A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" w:type="dxa"/>
          </w:tcPr>
          <w:p w14:paraId="47CE85F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64221" w:rsidRPr="005344FC" w14:paraId="1C210163" w14:textId="77777777" w:rsidTr="00AC03B0">
        <w:tc>
          <w:tcPr>
            <w:tcW w:w="1304" w:type="dxa"/>
            <w:vAlign w:val="bottom"/>
          </w:tcPr>
          <w:p w14:paraId="7526829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76" w:type="dxa"/>
          </w:tcPr>
          <w:p w14:paraId="616C2D5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0E158BF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6BA7AFF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1B166EC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46A465E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2BE5AC0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2504637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3469133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3E13F5C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" w:type="dxa"/>
          </w:tcPr>
          <w:p w14:paraId="1EC8E5B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64221" w:rsidRPr="005344FC" w14:paraId="151D0DC8" w14:textId="77777777" w:rsidTr="00AC03B0">
        <w:tc>
          <w:tcPr>
            <w:tcW w:w="1304" w:type="dxa"/>
            <w:vAlign w:val="bottom"/>
          </w:tcPr>
          <w:p w14:paraId="393EE20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76" w:type="dxa"/>
          </w:tcPr>
          <w:p w14:paraId="3C71B65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716D810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10FC87D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42F4454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3011BC0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33667A0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7D65696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3689EAC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640114C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" w:type="dxa"/>
          </w:tcPr>
          <w:p w14:paraId="18872ED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64221" w:rsidRPr="005344FC" w14:paraId="102A1134" w14:textId="77777777" w:rsidTr="00AC03B0">
        <w:tc>
          <w:tcPr>
            <w:tcW w:w="1304" w:type="dxa"/>
            <w:vAlign w:val="bottom"/>
          </w:tcPr>
          <w:p w14:paraId="16A6680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76" w:type="dxa"/>
          </w:tcPr>
          <w:p w14:paraId="08F2B5F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</w:tcPr>
          <w:p w14:paraId="623C304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3A15FD2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789E5CD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6E5CBED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7711CEA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01322F2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7D475AC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3571A6C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" w:type="dxa"/>
          </w:tcPr>
          <w:p w14:paraId="6418380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64221" w:rsidRPr="005344FC" w14:paraId="7637859C" w14:textId="77777777" w:rsidTr="00AC03B0">
        <w:tc>
          <w:tcPr>
            <w:tcW w:w="1304" w:type="dxa"/>
            <w:vAlign w:val="bottom"/>
          </w:tcPr>
          <w:p w14:paraId="38E2B54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76" w:type="dxa"/>
          </w:tcPr>
          <w:p w14:paraId="6C5075B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</w:tcPr>
          <w:p w14:paraId="65C2193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624F5F4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1A06F50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17F28C9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4F07890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6F203F5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432A9AC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5480007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" w:type="dxa"/>
          </w:tcPr>
          <w:p w14:paraId="4D9F602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64221" w:rsidRPr="005344FC" w14:paraId="6B346CC3" w14:textId="77777777" w:rsidTr="00AC03B0">
        <w:tc>
          <w:tcPr>
            <w:tcW w:w="1304" w:type="dxa"/>
            <w:vAlign w:val="bottom"/>
          </w:tcPr>
          <w:p w14:paraId="4B0DB7A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76" w:type="dxa"/>
          </w:tcPr>
          <w:p w14:paraId="684B061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</w:tcPr>
          <w:p w14:paraId="21356F5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19FCD49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13746DF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74AC412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0F4D330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1FAAE80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7A93807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07B4837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" w:type="dxa"/>
          </w:tcPr>
          <w:p w14:paraId="332345A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64221" w:rsidRPr="005344FC" w14:paraId="0D18E0D7" w14:textId="77777777" w:rsidTr="00AC03B0">
        <w:tc>
          <w:tcPr>
            <w:tcW w:w="1304" w:type="dxa"/>
            <w:vAlign w:val="bottom"/>
          </w:tcPr>
          <w:p w14:paraId="553D652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76" w:type="dxa"/>
          </w:tcPr>
          <w:p w14:paraId="2F5E942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5A66C08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32F61BB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26923FA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53A0D36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5BDA887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69B2B8C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0867082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73AF940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2" w:type="dxa"/>
          </w:tcPr>
          <w:p w14:paraId="31CFD48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64221" w:rsidRPr="005344FC" w14:paraId="08E08916" w14:textId="77777777" w:rsidTr="00AC03B0">
        <w:tc>
          <w:tcPr>
            <w:tcW w:w="1304" w:type="dxa"/>
            <w:vAlign w:val="bottom"/>
          </w:tcPr>
          <w:p w14:paraId="0E76488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76" w:type="dxa"/>
          </w:tcPr>
          <w:p w14:paraId="6AC88A1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2A66F05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4A1F453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2CAE783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3C46A2C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7CDFB37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2CF4A9C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4122377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58B7D4C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" w:type="dxa"/>
          </w:tcPr>
          <w:p w14:paraId="1F6BE29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64221" w:rsidRPr="005344FC" w14:paraId="1E449E11" w14:textId="77777777" w:rsidTr="00AC03B0">
        <w:tc>
          <w:tcPr>
            <w:tcW w:w="1304" w:type="dxa"/>
            <w:vAlign w:val="bottom"/>
          </w:tcPr>
          <w:p w14:paraId="28F7B66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76" w:type="dxa"/>
          </w:tcPr>
          <w:p w14:paraId="421C999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5E3CA3A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575EEBD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6F89D34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157BD5B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4AC19B1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0067157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0DAEA5B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0016FA4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2" w:type="dxa"/>
          </w:tcPr>
          <w:p w14:paraId="0C8D280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B64221" w:rsidRPr="005344FC" w14:paraId="7A301E4E" w14:textId="77777777" w:rsidTr="00AC03B0">
        <w:tc>
          <w:tcPr>
            <w:tcW w:w="1304" w:type="dxa"/>
            <w:vAlign w:val="bottom"/>
          </w:tcPr>
          <w:p w14:paraId="4970B47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76" w:type="dxa"/>
          </w:tcPr>
          <w:p w14:paraId="03C8EFB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4EA1CE5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3075F80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38B8501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11E5B41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343A842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43EC0BE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5190966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32E7855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" w:type="dxa"/>
          </w:tcPr>
          <w:p w14:paraId="76F3988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B64221" w:rsidRPr="005344FC" w14:paraId="033B6672" w14:textId="77777777" w:rsidTr="00AC03B0">
        <w:tc>
          <w:tcPr>
            <w:tcW w:w="1304" w:type="dxa"/>
            <w:vAlign w:val="bottom"/>
          </w:tcPr>
          <w:p w14:paraId="2307827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76" w:type="dxa"/>
          </w:tcPr>
          <w:p w14:paraId="7224A08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022FA66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790F6FF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6048546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51DB621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684DEDC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10A8EA8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3B3B009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61923A6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" w:type="dxa"/>
          </w:tcPr>
          <w:p w14:paraId="41D77F4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64221" w:rsidRPr="005344FC" w14:paraId="70F85543" w14:textId="77777777" w:rsidTr="00AC03B0">
        <w:tc>
          <w:tcPr>
            <w:tcW w:w="1304" w:type="dxa"/>
            <w:vAlign w:val="bottom"/>
          </w:tcPr>
          <w:p w14:paraId="18D5E31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76" w:type="dxa"/>
          </w:tcPr>
          <w:p w14:paraId="6076456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34521D1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4D32176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15B8986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65BC1E1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7CDAE3F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746880D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68240A6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49B0F2B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" w:type="dxa"/>
          </w:tcPr>
          <w:p w14:paraId="245BCDF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64221" w:rsidRPr="005344FC" w14:paraId="151AB9C5" w14:textId="77777777" w:rsidTr="00AC03B0">
        <w:tc>
          <w:tcPr>
            <w:tcW w:w="1304" w:type="dxa"/>
            <w:vAlign w:val="bottom"/>
          </w:tcPr>
          <w:p w14:paraId="01EBECD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76" w:type="dxa"/>
          </w:tcPr>
          <w:p w14:paraId="52E8E2F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4B58242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0F6FD7C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50B54DB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5674868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4F59E9B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476726C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5B47ADA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67DEE30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" w:type="dxa"/>
          </w:tcPr>
          <w:p w14:paraId="6CB9205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64221" w:rsidRPr="005344FC" w14:paraId="4C9334B9" w14:textId="77777777" w:rsidTr="00AC03B0">
        <w:tc>
          <w:tcPr>
            <w:tcW w:w="1304" w:type="dxa"/>
            <w:vAlign w:val="bottom"/>
          </w:tcPr>
          <w:p w14:paraId="3D55805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76" w:type="dxa"/>
          </w:tcPr>
          <w:p w14:paraId="1428CE1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7C77FFD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229E6B4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3286D8B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7A34AE5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5211DD0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12586AA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64FF27E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2BA9E5F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2" w:type="dxa"/>
          </w:tcPr>
          <w:p w14:paraId="2FE7040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B64221" w:rsidRPr="005344FC" w14:paraId="1B3DB75D" w14:textId="77777777" w:rsidTr="00AC03B0">
        <w:tc>
          <w:tcPr>
            <w:tcW w:w="1304" w:type="dxa"/>
            <w:vAlign w:val="bottom"/>
          </w:tcPr>
          <w:p w14:paraId="465A7A6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676" w:type="dxa"/>
          </w:tcPr>
          <w:p w14:paraId="1817333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4D147E6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264107F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27DB2F1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1EAABDE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17442F5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2DDA0AE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20E227E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1F2086E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" w:type="dxa"/>
          </w:tcPr>
          <w:p w14:paraId="3DE5280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64221" w:rsidRPr="005344FC" w14:paraId="10C2A4DA" w14:textId="77777777" w:rsidTr="00AC03B0">
        <w:tc>
          <w:tcPr>
            <w:tcW w:w="1304" w:type="dxa"/>
            <w:vAlign w:val="bottom"/>
          </w:tcPr>
          <w:p w14:paraId="29B0395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76" w:type="dxa"/>
          </w:tcPr>
          <w:p w14:paraId="6893735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7BBC190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7A18441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0FF9ACA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7862663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71F7AE4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45E6E93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468E893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6533352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" w:type="dxa"/>
          </w:tcPr>
          <w:p w14:paraId="788B3D7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64221" w:rsidRPr="005344FC" w14:paraId="70461E45" w14:textId="77777777" w:rsidTr="00AC03B0">
        <w:tc>
          <w:tcPr>
            <w:tcW w:w="1304" w:type="dxa"/>
            <w:vAlign w:val="bottom"/>
          </w:tcPr>
          <w:p w14:paraId="163AFAC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76" w:type="dxa"/>
          </w:tcPr>
          <w:p w14:paraId="6FB2F43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3F4EBE1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4AE02EE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15755CD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5277920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5029DBE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70E6F49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6741B7A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5F2FF62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" w:type="dxa"/>
          </w:tcPr>
          <w:p w14:paraId="4E0350F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64221" w:rsidRPr="005344FC" w14:paraId="10E2CA67" w14:textId="77777777" w:rsidTr="00AC03B0">
        <w:tc>
          <w:tcPr>
            <w:tcW w:w="1304" w:type="dxa"/>
            <w:vAlign w:val="bottom"/>
          </w:tcPr>
          <w:p w14:paraId="4D0437A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76" w:type="dxa"/>
          </w:tcPr>
          <w:p w14:paraId="35D7BB7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303E934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6BA3D6B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0771FE5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3B37BFE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64C9C86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2C19D5D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762D31F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3EE34FB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" w:type="dxa"/>
          </w:tcPr>
          <w:p w14:paraId="3175D7C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64221" w:rsidRPr="005344FC" w14:paraId="1650A3DA" w14:textId="77777777" w:rsidTr="00AC03B0">
        <w:tc>
          <w:tcPr>
            <w:tcW w:w="1304" w:type="dxa"/>
            <w:vAlign w:val="bottom"/>
          </w:tcPr>
          <w:p w14:paraId="677B893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76" w:type="dxa"/>
          </w:tcPr>
          <w:p w14:paraId="094CCF5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62BBF35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5F72E7D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5634BC0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401F519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0C899B9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1621ECB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2E83A0B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0AB9841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" w:type="dxa"/>
          </w:tcPr>
          <w:p w14:paraId="0A0C561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64221" w:rsidRPr="005344FC" w14:paraId="32BFC77F" w14:textId="77777777" w:rsidTr="00AC03B0">
        <w:tc>
          <w:tcPr>
            <w:tcW w:w="1304" w:type="dxa"/>
            <w:vAlign w:val="bottom"/>
          </w:tcPr>
          <w:p w14:paraId="2EAAABB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76" w:type="dxa"/>
          </w:tcPr>
          <w:p w14:paraId="6489D32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1675A8C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3AD8A39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24080A9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638BABB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0048137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681F1FE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0D17EE2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6A186BD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" w:type="dxa"/>
          </w:tcPr>
          <w:p w14:paraId="45ED115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64221" w:rsidRPr="005344FC" w14:paraId="639F68D4" w14:textId="77777777" w:rsidTr="00AC03B0">
        <w:tc>
          <w:tcPr>
            <w:tcW w:w="1304" w:type="dxa"/>
            <w:vAlign w:val="bottom"/>
          </w:tcPr>
          <w:p w14:paraId="02551B2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76" w:type="dxa"/>
          </w:tcPr>
          <w:p w14:paraId="15FF234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77F8FD2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2615F33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3320DB5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0E8BD90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2611800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0869D6B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5F5E6D6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449853E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" w:type="dxa"/>
          </w:tcPr>
          <w:p w14:paraId="22D86B7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64221" w:rsidRPr="005344FC" w14:paraId="7691CD44" w14:textId="77777777" w:rsidTr="00AC03B0">
        <w:tc>
          <w:tcPr>
            <w:tcW w:w="1304" w:type="dxa"/>
            <w:vAlign w:val="bottom"/>
          </w:tcPr>
          <w:p w14:paraId="75857A7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76" w:type="dxa"/>
          </w:tcPr>
          <w:p w14:paraId="1CB8CF5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78F75D2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44BE6B0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581BCF5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3DED3AF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50FC7FE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01C2CCA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293119E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5BBC5FF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" w:type="dxa"/>
          </w:tcPr>
          <w:p w14:paraId="64BB0A9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64221" w:rsidRPr="005344FC" w14:paraId="551EE330" w14:textId="77777777" w:rsidTr="00AC03B0">
        <w:tc>
          <w:tcPr>
            <w:tcW w:w="1304" w:type="dxa"/>
            <w:vAlign w:val="bottom"/>
          </w:tcPr>
          <w:p w14:paraId="527CB36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76" w:type="dxa"/>
          </w:tcPr>
          <w:p w14:paraId="14FC0AA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243283E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40FA6AA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61DAD55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233880A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49ABF95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6588FEF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53AAB98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579B46E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" w:type="dxa"/>
          </w:tcPr>
          <w:p w14:paraId="7AFCF3B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64221" w:rsidRPr="005344FC" w14:paraId="1CA7BA71" w14:textId="77777777" w:rsidTr="00AC03B0">
        <w:tc>
          <w:tcPr>
            <w:tcW w:w="1304" w:type="dxa"/>
            <w:vAlign w:val="bottom"/>
          </w:tcPr>
          <w:p w14:paraId="1CFE805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76" w:type="dxa"/>
          </w:tcPr>
          <w:p w14:paraId="6A8DF2D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62A9807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1BB219B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1A915C1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5585E92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0D4EED2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27ED363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5246445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6CB854F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" w:type="dxa"/>
          </w:tcPr>
          <w:p w14:paraId="76A114C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64221" w:rsidRPr="005344FC" w14:paraId="0EF8BC1B" w14:textId="77777777" w:rsidTr="00AC03B0">
        <w:tc>
          <w:tcPr>
            <w:tcW w:w="1304" w:type="dxa"/>
            <w:vAlign w:val="bottom"/>
          </w:tcPr>
          <w:p w14:paraId="69A83CE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76" w:type="dxa"/>
          </w:tcPr>
          <w:p w14:paraId="7635E23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0C34C9A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6027D10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728A9B1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4A6D696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62713B0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2CF1841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4865EB7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0907A83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" w:type="dxa"/>
          </w:tcPr>
          <w:p w14:paraId="05CC703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64221" w:rsidRPr="005344FC" w14:paraId="33BB48E5" w14:textId="77777777" w:rsidTr="00AC03B0">
        <w:tc>
          <w:tcPr>
            <w:tcW w:w="1304" w:type="dxa"/>
            <w:vAlign w:val="bottom"/>
          </w:tcPr>
          <w:p w14:paraId="7755030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76" w:type="dxa"/>
          </w:tcPr>
          <w:p w14:paraId="13628F6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4724CE3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6A0805B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50D059B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640E43E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124EE16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772953D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0782B79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3CC9531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" w:type="dxa"/>
          </w:tcPr>
          <w:p w14:paraId="1285D7F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64221" w:rsidRPr="005344FC" w14:paraId="03AEFB3D" w14:textId="77777777" w:rsidTr="00AC03B0">
        <w:tc>
          <w:tcPr>
            <w:tcW w:w="1304" w:type="dxa"/>
            <w:vAlign w:val="bottom"/>
          </w:tcPr>
          <w:p w14:paraId="32E8401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76" w:type="dxa"/>
          </w:tcPr>
          <w:p w14:paraId="12EEEC4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72EBFFD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62C1D77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417377F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05CD73F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35E626D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596CDFB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40CF78F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7260CE3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" w:type="dxa"/>
          </w:tcPr>
          <w:p w14:paraId="06D3BAB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64221" w:rsidRPr="005344FC" w14:paraId="6456856F" w14:textId="77777777" w:rsidTr="00AC03B0">
        <w:tc>
          <w:tcPr>
            <w:tcW w:w="1304" w:type="dxa"/>
            <w:vAlign w:val="bottom"/>
          </w:tcPr>
          <w:p w14:paraId="6AE9173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76" w:type="dxa"/>
          </w:tcPr>
          <w:p w14:paraId="0B2BB04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261783C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6F26D17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3F3EA53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6154E08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1035B78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77CEFA9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5A6FEA9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128863C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2" w:type="dxa"/>
          </w:tcPr>
          <w:p w14:paraId="15687B7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64221" w:rsidRPr="005344FC" w14:paraId="4DAAADB9" w14:textId="77777777" w:rsidTr="00AC03B0">
        <w:tc>
          <w:tcPr>
            <w:tcW w:w="1304" w:type="dxa"/>
            <w:vAlign w:val="bottom"/>
          </w:tcPr>
          <w:p w14:paraId="6649EC6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76" w:type="dxa"/>
          </w:tcPr>
          <w:p w14:paraId="3CFF400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2747214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6ED3B1F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4A5F84D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4D78B8D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2B5931C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17D6A4C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207C8D8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654E846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" w:type="dxa"/>
          </w:tcPr>
          <w:p w14:paraId="103B4AA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64221" w:rsidRPr="005344FC" w14:paraId="15917CF4" w14:textId="77777777" w:rsidTr="00AC03B0">
        <w:tc>
          <w:tcPr>
            <w:tcW w:w="1304" w:type="dxa"/>
            <w:vAlign w:val="bottom"/>
          </w:tcPr>
          <w:p w14:paraId="27D764A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76" w:type="dxa"/>
          </w:tcPr>
          <w:p w14:paraId="0D3C46D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5C764B1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412CB3C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6AF90EF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6FBFEC6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30DC063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03E6BEF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463843B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778BDD8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" w:type="dxa"/>
          </w:tcPr>
          <w:p w14:paraId="4BBFBBB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64221" w:rsidRPr="005344FC" w14:paraId="485E867C" w14:textId="77777777" w:rsidTr="00AC03B0">
        <w:tc>
          <w:tcPr>
            <w:tcW w:w="1304" w:type="dxa"/>
            <w:vAlign w:val="bottom"/>
          </w:tcPr>
          <w:p w14:paraId="097360D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676" w:type="dxa"/>
          </w:tcPr>
          <w:p w14:paraId="2A5663B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4F3CD80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6C39196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6590647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6F6B711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07DD5D5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525377A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6722045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1F0DE3D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" w:type="dxa"/>
          </w:tcPr>
          <w:p w14:paraId="72EB4FB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64221" w:rsidRPr="005344FC" w14:paraId="19ABAC01" w14:textId="77777777" w:rsidTr="00AC03B0">
        <w:tc>
          <w:tcPr>
            <w:tcW w:w="1304" w:type="dxa"/>
            <w:vAlign w:val="bottom"/>
          </w:tcPr>
          <w:p w14:paraId="6D5A1CE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76" w:type="dxa"/>
          </w:tcPr>
          <w:p w14:paraId="3513022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3545D24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529FE3C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5AF20CC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12E2079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0448F92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7E8B1ED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3A2AF77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1D65917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" w:type="dxa"/>
          </w:tcPr>
          <w:p w14:paraId="5C89486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64221" w:rsidRPr="005344FC" w14:paraId="321635BE" w14:textId="77777777" w:rsidTr="00AC03B0">
        <w:tc>
          <w:tcPr>
            <w:tcW w:w="1304" w:type="dxa"/>
            <w:vAlign w:val="bottom"/>
          </w:tcPr>
          <w:p w14:paraId="69F25D4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76" w:type="dxa"/>
          </w:tcPr>
          <w:p w14:paraId="11F07DF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521DA0D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55B0E4D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7E492DC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586D30C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6FF5699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34E1504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42D2708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1E3349E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" w:type="dxa"/>
          </w:tcPr>
          <w:p w14:paraId="30A7D80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64221" w:rsidRPr="005344FC" w14:paraId="56066C11" w14:textId="77777777" w:rsidTr="00AC03B0">
        <w:tc>
          <w:tcPr>
            <w:tcW w:w="1304" w:type="dxa"/>
            <w:vAlign w:val="bottom"/>
          </w:tcPr>
          <w:p w14:paraId="1918874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76" w:type="dxa"/>
          </w:tcPr>
          <w:p w14:paraId="5D0A6CA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73F850C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183F24D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49759B2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3FCD3C5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3F8FEEE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0FCC067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21206C6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73EA8FB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" w:type="dxa"/>
          </w:tcPr>
          <w:p w14:paraId="08984E7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64221" w:rsidRPr="005344FC" w14:paraId="319735AE" w14:textId="77777777" w:rsidTr="00AC03B0">
        <w:tc>
          <w:tcPr>
            <w:tcW w:w="1304" w:type="dxa"/>
            <w:vAlign w:val="bottom"/>
          </w:tcPr>
          <w:p w14:paraId="4F6C9D4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76" w:type="dxa"/>
          </w:tcPr>
          <w:p w14:paraId="14DB2D4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3764A6E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2B63C8E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2E1F2FB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7D766B9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430AD0E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10FD25B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5A9D3B6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5CFD527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" w:type="dxa"/>
          </w:tcPr>
          <w:p w14:paraId="7D51437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64221" w:rsidRPr="005344FC" w14:paraId="453758FA" w14:textId="77777777" w:rsidTr="00AC03B0">
        <w:tc>
          <w:tcPr>
            <w:tcW w:w="1304" w:type="dxa"/>
            <w:vAlign w:val="bottom"/>
          </w:tcPr>
          <w:p w14:paraId="10F3264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76" w:type="dxa"/>
          </w:tcPr>
          <w:p w14:paraId="5B0F87D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7DDB497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609DB4C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1D2CA3F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5499F4C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3150077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663AB77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759D579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3037779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" w:type="dxa"/>
          </w:tcPr>
          <w:p w14:paraId="5AF35CA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64221" w:rsidRPr="005344FC" w14:paraId="029CFE8A" w14:textId="77777777" w:rsidTr="00AC03B0">
        <w:tc>
          <w:tcPr>
            <w:tcW w:w="1304" w:type="dxa"/>
            <w:vAlign w:val="bottom"/>
          </w:tcPr>
          <w:p w14:paraId="775D398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76" w:type="dxa"/>
          </w:tcPr>
          <w:p w14:paraId="4E74A73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6C3ED0A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40D765F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226EAF4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0B474A1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48F2A55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1FBD783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42B96A4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5E2F54F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" w:type="dxa"/>
          </w:tcPr>
          <w:p w14:paraId="58DBC83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64221" w:rsidRPr="005344FC" w14:paraId="0F75B172" w14:textId="77777777" w:rsidTr="00AC03B0">
        <w:tc>
          <w:tcPr>
            <w:tcW w:w="1304" w:type="dxa"/>
            <w:vAlign w:val="bottom"/>
          </w:tcPr>
          <w:p w14:paraId="5BDDA0B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76" w:type="dxa"/>
          </w:tcPr>
          <w:p w14:paraId="606B693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13B15B6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160D074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0CDD7F8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2872D34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58205E8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6CD8288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3B98A78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6A60AFA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" w:type="dxa"/>
          </w:tcPr>
          <w:p w14:paraId="1A3F74E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64221" w:rsidRPr="005344FC" w14:paraId="38523826" w14:textId="77777777" w:rsidTr="00AC03B0">
        <w:tc>
          <w:tcPr>
            <w:tcW w:w="1304" w:type="dxa"/>
            <w:vAlign w:val="bottom"/>
          </w:tcPr>
          <w:p w14:paraId="312513D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76" w:type="dxa"/>
          </w:tcPr>
          <w:p w14:paraId="767800F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74CAE5D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26E053B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06F8F2B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17834E4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235E31A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6FA3172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5EBB097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4866977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" w:type="dxa"/>
          </w:tcPr>
          <w:p w14:paraId="22CD480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64221" w:rsidRPr="005344FC" w14:paraId="01F13D9B" w14:textId="77777777" w:rsidTr="00AC03B0">
        <w:tc>
          <w:tcPr>
            <w:tcW w:w="1304" w:type="dxa"/>
            <w:vAlign w:val="bottom"/>
          </w:tcPr>
          <w:p w14:paraId="4540D55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76" w:type="dxa"/>
          </w:tcPr>
          <w:p w14:paraId="6344FB5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686A194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4959BF1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1304DBE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3C75F5A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145CF5D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4D50C0A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2DFAB3C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05D0E57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" w:type="dxa"/>
          </w:tcPr>
          <w:p w14:paraId="39FEE05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64221" w:rsidRPr="005344FC" w14:paraId="3D7AE449" w14:textId="77777777" w:rsidTr="00AC03B0">
        <w:tc>
          <w:tcPr>
            <w:tcW w:w="1304" w:type="dxa"/>
            <w:vAlign w:val="bottom"/>
          </w:tcPr>
          <w:p w14:paraId="1ED5082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76" w:type="dxa"/>
          </w:tcPr>
          <w:p w14:paraId="6DA767E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4A4A440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1E20165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5006972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27E14A7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08F2CA3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65456E8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33AE589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42892BA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" w:type="dxa"/>
          </w:tcPr>
          <w:p w14:paraId="235CE2F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64221" w:rsidRPr="005344FC" w14:paraId="4E9C96F1" w14:textId="77777777" w:rsidTr="00AC03B0">
        <w:tc>
          <w:tcPr>
            <w:tcW w:w="1304" w:type="dxa"/>
            <w:vAlign w:val="bottom"/>
          </w:tcPr>
          <w:p w14:paraId="2E9488D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76" w:type="dxa"/>
          </w:tcPr>
          <w:p w14:paraId="1353063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</w:tcPr>
          <w:p w14:paraId="7322187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7E12493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1E8F28F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7523FDF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00D31CA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3DFF6C1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0AE383E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554730E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" w:type="dxa"/>
          </w:tcPr>
          <w:p w14:paraId="272B991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64221" w:rsidRPr="005344FC" w14:paraId="09744912" w14:textId="77777777" w:rsidTr="00AC03B0">
        <w:tc>
          <w:tcPr>
            <w:tcW w:w="1304" w:type="dxa"/>
            <w:vAlign w:val="bottom"/>
          </w:tcPr>
          <w:p w14:paraId="68576CF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76" w:type="dxa"/>
          </w:tcPr>
          <w:p w14:paraId="7CFD5D7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</w:tcPr>
          <w:p w14:paraId="1EF838A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33A18FE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581B07E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200A36F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42EAFDE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4C1BDA9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639DB1D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33BD516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" w:type="dxa"/>
          </w:tcPr>
          <w:p w14:paraId="00E9191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64221" w:rsidRPr="005344FC" w14:paraId="169240C0" w14:textId="77777777" w:rsidTr="00AC03B0">
        <w:tc>
          <w:tcPr>
            <w:tcW w:w="1304" w:type="dxa"/>
            <w:vAlign w:val="bottom"/>
          </w:tcPr>
          <w:p w14:paraId="4D23F67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76" w:type="dxa"/>
          </w:tcPr>
          <w:p w14:paraId="77B3A1D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</w:tcPr>
          <w:p w14:paraId="41548C7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639DD00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38418C3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45AD936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2EFD3D8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442D11D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10135E9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5220CB1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" w:type="dxa"/>
          </w:tcPr>
          <w:p w14:paraId="4F1C952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64221" w:rsidRPr="005344FC" w14:paraId="5235D120" w14:textId="77777777" w:rsidTr="00AC03B0">
        <w:tc>
          <w:tcPr>
            <w:tcW w:w="1304" w:type="dxa"/>
            <w:vAlign w:val="bottom"/>
          </w:tcPr>
          <w:p w14:paraId="03CAC1D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76" w:type="dxa"/>
          </w:tcPr>
          <w:p w14:paraId="147B48D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14:paraId="58A75ED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27EE310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77DC9C7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656C15F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7E9290B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14:paraId="57C7D33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14:paraId="27FDD68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14:paraId="501C60D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2" w:type="dxa"/>
          </w:tcPr>
          <w:p w14:paraId="6BBD24B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</w:tbl>
    <w:p w14:paraId="75A49A41" w14:textId="77777777" w:rsidR="00B64221" w:rsidRPr="005344FC" w:rsidRDefault="00B64221" w:rsidP="00B64221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5344FC">
        <w:rPr>
          <w:rFonts w:ascii="Times New Roman" w:hAnsi="Times New Roman" w:cs="Times New Roman"/>
          <w:sz w:val="24"/>
          <w:szCs w:val="24"/>
        </w:rPr>
        <w:t>Jawaban Responden Moral Pajak</w:t>
      </w:r>
    </w:p>
    <w:tbl>
      <w:tblPr>
        <w:tblStyle w:val="TableGrid"/>
        <w:tblW w:w="8117" w:type="dxa"/>
        <w:tblLook w:val="04A0" w:firstRow="1" w:lastRow="0" w:firstColumn="1" w:lastColumn="0" w:noHBand="0" w:noVBand="1"/>
      </w:tblPr>
      <w:tblGrid>
        <w:gridCol w:w="1283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24"/>
      </w:tblGrid>
      <w:tr w:rsidR="00B64221" w:rsidRPr="005344FC" w14:paraId="6E03B85E" w14:textId="77777777" w:rsidTr="00AC03B0">
        <w:trPr>
          <w:trHeight w:val="312"/>
        </w:trPr>
        <w:tc>
          <w:tcPr>
            <w:tcW w:w="1283" w:type="dxa"/>
          </w:tcPr>
          <w:p w14:paraId="46BEA374" w14:textId="77777777" w:rsidR="00B64221" w:rsidRPr="005344FC" w:rsidRDefault="00B64221" w:rsidP="00AC03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Responden </w:t>
            </w:r>
          </w:p>
        </w:tc>
        <w:tc>
          <w:tcPr>
            <w:tcW w:w="690" w:type="dxa"/>
          </w:tcPr>
          <w:p w14:paraId="1A916C1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X3.1</w:t>
            </w:r>
          </w:p>
        </w:tc>
        <w:tc>
          <w:tcPr>
            <w:tcW w:w="690" w:type="dxa"/>
          </w:tcPr>
          <w:p w14:paraId="57EC64C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X3.2</w:t>
            </w:r>
          </w:p>
        </w:tc>
        <w:tc>
          <w:tcPr>
            <w:tcW w:w="690" w:type="dxa"/>
          </w:tcPr>
          <w:p w14:paraId="22E2150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X3.3</w:t>
            </w:r>
          </w:p>
        </w:tc>
        <w:tc>
          <w:tcPr>
            <w:tcW w:w="690" w:type="dxa"/>
          </w:tcPr>
          <w:p w14:paraId="564CBFD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X3.4</w:t>
            </w:r>
          </w:p>
        </w:tc>
        <w:tc>
          <w:tcPr>
            <w:tcW w:w="690" w:type="dxa"/>
          </w:tcPr>
          <w:p w14:paraId="5968C4A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X3.5</w:t>
            </w:r>
          </w:p>
        </w:tc>
        <w:tc>
          <w:tcPr>
            <w:tcW w:w="690" w:type="dxa"/>
          </w:tcPr>
          <w:p w14:paraId="234DAFF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X3.6</w:t>
            </w:r>
          </w:p>
        </w:tc>
        <w:tc>
          <w:tcPr>
            <w:tcW w:w="690" w:type="dxa"/>
          </w:tcPr>
          <w:p w14:paraId="7665248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X3.7</w:t>
            </w:r>
          </w:p>
        </w:tc>
        <w:tc>
          <w:tcPr>
            <w:tcW w:w="690" w:type="dxa"/>
          </w:tcPr>
          <w:p w14:paraId="2137EC1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X3.8</w:t>
            </w:r>
          </w:p>
        </w:tc>
        <w:tc>
          <w:tcPr>
            <w:tcW w:w="690" w:type="dxa"/>
          </w:tcPr>
          <w:p w14:paraId="796846E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X3.9</w:t>
            </w:r>
          </w:p>
        </w:tc>
        <w:tc>
          <w:tcPr>
            <w:tcW w:w="624" w:type="dxa"/>
          </w:tcPr>
          <w:p w14:paraId="3074057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JX3</w:t>
            </w:r>
          </w:p>
        </w:tc>
      </w:tr>
      <w:tr w:rsidR="00B64221" w:rsidRPr="005344FC" w14:paraId="0B651E64" w14:textId="77777777" w:rsidTr="00AC03B0">
        <w:trPr>
          <w:trHeight w:val="312"/>
        </w:trPr>
        <w:tc>
          <w:tcPr>
            <w:tcW w:w="1283" w:type="dxa"/>
          </w:tcPr>
          <w:p w14:paraId="1FC4E92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0" w:type="dxa"/>
          </w:tcPr>
          <w:p w14:paraId="60326D7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099D58D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7465692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717FB01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4A945C8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14:paraId="38AE2A4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</w:tcPr>
          <w:p w14:paraId="0C98454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14:paraId="48A66EB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33F2259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</w:tcPr>
          <w:p w14:paraId="6B99EEA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64221" w:rsidRPr="005344FC" w14:paraId="2D25F63F" w14:textId="77777777" w:rsidTr="00AC03B0">
        <w:trPr>
          <w:trHeight w:val="312"/>
        </w:trPr>
        <w:tc>
          <w:tcPr>
            <w:tcW w:w="1283" w:type="dxa"/>
          </w:tcPr>
          <w:p w14:paraId="414B8BE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14:paraId="0A43629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5629A80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1720BDD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5E20712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1DA26D1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7B3EF4F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3948DF7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3BB14DA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1BFD5B8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14:paraId="61AC618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64221" w:rsidRPr="005344FC" w14:paraId="357A1813" w14:textId="77777777" w:rsidTr="00AC03B0">
        <w:trPr>
          <w:trHeight w:val="312"/>
        </w:trPr>
        <w:tc>
          <w:tcPr>
            <w:tcW w:w="1283" w:type="dxa"/>
          </w:tcPr>
          <w:p w14:paraId="24649AF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4298D10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7B983D0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1A6A31E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770A18A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5960AA6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6C76862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1A04E08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48277A8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2D94902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</w:tcPr>
          <w:p w14:paraId="376B968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64221" w:rsidRPr="005344FC" w14:paraId="12ED998C" w14:textId="77777777" w:rsidTr="00AC03B0">
        <w:trPr>
          <w:trHeight w:val="312"/>
        </w:trPr>
        <w:tc>
          <w:tcPr>
            <w:tcW w:w="1283" w:type="dxa"/>
          </w:tcPr>
          <w:p w14:paraId="27FA6DB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4D50C78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2F032DA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27FC496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14998C9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61B2C32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21F5DAF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14:paraId="6FDE95E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492A1DD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6FC7368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</w:tcPr>
          <w:p w14:paraId="488434E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64221" w:rsidRPr="005344FC" w14:paraId="1CA22FA9" w14:textId="77777777" w:rsidTr="00AC03B0">
        <w:trPr>
          <w:trHeight w:val="312"/>
        </w:trPr>
        <w:tc>
          <w:tcPr>
            <w:tcW w:w="1283" w:type="dxa"/>
          </w:tcPr>
          <w:p w14:paraId="4028425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6386AD9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40BE88D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6893A9A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03DFF21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41580DD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6A17B9A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2B39757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565C022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22CAE37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</w:tcPr>
          <w:p w14:paraId="5C86060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64221" w:rsidRPr="005344FC" w14:paraId="3C085D09" w14:textId="77777777" w:rsidTr="00AC03B0">
        <w:trPr>
          <w:trHeight w:val="312"/>
        </w:trPr>
        <w:tc>
          <w:tcPr>
            <w:tcW w:w="1283" w:type="dxa"/>
          </w:tcPr>
          <w:p w14:paraId="150B163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0" w:type="dxa"/>
          </w:tcPr>
          <w:p w14:paraId="655F780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1A8C3B5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10CC9B0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1463EDA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58A1DE0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54CFF77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4955047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14:paraId="5D99359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59A93B4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</w:tcPr>
          <w:p w14:paraId="4C538B0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64221" w:rsidRPr="005344FC" w14:paraId="27847FAB" w14:textId="77777777" w:rsidTr="00AC03B0">
        <w:trPr>
          <w:trHeight w:val="312"/>
        </w:trPr>
        <w:tc>
          <w:tcPr>
            <w:tcW w:w="1283" w:type="dxa"/>
          </w:tcPr>
          <w:p w14:paraId="27E5FA8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0" w:type="dxa"/>
          </w:tcPr>
          <w:p w14:paraId="3CC9328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0DA57B2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207273E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61D4BAC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14:paraId="390F6DE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14:paraId="1FF7A3B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14:paraId="7A51505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1C83184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6C47488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</w:tcPr>
          <w:p w14:paraId="05B5B8F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64221" w:rsidRPr="005344FC" w14:paraId="40BE54D3" w14:textId="77777777" w:rsidTr="00AC03B0">
        <w:trPr>
          <w:trHeight w:val="312"/>
        </w:trPr>
        <w:tc>
          <w:tcPr>
            <w:tcW w:w="1283" w:type="dxa"/>
          </w:tcPr>
          <w:p w14:paraId="21228A9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0" w:type="dxa"/>
          </w:tcPr>
          <w:p w14:paraId="452C1AB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480A10C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4533BAB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6C8F502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5101E4A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50AE568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4B39594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7223888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583AA88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</w:tcPr>
          <w:p w14:paraId="5D5FD6B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64221" w:rsidRPr="005344FC" w14:paraId="33621BF2" w14:textId="77777777" w:rsidTr="00AC03B0">
        <w:trPr>
          <w:trHeight w:val="312"/>
        </w:trPr>
        <w:tc>
          <w:tcPr>
            <w:tcW w:w="1283" w:type="dxa"/>
          </w:tcPr>
          <w:p w14:paraId="60C8EAA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0" w:type="dxa"/>
          </w:tcPr>
          <w:p w14:paraId="16DF1E3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08975FD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324409C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7738E9B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5D6C09E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14C56BC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74C5020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44EC3BC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35BE552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</w:tcPr>
          <w:p w14:paraId="61D494E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64221" w:rsidRPr="005344FC" w14:paraId="3AC2085E" w14:textId="77777777" w:rsidTr="00AC03B0">
        <w:trPr>
          <w:trHeight w:val="312"/>
        </w:trPr>
        <w:tc>
          <w:tcPr>
            <w:tcW w:w="1283" w:type="dxa"/>
          </w:tcPr>
          <w:p w14:paraId="55D6D03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690" w:type="dxa"/>
          </w:tcPr>
          <w:p w14:paraId="2CFE4B0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3292551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32D6461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614CB7A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572F4C5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4C8FFC3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4ACCCC8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2DCF80D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0C8E35C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</w:tcPr>
          <w:p w14:paraId="46B221A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64221" w:rsidRPr="005344FC" w14:paraId="2452D093" w14:textId="77777777" w:rsidTr="00AC03B0">
        <w:trPr>
          <w:trHeight w:val="312"/>
        </w:trPr>
        <w:tc>
          <w:tcPr>
            <w:tcW w:w="1283" w:type="dxa"/>
          </w:tcPr>
          <w:p w14:paraId="40C7CBE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90" w:type="dxa"/>
          </w:tcPr>
          <w:p w14:paraId="4BE70B6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79AD531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095AAAE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765AFCE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1BA5822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377F412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27F2477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14AD383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54534DF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</w:tcPr>
          <w:p w14:paraId="1AE37D8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64221" w:rsidRPr="005344FC" w14:paraId="3BC3A682" w14:textId="77777777" w:rsidTr="00AC03B0">
        <w:trPr>
          <w:trHeight w:val="312"/>
        </w:trPr>
        <w:tc>
          <w:tcPr>
            <w:tcW w:w="1283" w:type="dxa"/>
          </w:tcPr>
          <w:p w14:paraId="181863E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0" w:type="dxa"/>
          </w:tcPr>
          <w:p w14:paraId="7ABD803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52EC9C0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5A2A1DC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1CC5D48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6C7637F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0E4D2C0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419E348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6D52C74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1BB5037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</w:tcPr>
          <w:p w14:paraId="0A53612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64221" w:rsidRPr="005344FC" w14:paraId="1FE97760" w14:textId="77777777" w:rsidTr="00AC03B0">
        <w:trPr>
          <w:trHeight w:val="312"/>
        </w:trPr>
        <w:tc>
          <w:tcPr>
            <w:tcW w:w="1283" w:type="dxa"/>
          </w:tcPr>
          <w:p w14:paraId="5BD794A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90" w:type="dxa"/>
          </w:tcPr>
          <w:p w14:paraId="786FADA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6F66B73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528F8C1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67FD9FA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07E3837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3E37615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6D9E432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6B826B3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0557B3D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14:paraId="109ADBA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64221" w:rsidRPr="005344FC" w14:paraId="670D1E32" w14:textId="77777777" w:rsidTr="00AC03B0">
        <w:trPr>
          <w:trHeight w:val="312"/>
        </w:trPr>
        <w:tc>
          <w:tcPr>
            <w:tcW w:w="1283" w:type="dxa"/>
          </w:tcPr>
          <w:p w14:paraId="5A95725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0" w:type="dxa"/>
          </w:tcPr>
          <w:p w14:paraId="324F827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2F4CDE6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32FDFB9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54A9198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76455C2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5DED5DF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763BD60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708EB4F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2DC058B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</w:tcPr>
          <w:p w14:paraId="471761B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64221" w:rsidRPr="005344FC" w14:paraId="5CDFF300" w14:textId="77777777" w:rsidTr="00AC03B0">
        <w:trPr>
          <w:trHeight w:val="312"/>
        </w:trPr>
        <w:tc>
          <w:tcPr>
            <w:tcW w:w="1283" w:type="dxa"/>
          </w:tcPr>
          <w:p w14:paraId="7D4C472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0" w:type="dxa"/>
          </w:tcPr>
          <w:p w14:paraId="72522E4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55C56F5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124C726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19CED76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2F2A646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085AC96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1DECD27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2153614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16C8655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</w:tcPr>
          <w:p w14:paraId="20E3C3E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64221" w:rsidRPr="005344FC" w14:paraId="1E122189" w14:textId="77777777" w:rsidTr="00AC03B0">
        <w:trPr>
          <w:trHeight w:val="312"/>
        </w:trPr>
        <w:tc>
          <w:tcPr>
            <w:tcW w:w="1283" w:type="dxa"/>
          </w:tcPr>
          <w:p w14:paraId="167A1EA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90" w:type="dxa"/>
          </w:tcPr>
          <w:p w14:paraId="65F74D8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5B6611D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75C7C1E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0B67398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1216ABE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0ACDE88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185D750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54606BE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12188A9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14:paraId="528A48A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64221" w:rsidRPr="005344FC" w14:paraId="0C63A14E" w14:textId="77777777" w:rsidTr="00AC03B0">
        <w:trPr>
          <w:trHeight w:val="312"/>
        </w:trPr>
        <w:tc>
          <w:tcPr>
            <w:tcW w:w="1283" w:type="dxa"/>
          </w:tcPr>
          <w:p w14:paraId="389D49B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90" w:type="dxa"/>
          </w:tcPr>
          <w:p w14:paraId="05215C6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6BE399D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15928C1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3214982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5B1F106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51C5044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0E41EED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12754A5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38B0911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</w:tcPr>
          <w:p w14:paraId="68BBEC4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64221" w:rsidRPr="005344FC" w14:paraId="745B1A6D" w14:textId="77777777" w:rsidTr="00AC03B0">
        <w:trPr>
          <w:trHeight w:val="312"/>
        </w:trPr>
        <w:tc>
          <w:tcPr>
            <w:tcW w:w="1283" w:type="dxa"/>
          </w:tcPr>
          <w:p w14:paraId="652FF47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90" w:type="dxa"/>
          </w:tcPr>
          <w:p w14:paraId="7BC17B5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14:paraId="48A5FF8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234934D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4A7DD30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5816B8F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7AC1F53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7DE99FB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06A0194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46F57EE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</w:tcPr>
          <w:p w14:paraId="5311FE7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64221" w:rsidRPr="005344FC" w14:paraId="7EBAF7B1" w14:textId="77777777" w:rsidTr="00AC03B0">
        <w:trPr>
          <w:trHeight w:val="312"/>
        </w:trPr>
        <w:tc>
          <w:tcPr>
            <w:tcW w:w="1283" w:type="dxa"/>
          </w:tcPr>
          <w:p w14:paraId="6611BE9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90" w:type="dxa"/>
          </w:tcPr>
          <w:p w14:paraId="51C9450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14:paraId="316AE54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6CEAC1A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05146DA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7BC0544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14:paraId="1C6EC84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14:paraId="6105BED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3476BAF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49EF311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</w:tcPr>
          <w:p w14:paraId="783AB19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64221" w:rsidRPr="005344FC" w14:paraId="178FFD93" w14:textId="77777777" w:rsidTr="00AC03B0">
        <w:trPr>
          <w:trHeight w:val="312"/>
        </w:trPr>
        <w:tc>
          <w:tcPr>
            <w:tcW w:w="1283" w:type="dxa"/>
          </w:tcPr>
          <w:p w14:paraId="65BD306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90" w:type="dxa"/>
          </w:tcPr>
          <w:p w14:paraId="25F7611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1E54C8F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35AE46C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79DE301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5BE7962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5E775D9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244EF98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04C83B7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109E024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</w:tcPr>
          <w:p w14:paraId="18C9FA3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64221" w:rsidRPr="005344FC" w14:paraId="67CE11C5" w14:textId="77777777" w:rsidTr="00AC03B0">
        <w:trPr>
          <w:trHeight w:val="312"/>
        </w:trPr>
        <w:tc>
          <w:tcPr>
            <w:tcW w:w="1283" w:type="dxa"/>
          </w:tcPr>
          <w:p w14:paraId="09FFA6B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90" w:type="dxa"/>
          </w:tcPr>
          <w:p w14:paraId="2FABFB7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73DC0D6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5BFA1EB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2578989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1E81967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6C7732D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33E7595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4D5B77F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4916D16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</w:tcPr>
          <w:p w14:paraId="0B6CCBA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64221" w:rsidRPr="005344FC" w14:paraId="357E81B7" w14:textId="77777777" w:rsidTr="00AC03B0">
        <w:trPr>
          <w:trHeight w:val="312"/>
        </w:trPr>
        <w:tc>
          <w:tcPr>
            <w:tcW w:w="1283" w:type="dxa"/>
          </w:tcPr>
          <w:p w14:paraId="678CAAA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90" w:type="dxa"/>
          </w:tcPr>
          <w:p w14:paraId="1A7C8F3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378EAE5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77C3CB8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2D64A8A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09A7E79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14:paraId="096B5CA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76CF18C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01F5C85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4D142AE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</w:tcPr>
          <w:p w14:paraId="19BE52E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64221" w:rsidRPr="005344FC" w14:paraId="0802EB04" w14:textId="77777777" w:rsidTr="00AC03B0">
        <w:trPr>
          <w:trHeight w:val="312"/>
        </w:trPr>
        <w:tc>
          <w:tcPr>
            <w:tcW w:w="1283" w:type="dxa"/>
          </w:tcPr>
          <w:p w14:paraId="51432C9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90" w:type="dxa"/>
          </w:tcPr>
          <w:p w14:paraId="1913426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12E81CB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6DA1D55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7482746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4BB8486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</w:tcPr>
          <w:p w14:paraId="77BE0E5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</w:tcPr>
          <w:p w14:paraId="51396D5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2325342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654F35F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</w:tcPr>
          <w:p w14:paraId="2AD6A84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64221" w:rsidRPr="005344FC" w14:paraId="7056F22D" w14:textId="77777777" w:rsidTr="00AC03B0">
        <w:trPr>
          <w:trHeight w:val="312"/>
        </w:trPr>
        <w:tc>
          <w:tcPr>
            <w:tcW w:w="1283" w:type="dxa"/>
          </w:tcPr>
          <w:p w14:paraId="72FE9A8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90" w:type="dxa"/>
          </w:tcPr>
          <w:p w14:paraId="2C7BB92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217A4A4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6B7F97F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18F5142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0D13E68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4F7F9D4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6DC0F37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1E49448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7BD67AF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</w:tcPr>
          <w:p w14:paraId="6E37DE4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B64221" w:rsidRPr="005344FC" w14:paraId="18D79D6F" w14:textId="77777777" w:rsidTr="00AC03B0">
        <w:trPr>
          <w:trHeight w:val="312"/>
        </w:trPr>
        <w:tc>
          <w:tcPr>
            <w:tcW w:w="1283" w:type="dxa"/>
          </w:tcPr>
          <w:p w14:paraId="5295A4F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90" w:type="dxa"/>
          </w:tcPr>
          <w:p w14:paraId="51E6012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7FC801B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36F60E8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1897936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09FDB74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656CB36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162B280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10AB2B1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11A12B6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</w:tcPr>
          <w:p w14:paraId="6F0B200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B64221" w:rsidRPr="005344FC" w14:paraId="6AF81D24" w14:textId="77777777" w:rsidTr="00AC03B0">
        <w:trPr>
          <w:trHeight w:val="312"/>
        </w:trPr>
        <w:tc>
          <w:tcPr>
            <w:tcW w:w="1283" w:type="dxa"/>
          </w:tcPr>
          <w:p w14:paraId="22BF618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90" w:type="dxa"/>
          </w:tcPr>
          <w:p w14:paraId="230C2B7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24ED38E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3BAC84E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6473785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3CDCAD6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78F5DFD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0B98887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75B7AC1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225117E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</w:tcPr>
          <w:p w14:paraId="1C0E484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64221" w:rsidRPr="005344FC" w14:paraId="539F462D" w14:textId="77777777" w:rsidTr="00AC03B0">
        <w:trPr>
          <w:trHeight w:val="312"/>
        </w:trPr>
        <w:tc>
          <w:tcPr>
            <w:tcW w:w="1283" w:type="dxa"/>
          </w:tcPr>
          <w:p w14:paraId="4B82DB4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90" w:type="dxa"/>
          </w:tcPr>
          <w:p w14:paraId="7621F2C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0F6A9B0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07CAF96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10CE6FF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5AA9E2C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426E68F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14:paraId="20BD1F0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125B0BF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49E772E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</w:tcPr>
          <w:p w14:paraId="4F2EDB4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64221" w:rsidRPr="005344FC" w14:paraId="3753D45A" w14:textId="77777777" w:rsidTr="00AC03B0">
        <w:trPr>
          <w:trHeight w:val="312"/>
        </w:trPr>
        <w:tc>
          <w:tcPr>
            <w:tcW w:w="1283" w:type="dxa"/>
          </w:tcPr>
          <w:p w14:paraId="2054113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90" w:type="dxa"/>
          </w:tcPr>
          <w:p w14:paraId="5424BE1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209DA67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5B08E85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7FC6572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77095AB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3CE8F9B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50C0AAF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0A6C66A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7BAAFE1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</w:tcPr>
          <w:p w14:paraId="69E2A7F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64221" w:rsidRPr="005344FC" w14:paraId="03F205D9" w14:textId="77777777" w:rsidTr="00AC03B0">
        <w:trPr>
          <w:trHeight w:val="312"/>
        </w:trPr>
        <w:tc>
          <w:tcPr>
            <w:tcW w:w="1283" w:type="dxa"/>
          </w:tcPr>
          <w:p w14:paraId="26065E0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90" w:type="dxa"/>
          </w:tcPr>
          <w:p w14:paraId="5D53255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59CD384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30F5C1C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5F18E1E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589EAA7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59FD76E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6BC6A10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3E1C7D1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65F76C1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</w:tcPr>
          <w:p w14:paraId="5FF98F0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64221" w:rsidRPr="005344FC" w14:paraId="6E47C89A" w14:textId="77777777" w:rsidTr="00AC03B0">
        <w:trPr>
          <w:trHeight w:val="312"/>
        </w:trPr>
        <w:tc>
          <w:tcPr>
            <w:tcW w:w="1283" w:type="dxa"/>
          </w:tcPr>
          <w:p w14:paraId="76D70FA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90" w:type="dxa"/>
          </w:tcPr>
          <w:p w14:paraId="3381426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00DC57B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201CA34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05AF9D7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3D3829E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2EAC019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17C67D8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34C9DB2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3EE8B1A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</w:tcPr>
          <w:p w14:paraId="7FF4D2C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64221" w:rsidRPr="005344FC" w14:paraId="7F1F9D4A" w14:textId="77777777" w:rsidTr="00AC03B0">
        <w:trPr>
          <w:trHeight w:val="312"/>
        </w:trPr>
        <w:tc>
          <w:tcPr>
            <w:tcW w:w="1283" w:type="dxa"/>
          </w:tcPr>
          <w:p w14:paraId="52E7BCB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90" w:type="dxa"/>
          </w:tcPr>
          <w:p w14:paraId="1F40CE8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143F83B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63AC83D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6C4B3EE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1DB7FAC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361D8C2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26975DE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17FB6D8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23A55D0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</w:tcPr>
          <w:p w14:paraId="19EEF45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B64221" w:rsidRPr="005344FC" w14:paraId="05DD6A08" w14:textId="77777777" w:rsidTr="00AC03B0">
        <w:trPr>
          <w:trHeight w:val="312"/>
        </w:trPr>
        <w:tc>
          <w:tcPr>
            <w:tcW w:w="1283" w:type="dxa"/>
          </w:tcPr>
          <w:p w14:paraId="7AE2263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90" w:type="dxa"/>
          </w:tcPr>
          <w:p w14:paraId="50E1732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740AC72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5C86066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1CB1110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4FE6674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5514B15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15E3FFF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66DF8AC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28DB212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</w:tcPr>
          <w:p w14:paraId="79928AA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B64221" w:rsidRPr="005344FC" w14:paraId="27EB33A1" w14:textId="77777777" w:rsidTr="00AC03B0">
        <w:trPr>
          <w:trHeight w:val="312"/>
        </w:trPr>
        <w:tc>
          <w:tcPr>
            <w:tcW w:w="1283" w:type="dxa"/>
          </w:tcPr>
          <w:p w14:paraId="1A396E1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90" w:type="dxa"/>
          </w:tcPr>
          <w:p w14:paraId="2840BF7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56FD4B8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4E46A4E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0731E4C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20216C9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3D50E58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14:paraId="6383519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3FDE52B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4F1730A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</w:tcPr>
          <w:p w14:paraId="47B28D8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B64221" w:rsidRPr="005344FC" w14:paraId="5D8338F9" w14:textId="77777777" w:rsidTr="00AC03B0">
        <w:trPr>
          <w:trHeight w:val="312"/>
        </w:trPr>
        <w:tc>
          <w:tcPr>
            <w:tcW w:w="1283" w:type="dxa"/>
          </w:tcPr>
          <w:p w14:paraId="05286FF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90" w:type="dxa"/>
          </w:tcPr>
          <w:p w14:paraId="7B5B633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7BF9253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2014B34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552E629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6F8A073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1D447FB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67E426C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36B0B34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33DB795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</w:tcPr>
          <w:p w14:paraId="05CB262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64221" w:rsidRPr="005344FC" w14:paraId="32000CF3" w14:textId="77777777" w:rsidTr="00AC03B0">
        <w:trPr>
          <w:trHeight w:val="312"/>
        </w:trPr>
        <w:tc>
          <w:tcPr>
            <w:tcW w:w="1283" w:type="dxa"/>
          </w:tcPr>
          <w:p w14:paraId="0E2D990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90" w:type="dxa"/>
          </w:tcPr>
          <w:p w14:paraId="0653681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48CD4B6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06D3148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6AC72B8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75DE960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14:paraId="772DF08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14:paraId="3871DD4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03431CC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40B4B1C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</w:tcPr>
          <w:p w14:paraId="6F15CA5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64221" w:rsidRPr="005344FC" w14:paraId="5B5DA80C" w14:textId="77777777" w:rsidTr="00AC03B0">
        <w:trPr>
          <w:trHeight w:val="312"/>
        </w:trPr>
        <w:tc>
          <w:tcPr>
            <w:tcW w:w="1283" w:type="dxa"/>
          </w:tcPr>
          <w:p w14:paraId="46FD99A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90" w:type="dxa"/>
          </w:tcPr>
          <w:p w14:paraId="09FD3BB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52E7D7D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234FDAC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4987BF7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77C8BED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14:paraId="6B4D7DE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14:paraId="16E37A8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2FE174A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7743EC3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</w:tcPr>
          <w:p w14:paraId="03C944B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64221" w:rsidRPr="005344FC" w14:paraId="211BC19E" w14:textId="77777777" w:rsidTr="00AC03B0">
        <w:trPr>
          <w:trHeight w:val="312"/>
        </w:trPr>
        <w:tc>
          <w:tcPr>
            <w:tcW w:w="1283" w:type="dxa"/>
          </w:tcPr>
          <w:p w14:paraId="3304BB7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90" w:type="dxa"/>
          </w:tcPr>
          <w:p w14:paraId="5798754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0ED9309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3D28EE7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6651F3A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70FCF0A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32A9569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14:paraId="256AC42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0BF2FC7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03CBDF8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</w:tcPr>
          <w:p w14:paraId="3F4A513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B64221" w:rsidRPr="005344FC" w14:paraId="6091E4B9" w14:textId="77777777" w:rsidTr="00AC03B0">
        <w:trPr>
          <w:trHeight w:val="312"/>
        </w:trPr>
        <w:tc>
          <w:tcPr>
            <w:tcW w:w="1283" w:type="dxa"/>
          </w:tcPr>
          <w:p w14:paraId="40DF9B2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90" w:type="dxa"/>
          </w:tcPr>
          <w:p w14:paraId="5D50B97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7CE87CF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7E10304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4E1823E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0F270DB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14:paraId="6847194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</w:tcPr>
          <w:p w14:paraId="0AA177D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14:paraId="6F7E10D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5258333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</w:tcPr>
          <w:p w14:paraId="1CB1804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64221" w:rsidRPr="005344FC" w14:paraId="4F7EFA12" w14:textId="77777777" w:rsidTr="00AC03B0">
        <w:trPr>
          <w:trHeight w:val="312"/>
        </w:trPr>
        <w:tc>
          <w:tcPr>
            <w:tcW w:w="1283" w:type="dxa"/>
          </w:tcPr>
          <w:p w14:paraId="5800865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90" w:type="dxa"/>
          </w:tcPr>
          <w:p w14:paraId="272F92F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6726379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402F939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7C3DEBB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6E896A0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28B498F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335DAF5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2C1BCA5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412E0E2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</w:tcPr>
          <w:p w14:paraId="1EE1978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64221" w:rsidRPr="005344FC" w14:paraId="0B51F4E1" w14:textId="77777777" w:rsidTr="00AC03B0">
        <w:trPr>
          <w:trHeight w:val="312"/>
        </w:trPr>
        <w:tc>
          <w:tcPr>
            <w:tcW w:w="1283" w:type="dxa"/>
          </w:tcPr>
          <w:p w14:paraId="554C712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90" w:type="dxa"/>
          </w:tcPr>
          <w:p w14:paraId="709F007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1EE1169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3C2C7E6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11F98C8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2D902A5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0EB4767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3C32661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748246A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44DE7D5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</w:tcPr>
          <w:p w14:paraId="267C583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64221" w:rsidRPr="005344FC" w14:paraId="656432A2" w14:textId="77777777" w:rsidTr="00AC03B0">
        <w:trPr>
          <w:trHeight w:val="312"/>
        </w:trPr>
        <w:tc>
          <w:tcPr>
            <w:tcW w:w="1283" w:type="dxa"/>
          </w:tcPr>
          <w:p w14:paraId="622C119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90" w:type="dxa"/>
          </w:tcPr>
          <w:p w14:paraId="4FAC7E8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277E568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34CB862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7EE6C76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767CCBE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2CA839B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14:paraId="4CBAC34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33E22B3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06A0040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</w:tcPr>
          <w:p w14:paraId="43C7DC8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64221" w:rsidRPr="005344FC" w14:paraId="43899A23" w14:textId="77777777" w:rsidTr="00AC03B0">
        <w:trPr>
          <w:trHeight w:val="312"/>
        </w:trPr>
        <w:tc>
          <w:tcPr>
            <w:tcW w:w="1283" w:type="dxa"/>
          </w:tcPr>
          <w:p w14:paraId="4FF759E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90" w:type="dxa"/>
          </w:tcPr>
          <w:p w14:paraId="5F40BFB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5207D6A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11C2923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7070481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1E8B24E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5B1282F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7036EC2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060FB89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14:paraId="242959E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14:paraId="616A3BE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64221" w:rsidRPr="005344FC" w14:paraId="31473FF0" w14:textId="77777777" w:rsidTr="00AC03B0">
        <w:trPr>
          <w:trHeight w:val="312"/>
        </w:trPr>
        <w:tc>
          <w:tcPr>
            <w:tcW w:w="1283" w:type="dxa"/>
          </w:tcPr>
          <w:p w14:paraId="10EAFC8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90" w:type="dxa"/>
          </w:tcPr>
          <w:p w14:paraId="21E7337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3DAD52D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3D4ECA7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12B9BCA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7A8622F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06F8133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76068C9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14:paraId="744C1B4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26BF430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</w:tcPr>
          <w:p w14:paraId="127BC52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64221" w:rsidRPr="005344FC" w14:paraId="3FB9BFCC" w14:textId="77777777" w:rsidTr="00AC03B0">
        <w:trPr>
          <w:trHeight w:val="312"/>
        </w:trPr>
        <w:tc>
          <w:tcPr>
            <w:tcW w:w="1283" w:type="dxa"/>
          </w:tcPr>
          <w:p w14:paraId="156C9AB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90" w:type="dxa"/>
          </w:tcPr>
          <w:p w14:paraId="0277ADE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4458425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08F5533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4685D5B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14:paraId="1763E56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14:paraId="6E64952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14:paraId="23BAF93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56F7C38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7A14878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</w:tcPr>
          <w:p w14:paraId="00A11BF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64221" w:rsidRPr="005344FC" w14:paraId="241C725F" w14:textId="77777777" w:rsidTr="00AC03B0">
        <w:trPr>
          <w:trHeight w:val="312"/>
        </w:trPr>
        <w:tc>
          <w:tcPr>
            <w:tcW w:w="1283" w:type="dxa"/>
          </w:tcPr>
          <w:p w14:paraId="53FFC76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90" w:type="dxa"/>
          </w:tcPr>
          <w:p w14:paraId="1690CA7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4BB475E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651CC32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1B76FED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3F1B51E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1620DB1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0580C2B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37BBA2E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3465546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</w:tcPr>
          <w:p w14:paraId="2E62ECA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64221" w:rsidRPr="005344FC" w14:paraId="6BBB1F01" w14:textId="77777777" w:rsidTr="00AC03B0">
        <w:trPr>
          <w:trHeight w:val="312"/>
        </w:trPr>
        <w:tc>
          <w:tcPr>
            <w:tcW w:w="1283" w:type="dxa"/>
          </w:tcPr>
          <w:p w14:paraId="725C5B7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90" w:type="dxa"/>
          </w:tcPr>
          <w:p w14:paraId="5C2E8DF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010A437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01CBA95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7D2C386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247CF64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6900390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4899002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30A8025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386E3DC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</w:tcPr>
          <w:p w14:paraId="7844353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64221" w:rsidRPr="005344FC" w14:paraId="3C5457AD" w14:textId="77777777" w:rsidTr="00AC03B0">
        <w:trPr>
          <w:trHeight w:val="312"/>
        </w:trPr>
        <w:tc>
          <w:tcPr>
            <w:tcW w:w="1283" w:type="dxa"/>
          </w:tcPr>
          <w:p w14:paraId="04A14BE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90" w:type="dxa"/>
          </w:tcPr>
          <w:p w14:paraId="3AE964A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26C68FE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2A8AED0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2EB3FF2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4A5084A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0DFE2D2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6B16D7E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6665B59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66F4920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</w:tcPr>
          <w:p w14:paraId="4F92585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64221" w:rsidRPr="005344FC" w14:paraId="6D262684" w14:textId="77777777" w:rsidTr="00AC03B0">
        <w:trPr>
          <w:trHeight w:val="312"/>
        </w:trPr>
        <w:tc>
          <w:tcPr>
            <w:tcW w:w="1283" w:type="dxa"/>
          </w:tcPr>
          <w:p w14:paraId="0AB45FA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90" w:type="dxa"/>
          </w:tcPr>
          <w:p w14:paraId="44C6D21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1A77050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63082E9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4BEF286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30EE967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4C0F4E4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023A43E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104C779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6093F6C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</w:tcPr>
          <w:p w14:paraId="276F1FD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64221" w:rsidRPr="005344FC" w14:paraId="23915D47" w14:textId="77777777" w:rsidTr="00AC03B0">
        <w:trPr>
          <w:trHeight w:val="312"/>
        </w:trPr>
        <w:tc>
          <w:tcPr>
            <w:tcW w:w="1283" w:type="dxa"/>
          </w:tcPr>
          <w:p w14:paraId="6BA08FD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690" w:type="dxa"/>
          </w:tcPr>
          <w:p w14:paraId="09BBD92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06861B6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61D6631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78A50C7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6EDB8B7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77823F7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5AC91C4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704ED99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1BFE2AC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</w:tcPr>
          <w:p w14:paraId="00BB113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64221" w:rsidRPr="005344FC" w14:paraId="2FC76D81" w14:textId="77777777" w:rsidTr="00AC03B0">
        <w:trPr>
          <w:trHeight w:val="312"/>
        </w:trPr>
        <w:tc>
          <w:tcPr>
            <w:tcW w:w="1283" w:type="dxa"/>
          </w:tcPr>
          <w:p w14:paraId="1AB439E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90" w:type="dxa"/>
          </w:tcPr>
          <w:p w14:paraId="0F1DE80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095A86C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70F2688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1EA0395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03C5062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388961C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0977F85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5A7DEEA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2C3A45F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14:paraId="529B6D9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64221" w:rsidRPr="005344FC" w14:paraId="34291E75" w14:textId="77777777" w:rsidTr="00AC03B0">
        <w:trPr>
          <w:trHeight w:val="312"/>
        </w:trPr>
        <w:tc>
          <w:tcPr>
            <w:tcW w:w="1283" w:type="dxa"/>
          </w:tcPr>
          <w:p w14:paraId="10C0C42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90" w:type="dxa"/>
          </w:tcPr>
          <w:p w14:paraId="4E32FC2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14FFCC5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344F089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57093A4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180EBE0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089D819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1D805BC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604E0C2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2D342D3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</w:tcPr>
          <w:p w14:paraId="45B7B86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64221" w:rsidRPr="005344FC" w14:paraId="60A5EB89" w14:textId="77777777" w:rsidTr="00AC03B0">
        <w:trPr>
          <w:trHeight w:val="312"/>
        </w:trPr>
        <w:tc>
          <w:tcPr>
            <w:tcW w:w="1283" w:type="dxa"/>
          </w:tcPr>
          <w:p w14:paraId="2882315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90" w:type="dxa"/>
          </w:tcPr>
          <w:p w14:paraId="25ABB15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46BF558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3541371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21EA804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3C47523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1729296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2126E53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6C34EFD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45E1B1B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</w:tcPr>
          <w:p w14:paraId="7E6AC21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64221" w:rsidRPr="005344FC" w14:paraId="297F7E78" w14:textId="77777777" w:rsidTr="00AC03B0">
        <w:trPr>
          <w:trHeight w:val="312"/>
        </w:trPr>
        <w:tc>
          <w:tcPr>
            <w:tcW w:w="1283" w:type="dxa"/>
          </w:tcPr>
          <w:p w14:paraId="5849E3A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90" w:type="dxa"/>
          </w:tcPr>
          <w:p w14:paraId="25B035D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740D883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462E7D8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00930AC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241025A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1A80DFC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5D1549B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14B9DC1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393C4D9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</w:tcPr>
          <w:p w14:paraId="59799CC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64221" w:rsidRPr="005344FC" w14:paraId="59096CE7" w14:textId="77777777" w:rsidTr="00AC03B0">
        <w:trPr>
          <w:trHeight w:val="312"/>
        </w:trPr>
        <w:tc>
          <w:tcPr>
            <w:tcW w:w="1283" w:type="dxa"/>
          </w:tcPr>
          <w:p w14:paraId="1B2379B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90" w:type="dxa"/>
          </w:tcPr>
          <w:p w14:paraId="3B013D3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3995673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33A6018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0295494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3428C2D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1AC8A09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1DC54E1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3552B48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40E3B06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</w:tcPr>
          <w:p w14:paraId="79F221D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64221" w:rsidRPr="005344FC" w14:paraId="76E9C73D" w14:textId="77777777" w:rsidTr="00AC03B0">
        <w:trPr>
          <w:trHeight w:val="312"/>
        </w:trPr>
        <w:tc>
          <w:tcPr>
            <w:tcW w:w="1283" w:type="dxa"/>
          </w:tcPr>
          <w:p w14:paraId="59A3C97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90" w:type="dxa"/>
          </w:tcPr>
          <w:p w14:paraId="7B7585A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6694DE7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7828294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37C3F6F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73E60C8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5B7AF2E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16C6595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525D75D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667F2EF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</w:tcPr>
          <w:p w14:paraId="3838D25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64221" w:rsidRPr="005344FC" w14:paraId="21CE2932" w14:textId="77777777" w:rsidTr="00AC03B0">
        <w:trPr>
          <w:trHeight w:val="312"/>
        </w:trPr>
        <w:tc>
          <w:tcPr>
            <w:tcW w:w="1283" w:type="dxa"/>
          </w:tcPr>
          <w:p w14:paraId="018D707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90" w:type="dxa"/>
          </w:tcPr>
          <w:p w14:paraId="2A2132A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14:paraId="56A199F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109DA2B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0A791FC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63C3E29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14:paraId="6CD88C8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14:paraId="4A93F06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287BA0A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29CDECD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</w:tcPr>
          <w:p w14:paraId="5C0408B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64221" w:rsidRPr="005344FC" w14:paraId="542AC635" w14:textId="77777777" w:rsidTr="00AC03B0">
        <w:trPr>
          <w:trHeight w:val="312"/>
        </w:trPr>
        <w:tc>
          <w:tcPr>
            <w:tcW w:w="1283" w:type="dxa"/>
          </w:tcPr>
          <w:p w14:paraId="7D0F342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90" w:type="dxa"/>
          </w:tcPr>
          <w:p w14:paraId="4B50F04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7B1F608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7DC83CB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05CD3E2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2DD513C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6264EEC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5528D2D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1A2E0CD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73AFD33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</w:tcPr>
          <w:p w14:paraId="3B47FFB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64221" w:rsidRPr="005344FC" w14:paraId="6B927DA6" w14:textId="77777777" w:rsidTr="00AC03B0">
        <w:trPr>
          <w:trHeight w:val="312"/>
        </w:trPr>
        <w:tc>
          <w:tcPr>
            <w:tcW w:w="1283" w:type="dxa"/>
          </w:tcPr>
          <w:p w14:paraId="0802C33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90" w:type="dxa"/>
          </w:tcPr>
          <w:p w14:paraId="6D07ADE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5AA86FF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0ADBE47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30D7A61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5C0C389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5BE3F07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528BF4F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5E429B3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3C49C99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</w:tcPr>
          <w:p w14:paraId="75C6ED8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64221" w:rsidRPr="005344FC" w14:paraId="6CCFCF8A" w14:textId="77777777" w:rsidTr="00AC03B0">
        <w:trPr>
          <w:trHeight w:val="312"/>
        </w:trPr>
        <w:tc>
          <w:tcPr>
            <w:tcW w:w="1283" w:type="dxa"/>
          </w:tcPr>
          <w:p w14:paraId="6DEB390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90" w:type="dxa"/>
          </w:tcPr>
          <w:p w14:paraId="73F76E6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76541DF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140D985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689B24B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22DB6C4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14:paraId="56D5885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58DBE29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0691BB0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1FC0465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</w:tcPr>
          <w:p w14:paraId="2E57792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64221" w:rsidRPr="005344FC" w14:paraId="46337138" w14:textId="77777777" w:rsidTr="00AC03B0">
        <w:trPr>
          <w:trHeight w:val="312"/>
        </w:trPr>
        <w:tc>
          <w:tcPr>
            <w:tcW w:w="1283" w:type="dxa"/>
          </w:tcPr>
          <w:p w14:paraId="7B59E36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90" w:type="dxa"/>
          </w:tcPr>
          <w:p w14:paraId="4276EE5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67A36C4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037DE1B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0F49285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049D329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</w:tcPr>
          <w:p w14:paraId="1DAA083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</w:tcPr>
          <w:p w14:paraId="1F0B205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08E59AE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6B755BB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</w:tcPr>
          <w:p w14:paraId="104BC78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64221" w:rsidRPr="005344FC" w14:paraId="3A97637B" w14:textId="77777777" w:rsidTr="00AC03B0">
        <w:trPr>
          <w:trHeight w:val="312"/>
        </w:trPr>
        <w:tc>
          <w:tcPr>
            <w:tcW w:w="1283" w:type="dxa"/>
          </w:tcPr>
          <w:p w14:paraId="3E8B5AF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90" w:type="dxa"/>
          </w:tcPr>
          <w:p w14:paraId="032EA07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2ECE8EB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4545864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173E32E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4834B11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2879ECD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68808E4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26DF629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62D6B73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</w:tcPr>
          <w:p w14:paraId="623F89D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B64221" w:rsidRPr="005344FC" w14:paraId="6BD5620B" w14:textId="77777777" w:rsidTr="00AC03B0">
        <w:trPr>
          <w:trHeight w:val="312"/>
        </w:trPr>
        <w:tc>
          <w:tcPr>
            <w:tcW w:w="1283" w:type="dxa"/>
          </w:tcPr>
          <w:p w14:paraId="5CD03AE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90" w:type="dxa"/>
          </w:tcPr>
          <w:p w14:paraId="3B6F915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4228B5D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2ED5BCA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58B2EC3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631CF7D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695D92C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45D3DC2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6BB2203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2B8B63A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</w:tcPr>
          <w:p w14:paraId="1D79FC6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B64221" w:rsidRPr="005344FC" w14:paraId="2E71DB99" w14:textId="77777777" w:rsidTr="00AC03B0">
        <w:trPr>
          <w:trHeight w:val="312"/>
        </w:trPr>
        <w:tc>
          <w:tcPr>
            <w:tcW w:w="1283" w:type="dxa"/>
          </w:tcPr>
          <w:p w14:paraId="741F43A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90" w:type="dxa"/>
          </w:tcPr>
          <w:p w14:paraId="6E72F05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4A7A82D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58FA07C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0B088A4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61AD6F6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5596AEC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10BD1B7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41D4272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02F0065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</w:tcPr>
          <w:p w14:paraId="4D2F663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64221" w:rsidRPr="005344FC" w14:paraId="5FB23493" w14:textId="77777777" w:rsidTr="00AC03B0">
        <w:trPr>
          <w:trHeight w:val="312"/>
        </w:trPr>
        <w:tc>
          <w:tcPr>
            <w:tcW w:w="1283" w:type="dxa"/>
          </w:tcPr>
          <w:p w14:paraId="6102583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90" w:type="dxa"/>
          </w:tcPr>
          <w:p w14:paraId="31FF3BC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27A6110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28E8D09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069681B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56FB8CB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0B533C8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14:paraId="1344CE6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51AFC97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5FD1D2D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</w:tcPr>
          <w:p w14:paraId="0F91994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64221" w:rsidRPr="005344FC" w14:paraId="1A161EC3" w14:textId="77777777" w:rsidTr="00AC03B0">
        <w:trPr>
          <w:trHeight w:val="312"/>
        </w:trPr>
        <w:tc>
          <w:tcPr>
            <w:tcW w:w="1283" w:type="dxa"/>
          </w:tcPr>
          <w:p w14:paraId="5297C7F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90" w:type="dxa"/>
          </w:tcPr>
          <w:p w14:paraId="23DE288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1CC6149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7611CD1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23F6919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453C801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3D0B90B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7FBC389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72D4C15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670A0C6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</w:tcPr>
          <w:p w14:paraId="078BD27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64221" w:rsidRPr="005344FC" w14:paraId="4AE272CE" w14:textId="77777777" w:rsidTr="00AC03B0">
        <w:trPr>
          <w:trHeight w:val="312"/>
        </w:trPr>
        <w:tc>
          <w:tcPr>
            <w:tcW w:w="1283" w:type="dxa"/>
          </w:tcPr>
          <w:p w14:paraId="5DA6D82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90" w:type="dxa"/>
          </w:tcPr>
          <w:p w14:paraId="64BF750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1FF8BEF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24C20F0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43C6389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267688B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2C66EE3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03CD1D0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6EE0659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31A66B4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</w:tcPr>
          <w:p w14:paraId="586F8F8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64221" w:rsidRPr="005344FC" w14:paraId="77EA9E27" w14:textId="77777777" w:rsidTr="00AC03B0">
        <w:trPr>
          <w:trHeight w:val="312"/>
        </w:trPr>
        <w:tc>
          <w:tcPr>
            <w:tcW w:w="1283" w:type="dxa"/>
          </w:tcPr>
          <w:p w14:paraId="6C5B223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90" w:type="dxa"/>
          </w:tcPr>
          <w:p w14:paraId="7F3CD94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5C69045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43D92FD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7E0D0C9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55A8F39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4D96CA7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2CE3124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1E41D53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5E9E40A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</w:tcPr>
          <w:p w14:paraId="7823290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64221" w:rsidRPr="005344FC" w14:paraId="5184117B" w14:textId="77777777" w:rsidTr="00AC03B0">
        <w:trPr>
          <w:trHeight w:val="312"/>
        </w:trPr>
        <w:tc>
          <w:tcPr>
            <w:tcW w:w="1283" w:type="dxa"/>
          </w:tcPr>
          <w:p w14:paraId="7EC2347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90" w:type="dxa"/>
          </w:tcPr>
          <w:p w14:paraId="7B64255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4BF8EED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27EF9A8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2E08008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040888C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5673A59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2DA54CC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397F58D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6580152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</w:tcPr>
          <w:p w14:paraId="7DB9872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B64221" w:rsidRPr="005344FC" w14:paraId="7393962E" w14:textId="77777777" w:rsidTr="00AC03B0">
        <w:trPr>
          <w:trHeight w:val="312"/>
        </w:trPr>
        <w:tc>
          <w:tcPr>
            <w:tcW w:w="1283" w:type="dxa"/>
          </w:tcPr>
          <w:p w14:paraId="529F7BD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90" w:type="dxa"/>
          </w:tcPr>
          <w:p w14:paraId="4B5DDC7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6AE07FE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4197884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6D52D61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1DEC1E3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064F6F7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3073A8A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601AF87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05BBFF7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</w:tcPr>
          <w:p w14:paraId="1843940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B64221" w:rsidRPr="005344FC" w14:paraId="7E273E46" w14:textId="77777777" w:rsidTr="00AC03B0">
        <w:trPr>
          <w:trHeight w:val="312"/>
        </w:trPr>
        <w:tc>
          <w:tcPr>
            <w:tcW w:w="1283" w:type="dxa"/>
          </w:tcPr>
          <w:p w14:paraId="7FF54C4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90" w:type="dxa"/>
          </w:tcPr>
          <w:p w14:paraId="007C63D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3F0DED9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145FA6B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348AE9D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503A65A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6B5B85F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14:paraId="313073E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2ADB774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407AC8A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</w:tcPr>
          <w:p w14:paraId="416FEEC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B64221" w:rsidRPr="005344FC" w14:paraId="23633371" w14:textId="77777777" w:rsidTr="00AC03B0">
        <w:trPr>
          <w:trHeight w:val="312"/>
        </w:trPr>
        <w:tc>
          <w:tcPr>
            <w:tcW w:w="1283" w:type="dxa"/>
          </w:tcPr>
          <w:p w14:paraId="428CED4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90" w:type="dxa"/>
          </w:tcPr>
          <w:p w14:paraId="3378962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34249D8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7BBBEB3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733C103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62463F6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3BFA57C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0E05A06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08E7F4C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45A629D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</w:tcPr>
          <w:p w14:paraId="12A01C1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64221" w:rsidRPr="005344FC" w14:paraId="15D7859C" w14:textId="77777777" w:rsidTr="00AC03B0">
        <w:trPr>
          <w:trHeight w:val="312"/>
        </w:trPr>
        <w:tc>
          <w:tcPr>
            <w:tcW w:w="1283" w:type="dxa"/>
          </w:tcPr>
          <w:p w14:paraId="2FB944A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90" w:type="dxa"/>
          </w:tcPr>
          <w:p w14:paraId="718B82E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10298F4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256AECB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1207F25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55E9910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14:paraId="7C6CCE8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14:paraId="753C9C0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313A002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192387C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</w:tcPr>
          <w:p w14:paraId="031D4B1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64221" w:rsidRPr="005344FC" w14:paraId="21ED3E21" w14:textId="77777777" w:rsidTr="00AC03B0">
        <w:trPr>
          <w:trHeight w:val="312"/>
        </w:trPr>
        <w:tc>
          <w:tcPr>
            <w:tcW w:w="1283" w:type="dxa"/>
          </w:tcPr>
          <w:p w14:paraId="082D5EA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90" w:type="dxa"/>
          </w:tcPr>
          <w:p w14:paraId="4F9436B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0404818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3BE9A02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0CB129D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03A00A9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14:paraId="2DC3B7C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14:paraId="486EDEA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605FB84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532E5EC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</w:tcPr>
          <w:p w14:paraId="34F7CFD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64221" w:rsidRPr="005344FC" w14:paraId="4DEF2E3F" w14:textId="77777777" w:rsidTr="00AC03B0">
        <w:trPr>
          <w:trHeight w:val="312"/>
        </w:trPr>
        <w:tc>
          <w:tcPr>
            <w:tcW w:w="1283" w:type="dxa"/>
          </w:tcPr>
          <w:p w14:paraId="2575355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90" w:type="dxa"/>
          </w:tcPr>
          <w:p w14:paraId="1C8CB4D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5D0221E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35DA67B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16C8B88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2D5D15D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671B0B4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14:paraId="138BA10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6EACFF9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7DD5A48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</w:tcPr>
          <w:p w14:paraId="0815F89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B64221" w:rsidRPr="005344FC" w14:paraId="2B310317" w14:textId="77777777" w:rsidTr="00AC03B0">
        <w:trPr>
          <w:trHeight w:val="312"/>
        </w:trPr>
        <w:tc>
          <w:tcPr>
            <w:tcW w:w="1283" w:type="dxa"/>
          </w:tcPr>
          <w:p w14:paraId="6BCDFBD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90" w:type="dxa"/>
          </w:tcPr>
          <w:p w14:paraId="5843D9A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3E018E1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5CB511E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297D777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4D5C8C7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728647B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247AFD9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1D5E90B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4FE1E18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</w:tcPr>
          <w:p w14:paraId="2795718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64221" w:rsidRPr="005344FC" w14:paraId="6ABEB6C8" w14:textId="77777777" w:rsidTr="00AC03B0">
        <w:trPr>
          <w:trHeight w:val="312"/>
        </w:trPr>
        <w:tc>
          <w:tcPr>
            <w:tcW w:w="1283" w:type="dxa"/>
          </w:tcPr>
          <w:p w14:paraId="125041E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90" w:type="dxa"/>
          </w:tcPr>
          <w:p w14:paraId="2BFE004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4A5CB1A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6119218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1C28E0B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674077D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2F42138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</w:tcPr>
          <w:p w14:paraId="14F4D4A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14:paraId="0F8EC8A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73B3D10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</w:tcPr>
          <w:p w14:paraId="5466119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64221" w:rsidRPr="005344FC" w14:paraId="337BEC45" w14:textId="77777777" w:rsidTr="00AC03B0">
        <w:trPr>
          <w:trHeight w:val="312"/>
        </w:trPr>
        <w:tc>
          <w:tcPr>
            <w:tcW w:w="1283" w:type="dxa"/>
          </w:tcPr>
          <w:p w14:paraId="3177157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90" w:type="dxa"/>
          </w:tcPr>
          <w:p w14:paraId="407E2A0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43200FB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40069A0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5850804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2356B77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50C8C0C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40991BE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4CD0B6A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7DFAF11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</w:tcPr>
          <w:p w14:paraId="1EFEE3F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64221" w:rsidRPr="005344FC" w14:paraId="1BF5A2F6" w14:textId="77777777" w:rsidTr="00AC03B0">
        <w:trPr>
          <w:trHeight w:val="312"/>
        </w:trPr>
        <w:tc>
          <w:tcPr>
            <w:tcW w:w="1283" w:type="dxa"/>
          </w:tcPr>
          <w:p w14:paraId="3423EAB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90" w:type="dxa"/>
          </w:tcPr>
          <w:p w14:paraId="60F0F5B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170ED83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2F89064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36C1AA6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3EB3138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76FFE66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52379DA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3AA87A4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6C67780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</w:tcPr>
          <w:p w14:paraId="587502B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64221" w:rsidRPr="005344FC" w14:paraId="0D9754C4" w14:textId="77777777" w:rsidTr="00AC03B0">
        <w:trPr>
          <w:trHeight w:val="312"/>
        </w:trPr>
        <w:tc>
          <w:tcPr>
            <w:tcW w:w="1283" w:type="dxa"/>
          </w:tcPr>
          <w:p w14:paraId="39797C9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90" w:type="dxa"/>
          </w:tcPr>
          <w:p w14:paraId="04ADF37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2062F08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0EB351E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1058D37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3AB66FC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03EBDBF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14:paraId="0A61AFE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60A5F45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599C0CD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</w:tcPr>
          <w:p w14:paraId="52A48BE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64221" w:rsidRPr="005344FC" w14:paraId="2BD89B7F" w14:textId="77777777" w:rsidTr="00AC03B0">
        <w:trPr>
          <w:trHeight w:val="312"/>
        </w:trPr>
        <w:tc>
          <w:tcPr>
            <w:tcW w:w="1283" w:type="dxa"/>
          </w:tcPr>
          <w:p w14:paraId="019B99C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90" w:type="dxa"/>
          </w:tcPr>
          <w:p w14:paraId="49663D9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7255470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4C9200C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18349F3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35CDFC4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14:paraId="3A53A86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14:paraId="366F456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14:paraId="65C5D0F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70EF549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14:paraId="288C5D0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64221" w:rsidRPr="005344FC" w14:paraId="45584957" w14:textId="77777777" w:rsidTr="00AC03B0">
        <w:trPr>
          <w:trHeight w:val="312"/>
        </w:trPr>
        <w:tc>
          <w:tcPr>
            <w:tcW w:w="1283" w:type="dxa"/>
          </w:tcPr>
          <w:p w14:paraId="2FD2307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90" w:type="dxa"/>
          </w:tcPr>
          <w:p w14:paraId="2D99996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789EADE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7A834F0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1A7CFD4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480DF00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59BEF95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0E70578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14:paraId="06DB60A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291731B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</w:tcPr>
          <w:p w14:paraId="79DA436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64221" w:rsidRPr="005344FC" w14:paraId="59ACA5AD" w14:textId="77777777" w:rsidTr="00AC03B0">
        <w:trPr>
          <w:trHeight w:val="312"/>
        </w:trPr>
        <w:tc>
          <w:tcPr>
            <w:tcW w:w="1283" w:type="dxa"/>
          </w:tcPr>
          <w:p w14:paraId="67026BB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90" w:type="dxa"/>
          </w:tcPr>
          <w:p w14:paraId="62EC296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18FCEB9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39E61EC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4C36760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14:paraId="6059DE6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14:paraId="72B6E22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14:paraId="6D0FA55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0C48233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467C295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</w:tcPr>
          <w:p w14:paraId="244A83B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64221" w:rsidRPr="005344FC" w14:paraId="2D610D0F" w14:textId="77777777" w:rsidTr="00AC03B0">
        <w:trPr>
          <w:trHeight w:val="312"/>
        </w:trPr>
        <w:tc>
          <w:tcPr>
            <w:tcW w:w="1283" w:type="dxa"/>
          </w:tcPr>
          <w:p w14:paraId="4F5CCAA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90" w:type="dxa"/>
          </w:tcPr>
          <w:p w14:paraId="35D6EBE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11245C6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3AF9955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13E2EDB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03C7624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1311DF8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2FB8746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5255E4F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443D99E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</w:tcPr>
          <w:p w14:paraId="0A45A89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64221" w:rsidRPr="005344FC" w14:paraId="4719EC63" w14:textId="77777777" w:rsidTr="00AC03B0">
        <w:trPr>
          <w:trHeight w:val="312"/>
        </w:trPr>
        <w:tc>
          <w:tcPr>
            <w:tcW w:w="1283" w:type="dxa"/>
          </w:tcPr>
          <w:p w14:paraId="7F3EC36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90" w:type="dxa"/>
          </w:tcPr>
          <w:p w14:paraId="25DA2C4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3DE1FAC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215FAE9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6EB8C29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410D495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35C32A1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1B331AB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1293935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4288AD2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</w:tcPr>
          <w:p w14:paraId="10667EC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64221" w:rsidRPr="005344FC" w14:paraId="2E629015" w14:textId="77777777" w:rsidTr="00AC03B0">
        <w:trPr>
          <w:trHeight w:val="312"/>
        </w:trPr>
        <w:tc>
          <w:tcPr>
            <w:tcW w:w="1283" w:type="dxa"/>
          </w:tcPr>
          <w:p w14:paraId="488E5AD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90" w:type="dxa"/>
          </w:tcPr>
          <w:p w14:paraId="1840ECB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0DC6CC5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1E9978C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00BC127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4A1DF9D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7B074C7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620CFA2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26E54EF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4612EDF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</w:tcPr>
          <w:p w14:paraId="5F3FD1D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64221" w:rsidRPr="005344FC" w14:paraId="750AA093" w14:textId="77777777" w:rsidTr="00AC03B0">
        <w:trPr>
          <w:trHeight w:val="312"/>
        </w:trPr>
        <w:tc>
          <w:tcPr>
            <w:tcW w:w="1283" w:type="dxa"/>
          </w:tcPr>
          <w:p w14:paraId="163E411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690" w:type="dxa"/>
          </w:tcPr>
          <w:p w14:paraId="6D53991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3B251F1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1A26621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4D8DD0B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548BE2F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158E7D8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1671E06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29B9E89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5C1DC72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</w:tcPr>
          <w:p w14:paraId="7D6DB6C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64221" w:rsidRPr="005344FC" w14:paraId="25066705" w14:textId="77777777" w:rsidTr="00AC03B0">
        <w:trPr>
          <w:trHeight w:val="312"/>
        </w:trPr>
        <w:tc>
          <w:tcPr>
            <w:tcW w:w="1283" w:type="dxa"/>
          </w:tcPr>
          <w:p w14:paraId="33BF19F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90" w:type="dxa"/>
          </w:tcPr>
          <w:p w14:paraId="45540E9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44C0AC5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2EA07E9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5E26344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7AB0B9E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68D87D2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5447124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4594C29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76FB3AA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</w:tcPr>
          <w:p w14:paraId="1F052FC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64221" w:rsidRPr="005344FC" w14:paraId="26164424" w14:textId="77777777" w:rsidTr="00AC03B0">
        <w:trPr>
          <w:trHeight w:val="312"/>
        </w:trPr>
        <w:tc>
          <w:tcPr>
            <w:tcW w:w="1283" w:type="dxa"/>
          </w:tcPr>
          <w:p w14:paraId="01AAE51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690" w:type="dxa"/>
          </w:tcPr>
          <w:p w14:paraId="1424492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4F1718D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441FC48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11C2FDC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008F995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1FFB29E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01824CD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7ECAD0F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45BFC22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14:paraId="6887355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64221" w:rsidRPr="005344FC" w14:paraId="103490C5" w14:textId="77777777" w:rsidTr="00AC03B0">
        <w:trPr>
          <w:trHeight w:val="312"/>
        </w:trPr>
        <w:tc>
          <w:tcPr>
            <w:tcW w:w="1283" w:type="dxa"/>
          </w:tcPr>
          <w:p w14:paraId="3F40E46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90" w:type="dxa"/>
          </w:tcPr>
          <w:p w14:paraId="37864C2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3623879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0C15CAD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3B13F7F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081CB8B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50E7133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4BD9949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7526AD7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67D8853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</w:tcPr>
          <w:p w14:paraId="787A8B0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64221" w:rsidRPr="005344FC" w14:paraId="540748AB" w14:textId="77777777" w:rsidTr="00AC03B0">
        <w:trPr>
          <w:trHeight w:val="312"/>
        </w:trPr>
        <w:tc>
          <w:tcPr>
            <w:tcW w:w="1283" w:type="dxa"/>
          </w:tcPr>
          <w:p w14:paraId="4BA2878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90" w:type="dxa"/>
          </w:tcPr>
          <w:p w14:paraId="3536BF4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1053FFB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01853CC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6F78CA4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07F5AE1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772362C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2390F9E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0BD0FBB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6B54CC8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</w:tcPr>
          <w:p w14:paraId="2F365FD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64221" w:rsidRPr="005344FC" w14:paraId="0EE51274" w14:textId="77777777" w:rsidTr="00AC03B0">
        <w:trPr>
          <w:trHeight w:val="312"/>
        </w:trPr>
        <w:tc>
          <w:tcPr>
            <w:tcW w:w="1283" w:type="dxa"/>
          </w:tcPr>
          <w:p w14:paraId="367B9D3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90" w:type="dxa"/>
          </w:tcPr>
          <w:p w14:paraId="3F4C143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64AF45E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3319D8A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0198824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52CB16A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54306F8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6133DDE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1DD46F1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79B6711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</w:tcPr>
          <w:p w14:paraId="671E425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64221" w:rsidRPr="005344FC" w14:paraId="192FD991" w14:textId="77777777" w:rsidTr="00AC03B0">
        <w:trPr>
          <w:trHeight w:val="312"/>
        </w:trPr>
        <w:tc>
          <w:tcPr>
            <w:tcW w:w="1283" w:type="dxa"/>
          </w:tcPr>
          <w:p w14:paraId="05019AC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90" w:type="dxa"/>
          </w:tcPr>
          <w:p w14:paraId="299A6A7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23F3A30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54C26C8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41C981B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6A81C55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0F7D34A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51591F5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14:paraId="63151DE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3C2A29E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</w:tcPr>
          <w:p w14:paraId="3897233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64221" w:rsidRPr="005344FC" w14:paraId="1CD94D79" w14:textId="77777777" w:rsidTr="00AC03B0">
        <w:trPr>
          <w:trHeight w:val="312"/>
        </w:trPr>
        <w:tc>
          <w:tcPr>
            <w:tcW w:w="1283" w:type="dxa"/>
          </w:tcPr>
          <w:p w14:paraId="5BBA538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90" w:type="dxa"/>
          </w:tcPr>
          <w:p w14:paraId="1624848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11FCA78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24B49FC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4062105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0D1A00A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3996A8E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63D9A6C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2FDF7DA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2BE532D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</w:tcPr>
          <w:p w14:paraId="12DBFF2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64221" w:rsidRPr="005344FC" w14:paraId="316A02A0" w14:textId="77777777" w:rsidTr="00AC03B0">
        <w:trPr>
          <w:trHeight w:val="312"/>
        </w:trPr>
        <w:tc>
          <w:tcPr>
            <w:tcW w:w="1283" w:type="dxa"/>
          </w:tcPr>
          <w:p w14:paraId="577DD28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90" w:type="dxa"/>
          </w:tcPr>
          <w:p w14:paraId="110362E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14:paraId="49F5550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63CB36E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0606C59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4CD7F59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14:paraId="13F6A99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78D4844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0BE39F1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14:paraId="365BF72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</w:tcPr>
          <w:p w14:paraId="0126327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64221" w:rsidRPr="005344FC" w14:paraId="7D49C300" w14:textId="77777777" w:rsidTr="00AC03B0">
        <w:trPr>
          <w:trHeight w:val="312"/>
        </w:trPr>
        <w:tc>
          <w:tcPr>
            <w:tcW w:w="1283" w:type="dxa"/>
          </w:tcPr>
          <w:p w14:paraId="4AF38B5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90" w:type="dxa"/>
          </w:tcPr>
          <w:p w14:paraId="7C357E6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14:paraId="2B4020D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14:paraId="5637F0A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14:paraId="3B17303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14:paraId="03A2BFF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14:paraId="15AB7A3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6E7B6F4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10681F6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058A7A8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</w:tcPr>
          <w:p w14:paraId="2C8B766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64221" w:rsidRPr="005344FC" w14:paraId="059E1F80" w14:textId="77777777" w:rsidTr="00AC03B0">
        <w:trPr>
          <w:trHeight w:val="312"/>
        </w:trPr>
        <w:tc>
          <w:tcPr>
            <w:tcW w:w="1283" w:type="dxa"/>
          </w:tcPr>
          <w:p w14:paraId="11CACDB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90" w:type="dxa"/>
          </w:tcPr>
          <w:p w14:paraId="2C41A7F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6DD6609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544445D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5A39145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5ACF0EE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547B629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1C8267A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51CED32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06881B9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</w:tcPr>
          <w:p w14:paraId="2E97838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64221" w:rsidRPr="005344FC" w14:paraId="51600B21" w14:textId="77777777" w:rsidTr="00AC03B0">
        <w:trPr>
          <w:trHeight w:val="312"/>
        </w:trPr>
        <w:tc>
          <w:tcPr>
            <w:tcW w:w="1283" w:type="dxa"/>
          </w:tcPr>
          <w:p w14:paraId="1E2B273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90" w:type="dxa"/>
          </w:tcPr>
          <w:p w14:paraId="788C989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44C78FE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36E7AAA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708A31B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00A3098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14:paraId="09B1999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7D5D56D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00D99BE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373E15A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</w:tcPr>
          <w:p w14:paraId="63D083E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64221" w:rsidRPr="005344FC" w14:paraId="39172FC1" w14:textId="77777777" w:rsidTr="00AC03B0">
        <w:trPr>
          <w:trHeight w:val="312"/>
        </w:trPr>
        <w:tc>
          <w:tcPr>
            <w:tcW w:w="1283" w:type="dxa"/>
          </w:tcPr>
          <w:p w14:paraId="6C97DA4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90" w:type="dxa"/>
          </w:tcPr>
          <w:p w14:paraId="189D1E0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5E9686C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4FBE5B8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54C97FC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513841F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</w:tcPr>
          <w:p w14:paraId="7648B6C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</w:tcPr>
          <w:p w14:paraId="5E9862F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17191E4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39AA87D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</w:tcPr>
          <w:p w14:paraId="5E2B2AD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64221" w:rsidRPr="005344FC" w14:paraId="1154C6DF" w14:textId="77777777" w:rsidTr="00AC03B0">
        <w:trPr>
          <w:trHeight w:val="312"/>
        </w:trPr>
        <w:tc>
          <w:tcPr>
            <w:tcW w:w="1283" w:type="dxa"/>
          </w:tcPr>
          <w:p w14:paraId="498FDB0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90" w:type="dxa"/>
          </w:tcPr>
          <w:p w14:paraId="2ED356B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7CB19D6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44EFDE0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4126283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6FE2504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582E7C6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0A672F5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3390181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39F8EB0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</w:tcPr>
          <w:p w14:paraId="1D5CEF4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B64221" w:rsidRPr="005344FC" w14:paraId="1F43AD22" w14:textId="77777777" w:rsidTr="00AC03B0">
        <w:trPr>
          <w:trHeight w:val="312"/>
        </w:trPr>
        <w:tc>
          <w:tcPr>
            <w:tcW w:w="1283" w:type="dxa"/>
          </w:tcPr>
          <w:p w14:paraId="7C5E1C7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0" w:type="dxa"/>
          </w:tcPr>
          <w:p w14:paraId="41762D8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6DBDBEC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234DBD1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785C676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0BF70BB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14:paraId="1F8A5CA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1A114A5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14:paraId="245D8CA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14:paraId="33E99A1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</w:tcPr>
          <w:p w14:paraId="23CA344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</w:tbl>
    <w:p w14:paraId="0255AD13" w14:textId="77777777" w:rsidR="00B64221" w:rsidRPr="005344FC" w:rsidRDefault="00B64221" w:rsidP="00B64221">
      <w:pPr>
        <w:spacing w:before="240"/>
        <w:rPr>
          <w:rFonts w:ascii="Times New Roman" w:hAnsi="Times New Roman" w:cs="Times New Roman"/>
          <w:i/>
          <w:iCs/>
          <w:sz w:val="24"/>
          <w:szCs w:val="24"/>
        </w:rPr>
      </w:pPr>
      <w:r w:rsidRPr="005344FC">
        <w:rPr>
          <w:rFonts w:ascii="Times New Roman" w:hAnsi="Times New Roman" w:cs="Times New Roman"/>
          <w:sz w:val="24"/>
          <w:szCs w:val="24"/>
        </w:rPr>
        <w:t xml:space="preserve">Jawaban Responden </w:t>
      </w:r>
      <w:r w:rsidRPr="005344FC">
        <w:rPr>
          <w:rFonts w:ascii="Times New Roman" w:hAnsi="Times New Roman" w:cs="Times New Roman"/>
          <w:i/>
          <w:iCs/>
          <w:sz w:val="24"/>
          <w:szCs w:val="24"/>
        </w:rPr>
        <w:t>Tax Evasion</w:t>
      </w:r>
    </w:p>
    <w:tbl>
      <w:tblPr>
        <w:tblStyle w:val="TableGrid"/>
        <w:tblW w:w="7568" w:type="dxa"/>
        <w:tblLook w:val="04A0" w:firstRow="1" w:lastRow="0" w:firstColumn="1" w:lastColumn="0" w:noHBand="0" w:noVBand="1"/>
      </w:tblPr>
      <w:tblGrid>
        <w:gridCol w:w="1283"/>
        <w:gridCol w:w="898"/>
        <w:gridCol w:w="898"/>
        <w:gridCol w:w="898"/>
        <w:gridCol w:w="898"/>
        <w:gridCol w:w="898"/>
        <w:gridCol w:w="898"/>
        <w:gridCol w:w="897"/>
      </w:tblGrid>
      <w:tr w:rsidR="00B64221" w:rsidRPr="005344FC" w14:paraId="0F7A22D7" w14:textId="77777777" w:rsidTr="00AC03B0">
        <w:tc>
          <w:tcPr>
            <w:tcW w:w="1219" w:type="dxa"/>
          </w:tcPr>
          <w:p w14:paraId="2BDD5C7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Responden</w:t>
            </w:r>
          </w:p>
        </w:tc>
        <w:tc>
          <w:tcPr>
            <w:tcW w:w="907" w:type="dxa"/>
          </w:tcPr>
          <w:p w14:paraId="6630FB4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Y1</w:t>
            </w:r>
          </w:p>
        </w:tc>
        <w:tc>
          <w:tcPr>
            <w:tcW w:w="907" w:type="dxa"/>
          </w:tcPr>
          <w:p w14:paraId="0025A10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Y2</w:t>
            </w:r>
          </w:p>
        </w:tc>
        <w:tc>
          <w:tcPr>
            <w:tcW w:w="907" w:type="dxa"/>
          </w:tcPr>
          <w:p w14:paraId="3EA02EA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Y3</w:t>
            </w:r>
          </w:p>
        </w:tc>
        <w:tc>
          <w:tcPr>
            <w:tcW w:w="907" w:type="dxa"/>
          </w:tcPr>
          <w:p w14:paraId="222AF96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Y4</w:t>
            </w:r>
          </w:p>
        </w:tc>
        <w:tc>
          <w:tcPr>
            <w:tcW w:w="907" w:type="dxa"/>
          </w:tcPr>
          <w:p w14:paraId="65AF2E9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Y5</w:t>
            </w:r>
          </w:p>
        </w:tc>
        <w:tc>
          <w:tcPr>
            <w:tcW w:w="907" w:type="dxa"/>
          </w:tcPr>
          <w:p w14:paraId="0C9A99C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Y6</w:t>
            </w:r>
          </w:p>
        </w:tc>
        <w:tc>
          <w:tcPr>
            <w:tcW w:w="907" w:type="dxa"/>
          </w:tcPr>
          <w:p w14:paraId="220AB2C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JY</w:t>
            </w:r>
          </w:p>
        </w:tc>
      </w:tr>
      <w:tr w:rsidR="00B64221" w:rsidRPr="005344FC" w14:paraId="5421B619" w14:textId="77777777" w:rsidTr="00AC03B0">
        <w:tc>
          <w:tcPr>
            <w:tcW w:w="1219" w:type="dxa"/>
            <w:vAlign w:val="bottom"/>
          </w:tcPr>
          <w:p w14:paraId="5B9746B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14:paraId="558054D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3744643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14:paraId="55C5B28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1C5FAEE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1DC4B78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1EC2261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14:paraId="193CFF7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64221" w:rsidRPr="005344FC" w14:paraId="209B6624" w14:textId="77777777" w:rsidTr="00AC03B0">
        <w:tc>
          <w:tcPr>
            <w:tcW w:w="1219" w:type="dxa"/>
            <w:vAlign w:val="bottom"/>
          </w:tcPr>
          <w:p w14:paraId="2C53C19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24357B0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32BE24A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4390AB0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1FFD0FC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4A52BA3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62BE3B3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36F2EDD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64221" w:rsidRPr="005344FC" w14:paraId="5390FC6A" w14:textId="77777777" w:rsidTr="00AC03B0">
        <w:tc>
          <w:tcPr>
            <w:tcW w:w="1219" w:type="dxa"/>
            <w:vAlign w:val="bottom"/>
          </w:tcPr>
          <w:p w14:paraId="04AA316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1036B48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1DB7A28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28E259C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0E9AE72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67A1D3E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464B028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46AC1AE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64221" w:rsidRPr="005344FC" w14:paraId="6C750B3C" w14:textId="77777777" w:rsidTr="00AC03B0">
        <w:tc>
          <w:tcPr>
            <w:tcW w:w="1219" w:type="dxa"/>
            <w:vAlign w:val="bottom"/>
          </w:tcPr>
          <w:p w14:paraId="7C3048F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636B4EF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26C15F0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63676EB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120EBD1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5A79030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6F7718E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470380E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64221" w:rsidRPr="005344FC" w14:paraId="57F4E109" w14:textId="77777777" w:rsidTr="00AC03B0">
        <w:tc>
          <w:tcPr>
            <w:tcW w:w="1219" w:type="dxa"/>
            <w:vAlign w:val="bottom"/>
          </w:tcPr>
          <w:p w14:paraId="613CFD8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14:paraId="7BD6D9E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7C72D6D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5CA931F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14:paraId="61EE1F8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073B64B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0C948E7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3A29281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64221" w:rsidRPr="005344FC" w14:paraId="54F2A943" w14:textId="77777777" w:rsidTr="00AC03B0">
        <w:tc>
          <w:tcPr>
            <w:tcW w:w="1219" w:type="dxa"/>
            <w:vAlign w:val="bottom"/>
          </w:tcPr>
          <w:p w14:paraId="686A03D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7" w:type="dxa"/>
          </w:tcPr>
          <w:p w14:paraId="462131D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0281881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3E4F317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14:paraId="7F29DB9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14:paraId="03DAA25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75921BE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014526E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64221" w:rsidRPr="005344FC" w14:paraId="6AD1BB32" w14:textId="77777777" w:rsidTr="00AC03B0">
        <w:tc>
          <w:tcPr>
            <w:tcW w:w="1219" w:type="dxa"/>
            <w:vAlign w:val="bottom"/>
          </w:tcPr>
          <w:p w14:paraId="7C54496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07" w:type="dxa"/>
          </w:tcPr>
          <w:p w14:paraId="4890E67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79E6020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07E8932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0060D85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1E575CE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18944D6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0C6A733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64221" w:rsidRPr="005344FC" w14:paraId="6A6680C3" w14:textId="77777777" w:rsidTr="00AC03B0">
        <w:tc>
          <w:tcPr>
            <w:tcW w:w="1219" w:type="dxa"/>
            <w:vAlign w:val="bottom"/>
          </w:tcPr>
          <w:p w14:paraId="0B07674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7" w:type="dxa"/>
          </w:tcPr>
          <w:p w14:paraId="3612AB7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0548104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14:paraId="38A541C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36D9E5F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6057C05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217ACFB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7F7FF1A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64221" w:rsidRPr="005344FC" w14:paraId="000DA6F5" w14:textId="77777777" w:rsidTr="00AC03B0">
        <w:tc>
          <w:tcPr>
            <w:tcW w:w="1219" w:type="dxa"/>
            <w:vAlign w:val="bottom"/>
          </w:tcPr>
          <w:p w14:paraId="7966A4A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07" w:type="dxa"/>
          </w:tcPr>
          <w:p w14:paraId="71C7CFD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197D736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7CC0F97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122FACF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4A0B4C1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2E729EF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7E4A362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64221" w:rsidRPr="005344FC" w14:paraId="11FDAC75" w14:textId="77777777" w:rsidTr="00AC03B0">
        <w:tc>
          <w:tcPr>
            <w:tcW w:w="1219" w:type="dxa"/>
            <w:vAlign w:val="bottom"/>
          </w:tcPr>
          <w:p w14:paraId="26CABE7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7" w:type="dxa"/>
          </w:tcPr>
          <w:p w14:paraId="4AFA0E0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75F8595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538826B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2940FDE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3D58C00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10CBF98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7C317FB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64221" w:rsidRPr="005344FC" w14:paraId="3EA79B72" w14:textId="77777777" w:rsidTr="00AC03B0">
        <w:tc>
          <w:tcPr>
            <w:tcW w:w="1219" w:type="dxa"/>
            <w:vAlign w:val="bottom"/>
          </w:tcPr>
          <w:p w14:paraId="4BCDCCA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7" w:type="dxa"/>
          </w:tcPr>
          <w:p w14:paraId="3131462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4A5D79C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7F15637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7295B17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73C5BEA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042EFA5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1946729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64221" w:rsidRPr="005344FC" w14:paraId="440B0E19" w14:textId="77777777" w:rsidTr="00AC03B0">
        <w:tc>
          <w:tcPr>
            <w:tcW w:w="1219" w:type="dxa"/>
            <w:vAlign w:val="bottom"/>
          </w:tcPr>
          <w:p w14:paraId="3F0336E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7" w:type="dxa"/>
          </w:tcPr>
          <w:p w14:paraId="795E61F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34E0E1A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323C871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5716B67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1D63203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7ED8ADA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598AFCA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64221" w:rsidRPr="005344FC" w14:paraId="72DE1C31" w14:textId="77777777" w:rsidTr="00AC03B0">
        <w:tc>
          <w:tcPr>
            <w:tcW w:w="1219" w:type="dxa"/>
            <w:vAlign w:val="bottom"/>
          </w:tcPr>
          <w:p w14:paraId="7728ABD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7" w:type="dxa"/>
          </w:tcPr>
          <w:p w14:paraId="6E558AB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62B72AB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14:paraId="27EF0DD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18F2DD0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3815386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21223E8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39C5C33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64221" w:rsidRPr="005344FC" w14:paraId="51E2D180" w14:textId="77777777" w:rsidTr="00AC03B0">
        <w:tc>
          <w:tcPr>
            <w:tcW w:w="1219" w:type="dxa"/>
            <w:vAlign w:val="bottom"/>
          </w:tcPr>
          <w:p w14:paraId="4DEC8B7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07" w:type="dxa"/>
          </w:tcPr>
          <w:p w14:paraId="06B05F2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37402B9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33D555C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14:paraId="1A48EB9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14:paraId="7A83DFF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14:paraId="30330EB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14:paraId="31C79D1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64221" w:rsidRPr="005344FC" w14:paraId="21900713" w14:textId="77777777" w:rsidTr="00AC03B0">
        <w:tc>
          <w:tcPr>
            <w:tcW w:w="1219" w:type="dxa"/>
            <w:vAlign w:val="bottom"/>
          </w:tcPr>
          <w:p w14:paraId="058BFA4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07" w:type="dxa"/>
          </w:tcPr>
          <w:p w14:paraId="660D93B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31E9B5F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6DF6ABA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2B25221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4A993A7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736417C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61F2255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64221" w:rsidRPr="005344FC" w14:paraId="72846DB7" w14:textId="77777777" w:rsidTr="00AC03B0">
        <w:tc>
          <w:tcPr>
            <w:tcW w:w="1219" w:type="dxa"/>
            <w:vAlign w:val="bottom"/>
          </w:tcPr>
          <w:p w14:paraId="2D6C36C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07" w:type="dxa"/>
          </w:tcPr>
          <w:p w14:paraId="2B7E1FB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2093D53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6267BD7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14:paraId="40DBEB8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4FE6579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52BBA16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032D0E2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64221" w:rsidRPr="005344FC" w14:paraId="464A99FD" w14:textId="77777777" w:rsidTr="00AC03B0">
        <w:tc>
          <w:tcPr>
            <w:tcW w:w="1219" w:type="dxa"/>
            <w:vAlign w:val="bottom"/>
          </w:tcPr>
          <w:p w14:paraId="5D72023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07" w:type="dxa"/>
          </w:tcPr>
          <w:p w14:paraId="79CCB93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3DE9A79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47CFA34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03B7969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3518D06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13FF1BE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3CDEB17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64221" w:rsidRPr="005344FC" w14:paraId="582DD20F" w14:textId="77777777" w:rsidTr="00AC03B0">
        <w:tc>
          <w:tcPr>
            <w:tcW w:w="1219" w:type="dxa"/>
            <w:vAlign w:val="bottom"/>
          </w:tcPr>
          <w:p w14:paraId="3702598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07" w:type="dxa"/>
          </w:tcPr>
          <w:p w14:paraId="70304E2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08321E8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05CA197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353F4D0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587A25B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610584B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2BC24DC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64221" w:rsidRPr="005344FC" w14:paraId="13EECBD9" w14:textId="77777777" w:rsidTr="00AC03B0">
        <w:tc>
          <w:tcPr>
            <w:tcW w:w="1219" w:type="dxa"/>
            <w:vAlign w:val="bottom"/>
          </w:tcPr>
          <w:p w14:paraId="70E0675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07" w:type="dxa"/>
          </w:tcPr>
          <w:p w14:paraId="6BE9189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68607A1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5837E71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73A871E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2026BF5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0987B31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35EE599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64221" w:rsidRPr="005344FC" w14:paraId="662BBD9B" w14:textId="77777777" w:rsidTr="00AC03B0">
        <w:tc>
          <w:tcPr>
            <w:tcW w:w="1219" w:type="dxa"/>
            <w:vAlign w:val="bottom"/>
          </w:tcPr>
          <w:p w14:paraId="4B0EF1D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07" w:type="dxa"/>
          </w:tcPr>
          <w:p w14:paraId="17608CD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6E06DAE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1807E95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14:paraId="028F955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14:paraId="5960B8D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6E9FFD9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0ACFEFB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64221" w:rsidRPr="005344FC" w14:paraId="23CBBBD1" w14:textId="77777777" w:rsidTr="00AC03B0">
        <w:tc>
          <w:tcPr>
            <w:tcW w:w="1219" w:type="dxa"/>
            <w:vAlign w:val="bottom"/>
          </w:tcPr>
          <w:p w14:paraId="3715CEC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07" w:type="dxa"/>
          </w:tcPr>
          <w:p w14:paraId="5AA9AE1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3A88520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1ABF3CF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3593B87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7F17643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3F6BC54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247B287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64221" w:rsidRPr="005344FC" w14:paraId="2B6CFE6B" w14:textId="77777777" w:rsidTr="00AC03B0">
        <w:tc>
          <w:tcPr>
            <w:tcW w:w="1219" w:type="dxa"/>
            <w:vAlign w:val="bottom"/>
          </w:tcPr>
          <w:p w14:paraId="59F0F3F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07" w:type="dxa"/>
          </w:tcPr>
          <w:p w14:paraId="0BCBA5D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1EA7016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07ED986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40FC3B9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27864AE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14:paraId="65F5156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0641F55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64221" w:rsidRPr="005344FC" w14:paraId="24F274D5" w14:textId="77777777" w:rsidTr="00AC03B0">
        <w:tc>
          <w:tcPr>
            <w:tcW w:w="1219" w:type="dxa"/>
            <w:vAlign w:val="bottom"/>
          </w:tcPr>
          <w:p w14:paraId="0F69081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07" w:type="dxa"/>
          </w:tcPr>
          <w:p w14:paraId="4B69380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1E97F35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465EEEF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4301CFC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378C9D3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14:paraId="28775ED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14:paraId="067DD8C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64221" w:rsidRPr="005344FC" w14:paraId="1277654C" w14:textId="77777777" w:rsidTr="00AC03B0">
        <w:tc>
          <w:tcPr>
            <w:tcW w:w="1219" w:type="dxa"/>
            <w:vAlign w:val="bottom"/>
          </w:tcPr>
          <w:p w14:paraId="0478D2B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07" w:type="dxa"/>
          </w:tcPr>
          <w:p w14:paraId="2A3981D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7B35EAA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5E778CD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2B63DAB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30CA95E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14:paraId="66E6206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14:paraId="2574F21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64221" w:rsidRPr="005344FC" w14:paraId="2F7E3E0D" w14:textId="77777777" w:rsidTr="00AC03B0">
        <w:tc>
          <w:tcPr>
            <w:tcW w:w="1219" w:type="dxa"/>
            <w:vAlign w:val="bottom"/>
          </w:tcPr>
          <w:p w14:paraId="0975D66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07" w:type="dxa"/>
          </w:tcPr>
          <w:p w14:paraId="08AECCF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34F9E54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71DD2AC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4CBE322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14:paraId="379644A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14:paraId="1AD48FA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14:paraId="6797394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64221" w:rsidRPr="005344FC" w14:paraId="1684E6F4" w14:textId="77777777" w:rsidTr="00AC03B0">
        <w:tc>
          <w:tcPr>
            <w:tcW w:w="1219" w:type="dxa"/>
            <w:vAlign w:val="bottom"/>
          </w:tcPr>
          <w:p w14:paraId="191F54F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07" w:type="dxa"/>
          </w:tcPr>
          <w:p w14:paraId="620B2BD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619DEC7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02845EE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2B39921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14:paraId="5AA5815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1A5F344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14:paraId="5164790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64221" w:rsidRPr="005344FC" w14:paraId="7280C916" w14:textId="77777777" w:rsidTr="00AC03B0">
        <w:tc>
          <w:tcPr>
            <w:tcW w:w="1219" w:type="dxa"/>
            <w:vAlign w:val="bottom"/>
          </w:tcPr>
          <w:p w14:paraId="039CE27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907" w:type="dxa"/>
          </w:tcPr>
          <w:p w14:paraId="34A83E6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356DD89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521B126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14:paraId="739D51A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75517C6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521D8ED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52FDED2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64221" w:rsidRPr="005344FC" w14:paraId="2B2CD1B2" w14:textId="77777777" w:rsidTr="00AC03B0">
        <w:tc>
          <w:tcPr>
            <w:tcW w:w="1219" w:type="dxa"/>
            <w:vAlign w:val="bottom"/>
          </w:tcPr>
          <w:p w14:paraId="51AF46D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07" w:type="dxa"/>
          </w:tcPr>
          <w:p w14:paraId="4C3E0EC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03C9021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51620F7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39F8EDC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1DC79E9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0E1B43B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14:paraId="4701CD4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64221" w:rsidRPr="005344FC" w14:paraId="0BB02B8E" w14:textId="77777777" w:rsidTr="00AC03B0">
        <w:tc>
          <w:tcPr>
            <w:tcW w:w="1219" w:type="dxa"/>
            <w:vAlign w:val="bottom"/>
          </w:tcPr>
          <w:p w14:paraId="7175564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07" w:type="dxa"/>
          </w:tcPr>
          <w:p w14:paraId="3D7BDFF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544C28C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08C6160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3248681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1ECEB1E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7A8C639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14:paraId="76D605F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64221" w:rsidRPr="005344FC" w14:paraId="2A8F44CE" w14:textId="77777777" w:rsidTr="00AC03B0">
        <w:tc>
          <w:tcPr>
            <w:tcW w:w="1219" w:type="dxa"/>
            <w:vAlign w:val="bottom"/>
          </w:tcPr>
          <w:p w14:paraId="0083911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7" w:type="dxa"/>
          </w:tcPr>
          <w:p w14:paraId="5261390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14:paraId="76D4B08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14:paraId="5886310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14:paraId="2F145DC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14:paraId="3B5E223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25525A3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635AB99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64221" w:rsidRPr="005344FC" w14:paraId="677A2006" w14:textId="77777777" w:rsidTr="00AC03B0">
        <w:tc>
          <w:tcPr>
            <w:tcW w:w="1219" w:type="dxa"/>
            <w:vAlign w:val="bottom"/>
          </w:tcPr>
          <w:p w14:paraId="554F4FF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07" w:type="dxa"/>
          </w:tcPr>
          <w:p w14:paraId="5EBC0C0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6F272D9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4D0C855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74636CA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254D63D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24FD23E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1E56154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64221" w:rsidRPr="005344FC" w14:paraId="34666255" w14:textId="77777777" w:rsidTr="00AC03B0">
        <w:tc>
          <w:tcPr>
            <w:tcW w:w="1219" w:type="dxa"/>
            <w:vAlign w:val="bottom"/>
          </w:tcPr>
          <w:p w14:paraId="532B75F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07" w:type="dxa"/>
          </w:tcPr>
          <w:p w14:paraId="4559AB9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1C18D3C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7F80CF1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0B9634E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1C78193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466C65F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4791834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64221" w:rsidRPr="005344FC" w14:paraId="1007E0C8" w14:textId="77777777" w:rsidTr="00AC03B0">
        <w:tc>
          <w:tcPr>
            <w:tcW w:w="1219" w:type="dxa"/>
            <w:vAlign w:val="bottom"/>
          </w:tcPr>
          <w:p w14:paraId="56D7366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07" w:type="dxa"/>
          </w:tcPr>
          <w:p w14:paraId="194F4AB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11F1150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14:paraId="68C0BE9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14:paraId="455D0CF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1DC70C3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782D55F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7E474AA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64221" w:rsidRPr="005344FC" w14:paraId="7BB71403" w14:textId="77777777" w:rsidTr="00AC03B0">
        <w:tc>
          <w:tcPr>
            <w:tcW w:w="1219" w:type="dxa"/>
            <w:vAlign w:val="bottom"/>
          </w:tcPr>
          <w:p w14:paraId="194712B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07" w:type="dxa"/>
          </w:tcPr>
          <w:p w14:paraId="56A63AA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422493F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104C9A1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65C0ECE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14:paraId="354E284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126AE52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14:paraId="29E61B6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64221" w:rsidRPr="005344FC" w14:paraId="5DC07420" w14:textId="77777777" w:rsidTr="00AC03B0">
        <w:tc>
          <w:tcPr>
            <w:tcW w:w="1219" w:type="dxa"/>
            <w:vAlign w:val="bottom"/>
          </w:tcPr>
          <w:p w14:paraId="3987BB1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07" w:type="dxa"/>
          </w:tcPr>
          <w:p w14:paraId="2722237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63B7ADE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1898363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2263A82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6436BC6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14:paraId="22E6AC4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066B4EF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64221" w:rsidRPr="005344FC" w14:paraId="3027704B" w14:textId="77777777" w:rsidTr="00AC03B0">
        <w:tc>
          <w:tcPr>
            <w:tcW w:w="1219" w:type="dxa"/>
            <w:vAlign w:val="bottom"/>
          </w:tcPr>
          <w:p w14:paraId="3B33E42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07" w:type="dxa"/>
          </w:tcPr>
          <w:p w14:paraId="50C3FDD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09EED76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2AC9AB1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15B6293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0857E6D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2F409BD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5CA7E5C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64221" w:rsidRPr="005344FC" w14:paraId="3E557AFC" w14:textId="77777777" w:rsidTr="00AC03B0">
        <w:tc>
          <w:tcPr>
            <w:tcW w:w="1219" w:type="dxa"/>
            <w:vAlign w:val="bottom"/>
          </w:tcPr>
          <w:p w14:paraId="740BB50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07" w:type="dxa"/>
          </w:tcPr>
          <w:p w14:paraId="002CA7D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4C2F6B9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523EAE0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14:paraId="49A76A0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369AA74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6610B68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2A37EB9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64221" w:rsidRPr="005344FC" w14:paraId="474477D3" w14:textId="77777777" w:rsidTr="00AC03B0">
        <w:tc>
          <w:tcPr>
            <w:tcW w:w="1219" w:type="dxa"/>
            <w:vAlign w:val="bottom"/>
          </w:tcPr>
          <w:p w14:paraId="705BF6C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07" w:type="dxa"/>
          </w:tcPr>
          <w:p w14:paraId="13180DD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1CD78BD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14:paraId="141D247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3D0D46F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4167779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3963FF9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14:paraId="4C507FD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64221" w:rsidRPr="005344FC" w14:paraId="652ADEE7" w14:textId="77777777" w:rsidTr="00AC03B0">
        <w:tc>
          <w:tcPr>
            <w:tcW w:w="1219" w:type="dxa"/>
            <w:vAlign w:val="bottom"/>
          </w:tcPr>
          <w:p w14:paraId="28B5C00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07" w:type="dxa"/>
          </w:tcPr>
          <w:p w14:paraId="5F93C4D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42F3948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15967EE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4990093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35BD4E0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3A67495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277596E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64221" w:rsidRPr="005344FC" w14:paraId="6FFAE78D" w14:textId="77777777" w:rsidTr="00AC03B0">
        <w:tc>
          <w:tcPr>
            <w:tcW w:w="1219" w:type="dxa"/>
            <w:vAlign w:val="bottom"/>
          </w:tcPr>
          <w:p w14:paraId="38B62C9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07" w:type="dxa"/>
          </w:tcPr>
          <w:p w14:paraId="3FD9938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18FE0A8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64E7688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1CA23B2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16C3B91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6DA02EC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352F3B1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64221" w:rsidRPr="005344FC" w14:paraId="4FBF9F61" w14:textId="77777777" w:rsidTr="00AC03B0">
        <w:tc>
          <w:tcPr>
            <w:tcW w:w="1219" w:type="dxa"/>
            <w:vAlign w:val="bottom"/>
          </w:tcPr>
          <w:p w14:paraId="0791F24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07" w:type="dxa"/>
          </w:tcPr>
          <w:p w14:paraId="0508508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2B072B5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4D171EB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0B03535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199FFA4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29525EC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580B977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64221" w:rsidRPr="005344FC" w14:paraId="270B8AF6" w14:textId="77777777" w:rsidTr="00AC03B0">
        <w:tc>
          <w:tcPr>
            <w:tcW w:w="1219" w:type="dxa"/>
            <w:vAlign w:val="bottom"/>
          </w:tcPr>
          <w:p w14:paraId="0552279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07" w:type="dxa"/>
          </w:tcPr>
          <w:p w14:paraId="3BC51C5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13DD7C6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32F9DE0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14:paraId="36C8446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3BF51FA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45CC034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3EA6FB8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64221" w:rsidRPr="005344FC" w14:paraId="0EC57BAE" w14:textId="77777777" w:rsidTr="00AC03B0">
        <w:tc>
          <w:tcPr>
            <w:tcW w:w="1219" w:type="dxa"/>
            <w:vAlign w:val="bottom"/>
          </w:tcPr>
          <w:p w14:paraId="00DEC5F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07" w:type="dxa"/>
          </w:tcPr>
          <w:p w14:paraId="7D5CD92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6E03EA9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274B691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130A6C4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11E95F2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40F40FD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6E109F8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64221" w:rsidRPr="005344FC" w14:paraId="11DCDB13" w14:textId="77777777" w:rsidTr="00AC03B0">
        <w:tc>
          <w:tcPr>
            <w:tcW w:w="1219" w:type="dxa"/>
            <w:vAlign w:val="bottom"/>
          </w:tcPr>
          <w:p w14:paraId="4926702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07" w:type="dxa"/>
          </w:tcPr>
          <w:p w14:paraId="62A8FC2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07DF482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1BDFD90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7595F21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1474D1D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60A3FB0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0DE1288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64221" w:rsidRPr="005344FC" w14:paraId="5FD4119E" w14:textId="77777777" w:rsidTr="00AC03B0">
        <w:tc>
          <w:tcPr>
            <w:tcW w:w="1219" w:type="dxa"/>
            <w:vAlign w:val="bottom"/>
          </w:tcPr>
          <w:p w14:paraId="60CD306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07" w:type="dxa"/>
          </w:tcPr>
          <w:p w14:paraId="3AC7E59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14:paraId="21BEE45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14:paraId="3349957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28F8169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5086FA8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6545701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33EB2AC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64221" w:rsidRPr="005344FC" w14:paraId="06214E66" w14:textId="77777777" w:rsidTr="00AC03B0">
        <w:tc>
          <w:tcPr>
            <w:tcW w:w="1219" w:type="dxa"/>
            <w:vAlign w:val="bottom"/>
          </w:tcPr>
          <w:p w14:paraId="65B4BCA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07" w:type="dxa"/>
          </w:tcPr>
          <w:p w14:paraId="61B54B5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03186D8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5B2E7F8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21DE38D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6536FA0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0921BBC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6E2E6D3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64221" w:rsidRPr="005344FC" w14:paraId="543A32CD" w14:textId="77777777" w:rsidTr="00AC03B0">
        <w:tc>
          <w:tcPr>
            <w:tcW w:w="1219" w:type="dxa"/>
            <w:vAlign w:val="bottom"/>
          </w:tcPr>
          <w:p w14:paraId="46C94A2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07" w:type="dxa"/>
          </w:tcPr>
          <w:p w14:paraId="332E0B9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087E6DE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754B018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59872E6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320BF77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1021661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6C56AD1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64221" w:rsidRPr="005344FC" w14:paraId="5FB67662" w14:textId="77777777" w:rsidTr="00AC03B0">
        <w:tc>
          <w:tcPr>
            <w:tcW w:w="1219" w:type="dxa"/>
            <w:vAlign w:val="bottom"/>
          </w:tcPr>
          <w:p w14:paraId="57BBC33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07" w:type="dxa"/>
          </w:tcPr>
          <w:p w14:paraId="593C8ED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034085A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5D533BD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5D2AA1F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47942D7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1AA0F29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2B86715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64221" w:rsidRPr="005344FC" w14:paraId="1EA3F6B2" w14:textId="77777777" w:rsidTr="00AC03B0">
        <w:tc>
          <w:tcPr>
            <w:tcW w:w="1219" w:type="dxa"/>
            <w:vAlign w:val="bottom"/>
          </w:tcPr>
          <w:p w14:paraId="75E889C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07" w:type="dxa"/>
          </w:tcPr>
          <w:p w14:paraId="74F9B07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29F4A38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293205C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7F1367D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2682D1A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14:paraId="03B2094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601B9EB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64221" w:rsidRPr="005344FC" w14:paraId="48A50852" w14:textId="77777777" w:rsidTr="00AC03B0">
        <w:tc>
          <w:tcPr>
            <w:tcW w:w="1219" w:type="dxa"/>
            <w:vAlign w:val="bottom"/>
          </w:tcPr>
          <w:p w14:paraId="133BD0F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07" w:type="dxa"/>
          </w:tcPr>
          <w:p w14:paraId="78CBBC4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3B033DB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0662B53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13CE2FB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680905D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3D32408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4BE26E0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64221" w:rsidRPr="005344FC" w14:paraId="3DEBC3E0" w14:textId="77777777" w:rsidTr="00AC03B0">
        <w:tc>
          <w:tcPr>
            <w:tcW w:w="1219" w:type="dxa"/>
            <w:vAlign w:val="bottom"/>
          </w:tcPr>
          <w:p w14:paraId="7E3D079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07" w:type="dxa"/>
          </w:tcPr>
          <w:p w14:paraId="0658B82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149D353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6E0E52C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14:paraId="368B263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14:paraId="1345D83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14:paraId="7983527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14:paraId="3E00C0A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64221" w:rsidRPr="005344FC" w14:paraId="27CFE48C" w14:textId="77777777" w:rsidTr="00AC03B0">
        <w:tc>
          <w:tcPr>
            <w:tcW w:w="1219" w:type="dxa"/>
            <w:vAlign w:val="bottom"/>
          </w:tcPr>
          <w:p w14:paraId="18C62FD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07" w:type="dxa"/>
          </w:tcPr>
          <w:p w14:paraId="0626C95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1906CDD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3513BCF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5146613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140B9DD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1CB349C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252216C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64221" w:rsidRPr="005344FC" w14:paraId="09B0D825" w14:textId="77777777" w:rsidTr="00AC03B0">
        <w:tc>
          <w:tcPr>
            <w:tcW w:w="1219" w:type="dxa"/>
            <w:vAlign w:val="bottom"/>
          </w:tcPr>
          <w:p w14:paraId="6D7FA10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07" w:type="dxa"/>
          </w:tcPr>
          <w:p w14:paraId="545279E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7B1AF79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54986A6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76373E5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405FAE0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31A335E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5D57BB1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64221" w:rsidRPr="005344FC" w14:paraId="1B32856A" w14:textId="77777777" w:rsidTr="00AC03B0">
        <w:tc>
          <w:tcPr>
            <w:tcW w:w="1219" w:type="dxa"/>
            <w:vAlign w:val="bottom"/>
          </w:tcPr>
          <w:p w14:paraId="6060A9C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07" w:type="dxa"/>
          </w:tcPr>
          <w:p w14:paraId="775F1DA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1702478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4D7E92D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0BD4B7B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7A98F7B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59641A9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705C2CE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64221" w:rsidRPr="005344FC" w14:paraId="21C840C4" w14:textId="77777777" w:rsidTr="00AC03B0">
        <w:tc>
          <w:tcPr>
            <w:tcW w:w="1219" w:type="dxa"/>
            <w:vAlign w:val="bottom"/>
          </w:tcPr>
          <w:p w14:paraId="7C34E6A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07" w:type="dxa"/>
          </w:tcPr>
          <w:p w14:paraId="1482A3B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72D04D5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3C331D7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0FFDBCE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144430D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1711D8C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22B5569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64221" w:rsidRPr="005344FC" w14:paraId="3F468A4F" w14:textId="77777777" w:rsidTr="00AC03B0">
        <w:tc>
          <w:tcPr>
            <w:tcW w:w="1219" w:type="dxa"/>
            <w:vAlign w:val="bottom"/>
          </w:tcPr>
          <w:p w14:paraId="1A696B7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07" w:type="dxa"/>
          </w:tcPr>
          <w:p w14:paraId="594D241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7F6DD74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33E97C1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1F4B47F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2614A9F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01CA584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4AA88D6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64221" w:rsidRPr="005344FC" w14:paraId="37101CEC" w14:textId="77777777" w:rsidTr="00AC03B0">
        <w:tc>
          <w:tcPr>
            <w:tcW w:w="1219" w:type="dxa"/>
            <w:vAlign w:val="bottom"/>
          </w:tcPr>
          <w:p w14:paraId="1034BEE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07" w:type="dxa"/>
          </w:tcPr>
          <w:p w14:paraId="528CABB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79A35DD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0B55132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14:paraId="59CD4CD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14:paraId="34097D0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6B0DE30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0ECBAF4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64221" w:rsidRPr="005344FC" w14:paraId="111439AD" w14:textId="77777777" w:rsidTr="00AC03B0">
        <w:tc>
          <w:tcPr>
            <w:tcW w:w="1219" w:type="dxa"/>
            <w:vAlign w:val="bottom"/>
          </w:tcPr>
          <w:p w14:paraId="0032535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07" w:type="dxa"/>
          </w:tcPr>
          <w:p w14:paraId="25B30C2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60E5800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5F6D17D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773916C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642CCC6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25AA771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17A787D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64221" w:rsidRPr="005344FC" w14:paraId="04376E1B" w14:textId="77777777" w:rsidTr="00AC03B0">
        <w:tc>
          <w:tcPr>
            <w:tcW w:w="1219" w:type="dxa"/>
            <w:vAlign w:val="bottom"/>
          </w:tcPr>
          <w:p w14:paraId="4FF5562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07" w:type="dxa"/>
          </w:tcPr>
          <w:p w14:paraId="11F6C16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42665ED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6C51307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01BC9D8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3BF3C6F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14:paraId="1224CEC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291E232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64221" w:rsidRPr="005344FC" w14:paraId="671C7B20" w14:textId="77777777" w:rsidTr="00AC03B0">
        <w:tc>
          <w:tcPr>
            <w:tcW w:w="1219" w:type="dxa"/>
            <w:vAlign w:val="bottom"/>
          </w:tcPr>
          <w:p w14:paraId="5D87BA9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07" w:type="dxa"/>
          </w:tcPr>
          <w:p w14:paraId="3B0E9A0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3A37266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70CA0C6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124B697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721AF41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0F13171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14:paraId="6A695CD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64221" w:rsidRPr="005344FC" w14:paraId="5CEE5C3E" w14:textId="77777777" w:rsidTr="00AC03B0">
        <w:tc>
          <w:tcPr>
            <w:tcW w:w="1219" w:type="dxa"/>
            <w:vAlign w:val="bottom"/>
          </w:tcPr>
          <w:p w14:paraId="4AAC699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07" w:type="dxa"/>
          </w:tcPr>
          <w:p w14:paraId="535BC66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02D85E7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41AD331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2C8E62E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6D7555C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14:paraId="49691BB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14:paraId="60594D1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64221" w:rsidRPr="005344FC" w14:paraId="24548C0A" w14:textId="77777777" w:rsidTr="00AC03B0">
        <w:tc>
          <w:tcPr>
            <w:tcW w:w="1219" w:type="dxa"/>
            <w:vAlign w:val="bottom"/>
          </w:tcPr>
          <w:p w14:paraId="3F5592E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07" w:type="dxa"/>
          </w:tcPr>
          <w:p w14:paraId="50F1CD0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67549F2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346B5C5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15C1302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14:paraId="2F61C9E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558C369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14:paraId="7F16AF6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64221" w:rsidRPr="005344FC" w14:paraId="0D310CEC" w14:textId="77777777" w:rsidTr="00AC03B0">
        <w:tc>
          <w:tcPr>
            <w:tcW w:w="1219" w:type="dxa"/>
            <w:vAlign w:val="bottom"/>
          </w:tcPr>
          <w:p w14:paraId="5A8D325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07" w:type="dxa"/>
          </w:tcPr>
          <w:p w14:paraId="75D07A0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59E77E7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20EBA68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0B602FD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14:paraId="0418C1D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44D15AC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14:paraId="2E945FE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64221" w:rsidRPr="005344FC" w14:paraId="391A3F22" w14:textId="77777777" w:rsidTr="00AC03B0">
        <w:tc>
          <w:tcPr>
            <w:tcW w:w="1219" w:type="dxa"/>
            <w:vAlign w:val="bottom"/>
          </w:tcPr>
          <w:p w14:paraId="2DC97CF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07" w:type="dxa"/>
          </w:tcPr>
          <w:p w14:paraId="25CB272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7DA9074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588A583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14:paraId="4E67DD6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01A65A1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65DB06B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1E9E471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64221" w:rsidRPr="005344FC" w14:paraId="3CE8117C" w14:textId="77777777" w:rsidTr="00AC03B0">
        <w:tc>
          <w:tcPr>
            <w:tcW w:w="1219" w:type="dxa"/>
            <w:vAlign w:val="bottom"/>
          </w:tcPr>
          <w:p w14:paraId="3EF4C5E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07" w:type="dxa"/>
          </w:tcPr>
          <w:p w14:paraId="4F5924D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29E7BBA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3A16C43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1671736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1965FE7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78DF8A8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14:paraId="32D1FD1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64221" w:rsidRPr="005344FC" w14:paraId="5A1DA3F1" w14:textId="77777777" w:rsidTr="00AC03B0">
        <w:tc>
          <w:tcPr>
            <w:tcW w:w="1219" w:type="dxa"/>
            <w:vAlign w:val="bottom"/>
          </w:tcPr>
          <w:p w14:paraId="2DF3949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07" w:type="dxa"/>
          </w:tcPr>
          <w:p w14:paraId="749951A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38DF69B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6DE73B5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5ADD4D3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76E8A06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555DA22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14:paraId="0423526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64221" w:rsidRPr="005344FC" w14:paraId="56E78C33" w14:textId="77777777" w:rsidTr="00AC03B0">
        <w:tc>
          <w:tcPr>
            <w:tcW w:w="1219" w:type="dxa"/>
            <w:vAlign w:val="bottom"/>
          </w:tcPr>
          <w:p w14:paraId="3E2742E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07" w:type="dxa"/>
          </w:tcPr>
          <w:p w14:paraId="033F209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27D1236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1D491B1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18A2047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1A916C3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57F276C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0BC31AC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64221" w:rsidRPr="005344FC" w14:paraId="12197187" w14:textId="77777777" w:rsidTr="00AC03B0">
        <w:tc>
          <w:tcPr>
            <w:tcW w:w="1219" w:type="dxa"/>
            <w:vAlign w:val="bottom"/>
          </w:tcPr>
          <w:p w14:paraId="0BFA720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07" w:type="dxa"/>
          </w:tcPr>
          <w:p w14:paraId="21F5F0F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73299C2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1E576F8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1B5DC00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769D3C7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09256C3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7BB60CE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64221" w:rsidRPr="005344FC" w14:paraId="4AD94773" w14:textId="77777777" w:rsidTr="00AC03B0">
        <w:tc>
          <w:tcPr>
            <w:tcW w:w="1219" w:type="dxa"/>
            <w:vAlign w:val="bottom"/>
          </w:tcPr>
          <w:p w14:paraId="752514B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07" w:type="dxa"/>
          </w:tcPr>
          <w:p w14:paraId="2A97C38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1B3534B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6334111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5F7FA90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3F84EC1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69628AD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0476564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64221" w:rsidRPr="005344FC" w14:paraId="24F091E5" w14:textId="77777777" w:rsidTr="00AC03B0">
        <w:tc>
          <w:tcPr>
            <w:tcW w:w="1219" w:type="dxa"/>
            <w:vAlign w:val="bottom"/>
          </w:tcPr>
          <w:p w14:paraId="0C96D63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07" w:type="dxa"/>
          </w:tcPr>
          <w:p w14:paraId="11A4510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67C6102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3465828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354C516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4BDB9B4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42E1023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14:paraId="4D1E780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64221" w:rsidRPr="005344FC" w14:paraId="7FDA0A7B" w14:textId="77777777" w:rsidTr="00AC03B0">
        <w:tc>
          <w:tcPr>
            <w:tcW w:w="1219" w:type="dxa"/>
            <w:vAlign w:val="bottom"/>
          </w:tcPr>
          <w:p w14:paraId="3C19CBB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907" w:type="dxa"/>
          </w:tcPr>
          <w:p w14:paraId="44AA11C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4B793D1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0529528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1D4EECB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14:paraId="77DBF7C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4CBC87B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14:paraId="77AE96B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64221" w:rsidRPr="005344FC" w14:paraId="102B2967" w14:textId="77777777" w:rsidTr="00AC03B0">
        <w:tc>
          <w:tcPr>
            <w:tcW w:w="1219" w:type="dxa"/>
            <w:vAlign w:val="bottom"/>
          </w:tcPr>
          <w:p w14:paraId="6AD0FC8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07" w:type="dxa"/>
          </w:tcPr>
          <w:p w14:paraId="6E73C96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6B01C3C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3DC0FAB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2F5F32B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7228A5E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14:paraId="1C72C8C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7A8D0CA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64221" w:rsidRPr="005344FC" w14:paraId="744D62EB" w14:textId="77777777" w:rsidTr="00AC03B0">
        <w:tc>
          <w:tcPr>
            <w:tcW w:w="1219" w:type="dxa"/>
            <w:vAlign w:val="bottom"/>
          </w:tcPr>
          <w:p w14:paraId="62E019E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07" w:type="dxa"/>
          </w:tcPr>
          <w:p w14:paraId="4A4D8ED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1C6D167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20027BB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1A51CC3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4F14298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538B02A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16F29BB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64221" w:rsidRPr="005344FC" w14:paraId="0C4EBFE8" w14:textId="77777777" w:rsidTr="00AC03B0">
        <w:tc>
          <w:tcPr>
            <w:tcW w:w="1219" w:type="dxa"/>
            <w:vAlign w:val="bottom"/>
          </w:tcPr>
          <w:p w14:paraId="57D8D99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07" w:type="dxa"/>
          </w:tcPr>
          <w:p w14:paraId="3520586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34EBA25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4EBF84F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245C319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7FE793D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721EC5F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219C82B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64221" w:rsidRPr="005344FC" w14:paraId="2191F1C1" w14:textId="77777777" w:rsidTr="00AC03B0">
        <w:tc>
          <w:tcPr>
            <w:tcW w:w="1219" w:type="dxa"/>
            <w:vAlign w:val="bottom"/>
          </w:tcPr>
          <w:p w14:paraId="4424E79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07" w:type="dxa"/>
          </w:tcPr>
          <w:p w14:paraId="56D4A00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360C448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0FACA41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6D1ED12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524BA39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3AD05FA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66F35F0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64221" w:rsidRPr="005344FC" w14:paraId="35204ACD" w14:textId="77777777" w:rsidTr="00AC03B0">
        <w:tc>
          <w:tcPr>
            <w:tcW w:w="1219" w:type="dxa"/>
            <w:vAlign w:val="bottom"/>
          </w:tcPr>
          <w:p w14:paraId="76F43AE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07" w:type="dxa"/>
          </w:tcPr>
          <w:p w14:paraId="128475D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7EA90B9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14:paraId="362FC92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6244905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7B625C2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077547D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14:paraId="3952B61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64221" w:rsidRPr="005344FC" w14:paraId="04E633E6" w14:textId="77777777" w:rsidTr="00AC03B0">
        <w:tc>
          <w:tcPr>
            <w:tcW w:w="1219" w:type="dxa"/>
            <w:vAlign w:val="bottom"/>
          </w:tcPr>
          <w:p w14:paraId="32E2680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07" w:type="dxa"/>
          </w:tcPr>
          <w:p w14:paraId="32BD87F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2C15199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40849FE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3AF77B7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4349866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76B64AB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4A5DA09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64221" w:rsidRPr="005344FC" w14:paraId="1DBBB167" w14:textId="77777777" w:rsidTr="00AC03B0">
        <w:tc>
          <w:tcPr>
            <w:tcW w:w="1219" w:type="dxa"/>
            <w:vAlign w:val="bottom"/>
          </w:tcPr>
          <w:p w14:paraId="0E61A1C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07" w:type="dxa"/>
          </w:tcPr>
          <w:p w14:paraId="5287EAA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43417AE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4213F9C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1361502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174CEFB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7D95098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599AABB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64221" w:rsidRPr="005344FC" w14:paraId="4C35501A" w14:textId="77777777" w:rsidTr="00AC03B0">
        <w:tc>
          <w:tcPr>
            <w:tcW w:w="1219" w:type="dxa"/>
            <w:vAlign w:val="bottom"/>
          </w:tcPr>
          <w:p w14:paraId="44918F4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07" w:type="dxa"/>
          </w:tcPr>
          <w:p w14:paraId="1F32DFA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7DBBC8D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2815980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5F764B5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583519A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0826F03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58DA5D2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64221" w:rsidRPr="005344FC" w14:paraId="6DD20416" w14:textId="77777777" w:rsidTr="00AC03B0">
        <w:tc>
          <w:tcPr>
            <w:tcW w:w="1219" w:type="dxa"/>
            <w:vAlign w:val="bottom"/>
          </w:tcPr>
          <w:p w14:paraId="344EDD9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07" w:type="dxa"/>
          </w:tcPr>
          <w:p w14:paraId="5097FC7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71BE334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28C326C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14:paraId="61B297D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1B78429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6F9F5DC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4FDD09E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64221" w:rsidRPr="005344FC" w14:paraId="24F06DD7" w14:textId="77777777" w:rsidTr="00AC03B0">
        <w:tc>
          <w:tcPr>
            <w:tcW w:w="1219" w:type="dxa"/>
            <w:vAlign w:val="bottom"/>
          </w:tcPr>
          <w:p w14:paraId="2CF3B50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07" w:type="dxa"/>
          </w:tcPr>
          <w:p w14:paraId="1C74C34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46737C2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576F322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5FE39BF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39E258F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3B7C1BE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23483A4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64221" w:rsidRPr="005344FC" w14:paraId="0EC6192B" w14:textId="77777777" w:rsidTr="00AC03B0">
        <w:tc>
          <w:tcPr>
            <w:tcW w:w="1219" w:type="dxa"/>
            <w:vAlign w:val="bottom"/>
          </w:tcPr>
          <w:p w14:paraId="36B2A5D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907" w:type="dxa"/>
          </w:tcPr>
          <w:p w14:paraId="7E91606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2A2B4E5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5A68549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6F82E70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0BE6934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27AD9FA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4AD2A9B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64221" w:rsidRPr="005344FC" w14:paraId="40FFC43D" w14:textId="77777777" w:rsidTr="00AC03B0">
        <w:tc>
          <w:tcPr>
            <w:tcW w:w="1219" w:type="dxa"/>
            <w:vAlign w:val="bottom"/>
          </w:tcPr>
          <w:p w14:paraId="60C03CD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07" w:type="dxa"/>
          </w:tcPr>
          <w:p w14:paraId="49EBFDF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14:paraId="7D7AED7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14:paraId="6FF47D9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1182ECD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66C4A5A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2113142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73F960B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64221" w:rsidRPr="005344FC" w14:paraId="7CCCFBFF" w14:textId="77777777" w:rsidTr="00AC03B0">
        <w:tc>
          <w:tcPr>
            <w:tcW w:w="1219" w:type="dxa"/>
            <w:vAlign w:val="bottom"/>
          </w:tcPr>
          <w:p w14:paraId="2F1832E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07" w:type="dxa"/>
          </w:tcPr>
          <w:p w14:paraId="4E657A1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260AC59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0649F80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5EBD392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1C4561E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2CC8EC1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3316627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64221" w:rsidRPr="005344FC" w14:paraId="70F56B97" w14:textId="77777777" w:rsidTr="00AC03B0">
        <w:tc>
          <w:tcPr>
            <w:tcW w:w="1219" w:type="dxa"/>
            <w:vAlign w:val="bottom"/>
          </w:tcPr>
          <w:p w14:paraId="5EEC546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07" w:type="dxa"/>
          </w:tcPr>
          <w:p w14:paraId="2B6DF91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34F89CE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40A8055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08E18FA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5050EA9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4B444C1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1626FE4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64221" w:rsidRPr="005344FC" w14:paraId="3BC1BAE9" w14:textId="77777777" w:rsidTr="00AC03B0">
        <w:tc>
          <w:tcPr>
            <w:tcW w:w="1219" w:type="dxa"/>
            <w:vAlign w:val="bottom"/>
          </w:tcPr>
          <w:p w14:paraId="122D677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07" w:type="dxa"/>
          </w:tcPr>
          <w:p w14:paraId="72E7BB9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3F155F6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31F91B6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3C9E02D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14E078B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02846A5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2CF12FC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64221" w:rsidRPr="005344FC" w14:paraId="4C74D700" w14:textId="77777777" w:rsidTr="00AC03B0">
        <w:tc>
          <w:tcPr>
            <w:tcW w:w="1219" w:type="dxa"/>
            <w:vAlign w:val="bottom"/>
          </w:tcPr>
          <w:p w14:paraId="122C452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07" w:type="dxa"/>
          </w:tcPr>
          <w:p w14:paraId="4766A29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4778737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72F36D2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7FB077B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2FECB66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271ED6C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6521603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64221" w:rsidRPr="005344FC" w14:paraId="501C97E0" w14:textId="77777777" w:rsidTr="00AC03B0">
        <w:tc>
          <w:tcPr>
            <w:tcW w:w="1219" w:type="dxa"/>
            <w:vAlign w:val="bottom"/>
          </w:tcPr>
          <w:p w14:paraId="3968FD9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07" w:type="dxa"/>
          </w:tcPr>
          <w:p w14:paraId="0BD5FEA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2B96E9E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14:paraId="5797A38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14:paraId="6F69216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14:paraId="2F33181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5630736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1BC783E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64221" w:rsidRPr="005344FC" w14:paraId="2AB7278F" w14:textId="77777777" w:rsidTr="00AC03B0">
        <w:tc>
          <w:tcPr>
            <w:tcW w:w="1219" w:type="dxa"/>
            <w:vAlign w:val="bottom"/>
          </w:tcPr>
          <w:p w14:paraId="73FB4D7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07" w:type="dxa"/>
          </w:tcPr>
          <w:p w14:paraId="0AD8511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27AC688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1C32D63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14:paraId="6550C74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14:paraId="66FA040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14:paraId="207A39F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14:paraId="0C0EB15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64221" w:rsidRPr="005344FC" w14:paraId="77DDE43E" w14:textId="77777777" w:rsidTr="00AC03B0">
        <w:tc>
          <w:tcPr>
            <w:tcW w:w="1219" w:type="dxa"/>
            <w:vAlign w:val="bottom"/>
          </w:tcPr>
          <w:p w14:paraId="4F756C9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07" w:type="dxa"/>
          </w:tcPr>
          <w:p w14:paraId="66D2EBC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44AC7A8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27E648B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14:paraId="488077F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0387E0C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0EC71128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05E9DD5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64221" w:rsidRPr="005344FC" w14:paraId="0C14AF86" w14:textId="77777777" w:rsidTr="00AC03B0">
        <w:tc>
          <w:tcPr>
            <w:tcW w:w="1219" w:type="dxa"/>
            <w:vAlign w:val="bottom"/>
          </w:tcPr>
          <w:p w14:paraId="168A05D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907" w:type="dxa"/>
          </w:tcPr>
          <w:p w14:paraId="480F424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14:paraId="0C6D8B1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14:paraId="617D8BC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28693C3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683911A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14:paraId="7066380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1C80965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64221" w:rsidRPr="005344FC" w14:paraId="49F9E0B8" w14:textId="77777777" w:rsidTr="00AC03B0">
        <w:tc>
          <w:tcPr>
            <w:tcW w:w="1219" w:type="dxa"/>
            <w:vAlign w:val="bottom"/>
          </w:tcPr>
          <w:p w14:paraId="109E5D5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07" w:type="dxa"/>
          </w:tcPr>
          <w:p w14:paraId="266F3B7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1448A61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4219594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6182380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5BAD4D5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227C33A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11D5967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64221" w:rsidRPr="005344FC" w14:paraId="5B68297C" w14:textId="77777777" w:rsidTr="00AC03B0">
        <w:tc>
          <w:tcPr>
            <w:tcW w:w="1219" w:type="dxa"/>
            <w:vAlign w:val="bottom"/>
          </w:tcPr>
          <w:p w14:paraId="122EC0F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07" w:type="dxa"/>
          </w:tcPr>
          <w:p w14:paraId="26AEBB6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1858EE5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26BC136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1840950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00A1319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42F91D3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69E398C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64221" w:rsidRPr="005344FC" w14:paraId="25014508" w14:textId="77777777" w:rsidTr="00AC03B0">
        <w:tc>
          <w:tcPr>
            <w:tcW w:w="1219" w:type="dxa"/>
            <w:vAlign w:val="bottom"/>
          </w:tcPr>
          <w:p w14:paraId="460C602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07" w:type="dxa"/>
          </w:tcPr>
          <w:p w14:paraId="63D267E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19E9D72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3AF0984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3B0F188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4D2D2ED0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5969C2B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4960E36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64221" w:rsidRPr="005344FC" w14:paraId="0D64BF55" w14:textId="77777777" w:rsidTr="00AC03B0">
        <w:tc>
          <w:tcPr>
            <w:tcW w:w="1219" w:type="dxa"/>
            <w:vAlign w:val="bottom"/>
          </w:tcPr>
          <w:p w14:paraId="3CC2107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07" w:type="dxa"/>
          </w:tcPr>
          <w:p w14:paraId="7BFF30F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0805B43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5DDE947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14:paraId="3EF1885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14:paraId="5307806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61D5448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4DB3FFA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64221" w:rsidRPr="005344FC" w14:paraId="6FD46301" w14:textId="77777777" w:rsidTr="00AC03B0">
        <w:tc>
          <w:tcPr>
            <w:tcW w:w="1219" w:type="dxa"/>
            <w:vAlign w:val="bottom"/>
          </w:tcPr>
          <w:p w14:paraId="6D0CE2C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07" w:type="dxa"/>
          </w:tcPr>
          <w:p w14:paraId="2265411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217EE3C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1BF5FE2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14:paraId="4723C70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14:paraId="42964AF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14:paraId="1AC73BF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6853BF0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64221" w:rsidRPr="005344FC" w14:paraId="3EB1841E" w14:textId="77777777" w:rsidTr="00AC03B0">
        <w:tc>
          <w:tcPr>
            <w:tcW w:w="1219" w:type="dxa"/>
            <w:vAlign w:val="bottom"/>
          </w:tcPr>
          <w:p w14:paraId="41E71A0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07" w:type="dxa"/>
          </w:tcPr>
          <w:p w14:paraId="59DEFB6D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5A605FD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3E4A5DE7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46013EB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38D087A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14:paraId="32F0742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4DA499E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64221" w:rsidRPr="005344FC" w14:paraId="600270EF" w14:textId="77777777" w:rsidTr="00AC03B0">
        <w:tc>
          <w:tcPr>
            <w:tcW w:w="1219" w:type="dxa"/>
            <w:vAlign w:val="bottom"/>
          </w:tcPr>
          <w:p w14:paraId="3B26522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07" w:type="dxa"/>
          </w:tcPr>
          <w:p w14:paraId="4829B70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035F1E6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731DF1E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5ED5929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42649D51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14:paraId="28F401B2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33F1D84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64221" w:rsidRPr="005344FC" w14:paraId="61B529BB" w14:textId="77777777" w:rsidTr="00AC03B0">
        <w:tc>
          <w:tcPr>
            <w:tcW w:w="1219" w:type="dxa"/>
            <w:vAlign w:val="bottom"/>
          </w:tcPr>
          <w:p w14:paraId="58B35E8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07" w:type="dxa"/>
          </w:tcPr>
          <w:p w14:paraId="743F76B4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41B9C0A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0E211B8B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272A588C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1E93BD6A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14:paraId="24D65B1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14:paraId="4E710AB9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64221" w:rsidRPr="005344FC" w14:paraId="07231FEF" w14:textId="77777777" w:rsidTr="00AC03B0">
        <w:tc>
          <w:tcPr>
            <w:tcW w:w="1219" w:type="dxa"/>
            <w:vAlign w:val="bottom"/>
          </w:tcPr>
          <w:p w14:paraId="7E0ED28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7" w:type="dxa"/>
          </w:tcPr>
          <w:p w14:paraId="19B099C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14:paraId="2709565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14:paraId="2C432885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27763E06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14:paraId="7E363F7F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14:paraId="022EEABE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14:paraId="5CF03B63" w14:textId="77777777" w:rsidR="00B64221" w:rsidRPr="005344FC" w:rsidRDefault="00B64221" w:rsidP="00AC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14:paraId="698CCB92" w14:textId="77777777" w:rsidR="00B64221" w:rsidRPr="005344FC" w:rsidRDefault="00B64221" w:rsidP="00B64221">
      <w:pPr>
        <w:rPr>
          <w:rFonts w:ascii="Times New Roman" w:hAnsi="Times New Roman" w:cs="Times New Roman"/>
          <w:sz w:val="24"/>
          <w:szCs w:val="24"/>
        </w:rPr>
      </w:pPr>
    </w:p>
    <w:p w14:paraId="3884DFCD" w14:textId="2F839281" w:rsidR="00385D06" w:rsidRDefault="00385D06"/>
    <w:sectPr w:rsidR="00385D06" w:rsidSect="00815292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2268" w:right="1701" w:bottom="1701" w:left="2268" w:header="708" w:footer="708" w:gutter="0"/>
      <w:pgNumType w:start="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821E50" w14:textId="77777777" w:rsidR="009F39DC" w:rsidRDefault="009F39DC" w:rsidP="009A37FC">
      <w:pPr>
        <w:spacing w:after="0" w:line="240" w:lineRule="auto"/>
      </w:pPr>
      <w:r>
        <w:separator/>
      </w:r>
    </w:p>
  </w:endnote>
  <w:endnote w:type="continuationSeparator" w:id="0">
    <w:p w14:paraId="5A08FBE7" w14:textId="77777777" w:rsidR="009F39DC" w:rsidRDefault="009F39DC" w:rsidP="009A3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B1790" w14:textId="17DD58F8" w:rsidR="009A37FC" w:rsidRDefault="009A37FC" w:rsidP="00B64221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0E45E" w14:textId="77777777" w:rsidR="00815292" w:rsidRDefault="009F39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8E3B6" w14:textId="77777777" w:rsidR="00815292" w:rsidRDefault="009F39D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990CC" w14:textId="77777777" w:rsidR="00815292" w:rsidRDefault="009F39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26333C" w14:textId="77777777" w:rsidR="009F39DC" w:rsidRDefault="009F39DC" w:rsidP="009A37FC">
      <w:pPr>
        <w:spacing w:after="0" w:line="240" w:lineRule="auto"/>
      </w:pPr>
      <w:r>
        <w:separator/>
      </w:r>
    </w:p>
  </w:footnote>
  <w:footnote w:type="continuationSeparator" w:id="0">
    <w:p w14:paraId="3B0A06AE" w14:textId="77777777" w:rsidR="009F39DC" w:rsidRDefault="009F39DC" w:rsidP="009A3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4"/>
        <w:szCs w:val="24"/>
      </w:rPr>
      <w:id w:val="-122421318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5CB3999" w14:textId="77777777" w:rsidR="00B64221" w:rsidRPr="009A37FC" w:rsidRDefault="00B64221" w:rsidP="00B64221">
        <w:pPr>
          <w:pStyle w:val="Footer"/>
          <w:jc w:val="center"/>
          <w:rPr>
            <w:rFonts w:ascii="Times New Roman" w:hAnsi="Times New Roman" w:cs="Times New Roman"/>
            <w:caps/>
            <w:noProof/>
            <w:sz w:val="24"/>
            <w:szCs w:val="24"/>
          </w:rPr>
        </w:pPr>
      </w:p>
      <w:p w14:paraId="5DD3E0D4" w14:textId="706D7740" w:rsidR="009A37FC" w:rsidRPr="009A37FC" w:rsidRDefault="009A37FC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A37F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A37F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A37F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A37F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A37F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31FB7FAA" w14:textId="77777777" w:rsidR="009A37FC" w:rsidRDefault="009A3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6A7F46" w14:textId="77777777" w:rsidR="00815292" w:rsidRDefault="009F39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46"/>
      <w:gridCol w:w="2646"/>
      <w:gridCol w:w="2645"/>
    </w:tblGrid>
    <w:tr w:rsidR="0093141D" w:rsidRPr="0093141D" w14:paraId="2B20D792" w14:textId="77777777">
      <w:trPr>
        <w:trHeight w:val="720"/>
      </w:trPr>
      <w:tc>
        <w:tcPr>
          <w:tcW w:w="1667" w:type="pct"/>
        </w:tcPr>
        <w:p w14:paraId="7E1623A9" w14:textId="77777777" w:rsidR="0093141D" w:rsidRPr="0093141D" w:rsidRDefault="009F39DC">
          <w:pPr>
            <w:pStyle w:val="Header"/>
          </w:pPr>
        </w:p>
      </w:tc>
      <w:tc>
        <w:tcPr>
          <w:tcW w:w="1667" w:type="pct"/>
        </w:tcPr>
        <w:p w14:paraId="3262F398" w14:textId="77777777" w:rsidR="0093141D" w:rsidRPr="0093141D" w:rsidRDefault="009F39DC">
          <w:pPr>
            <w:pStyle w:val="Header"/>
            <w:jc w:val="center"/>
          </w:pPr>
        </w:p>
      </w:tc>
      <w:tc>
        <w:tcPr>
          <w:tcW w:w="1666" w:type="pct"/>
        </w:tcPr>
        <w:p w14:paraId="1927E8F6" w14:textId="77777777" w:rsidR="0093141D" w:rsidRPr="0093141D" w:rsidRDefault="009F39DC">
          <w:pPr>
            <w:pStyle w:val="Header"/>
            <w:jc w:val="right"/>
            <w:rPr>
              <w:rFonts w:ascii="Times New Roman" w:hAnsi="Times New Roman" w:cs="Times New Roman"/>
            </w:rPr>
          </w:pPr>
          <w:r w:rsidRPr="0093141D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3141D">
            <w:rPr>
              <w:rFonts w:ascii="Times New Roman" w:hAnsi="Times New Roman" w:cs="Times New Roman"/>
              <w:sz w:val="24"/>
              <w:szCs w:val="24"/>
            </w:rPr>
            <w:instrText xml:space="preserve"> PAGE   \* MERGEFORMAT </w:instrText>
          </w:r>
          <w:r w:rsidRPr="0093141D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93141D">
            <w:rPr>
              <w:rFonts w:ascii="Times New Roman" w:hAnsi="Times New Roman" w:cs="Times New Roman"/>
              <w:noProof/>
              <w:sz w:val="24"/>
              <w:szCs w:val="24"/>
            </w:rPr>
            <w:t>0</w:t>
          </w:r>
          <w:r w:rsidRPr="0093141D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5FACA57" w14:textId="77777777" w:rsidR="0093141D" w:rsidRPr="0093141D" w:rsidRDefault="009F39D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EF736" w14:textId="77777777" w:rsidR="00815292" w:rsidRDefault="009F39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54924"/>
    <w:multiLevelType w:val="hybridMultilevel"/>
    <w:tmpl w:val="48C8A060"/>
    <w:lvl w:ilvl="0" w:tplc="22AC6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D342B"/>
    <w:multiLevelType w:val="hybridMultilevel"/>
    <w:tmpl w:val="E9469E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D31895"/>
    <w:multiLevelType w:val="hybridMultilevel"/>
    <w:tmpl w:val="956CDB6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D50770"/>
    <w:multiLevelType w:val="hybridMultilevel"/>
    <w:tmpl w:val="171AC178"/>
    <w:lvl w:ilvl="0" w:tplc="169E15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5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7FC"/>
    <w:rsid w:val="00385D06"/>
    <w:rsid w:val="009A37FC"/>
    <w:rsid w:val="009F39DC"/>
    <w:rsid w:val="00B6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784F2"/>
  <w15:chartTrackingRefBased/>
  <w15:docId w15:val="{DFC990DC-1F07-4AC0-8306-39B36E00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7FC"/>
    <w:rPr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7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37F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37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7FC"/>
    <w:rPr>
      <w:kern w:val="2"/>
      <w:lang w:val="en-US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9A37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7FC"/>
    <w:rPr>
      <w:kern w:val="2"/>
      <w:lang w:val="en-US"/>
      <w14:ligatures w14:val="standardContextual"/>
    </w:rPr>
  </w:style>
  <w:style w:type="numbering" w:customStyle="1" w:styleId="NoList1">
    <w:name w:val="No List1"/>
    <w:next w:val="NoList"/>
    <w:uiPriority w:val="99"/>
    <w:semiHidden/>
    <w:unhideWhenUsed/>
    <w:rsid w:val="009A37FC"/>
  </w:style>
  <w:style w:type="table" w:styleId="TableGrid">
    <w:name w:val="Table Grid"/>
    <w:basedOn w:val="TableNormal"/>
    <w:uiPriority w:val="39"/>
    <w:rsid w:val="00B64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24912/ja.v21i2.198" TargetMode="External"/><Relationship Id="rId18" Type="http://schemas.openxmlformats.org/officeDocument/2006/relationships/hyperlink" Target="https://doi.org/10.31851/jmwe.v17i4.5097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archive.org/details/organisationalbe0000robb/mode/2u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1016/j.newideapsych.2014.12.001" TargetMode="External"/><Relationship Id="rId17" Type="http://schemas.openxmlformats.org/officeDocument/2006/relationships/hyperlink" Target="https://scholar.ui.ac.id/en/publications/psikologi-sosial-edisi-2" TargetMode="External"/><Relationship Id="rId25" Type="http://schemas.openxmlformats.org/officeDocument/2006/relationships/footer" Target="footer1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oi.org/10.18196/jai.2001109" TargetMode="External"/><Relationship Id="rId20" Type="http://schemas.openxmlformats.org/officeDocument/2006/relationships/hyperlink" Target="https://doi.org/10.37481/sjr.v5i1.428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33558/governance.v11i1.7008" TargetMode="External"/><Relationship Id="rId24" Type="http://schemas.openxmlformats.org/officeDocument/2006/relationships/header" Target="header1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16/j.jwb.2019.101052" TargetMode="External"/><Relationship Id="rId23" Type="http://schemas.openxmlformats.org/officeDocument/2006/relationships/hyperlink" Target="https://doi.org/10.9744/jak.25.2.91-100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neliti.com/publications/246977/persepsi-wajib-pajak-dampak-pertentangan-diametral-pada-tax-evasion-wajib-pajak" TargetMode="External"/><Relationship Id="rId19" Type="http://schemas.openxmlformats.org/officeDocument/2006/relationships/hyperlink" Target="https://doi.org/10.24843/EJA.2021.v31.i11.p16" TargetMode="External"/><Relationship Id="rId31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://journal.unnes.ac.id/sju/index.php/aaj" TargetMode="External"/><Relationship Id="rId14" Type="http://schemas.openxmlformats.org/officeDocument/2006/relationships/hyperlink" Target="http://hdl.handle.net/11617/7163" TargetMode="External"/><Relationship Id="rId22" Type="http://schemas.openxmlformats.org/officeDocument/2006/relationships/hyperlink" Target="https://ojs.unud.ac.id/index.php/jiab/article/view/2598/1809" TargetMode="External"/><Relationship Id="rId27" Type="http://schemas.openxmlformats.org/officeDocument/2006/relationships/header" Target="header3.xml"/><Relationship Id="rId30" Type="http://schemas.openxmlformats.org/officeDocument/2006/relationships/header" Target="header4.xml"/><Relationship Id="rId8" Type="http://schemas.openxmlformats.org/officeDocument/2006/relationships/hyperlink" Target="https://psycnet.apa.org/record/2005-04648-0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1F4BF-6C74-4093-8055-8F00C1F9C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5734</Words>
  <Characters>32687</Characters>
  <Application>Microsoft Office Word</Application>
  <DocSecurity>0</DocSecurity>
  <Lines>272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2024-08-13T05:25:00Z</dcterms:created>
  <dcterms:modified xsi:type="dcterms:W3CDTF">2024-08-13T05:41:00Z</dcterms:modified>
</cp:coreProperties>
</file>