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18" w:rsidRPr="00184019" w:rsidRDefault="005C5C18" w:rsidP="00184019">
      <w:pPr>
        <w:pStyle w:val="Heading1"/>
        <w:spacing w:line="480" w:lineRule="auto"/>
        <w:jc w:val="center"/>
        <w:rPr>
          <w:rFonts w:ascii="Times New Roman" w:hAnsi="Times New Roman" w:cs="Times New Roman"/>
          <w:b/>
          <w:color w:val="000000" w:themeColor="text1"/>
          <w:sz w:val="24"/>
          <w:szCs w:val="24"/>
        </w:rPr>
      </w:pPr>
      <w:bookmarkStart w:id="0" w:name="_Toc170858420"/>
      <w:r w:rsidRPr="00184019">
        <w:rPr>
          <w:rFonts w:ascii="Times New Roman" w:hAnsi="Times New Roman" w:cs="Times New Roman"/>
          <w:b/>
          <w:color w:val="000000" w:themeColor="text1"/>
          <w:sz w:val="24"/>
          <w:szCs w:val="24"/>
        </w:rPr>
        <w:t>BAB IV</w:t>
      </w:r>
      <w:bookmarkEnd w:id="0"/>
    </w:p>
    <w:p w:rsidR="005C5C18" w:rsidRPr="00184019" w:rsidRDefault="005C5C18" w:rsidP="00184019">
      <w:pPr>
        <w:pStyle w:val="Heading1"/>
        <w:spacing w:line="480" w:lineRule="auto"/>
        <w:jc w:val="center"/>
        <w:rPr>
          <w:rFonts w:ascii="Times New Roman" w:hAnsi="Times New Roman" w:cs="Times New Roman"/>
          <w:b/>
          <w:color w:val="000000" w:themeColor="text1"/>
          <w:sz w:val="24"/>
          <w:szCs w:val="24"/>
        </w:rPr>
      </w:pPr>
      <w:bookmarkStart w:id="1" w:name="_Toc170858421"/>
      <w:r w:rsidRPr="00184019">
        <w:rPr>
          <w:rFonts w:ascii="Times New Roman" w:hAnsi="Times New Roman" w:cs="Times New Roman"/>
          <w:b/>
          <w:color w:val="000000" w:themeColor="text1"/>
          <w:sz w:val="24"/>
          <w:szCs w:val="24"/>
        </w:rPr>
        <w:t>HASIL DAN PEMBAHASAN</w:t>
      </w:r>
      <w:bookmarkEnd w:id="1"/>
    </w:p>
    <w:p w:rsidR="005C5C18" w:rsidRPr="00184019" w:rsidRDefault="005C5C18" w:rsidP="00184019">
      <w:pPr>
        <w:pStyle w:val="Heading2"/>
        <w:numPr>
          <w:ilvl w:val="0"/>
          <w:numId w:val="74"/>
        </w:numPr>
        <w:spacing w:line="480" w:lineRule="auto"/>
        <w:ind w:left="426"/>
        <w:rPr>
          <w:rFonts w:ascii="Times New Roman" w:hAnsi="Times New Roman" w:cs="Times New Roman"/>
          <w:b/>
          <w:color w:val="000000" w:themeColor="text1"/>
          <w:sz w:val="24"/>
          <w:szCs w:val="24"/>
        </w:rPr>
      </w:pPr>
      <w:bookmarkStart w:id="2" w:name="_Toc170858422"/>
      <w:r w:rsidRPr="00184019">
        <w:rPr>
          <w:rFonts w:ascii="Times New Roman" w:hAnsi="Times New Roman" w:cs="Times New Roman"/>
          <w:b/>
          <w:color w:val="000000" w:themeColor="text1"/>
          <w:sz w:val="24"/>
          <w:szCs w:val="24"/>
        </w:rPr>
        <w:t>Gambaran Umum</w:t>
      </w:r>
      <w:bookmarkEnd w:id="2"/>
    </w:p>
    <w:p w:rsidR="005C5C18" w:rsidRPr="00184019" w:rsidRDefault="005C5C18" w:rsidP="00184019">
      <w:pPr>
        <w:pStyle w:val="Heading3"/>
        <w:numPr>
          <w:ilvl w:val="0"/>
          <w:numId w:val="75"/>
        </w:numPr>
        <w:spacing w:line="480" w:lineRule="auto"/>
        <w:ind w:left="851"/>
        <w:rPr>
          <w:rFonts w:ascii="Times New Roman" w:hAnsi="Times New Roman" w:cs="Times New Roman"/>
          <w:b/>
          <w:color w:val="000000" w:themeColor="text1"/>
        </w:rPr>
      </w:pPr>
      <w:bookmarkStart w:id="3" w:name="_Toc170858423"/>
      <w:r w:rsidRPr="00184019">
        <w:rPr>
          <w:rFonts w:ascii="Times New Roman" w:hAnsi="Times New Roman" w:cs="Times New Roman"/>
          <w:b/>
          <w:color w:val="000000" w:themeColor="text1"/>
        </w:rPr>
        <w:t>Kondisi Geografis</w:t>
      </w:r>
      <w:bookmarkEnd w:id="3"/>
    </w:p>
    <w:p w:rsidR="001D04B2" w:rsidRDefault="005C5C18" w:rsidP="005C5C1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Kecamatan Lebaksiu merupakan salah satu daerah di Kabupaten Tegal Provinsi Jawa Tengah. Menurut </w:t>
      </w:r>
      <w:r>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{"citationItems":[{"id":"ITEM-1","itemData":{"URL":"https://tegalkab.bps.go.id/indicator/153/101/1/rincian-luas-wilayah.html","author":[{"dropping-particle":"","family":"Tegal","given":"Badan Pusat Statistik Kabupaten","non-dropping-particle":"","parse-names":false,"suffix":""}],"id":"ITEM-1","issued":{"date-parts":[["2022"]]},"title":"Tinggi Wilayah, Jarak ke Ibukota, dan Luas Daerah Menurut Kecamatan 2020-2022","type":"webpage"},"uris":["http://www.mendeley.com/documents/?uuid=25b8f096-a80c-4c9c-8cc4-2523167201b7"]}],"mendeley":{"formattedCitation":"(Tegal, 2022)","manualFormatting":"Badan Pusat Statistik Kabupaten Tegal (2022)","plainTextFormattedCitation":"(Tegal, 2022)","previouslyFormattedCitation":"(Tegal, 2022)"},"properties":{"noteIndex":0},"schema":"https://github.com/citation-style-language/schema/raw/master/csl-citation.json"}</w:instrText>
      </w:r>
      <w:r>
        <w:rPr>
          <w:rFonts w:ascii="Times New Roman" w:hAnsi="Times New Roman" w:cs="Times New Roman"/>
          <w:sz w:val="24"/>
          <w:szCs w:val="24"/>
          <w:vertAlign w:val="superscript"/>
        </w:rPr>
        <w:fldChar w:fldCharType="separate"/>
      </w:r>
      <w:r>
        <w:rPr>
          <w:rFonts w:ascii="Times New Roman" w:hAnsi="Times New Roman" w:cs="Times New Roman"/>
          <w:noProof/>
          <w:sz w:val="24"/>
          <w:szCs w:val="24"/>
        </w:rPr>
        <w:t>Badan Pusat Statistik Kabupaten Tegal</w:t>
      </w:r>
      <w:r w:rsidRPr="00036FF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36FF0">
        <w:rPr>
          <w:rFonts w:ascii="Times New Roman" w:hAnsi="Times New Roman" w:cs="Times New Roman"/>
          <w:noProof/>
          <w:sz w:val="24"/>
          <w:szCs w:val="24"/>
        </w:rPr>
        <w:t>2022)</w:t>
      </w:r>
      <w:r>
        <w:rPr>
          <w:rFonts w:ascii="Times New Roman" w:hAnsi="Times New Roman" w:cs="Times New Roman"/>
          <w:sz w:val="24"/>
          <w:szCs w:val="24"/>
          <w:vertAlign w:val="superscript"/>
        </w:rPr>
        <w:fldChar w:fldCharType="end"/>
      </w:r>
      <w:r>
        <w:rPr>
          <w:rFonts w:ascii="Times New Roman" w:hAnsi="Times New Roman" w:cs="Times New Roman"/>
          <w:sz w:val="24"/>
          <w:szCs w:val="24"/>
          <w:vertAlign w:val="superscript"/>
        </w:rPr>
        <w:t xml:space="preserve"> </w:t>
      </w:r>
      <w:r>
        <w:rPr>
          <w:rFonts w:ascii="Times New Roman" w:hAnsi="Times New Roman" w:cs="Times New Roman"/>
          <w:sz w:val="24"/>
          <w:szCs w:val="24"/>
        </w:rPr>
        <w:t>Kecamatan Lebaksiu mempunyai luas wilayah 40,95 Km</w:t>
      </w:r>
      <w:r>
        <w:rPr>
          <w:rFonts w:ascii="Times New Roman" w:hAnsi="Times New Roman" w:cs="Times New Roman"/>
          <w:sz w:val="24"/>
          <w:szCs w:val="24"/>
          <w:vertAlign w:val="superscript"/>
        </w:rPr>
        <w:t xml:space="preserve">2 </w:t>
      </w:r>
      <w:r>
        <w:rPr>
          <w:rFonts w:ascii="Times New Roman" w:hAnsi="Times New Roman" w:cs="Times New Roman"/>
          <w:sz w:val="24"/>
          <w:szCs w:val="24"/>
        </w:rPr>
        <w:t>dengan tinggi wilayan 135 m</w:t>
      </w:r>
      <w:r>
        <w:rPr>
          <w:rFonts w:ascii="Times New Roman" w:hAnsi="Times New Roman" w:cs="Times New Roman"/>
          <w:sz w:val="24"/>
          <w:szCs w:val="24"/>
          <w:vertAlign w:val="superscript"/>
        </w:rPr>
        <w:t>2</w:t>
      </w:r>
      <w:r>
        <w:rPr>
          <w:rFonts w:ascii="Times New Roman" w:hAnsi="Times New Roman" w:cs="Times New Roman"/>
          <w:sz w:val="24"/>
          <w:szCs w:val="24"/>
        </w:rPr>
        <w:t>. Wilayah Kecamatan Lebaksiu bagian barat berbatasan dengan Kecamatan Pagerbarang, bagian timur berbatasan dengan Kecamatan Pangkah, bagian utara berbatasan dengan Kecamatan Slawi, dan bagian selatan berbatasan dengan Kecamatan Balapulang. Kecamatan Lebaksiu dibagi menjadi 15 desa diantaranya desa Balaradin, Dukuhdamu, Dukuhlo, Jatimulya, Kajen, Kambangan, Kesuben, Lebakgowah, Lebaksiu Lor, Lebaksiu Kidul, Pendawa, Slarang Kidul, Tegalandong, Timbangreja, dan Yamansari.</w:t>
      </w:r>
      <w:r w:rsidR="006F1ED0">
        <w:rPr>
          <w:rFonts w:ascii="Times New Roman" w:hAnsi="Times New Roman" w:cs="Times New Roman"/>
          <w:sz w:val="24"/>
          <w:szCs w:val="24"/>
        </w:rPr>
        <w:t xml:space="preserve"> </w:t>
      </w:r>
    </w:p>
    <w:p w:rsidR="005C5C18" w:rsidRDefault="006F1ED0" w:rsidP="005C5C1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Dari seluruh desa di Kecamatan Lebaksiu, paling banyak menanam pohon pisang, pohon mangga dan cabai rawit. Dari beberapa desa di Kecamatan Lebaksiu sudah terdapat minimakrket atau supermarket yang tersedia, sehingga memudahkan masyarakat untuk membeli kebutuhan. Namun, pasar deangan bangunan permanen hanya terdapat di Desa Lebaksiu Lor, dan dua (2) desa hanya terdapat pasar tanpa bangunan diantaranya terdapat di Desa Lebakgowah dan Slarang Kidul.</w:t>
      </w:r>
      <w:r w:rsidR="005C5C18">
        <w:rPr>
          <w:rFonts w:ascii="Times New Roman" w:hAnsi="Times New Roman" w:cs="Times New Roman"/>
          <w:sz w:val="24"/>
          <w:szCs w:val="24"/>
        </w:rPr>
        <w:t xml:space="preserve"> Berikut </w:t>
      </w:r>
      <w:r w:rsidR="005C5C18">
        <w:rPr>
          <w:rFonts w:ascii="Times New Roman" w:hAnsi="Times New Roman" w:cs="Times New Roman"/>
          <w:sz w:val="24"/>
          <w:szCs w:val="24"/>
        </w:rPr>
        <w:lastRenderedPageBreak/>
        <w:t>merupakan luas wilayah setiap desa di Kecamatan Lebaksiu</w:t>
      </w:r>
      <w:r w:rsidR="003E46A4">
        <w:rPr>
          <w:rFonts w:ascii="Times New Roman" w:hAnsi="Times New Roman" w:cs="Times New Roman"/>
          <w:sz w:val="24"/>
          <w:szCs w:val="24"/>
        </w:rPr>
        <w:t xml:space="preserve"> </w:t>
      </w:r>
      <w:r w:rsidR="003E46A4">
        <w:rPr>
          <w:rFonts w:ascii="Times New Roman" w:hAnsi="Times New Roman" w:cs="Times New Roman"/>
          <w:sz w:val="24"/>
          <w:szCs w:val="24"/>
        </w:rPr>
        <w:fldChar w:fldCharType="begin" w:fldLock="1"/>
      </w:r>
      <w:r w:rsidR="007632F8">
        <w:rPr>
          <w:rFonts w:ascii="Times New Roman" w:hAnsi="Times New Roman" w:cs="Times New Roman"/>
          <w:sz w:val="24"/>
          <w:szCs w:val="24"/>
        </w:rPr>
        <w:instrText>ADDIN CSL_CITATION {"citationItems":[{"id":"ITEM-1","itemData":{"author":[{"dropping-particle":"","family":"Ittihada","given":"Anna","non-dropping-particle":"","parse-names":false,"suffix":""}],"container-title":"Badan Pusat Statistika Kabupaten Tegal 2023","id":"ITEM-1","issued":{"date-parts":[["2023"]]},"title":"Kecamatan Lebaksiu Dalam Angka 2023","type":"article-journal"},"uris":["http://www.mendeley.com/documents/?uuid=1a0b400c-8961-4ec5-ad9f-534eadf0ee88"]}],"mendeley":{"formattedCitation":"(Ittihada, 2023)","plainTextFormattedCitation":"(Ittihada, 2023)","previouslyFormattedCitation":"(Ittihada, 2023)"},"properties":{"noteIndex":0},"schema":"https://github.com/citation-style-language/schema/raw/master/csl-citation.json"}</w:instrText>
      </w:r>
      <w:r w:rsidR="003E46A4">
        <w:rPr>
          <w:rFonts w:ascii="Times New Roman" w:hAnsi="Times New Roman" w:cs="Times New Roman"/>
          <w:sz w:val="24"/>
          <w:szCs w:val="24"/>
        </w:rPr>
        <w:fldChar w:fldCharType="separate"/>
      </w:r>
      <w:r w:rsidR="003E46A4" w:rsidRPr="003E46A4">
        <w:rPr>
          <w:rFonts w:ascii="Times New Roman" w:hAnsi="Times New Roman" w:cs="Times New Roman"/>
          <w:noProof/>
          <w:sz w:val="24"/>
          <w:szCs w:val="24"/>
        </w:rPr>
        <w:t>(Ittihada, 2023)</w:t>
      </w:r>
      <w:r w:rsidR="003E46A4">
        <w:rPr>
          <w:rFonts w:ascii="Times New Roman" w:hAnsi="Times New Roman" w:cs="Times New Roman"/>
          <w:sz w:val="24"/>
          <w:szCs w:val="24"/>
        </w:rPr>
        <w:fldChar w:fldCharType="end"/>
      </w:r>
      <w:r w:rsidR="005C5C18">
        <w:rPr>
          <w:rFonts w:ascii="Times New Roman" w:hAnsi="Times New Roman" w:cs="Times New Roman"/>
          <w:sz w:val="24"/>
          <w:szCs w:val="24"/>
        </w:rPr>
        <w:t>:</w:t>
      </w:r>
    </w:p>
    <w:p w:rsidR="003D0ABA" w:rsidRDefault="003D0ABA" w:rsidP="003D0ABA">
      <w:pPr>
        <w:pStyle w:val="Caption"/>
        <w:ind w:left="851"/>
        <w:jc w:val="center"/>
        <w:rPr>
          <w:rFonts w:ascii="Times New Roman" w:hAnsi="Times New Roman" w:cs="Times New Roman"/>
          <w:b/>
          <w:i w:val="0"/>
          <w:color w:val="auto"/>
          <w:sz w:val="24"/>
          <w:szCs w:val="24"/>
        </w:rPr>
      </w:pPr>
      <w:bookmarkStart w:id="4" w:name="_Toc170589455"/>
      <w:r w:rsidRPr="003D0ABA">
        <w:rPr>
          <w:rFonts w:ascii="Times New Roman" w:hAnsi="Times New Roman" w:cs="Times New Roman"/>
          <w:b/>
          <w:i w:val="0"/>
          <w:color w:val="auto"/>
          <w:sz w:val="24"/>
          <w:szCs w:val="24"/>
        </w:rPr>
        <w:t xml:space="preserve">Tabel 4.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Tabel_4. \* ARABIC </w:instrText>
      </w:r>
      <w:r>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1</w:t>
      </w:r>
      <w:bookmarkEnd w:id="4"/>
      <w:r>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3D0ABA" w:rsidRPr="003D0ABA" w:rsidRDefault="003D0ABA" w:rsidP="003D0ABA">
      <w:pPr>
        <w:pStyle w:val="Caption"/>
        <w:ind w:left="851"/>
        <w:jc w:val="center"/>
        <w:rPr>
          <w:rFonts w:ascii="Times New Roman" w:hAnsi="Times New Roman" w:cs="Times New Roman"/>
          <w:b/>
          <w:i w:val="0"/>
          <w:color w:val="auto"/>
          <w:sz w:val="24"/>
          <w:szCs w:val="24"/>
        </w:rPr>
      </w:pPr>
      <w:r w:rsidRPr="003D0ABA">
        <w:rPr>
          <w:rFonts w:ascii="Times New Roman" w:hAnsi="Times New Roman" w:cs="Times New Roman"/>
          <w:b/>
          <w:i w:val="0"/>
          <w:color w:val="auto"/>
          <w:sz w:val="24"/>
          <w:szCs w:val="24"/>
        </w:rPr>
        <w:t>Luas Wilayah Desa di Kecamatan Lebaksiu</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273"/>
      </w:tblGrid>
      <w:tr w:rsidR="005C5C18" w:rsidTr="00184019">
        <w:tc>
          <w:tcPr>
            <w:tcW w:w="562" w:type="dxa"/>
          </w:tcPr>
          <w:p w:rsidR="005C5C18" w:rsidRPr="001F3B4A" w:rsidRDefault="005C5C18" w:rsidP="00184019">
            <w:pPr>
              <w:pStyle w:val="ListParagraph"/>
              <w:spacing w:line="240" w:lineRule="auto"/>
              <w:ind w:left="0"/>
              <w:jc w:val="center"/>
              <w:rPr>
                <w:rFonts w:ascii="Times New Roman" w:hAnsi="Times New Roman" w:cs="Times New Roman"/>
                <w:b/>
                <w:sz w:val="24"/>
                <w:szCs w:val="24"/>
              </w:rPr>
            </w:pPr>
            <w:r w:rsidRPr="001F3B4A">
              <w:rPr>
                <w:rFonts w:ascii="Times New Roman" w:hAnsi="Times New Roman" w:cs="Times New Roman"/>
                <w:b/>
                <w:sz w:val="24"/>
                <w:szCs w:val="24"/>
              </w:rPr>
              <w:t>No</w:t>
            </w:r>
          </w:p>
        </w:tc>
        <w:tc>
          <w:tcPr>
            <w:tcW w:w="2410" w:type="dxa"/>
          </w:tcPr>
          <w:p w:rsidR="005C5C18" w:rsidRPr="001F3B4A" w:rsidRDefault="005C5C18" w:rsidP="00184019">
            <w:pPr>
              <w:pStyle w:val="ListParagraph"/>
              <w:spacing w:line="240" w:lineRule="auto"/>
              <w:ind w:left="0"/>
              <w:jc w:val="center"/>
              <w:rPr>
                <w:rFonts w:ascii="Times New Roman" w:hAnsi="Times New Roman" w:cs="Times New Roman"/>
                <w:b/>
                <w:sz w:val="24"/>
                <w:szCs w:val="24"/>
              </w:rPr>
            </w:pPr>
            <w:r w:rsidRPr="001F3B4A">
              <w:rPr>
                <w:rFonts w:ascii="Times New Roman" w:hAnsi="Times New Roman" w:cs="Times New Roman"/>
                <w:b/>
                <w:sz w:val="24"/>
                <w:szCs w:val="24"/>
              </w:rPr>
              <w:t>Desa/Kelurahan</w:t>
            </w:r>
          </w:p>
        </w:tc>
        <w:tc>
          <w:tcPr>
            <w:tcW w:w="2273" w:type="dxa"/>
          </w:tcPr>
          <w:p w:rsidR="005C5C18" w:rsidRPr="001F3B4A" w:rsidRDefault="005C5C18" w:rsidP="00184019">
            <w:pPr>
              <w:pStyle w:val="ListParagraph"/>
              <w:spacing w:line="240" w:lineRule="auto"/>
              <w:ind w:left="0"/>
              <w:jc w:val="center"/>
              <w:rPr>
                <w:rFonts w:ascii="Times New Roman" w:hAnsi="Times New Roman" w:cs="Times New Roman"/>
                <w:b/>
                <w:sz w:val="24"/>
                <w:szCs w:val="24"/>
              </w:rPr>
            </w:pPr>
            <w:r w:rsidRPr="001F3B4A">
              <w:rPr>
                <w:rFonts w:ascii="Times New Roman" w:hAnsi="Times New Roman" w:cs="Times New Roman"/>
                <w:b/>
                <w:sz w:val="24"/>
                <w:szCs w:val="24"/>
              </w:rPr>
              <w:t>Luas Daerah (Km</w:t>
            </w:r>
            <w:r w:rsidRPr="001F3B4A">
              <w:rPr>
                <w:rFonts w:ascii="Times New Roman" w:hAnsi="Times New Roman" w:cs="Times New Roman"/>
                <w:b/>
                <w:sz w:val="24"/>
                <w:szCs w:val="24"/>
                <w:vertAlign w:val="superscript"/>
              </w:rPr>
              <w:t>2</w:t>
            </w:r>
            <w:r w:rsidRPr="001F3B4A">
              <w:rPr>
                <w:rFonts w:ascii="Times New Roman" w:hAnsi="Times New Roman" w:cs="Times New Roman"/>
                <w:b/>
                <w:sz w:val="24"/>
                <w:szCs w:val="24"/>
              </w:rPr>
              <w:t>)</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Balaradin</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3.25</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Dukuhdamu</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Dukuhlo</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1.74</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Jatimulya</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1.56</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Kajen</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2.35</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Kambangan</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3.71</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Kesuben</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Lebakgowah</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2.45</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Lebaksiu Lor</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2.88</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Lebaksiu Kidul</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4.34</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Pendawa</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Slarang Kidul</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2.44</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Tegalandong</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4.11</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Timbangreja</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2.72</w:t>
            </w:r>
          </w:p>
        </w:tc>
      </w:tr>
      <w:tr w:rsidR="005C5C18" w:rsidTr="00184019">
        <w:tc>
          <w:tcPr>
            <w:tcW w:w="56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5C5C18" w:rsidRDefault="005C5C18" w:rsidP="001840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Yamansari</w:t>
            </w:r>
          </w:p>
        </w:tc>
        <w:tc>
          <w:tcPr>
            <w:tcW w:w="227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r>
    </w:tbl>
    <w:p w:rsidR="00142C03" w:rsidRDefault="00142C03" w:rsidP="00142C03">
      <w:pPr>
        <w:pStyle w:val="ListParagraph"/>
        <w:spacing w:line="480" w:lineRule="auto"/>
        <w:ind w:left="851" w:firstLine="567"/>
        <w:jc w:val="both"/>
        <w:rPr>
          <w:rFonts w:ascii="Times New Roman" w:hAnsi="Times New Roman" w:cs="Times New Roman"/>
          <w:sz w:val="24"/>
          <w:szCs w:val="24"/>
        </w:rPr>
      </w:pPr>
    </w:p>
    <w:p w:rsidR="00142C03" w:rsidRDefault="00142C03" w:rsidP="00142C03">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Dari tabel 4.1 diatas, topografi desa di Kecamatan Lebaksiu berupa Lereng berada di Desa Timbangreja, Yamansari, Lebaksiu Kidul, dan Lebaksiu Lor, Topografi berupa Lembah berada di Desa Kajen, dan Topografi berupa Dataran berada di Desa Dukuhlo, Pendawa, Jatimulya, Lebakgowah, Kesuben, Balaradin, Kambangan, Tegalandong, </w:t>
      </w:r>
      <w:r>
        <w:rPr>
          <w:rFonts w:ascii="Times New Roman" w:hAnsi="Times New Roman" w:cs="Times New Roman"/>
          <w:sz w:val="24"/>
          <w:szCs w:val="24"/>
        </w:rPr>
        <w:lastRenderedPageBreak/>
        <w:t>dukuhdamu, dan Slarang Kidul.</w:t>
      </w:r>
      <w:r w:rsidR="003E46A4">
        <w:rPr>
          <w:rFonts w:ascii="Times New Roman" w:hAnsi="Times New Roman" w:cs="Times New Roman"/>
          <w:sz w:val="24"/>
          <w:szCs w:val="24"/>
        </w:rPr>
        <w:t xml:space="preserve"> Berikut peta wilayah Kecamatan </w:t>
      </w:r>
      <w:r w:rsidR="001D04B2">
        <w:rPr>
          <w:noProof/>
        </w:rPr>
        <w:drawing>
          <wp:anchor distT="0" distB="0" distL="0" distR="0" simplePos="0" relativeHeight="251664384" behindDoc="0" locked="0" layoutInCell="1" allowOverlap="1" wp14:anchorId="2562BA1C" wp14:editId="578A8728">
            <wp:simplePos x="0" y="0"/>
            <wp:positionH relativeFrom="page">
              <wp:posOffset>2143125</wp:posOffset>
            </wp:positionH>
            <wp:positionV relativeFrom="paragraph">
              <wp:posOffset>687070</wp:posOffset>
            </wp:positionV>
            <wp:extent cx="4169410" cy="3395980"/>
            <wp:effectExtent l="0" t="0" r="254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4169410" cy="3395980"/>
                    </a:xfrm>
                    <a:prstGeom prst="rect">
                      <a:avLst/>
                    </a:prstGeom>
                  </pic:spPr>
                </pic:pic>
              </a:graphicData>
            </a:graphic>
            <wp14:sizeRelH relativeFrom="margin">
              <wp14:pctWidth>0</wp14:pctWidth>
            </wp14:sizeRelH>
            <wp14:sizeRelV relativeFrom="margin">
              <wp14:pctHeight>0</wp14:pctHeight>
            </wp14:sizeRelV>
          </wp:anchor>
        </w:drawing>
      </w:r>
      <w:r w:rsidR="003E46A4">
        <w:rPr>
          <w:rFonts w:ascii="Times New Roman" w:hAnsi="Times New Roman" w:cs="Times New Roman"/>
          <w:sz w:val="24"/>
          <w:szCs w:val="24"/>
        </w:rPr>
        <w:t>Lebaksiu:</w:t>
      </w:r>
    </w:p>
    <w:p w:rsidR="001079DB" w:rsidRDefault="001079DB" w:rsidP="001D04B2">
      <w:pPr>
        <w:pStyle w:val="Caption"/>
        <w:keepNext/>
        <w:ind w:left="426"/>
        <w:jc w:val="center"/>
        <w:rPr>
          <w:rFonts w:ascii="Times New Roman" w:hAnsi="Times New Roman" w:cs="Times New Roman"/>
          <w:b/>
          <w:i w:val="0"/>
          <w:color w:val="000000" w:themeColor="text1"/>
          <w:sz w:val="24"/>
          <w:szCs w:val="24"/>
        </w:rPr>
      </w:pPr>
      <w:bookmarkStart w:id="5" w:name="_Toc170591563"/>
      <w:r w:rsidRPr="001079DB">
        <w:rPr>
          <w:rFonts w:ascii="Times New Roman" w:hAnsi="Times New Roman" w:cs="Times New Roman"/>
          <w:b/>
          <w:i w:val="0"/>
          <w:color w:val="000000" w:themeColor="text1"/>
          <w:sz w:val="24"/>
          <w:szCs w:val="24"/>
        </w:rPr>
        <w:t xml:space="preserve">Gambar 4. </w:t>
      </w:r>
      <w:r w:rsidRPr="001079DB">
        <w:rPr>
          <w:rFonts w:ascii="Times New Roman" w:hAnsi="Times New Roman" w:cs="Times New Roman"/>
          <w:b/>
          <w:i w:val="0"/>
          <w:color w:val="000000" w:themeColor="text1"/>
          <w:sz w:val="24"/>
          <w:szCs w:val="24"/>
        </w:rPr>
        <w:fldChar w:fldCharType="begin"/>
      </w:r>
      <w:r w:rsidRPr="001079DB">
        <w:rPr>
          <w:rFonts w:ascii="Times New Roman" w:hAnsi="Times New Roman" w:cs="Times New Roman"/>
          <w:b/>
          <w:i w:val="0"/>
          <w:color w:val="000000" w:themeColor="text1"/>
          <w:sz w:val="24"/>
          <w:szCs w:val="24"/>
        </w:rPr>
        <w:instrText xml:space="preserve"> SEQ Gambar_4. \* ARABIC </w:instrText>
      </w:r>
      <w:r w:rsidRPr="001079DB">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w:t>
      </w:r>
      <w:bookmarkEnd w:id="5"/>
      <w:r w:rsidRPr="001079DB">
        <w:rPr>
          <w:rFonts w:ascii="Times New Roman" w:hAnsi="Times New Roman" w:cs="Times New Roman"/>
          <w:b/>
          <w:i w:val="0"/>
          <w:color w:val="000000" w:themeColor="text1"/>
          <w:sz w:val="24"/>
          <w:szCs w:val="24"/>
        </w:rPr>
        <w:fldChar w:fldCharType="end"/>
      </w:r>
      <w:r w:rsidRPr="001079DB">
        <w:rPr>
          <w:rFonts w:ascii="Times New Roman" w:hAnsi="Times New Roman" w:cs="Times New Roman"/>
          <w:b/>
          <w:i w:val="0"/>
          <w:color w:val="000000" w:themeColor="text1"/>
          <w:sz w:val="24"/>
          <w:szCs w:val="24"/>
        </w:rPr>
        <w:t xml:space="preserve"> </w:t>
      </w:r>
    </w:p>
    <w:p w:rsidR="001079DB" w:rsidRDefault="001079DB" w:rsidP="001D04B2">
      <w:pPr>
        <w:pStyle w:val="Caption"/>
        <w:keepNext/>
        <w:ind w:left="426"/>
        <w:jc w:val="center"/>
        <w:rPr>
          <w:rFonts w:ascii="Times New Roman" w:hAnsi="Times New Roman" w:cs="Times New Roman"/>
          <w:b/>
          <w:i w:val="0"/>
          <w:color w:val="000000" w:themeColor="text1"/>
          <w:sz w:val="24"/>
          <w:szCs w:val="24"/>
        </w:rPr>
      </w:pPr>
      <w:r w:rsidRPr="001079DB">
        <w:rPr>
          <w:rFonts w:ascii="Times New Roman" w:hAnsi="Times New Roman" w:cs="Times New Roman"/>
          <w:b/>
          <w:i w:val="0"/>
          <w:color w:val="000000" w:themeColor="text1"/>
          <w:sz w:val="24"/>
          <w:szCs w:val="24"/>
        </w:rPr>
        <w:t>Peta Kecamatan Lebaksiu</w:t>
      </w:r>
    </w:p>
    <w:p w:rsidR="001C0B0D" w:rsidRPr="001C0B0D" w:rsidRDefault="001C0B0D" w:rsidP="001C0B0D"/>
    <w:p w:rsidR="005C5C18" w:rsidRPr="00184019" w:rsidRDefault="005C5C18" w:rsidP="00184019">
      <w:pPr>
        <w:pStyle w:val="Heading2"/>
        <w:numPr>
          <w:ilvl w:val="0"/>
          <w:numId w:val="74"/>
        </w:numPr>
        <w:spacing w:line="480" w:lineRule="auto"/>
        <w:ind w:left="426"/>
        <w:rPr>
          <w:rFonts w:ascii="Times New Roman" w:hAnsi="Times New Roman" w:cs="Times New Roman"/>
          <w:b/>
          <w:color w:val="000000" w:themeColor="text1"/>
          <w:sz w:val="24"/>
          <w:szCs w:val="24"/>
        </w:rPr>
      </w:pPr>
      <w:bookmarkStart w:id="6" w:name="_Toc170858424"/>
      <w:r w:rsidRPr="00184019">
        <w:rPr>
          <w:rFonts w:ascii="Times New Roman" w:hAnsi="Times New Roman" w:cs="Times New Roman"/>
          <w:b/>
          <w:color w:val="000000" w:themeColor="text1"/>
          <w:sz w:val="24"/>
          <w:szCs w:val="24"/>
        </w:rPr>
        <w:t>Hasil Penelitian</w:t>
      </w:r>
      <w:bookmarkEnd w:id="6"/>
    </w:p>
    <w:p w:rsidR="005C5C18" w:rsidRPr="00184019" w:rsidRDefault="005C5C18" w:rsidP="00184019">
      <w:pPr>
        <w:pStyle w:val="Heading3"/>
        <w:numPr>
          <w:ilvl w:val="0"/>
          <w:numId w:val="76"/>
        </w:numPr>
        <w:spacing w:line="480" w:lineRule="auto"/>
        <w:ind w:left="851"/>
        <w:rPr>
          <w:rFonts w:ascii="Times New Roman" w:hAnsi="Times New Roman" w:cs="Times New Roman"/>
          <w:b/>
          <w:color w:val="000000" w:themeColor="text1"/>
        </w:rPr>
      </w:pPr>
      <w:bookmarkStart w:id="7" w:name="_Toc170858425"/>
      <w:r w:rsidRPr="00184019">
        <w:rPr>
          <w:rFonts w:ascii="Times New Roman" w:hAnsi="Times New Roman" w:cs="Times New Roman"/>
          <w:b/>
          <w:color w:val="000000" w:themeColor="text1"/>
        </w:rPr>
        <w:t>Deskripsi Data</w:t>
      </w:r>
      <w:bookmarkEnd w:id="7"/>
    </w:p>
    <w:p w:rsidR="001C0B0D" w:rsidRDefault="005C5C18" w:rsidP="001D04B2">
      <w:pPr>
        <w:pStyle w:val="ListParagraph"/>
        <w:spacing w:line="480" w:lineRule="auto"/>
        <w:ind w:left="851" w:firstLine="567"/>
        <w:jc w:val="both"/>
        <w:rPr>
          <w:rFonts w:ascii="Times New Roman" w:hAnsi="Times New Roman" w:cs="Times New Roman"/>
          <w:b/>
          <w:i/>
          <w:sz w:val="24"/>
          <w:szCs w:val="24"/>
        </w:rPr>
      </w:pPr>
      <w:r>
        <w:rPr>
          <w:rFonts w:ascii="Times New Roman" w:hAnsi="Times New Roman" w:cs="Times New Roman"/>
          <w:sz w:val="24"/>
          <w:szCs w:val="24"/>
        </w:rPr>
        <w:t xml:space="preserve">Populasi dalam penelitian ini ada 15 desa yang berada di Kecamatan Lebaksiu. Pengumpulan data dalam penelitian ini dilakukan melalui penyebaran kuesioner pada setiap desa yang berada di Kecamatan Lebaksiu. Seluruh perangkat desa dan beberapa masyarakat dijadikan sebagai responden dalam penelitian ini diminta untuk mengisi kuesioner yang dibagikan dengan menyertakan identitas sesuai dengan yang </w:t>
      </w:r>
      <w:r>
        <w:rPr>
          <w:rFonts w:ascii="Times New Roman" w:hAnsi="Times New Roman" w:cs="Times New Roman"/>
          <w:sz w:val="24"/>
          <w:szCs w:val="24"/>
        </w:rPr>
        <w:lastRenderedPageBreak/>
        <w:t>tercantum dalam kuesioner. Berikut ini merupakan ringkasan penyeb</w:t>
      </w:r>
      <w:r w:rsidR="001C0B0D">
        <w:rPr>
          <w:rFonts w:ascii="Times New Roman" w:hAnsi="Times New Roman" w:cs="Times New Roman"/>
          <w:sz w:val="24"/>
          <w:szCs w:val="24"/>
        </w:rPr>
        <w:t>aran dan pengembalian kuesioner:</w:t>
      </w:r>
    </w:p>
    <w:p w:rsidR="003D0ABA" w:rsidRDefault="003D0ABA" w:rsidP="003D0ABA">
      <w:pPr>
        <w:pStyle w:val="Caption"/>
        <w:ind w:left="851"/>
        <w:jc w:val="center"/>
        <w:rPr>
          <w:rFonts w:ascii="Times New Roman" w:hAnsi="Times New Roman" w:cs="Times New Roman"/>
          <w:b/>
          <w:i w:val="0"/>
          <w:color w:val="auto"/>
          <w:sz w:val="24"/>
          <w:szCs w:val="24"/>
        </w:rPr>
      </w:pPr>
      <w:bookmarkStart w:id="8" w:name="_Toc170589456"/>
      <w:r w:rsidRPr="003D0ABA">
        <w:rPr>
          <w:rFonts w:ascii="Times New Roman" w:hAnsi="Times New Roman" w:cs="Times New Roman"/>
          <w:b/>
          <w:i w:val="0"/>
          <w:color w:val="auto"/>
          <w:sz w:val="24"/>
          <w:szCs w:val="24"/>
        </w:rPr>
        <w:t xml:space="preserve">Tabel 4.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Tabel_4. \* ARABIC </w:instrText>
      </w:r>
      <w:r>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2</w:t>
      </w:r>
      <w:bookmarkEnd w:id="8"/>
      <w:r>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3D0ABA" w:rsidRPr="003D0ABA" w:rsidRDefault="003D0ABA" w:rsidP="003D0ABA">
      <w:pPr>
        <w:pStyle w:val="Caption"/>
        <w:ind w:left="851"/>
        <w:jc w:val="center"/>
        <w:rPr>
          <w:rFonts w:ascii="Times New Roman" w:hAnsi="Times New Roman" w:cs="Times New Roman"/>
          <w:b/>
          <w:i w:val="0"/>
          <w:color w:val="auto"/>
          <w:sz w:val="24"/>
          <w:szCs w:val="24"/>
        </w:rPr>
      </w:pPr>
      <w:r w:rsidRPr="003D0ABA">
        <w:rPr>
          <w:rFonts w:ascii="Times New Roman" w:hAnsi="Times New Roman" w:cs="Times New Roman"/>
          <w:b/>
          <w:i w:val="0"/>
          <w:color w:val="auto"/>
          <w:sz w:val="24"/>
          <w:szCs w:val="24"/>
        </w:rPr>
        <w:t>Ringkasan Penyebaran dan Pengembalian Kuesioner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1134"/>
        <w:gridCol w:w="1412"/>
      </w:tblGrid>
      <w:tr w:rsidR="005C5C18" w:rsidTr="00184019">
        <w:tc>
          <w:tcPr>
            <w:tcW w:w="562" w:type="dxa"/>
          </w:tcPr>
          <w:p w:rsidR="005C5C18" w:rsidRDefault="005C5C18" w:rsidP="005C5C1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tcPr>
          <w:p w:rsidR="005C5C18" w:rsidRDefault="005C5C18" w:rsidP="005C5C1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134" w:type="dxa"/>
          </w:tcPr>
          <w:p w:rsidR="005C5C18" w:rsidRDefault="005C5C18" w:rsidP="005C5C1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1412" w:type="dxa"/>
          </w:tcPr>
          <w:p w:rsidR="005C5C18" w:rsidRDefault="005C5C18" w:rsidP="005C5C1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5C5C18" w:rsidTr="00184019">
        <w:tc>
          <w:tcPr>
            <w:tcW w:w="56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1</w:t>
            </w:r>
          </w:p>
        </w:tc>
        <w:tc>
          <w:tcPr>
            <w:tcW w:w="3969" w:type="dxa"/>
          </w:tcPr>
          <w:p w:rsidR="005C5C18" w:rsidRPr="00D741E9" w:rsidRDefault="005C5C18" w:rsidP="005C5C18">
            <w:pPr>
              <w:pStyle w:val="ListParagraph"/>
              <w:ind w:left="0"/>
              <w:rPr>
                <w:rFonts w:ascii="Times New Roman" w:hAnsi="Times New Roman" w:cs="Times New Roman"/>
                <w:sz w:val="24"/>
                <w:szCs w:val="24"/>
              </w:rPr>
            </w:pPr>
            <w:r>
              <w:rPr>
                <w:rFonts w:ascii="Times New Roman" w:hAnsi="Times New Roman" w:cs="Times New Roman"/>
                <w:sz w:val="24"/>
                <w:szCs w:val="24"/>
              </w:rPr>
              <w:t>Kuesioner yang dikirim</w:t>
            </w:r>
          </w:p>
        </w:tc>
        <w:tc>
          <w:tcPr>
            <w:tcW w:w="1134"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150</w:t>
            </w:r>
          </w:p>
        </w:tc>
        <w:tc>
          <w:tcPr>
            <w:tcW w:w="141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100%</w:t>
            </w:r>
          </w:p>
        </w:tc>
      </w:tr>
      <w:tr w:rsidR="005C5C18" w:rsidTr="00184019">
        <w:tc>
          <w:tcPr>
            <w:tcW w:w="56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2</w:t>
            </w:r>
          </w:p>
        </w:tc>
        <w:tc>
          <w:tcPr>
            <w:tcW w:w="3969" w:type="dxa"/>
          </w:tcPr>
          <w:p w:rsidR="005C5C18" w:rsidRPr="00D741E9" w:rsidRDefault="005C5C18" w:rsidP="005C5C18">
            <w:pPr>
              <w:pStyle w:val="ListParagraph"/>
              <w:ind w:left="0"/>
              <w:rPr>
                <w:rFonts w:ascii="Times New Roman" w:hAnsi="Times New Roman" w:cs="Times New Roman"/>
                <w:sz w:val="24"/>
                <w:szCs w:val="24"/>
              </w:rPr>
            </w:pPr>
            <w:r>
              <w:rPr>
                <w:rFonts w:ascii="Times New Roman" w:hAnsi="Times New Roman" w:cs="Times New Roman"/>
                <w:sz w:val="24"/>
                <w:szCs w:val="24"/>
              </w:rPr>
              <w:t>Kuesioner yang kembali</w:t>
            </w:r>
          </w:p>
        </w:tc>
        <w:tc>
          <w:tcPr>
            <w:tcW w:w="1134"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150</w:t>
            </w:r>
          </w:p>
        </w:tc>
        <w:tc>
          <w:tcPr>
            <w:tcW w:w="141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100%</w:t>
            </w:r>
          </w:p>
        </w:tc>
      </w:tr>
      <w:tr w:rsidR="005C5C18" w:rsidTr="00184019">
        <w:tc>
          <w:tcPr>
            <w:tcW w:w="56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3</w:t>
            </w:r>
          </w:p>
        </w:tc>
        <w:tc>
          <w:tcPr>
            <w:tcW w:w="3969" w:type="dxa"/>
          </w:tcPr>
          <w:p w:rsidR="005C5C18" w:rsidRPr="00D741E9" w:rsidRDefault="005C5C18" w:rsidP="005C5C18">
            <w:pPr>
              <w:pStyle w:val="ListParagraph"/>
              <w:ind w:left="0"/>
              <w:rPr>
                <w:rFonts w:ascii="Times New Roman" w:hAnsi="Times New Roman" w:cs="Times New Roman"/>
                <w:sz w:val="24"/>
                <w:szCs w:val="24"/>
              </w:rPr>
            </w:pPr>
            <w:r>
              <w:rPr>
                <w:rFonts w:ascii="Times New Roman" w:hAnsi="Times New Roman" w:cs="Times New Roman"/>
                <w:sz w:val="24"/>
                <w:szCs w:val="24"/>
              </w:rPr>
              <w:t>Kuesioner yang tidak kembali</w:t>
            </w:r>
          </w:p>
        </w:tc>
        <w:tc>
          <w:tcPr>
            <w:tcW w:w="1134"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0</w:t>
            </w:r>
          </w:p>
        </w:tc>
        <w:tc>
          <w:tcPr>
            <w:tcW w:w="141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w:t>
            </w:r>
          </w:p>
        </w:tc>
      </w:tr>
      <w:tr w:rsidR="005C5C18" w:rsidTr="00184019">
        <w:tc>
          <w:tcPr>
            <w:tcW w:w="56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4</w:t>
            </w:r>
          </w:p>
        </w:tc>
        <w:tc>
          <w:tcPr>
            <w:tcW w:w="3969" w:type="dxa"/>
          </w:tcPr>
          <w:p w:rsidR="005C5C18" w:rsidRPr="00D741E9" w:rsidRDefault="005C5C18" w:rsidP="005C5C18">
            <w:pPr>
              <w:pStyle w:val="ListParagraph"/>
              <w:ind w:left="0"/>
              <w:rPr>
                <w:rFonts w:ascii="Times New Roman" w:hAnsi="Times New Roman" w:cs="Times New Roman"/>
                <w:sz w:val="24"/>
                <w:szCs w:val="24"/>
              </w:rPr>
            </w:pPr>
            <w:r>
              <w:rPr>
                <w:rFonts w:ascii="Times New Roman" w:hAnsi="Times New Roman" w:cs="Times New Roman"/>
                <w:sz w:val="24"/>
                <w:szCs w:val="24"/>
              </w:rPr>
              <w:t>Kuesioner yang digunakan</w:t>
            </w:r>
          </w:p>
        </w:tc>
        <w:tc>
          <w:tcPr>
            <w:tcW w:w="1134"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150</w:t>
            </w:r>
          </w:p>
        </w:tc>
        <w:tc>
          <w:tcPr>
            <w:tcW w:w="141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100%</w:t>
            </w:r>
          </w:p>
        </w:tc>
      </w:tr>
      <w:tr w:rsidR="005C5C18" w:rsidTr="00184019">
        <w:tc>
          <w:tcPr>
            <w:tcW w:w="56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5</w:t>
            </w:r>
          </w:p>
        </w:tc>
        <w:tc>
          <w:tcPr>
            <w:tcW w:w="3969" w:type="dxa"/>
          </w:tcPr>
          <w:p w:rsidR="005C5C18" w:rsidRPr="00D741E9" w:rsidRDefault="005C5C18" w:rsidP="005C5C18">
            <w:pPr>
              <w:pStyle w:val="ListParagraph"/>
              <w:ind w:left="0"/>
              <w:rPr>
                <w:rFonts w:ascii="Times New Roman" w:hAnsi="Times New Roman" w:cs="Times New Roman"/>
                <w:sz w:val="24"/>
                <w:szCs w:val="24"/>
              </w:rPr>
            </w:pPr>
            <w:r>
              <w:rPr>
                <w:rFonts w:ascii="Times New Roman" w:hAnsi="Times New Roman" w:cs="Times New Roman"/>
                <w:sz w:val="24"/>
                <w:szCs w:val="24"/>
              </w:rPr>
              <w:t>Kuesioner yang tidak dapat digunakan</w:t>
            </w:r>
          </w:p>
        </w:tc>
        <w:tc>
          <w:tcPr>
            <w:tcW w:w="1134"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0</w:t>
            </w:r>
          </w:p>
        </w:tc>
        <w:tc>
          <w:tcPr>
            <w:tcW w:w="1412" w:type="dxa"/>
          </w:tcPr>
          <w:p w:rsidR="005C5C18" w:rsidRPr="00D741E9" w:rsidRDefault="005C5C18" w:rsidP="005C5C18">
            <w:pPr>
              <w:pStyle w:val="ListParagraph"/>
              <w:ind w:left="0"/>
              <w:jc w:val="center"/>
              <w:rPr>
                <w:rFonts w:ascii="Times New Roman" w:hAnsi="Times New Roman" w:cs="Times New Roman"/>
                <w:sz w:val="24"/>
                <w:szCs w:val="24"/>
              </w:rPr>
            </w:pPr>
            <w:r w:rsidRPr="00D741E9">
              <w:rPr>
                <w:rFonts w:ascii="Times New Roman" w:hAnsi="Times New Roman" w:cs="Times New Roman"/>
                <w:sz w:val="24"/>
                <w:szCs w:val="24"/>
              </w:rPr>
              <w:t>-</w:t>
            </w:r>
          </w:p>
        </w:tc>
      </w:tr>
    </w:tbl>
    <w:p w:rsidR="005C5C18" w:rsidRDefault="005C5C18" w:rsidP="005C5C1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Sumber: Data diolah 2024</w:t>
      </w:r>
    </w:p>
    <w:p w:rsidR="005C5C18" w:rsidRPr="00D741E9" w:rsidRDefault="005C5C18" w:rsidP="005C5C1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1C0B0D">
        <w:rPr>
          <w:rFonts w:ascii="Times New Roman" w:hAnsi="Times New Roman" w:cs="Times New Roman"/>
          <w:sz w:val="24"/>
          <w:szCs w:val="24"/>
        </w:rPr>
        <w:t xml:space="preserve"> 4.2</w:t>
      </w:r>
      <w:r>
        <w:rPr>
          <w:rFonts w:ascii="Times New Roman" w:hAnsi="Times New Roman" w:cs="Times New Roman"/>
          <w:sz w:val="24"/>
          <w:szCs w:val="24"/>
        </w:rPr>
        <w:t xml:space="preserve"> diatas terlihat bahwa kuesioner yang dikirim sebanyak 150 kuesioner dan sepenuhnya kuesioner kembali dengan baik sejumlah 150 kuesioner atau 100% kuesioner dapat digunakan.</w:t>
      </w:r>
    </w:p>
    <w:p w:rsidR="005C5C18" w:rsidRPr="00184019" w:rsidRDefault="005C5C18" w:rsidP="00184019">
      <w:pPr>
        <w:pStyle w:val="Heading3"/>
        <w:numPr>
          <w:ilvl w:val="0"/>
          <w:numId w:val="76"/>
        </w:numPr>
        <w:spacing w:line="480" w:lineRule="auto"/>
        <w:ind w:left="851"/>
        <w:rPr>
          <w:rFonts w:ascii="Times New Roman" w:hAnsi="Times New Roman" w:cs="Times New Roman"/>
          <w:b/>
          <w:color w:val="000000" w:themeColor="text1"/>
        </w:rPr>
      </w:pPr>
      <w:bookmarkStart w:id="9" w:name="_Toc170858426"/>
      <w:r w:rsidRPr="00184019">
        <w:rPr>
          <w:rFonts w:ascii="Times New Roman" w:hAnsi="Times New Roman" w:cs="Times New Roman"/>
          <w:b/>
          <w:color w:val="000000" w:themeColor="text1"/>
        </w:rPr>
        <w:t>Identitas Responden</w:t>
      </w:r>
      <w:bookmarkEnd w:id="9"/>
    </w:p>
    <w:p w:rsidR="005C5C18" w:rsidRDefault="005C5C18" w:rsidP="005C5C18">
      <w:pPr>
        <w:pStyle w:val="ListParagraph"/>
        <w:numPr>
          <w:ilvl w:val="0"/>
          <w:numId w:val="5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Identitas responden berdasarkan jenis kelamin pada penelitian ini dapat dilihat pada tabel berikut ini:</w:t>
      </w:r>
    </w:p>
    <w:p w:rsidR="003D0ABA" w:rsidRDefault="003D0ABA" w:rsidP="003D0ABA">
      <w:pPr>
        <w:pStyle w:val="Caption"/>
        <w:ind w:left="1134"/>
        <w:jc w:val="center"/>
        <w:rPr>
          <w:rFonts w:ascii="Times New Roman" w:hAnsi="Times New Roman" w:cs="Times New Roman"/>
          <w:b/>
          <w:i w:val="0"/>
          <w:color w:val="auto"/>
          <w:sz w:val="24"/>
          <w:szCs w:val="24"/>
        </w:rPr>
      </w:pPr>
      <w:bookmarkStart w:id="10" w:name="_Toc170589457"/>
      <w:r w:rsidRPr="003D0ABA">
        <w:rPr>
          <w:rFonts w:ascii="Times New Roman" w:hAnsi="Times New Roman" w:cs="Times New Roman"/>
          <w:b/>
          <w:i w:val="0"/>
          <w:color w:val="auto"/>
          <w:sz w:val="24"/>
          <w:szCs w:val="24"/>
        </w:rPr>
        <w:t xml:space="preserve">Tabel 4.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Tabel_4. \* ARABIC </w:instrText>
      </w:r>
      <w:r>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3</w:t>
      </w:r>
      <w:bookmarkEnd w:id="10"/>
      <w:r>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5C5C18" w:rsidRPr="003D0ABA" w:rsidRDefault="003D0ABA" w:rsidP="003D0ABA">
      <w:pPr>
        <w:pStyle w:val="Caption"/>
        <w:ind w:left="1134"/>
        <w:jc w:val="center"/>
        <w:rPr>
          <w:rFonts w:ascii="Times New Roman" w:hAnsi="Times New Roman" w:cs="Times New Roman"/>
          <w:b/>
          <w:i w:val="0"/>
          <w:sz w:val="24"/>
          <w:szCs w:val="24"/>
        </w:rPr>
      </w:pPr>
      <w:r w:rsidRPr="003D0ABA">
        <w:rPr>
          <w:rFonts w:ascii="Times New Roman" w:hAnsi="Times New Roman" w:cs="Times New Roman"/>
          <w:b/>
          <w:i w:val="0"/>
          <w:color w:val="auto"/>
          <w:sz w:val="24"/>
          <w:szCs w:val="24"/>
        </w:rPr>
        <w:t>Identitas Responden Berdasarkan Jenis Kelamin</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74"/>
        <w:gridCol w:w="2262"/>
      </w:tblGrid>
      <w:tr w:rsidR="005C5C18" w:rsidTr="00184019">
        <w:tc>
          <w:tcPr>
            <w:tcW w:w="2642"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Jenis Kelamin</w:t>
            </w:r>
          </w:p>
        </w:tc>
        <w:tc>
          <w:tcPr>
            <w:tcW w:w="2643"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Jumlah Responden</w:t>
            </w:r>
          </w:p>
        </w:tc>
        <w:tc>
          <w:tcPr>
            <w:tcW w:w="2643"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Persentase</w:t>
            </w:r>
          </w:p>
        </w:tc>
      </w:tr>
      <w:tr w:rsidR="005C5C18" w:rsidTr="00184019">
        <w:tc>
          <w:tcPr>
            <w:tcW w:w="264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264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264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r>
      <w:tr w:rsidR="005C5C18" w:rsidTr="00184019">
        <w:tc>
          <w:tcPr>
            <w:tcW w:w="2642"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Perempuan </w:t>
            </w:r>
          </w:p>
        </w:tc>
        <w:tc>
          <w:tcPr>
            <w:tcW w:w="264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2643"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r>
      <w:tr w:rsidR="005C5C18" w:rsidTr="00184019">
        <w:tc>
          <w:tcPr>
            <w:tcW w:w="2642"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 xml:space="preserve">Jumlah </w:t>
            </w:r>
          </w:p>
        </w:tc>
        <w:tc>
          <w:tcPr>
            <w:tcW w:w="2643"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150</w:t>
            </w:r>
          </w:p>
        </w:tc>
        <w:tc>
          <w:tcPr>
            <w:tcW w:w="2643"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100%</w:t>
            </w:r>
          </w:p>
        </w:tc>
      </w:tr>
    </w:tbl>
    <w:p w:rsidR="005C5C18" w:rsidRDefault="005C5C18" w:rsidP="005C5C1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Sumeber: Data diolah 2024</w:t>
      </w:r>
    </w:p>
    <w:p w:rsidR="005C5C18" w:rsidRDefault="005C5C18" w:rsidP="005C5C18">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lastRenderedPageBreak/>
        <w:tab/>
        <w:t>Be</w:t>
      </w:r>
      <w:r w:rsidR="001C0B0D">
        <w:rPr>
          <w:rFonts w:ascii="Times New Roman" w:hAnsi="Times New Roman" w:cs="Times New Roman"/>
          <w:sz w:val="24"/>
          <w:szCs w:val="24"/>
        </w:rPr>
        <w:t>rdasarkan tabel 4.3</w:t>
      </w:r>
      <w:r>
        <w:rPr>
          <w:rFonts w:ascii="Times New Roman" w:hAnsi="Times New Roman" w:cs="Times New Roman"/>
          <w:sz w:val="24"/>
          <w:szCs w:val="24"/>
        </w:rPr>
        <w:t xml:space="preserve"> diatas dapat dilihat bahwa jumlah responden laki-laki sebanyak 84 orang atau 56% sedangkan jumlah responden perempuan sebanyak 66 orang atau 44%.</w:t>
      </w:r>
    </w:p>
    <w:p w:rsidR="005C5C18" w:rsidRDefault="005C5C18" w:rsidP="005C5C18">
      <w:pPr>
        <w:pStyle w:val="ListParagraph"/>
        <w:numPr>
          <w:ilvl w:val="0"/>
          <w:numId w:val="5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Identitas responden berdasarkan tingkat pendidikan pada penelitian ini dapat dilihat pada tabel berikut ini:</w:t>
      </w:r>
    </w:p>
    <w:p w:rsidR="006313CF" w:rsidRDefault="003D0ABA" w:rsidP="006313CF">
      <w:pPr>
        <w:pStyle w:val="Caption"/>
        <w:keepNext/>
        <w:ind w:left="1134"/>
        <w:jc w:val="center"/>
        <w:rPr>
          <w:rFonts w:ascii="Times New Roman" w:hAnsi="Times New Roman" w:cs="Times New Roman"/>
          <w:b/>
          <w:i w:val="0"/>
          <w:color w:val="auto"/>
          <w:sz w:val="24"/>
          <w:szCs w:val="24"/>
        </w:rPr>
      </w:pPr>
      <w:bookmarkStart w:id="11" w:name="_Toc170589458"/>
      <w:r w:rsidRPr="003D0ABA">
        <w:rPr>
          <w:rFonts w:ascii="Times New Roman" w:hAnsi="Times New Roman" w:cs="Times New Roman"/>
          <w:b/>
          <w:i w:val="0"/>
          <w:color w:val="auto"/>
          <w:sz w:val="24"/>
          <w:szCs w:val="24"/>
        </w:rPr>
        <w:t xml:space="preserve">Tabel 4. </w:t>
      </w:r>
      <w:r w:rsidRPr="003D0ABA">
        <w:rPr>
          <w:rFonts w:ascii="Times New Roman" w:hAnsi="Times New Roman" w:cs="Times New Roman"/>
          <w:b/>
          <w:i w:val="0"/>
          <w:color w:val="auto"/>
          <w:sz w:val="24"/>
          <w:szCs w:val="24"/>
        </w:rPr>
        <w:fldChar w:fldCharType="begin"/>
      </w:r>
      <w:r w:rsidRPr="003D0ABA">
        <w:rPr>
          <w:rFonts w:ascii="Times New Roman" w:hAnsi="Times New Roman" w:cs="Times New Roman"/>
          <w:b/>
          <w:i w:val="0"/>
          <w:color w:val="auto"/>
          <w:sz w:val="24"/>
          <w:szCs w:val="24"/>
        </w:rPr>
        <w:instrText xml:space="preserve"> SEQ Tabel_4. \* ARABIC </w:instrText>
      </w:r>
      <w:r w:rsidRPr="003D0ABA">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4</w:t>
      </w:r>
      <w:bookmarkEnd w:id="11"/>
      <w:r w:rsidRPr="003D0ABA">
        <w:rPr>
          <w:rFonts w:ascii="Times New Roman" w:hAnsi="Times New Roman" w:cs="Times New Roman"/>
          <w:b/>
          <w:i w:val="0"/>
          <w:color w:val="auto"/>
          <w:sz w:val="24"/>
          <w:szCs w:val="24"/>
        </w:rPr>
        <w:fldChar w:fldCharType="end"/>
      </w:r>
      <w:r w:rsidRPr="003D0ABA">
        <w:rPr>
          <w:rFonts w:ascii="Times New Roman" w:hAnsi="Times New Roman" w:cs="Times New Roman"/>
          <w:b/>
          <w:i w:val="0"/>
          <w:color w:val="auto"/>
          <w:sz w:val="24"/>
          <w:szCs w:val="24"/>
        </w:rPr>
        <w:t xml:space="preserve"> </w:t>
      </w:r>
    </w:p>
    <w:p w:rsidR="003D0ABA" w:rsidRPr="006313CF" w:rsidRDefault="003D0ABA" w:rsidP="006313CF">
      <w:pPr>
        <w:pStyle w:val="Caption"/>
        <w:keepNext/>
        <w:ind w:left="1134"/>
        <w:jc w:val="center"/>
        <w:rPr>
          <w:rFonts w:ascii="Times New Roman" w:hAnsi="Times New Roman" w:cs="Times New Roman"/>
          <w:b/>
          <w:i w:val="0"/>
          <w:color w:val="auto"/>
          <w:sz w:val="24"/>
          <w:szCs w:val="24"/>
        </w:rPr>
      </w:pPr>
      <w:r w:rsidRPr="003D0ABA">
        <w:rPr>
          <w:rFonts w:ascii="Times New Roman" w:hAnsi="Times New Roman" w:cs="Times New Roman"/>
          <w:b/>
          <w:i w:val="0"/>
          <w:color w:val="auto"/>
          <w:sz w:val="24"/>
          <w:szCs w:val="24"/>
        </w:rPr>
        <w:t>Identitas Responden Berdasarkan Tingkat Pendidikan</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1837"/>
      </w:tblGrid>
      <w:tr w:rsidR="005C5C18" w:rsidTr="00184019">
        <w:tc>
          <w:tcPr>
            <w:tcW w:w="2547"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Pendidikan Terakhir</w:t>
            </w:r>
          </w:p>
        </w:tc>
        <w:tc>
          <w:tcPr>
            <w:tcW w:w="2410"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Jumlah Responden</w:t>
            </w:r>
          </w:p>
        </w:tc>
        <w:tc>
          <w:tcPr>
            <w:tcW w:w="1837"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Persentase</w:t>
            </w:r>
          </w:p>
        </w:tc>
      </w:tr>
      <w:tr w:rsidR="005C5C18" w:rsidTr="00184019">
        <w:tc>
          <w:tcPr>
            <w:tcW w:w="254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SLTA/Sederajat</w:t>
            </w:r>
          </w:p>
        </w:tc>
        <w:tc>
          <w:tcPr>
            <w:tcW w:w="2410"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106</w:t>
            </w:r>
          </w:p>
        </w:tc>
        <w:tc>
          <w:tcPr>
            <w:tcW w:w="183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70,7%</w:t>
            </w:r>
          </w:p>
        </w:tc>
      </w:tr>
      <w:tr w:rsidR="005C5C18" w:rsidTr="00184019">
        <w:tc>
          <w:tcPr>
            <w:tcW w:w="254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Diploma</w:t>
            </w:r>
          </w:p>
        </w:tc>
        <w:tc>
          <w:tcPr>
            <w:tcW w:w="2410"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83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r>
      <w:tr w:rsidR="005C5C18" w:rsidTr="00184019">
        <w:tc>
          <w:tcPr>
            <w:tcW w:w="254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2410"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83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5C5C18" w:rsidTr="00184019">
        <w:tc>
          <w:tcPr>
            <w:tcW w:w="254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S2</w:t>
            </w:r>
          </w:p>
        </w:tc>
        <w:tc>
          <w:tcPr>
            <w:tcW w:w="2410"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3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5C5C18" w:rsidTr="00184019">
        <w:tc>
          <w:tcPr>
            <w:tcW w:w="254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S3</w:t>
            </w:r>
          </w:p>
        </w:tc>
        <w:tc>
          <w:tcPr>
            <w:tcW w:w="2410"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37" w:type="dxa"/>
          </w:tcPr>
          <w:p w:rsidR="005C5C18" w:rsidRDefault="005C5C18" w:rsidP="001840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5C5C18" w:rsidRPr="002468EB" w:rsidTr="00184019">
        <w:tc>
          <w:tcPr>
            <w:tcW w:w="2547"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sidRPr="002468EB">
              <w:rPr>
                <w:rFonts w:ascii="Times New Roman" w:hAnsi="Times New Roman" w:cs="Times New Roman"/>
                <w:b/>
                <w:sz w:val="24"/>
                <w:szCs w:val="24"/>
              </w:rPr>
              <w:t>Jumlah</w:t>
            </w:r>
          </w:p>
        </w:tc>
        <w:tc>
          <w:tcPr>
            <w:tcW w:w="2410"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150</w:t>
            </w:r>
          </w:p>
        </w:tc>
        <w:tc>
          <w:tcPr>
            <w:tcW w:w="1837" w:type="dxa"/>
          </w:tcPr>
          <w:p w:rsidR="005C5C18" w:rsidRPr="002468EB" w:rsidRDefault="005C5C18" w:rsidP="00184019">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100%</w:t>
            </w:r>
          </w:p>
        </w:tc>
      </w:tr>
    </w:tbl>
    <w:p w:rsidR="005C5C18" w:rsidRDefault="005C5C18" w:rsidP="005C5C18">
      <w:pPr>
        <w:pStyle w:val="ListParagraph"/>
        <w:spacing w:line="480" w:lineRule="auto"/>
        <w:ind w:left="1134"/>
        <w:jc w:val="both"/>
        <w:rPr>
          <w:rFonts w:ascii="Times New Roman" w:hAnsi="Times New Roman" w:cs="Times New Roman"/>
          <w:sz w:val="24"/>
          <w:szCs w:val="24"/>
        </w:rPr>
      </w:pPr>
      <w:r w:rsidRPr="00C0629E">
        <w:rPr>
          <w:rFonts w:ascii="Times New Roman" w:hAnsi="Times New Roman" w:cs="Times New Roman"/>
          <w:sz w:val="24"/>
          <w:szCs w:val="24"/>
        </w:rPr>
        <w:t>Sumber: Data diolah 2024</w:t>
      </w:r>
    </w:p>
    <w:p w:rsidR="005C5C18" w:rsidRPr="00C0629E" w:rsidRDefault="001C0B0D" w:rsidP="005C5C18">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Berdasarkan tabel 4. 4</w:t>
      </w:r>
      <w:r w:rsidR="005C5C18" w:rsidRPr="00C0629E">
        <w:rPr>
          <w:rFonts w:ascii="Times New Roman" w:hAnsi="Times New Roman" w:cs="Times New Roman"/>
          <w:sz w:val="24"/>
          <w:szCs w:val="24"/>
        </w:rPr>
        <w:t xml:space="preserve"> diatas dapat dilihat bahwa jumlah responden dengan tingkat pendidikan ter</w:t>
      </w:r>
      <w:r w:rsidR="005C5C18">
        <w:rPr>
          <w:rFonts w:ascii="Times New Roman" w:hAnsi="Times New Roman" w:cs="Times New Roman"/>
          <w:sz w:val="24"/>
          <w:szCs w:val="24"/>
        </w:rPr>
        <w:t xml:space="preserve">akhir SLTA/Sederajat sebanyak 106 orang atau </w:t>
      </w:r>
      <w:r w:rsidR="005C5C18" w:rsidRPr="00C0629E">
        <w:rPr>
          <w:rFonts w:ascii="Times New Roman" w:hAnsi="Times New Roman" w:cs="Times New Roman"/>
          <w:sz w:val="24"/>
          <w:szCs w:val="24"/>
        </w:rPr>
        <w:t>7</w:t>
      </w:r>
      <w:r w:rsidR="005C5C18">
        <w:rPr>
          <w:rFonts w:ascii="Times New Roman" w:hAnsi="Times New Roman" w:cs="Times New Roman"/>
          <w:sz w:val="24"/>
          <w:szCs w:val="24"/>
        </w:rPr>
        <w:t>0.7</w:t>
      </w:r>
      <w:r w:rsidR="005C5C18" w:rsidRPr="00C0629E">
        <w:rPr>
          <w:rFonts w:ascii="Times New Roman" w:hAnsi="Times New Roman" w:cs="Times New Roman"/>
          <w:sz w:val="24"/>
          <w:szCs w:val="24"/>
        </w:rPr>
        <w:t>%, jumlah responden dengan tingkat pendidi</w:t>
      </w:r>
      <w:r w:rsidR="005C5C18">
        <w:rPr>
          <w:rFonts w:ascii="Times New Roman" w:hAnsi="Times New Roman" w:cs="Times New Roman"/>
          <w:sz w:val="24"/>
          <w:szCs w:val="24"/>
        </w:rPr>
        <w:t>kan terakhir Diploma sebanyak 14</w:t>
      </w:r>
      <w:r w:rsidR="005C5C18" w:rsidRPr="00C0629E">
        <w:rPr>
          <w:rFonts w:ascii="Times New Roman" w:hAnsi="Times New Roman" w:cs="Times New Roman"/>
          <w:sz w:val="24"/>
          <w:szCs w:val="24"/>
        </w:rPr>
        <w:t xml:space="preserve"> orang</w:t>
      </w:r>
      <w:r w:rsidR="005C5C18">
        <w:rPr>
          <w:rFonts w:ascii="Times New Roman" w:hAnsi="Times New Roman" w:cs="Times New Roman"/>
          <w:sz w:val="24"/>
          <w:szCs w:val="24"/>
        </w:rPr>
        <w:t xml:space="preserve"> atau 9.</w:t>
      </w:r>
      <w:r w:rsidR="005C5C18" w:rsidRPr="00C0629E">
        <w:rPr>
          <w:rFonts w:ascii="Times New Roman" w:hAnsi="Times New Roman" w:cs="Times New Roman"/>
          <w:sz w:val="24"/>
          <w:szCs w:val="24"/>
        </w:rPr>
        <w:t>3%,</w:t>
      </w:r>
      <w:r w:rsidR="005C5C18">
        <w:rPr>
          <w:rFonts w:ascii="Times New Roman" w:hAnsi="Times New Roman" w:cs="Times New Roman"/>
          <w:sz w:val="24"/>
          <w:szCs w:val="24"/>
        </w:rPr>
        <w:t xml:space="preserve"> dan</w:t>
      </w:r>
      <w:r w:rsidR="005C5C18" w:rsidRPr="00C0629E">
        <w:rPr>
          <w:rFonts w:ascii="Times New Roman" w:hAnsi="Times New Roman" w:cs="Times New Roman"/>
          <w:sz w:val="24"/>
          <w:szCs w:val="24"/>
        </w:rPr>
        <w:t xml:space="preserve"> jumlah responden dengan tingkat pe</w:t>
      </w:r>
      <w:r w:rsidR="005C5C18">
        <w:rPr>
          <w:rFonts w:ascii="Times New Roman" w:hAnsi="Times New Roman" w:cs="Times New Roman"/>
          <w:sz w:val="24"/>
          <w:szCs w:val="24"/>
        </w:rPr>
        <w:t xml:space="preserve">ndidikan terakhir S1 sebanyak 30 orang </w:t>
      </w:r>
      <w:r w:rsidR="005C5C18" w:rsidRPr="00C0629E">
        <w:rPr>
          <w:rFonts w:ascii="Times New Roman" w:hAnsi="Times New Roman" w:cs="Times New Roman"/>
          <w:sz w:val="24"/>
          <w:szCs w:val="24"/>
        </w:rPr>
        <w:t>2</w:t>
      </w:r>
      <w:r w:rsidR="005C5C18">
        <w:rPr>
          <w:rFonts w:ascii="Times New Roman" w:hAnsi="Times New Roman" w:cs="Times New Roman"/>
          <w:sz w:val="24"/>
          <w:szCs w:val="24"/>
        </w:rPr>
        <w:t>0%.</w:t>
      </w:r>
    </w:p>
    <w:p w:rsidR="005C5C18" w:rsidRDefault="005C5C18" w:rsidP="005C5C18">
      <w:pPr>
        <w:pStyle w:val="ListParagraph"/>
        <w:numPr>
          <w:ilvl w:val="0"/>
          <w:numId w:val="5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Identitas responden berdasarkan usia pada penelitian ini dapat dilihat pada tabel berikut ini:</w:t>
      </w:r>
    </w:p>
    <w:p w:rsidR="001C0B0D" w:rsidRDefault="006313CF" w:rsidP="001C0B0D">
      <w:pPr>
        <w:pStyle w:val="Caption"/>
        <w:keepNext/>
        <w:ind w:left="1134"/>
        <w:jc w:val="center"/>
        <w:rPr>
          <w:rFonts w:ascii="Times New Roman" w:hAnsi="Times New Roman" w:cs="Times New Roman"/>
          <w:b/>
          <w:i w:val="0"/>
          <w:color w:val="auto"/>
          <w:sz w:val="24"/>
          <w:szCs w:val="24"/>
        </w:rPr>
      </w:pPr>
      <w:bookmarkStart w:id="12" w:name="_Toc170589459"/>
      <w:r w:rsidRPr="006313CF">
        <w:rPr>
          <w:rFonts w:ascii="Times New Roman" w:hAnsi="Times New Roman" w:cs="Times New Roman"/>
          <w:b/>
          <w:i w:val="0"/>
          <w:color w:val="auto"/>
          <w:sz w:val="24"/>
          <w:szCs w:val="24"/>
        </w:rPr>
        <w:lastRenderedPageBreak/>
        <w:t xml:space="preserve">Tabel 4. </w:t>
      </w:r>
      <w:r w:rsidRPr="006313CF">
        <w:rPr>
          <w:rFonts w:ascii="Times New Roman" w:hAnsi="Times New Roman" w:cs="Times New Roman"/>
          <w:b/>
          <w:i w:val="0"/>
          <w:color w:val="auto"/>
          <w:sz w:val="24"/>
          <w:szCs w:val="24"/>
        </w:rPr>
        <w:fldChar w:fldCharType="begin"/>
      </w:r>
      <w:r w:rsidRPr="006313CF">
        <w:rPr>
          <w:rFonts w:ascii="Times New Roman" w:hAnsi="Times New Roman" w:cs="Times New Roman"/>
          <w:b/>
          <w:i w:val="0"/>
          <w:color w:val="auto"/>
          <w:sz w:val="24"/>
          <w:szCs w:val="24"/>
        </w:rPr>
        <w:instrText xml:space="preserve"> SEQ Tabel_4. \* ARABIC </w:instrText>
      </w:r>
      <w:r w:rsidRPr="006313CF">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5</w:t>
      </w:r>
      <w:bookmarkEnd w:id="12"/>
      <w:r w:rsidRPr="006313CF">
        <w:rPr>
          <w:rFonts w:ascii="Times New Roman" w:hAnsi="Times New Roman" w:cs="Times New Roman"/>
          <w:b/>
          <w:i w:val="0"/>
          <w:color w:val="auto"/>
          <w:sz w:val="24"/>
          <w:szCs w:val="24"/>
        </w:rPr>
        <w:fldChar w:fldCharType="end"/>
      </w:r>
      <w:r w:rsidRPr="006313CF">
        <w:rPr>
          <w:rFonts w:ascii="Times New Roman" w:hAnsi="Times New Roman" w:cs="Times New Roman"/>
          <w:b/>
          <w:i w:val="0"/>
          <w:color w:val="auto"/>
          <w:sz w:val="24"/>
          <w:szCs w:val="24"/>
        </w:rPr>
        <w:t xml:space="preserve"> </w:t>
      </w:r>
      <w:r w:rsidR="001C0B0D">
        <w:rPr>
          <w:rFonts w:ascii="Times New Roman" w:hAnsi="Times New Roman" w:cs="Times New Roman"/>
          <w:b/>
          <w:i w:val="0"/>
          <w:color w:val="auto"/>
          <w:sz w:val="24"/>
          <w:szCs w:val="24"/>
        </w:rPr>
        <w:t xml:space="preserve"> </w:t>
      </w:r>
    </w:p>
    <w:p w:rsidR="006313CF" w:rsidRPr="006313CF" w:rsidRDefault="006313CF" w:rsidP="001C0B0D">
      <w:pPr>
        <w:pStyle w:val="Caption"/>
        <w:keepNext/>
        <w:ind w:left="1134"/>
        <w:jc w:val="center"/>
        <w:rPr>
          <w:rFonts w:ascii="Times New Roman" w:hAnsi="Times New Roman" w:cs="Times New Roman"/>
          <w:b/>
          <w:i w:val="0"/>
          <w:color w:val="auto"/>
          <w:sz w:val="24"/>
          <w:szCs w:val="24"/>
        </w:rPr>
      </w:pPr>
      <w:r w:rsidRPr="006313CF">
        <w:rPr>
          <w:rFonts w:ascii="Times New Roman" w:hAnsi="Times New Roman" w:cs="Times New Roman"/>
          <w:b/>
          <w:i w:val="0"/>
          <w:color w:val="auto"/>
          <w:sz w:val="24"/>
          <w:szCs w:val="24"/>
        </w:rPr>
        <w:t>Identitas Responden Berdasarkan Usia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300"/>
        <w:gridCol w:w="2289"/>
      </w:tblGrid>
      <w:tr w:rsidR="005C5C18" w:rsidTr="00184019">
        <w:tc>
          <w:tcPr>
            <w:tcW w:w="2205" w:type="dxa"/>
          </w:tcPr>
          <w:p w:rsidR="005C5C18" w:rsidRPr="00E83642" w:rsidRDefault="005C5C18" w:rsidP="001C0B0D">
            <w:pPr>
              <w:pStyle w:val="ListParagraph"/>
              <w:spacing w:line="240" w:lineRule="auto"/>
              <w:ind w:left="0"/>
              <w:jc w:val="center"/>
              <w:rPr>
                <w:rFonts w:ascii="Times New Roman" w:hAnsi="Times New Roman" w:cs="Times New Roman"/>
                <w:b/>
                <w:sz w:val="24"/>
                <w:szCs w:val="24"/>
              </w:rPr>
            </w:pPr>
            <w:r w:rsidRPr="00E83642">
              <w:rPr>
                <w:rFonts w:ascii="Times New Roman" w:hAnsi="Times New Roman" w:cs="Times New Roman"/>
                <w:b/>
                <w:sz w:val="24"/>
                <w:szCs w:val="24"/>
              </w:rPr>
              <w:t>Usia</w:t>
            </w:r>
          </w:p>
        </w:tc>
        <w:tc>
          <w:tcPr>
            <w:tcW w:w="2300" w:type="dxa"/>
          </w:tcPr>
          <w:p w:rsidR="005C5C18" w:rsidRPr="00E83642" w:rsidRDefault="005C5C18" w:rsidP="001C0B0D">
            <w:pPr>
              <w:pStyle w:val="ListParagraph"/>
              <w:spacing w:line="240" w:lineRule="auto"/>
              <w:ind w:left="0"/>
              <w:jc w:val="center"/>
              <w:rPr>
                <w:rFonts w:ascii="Times New Roman" w:hAnsi="Times New Roman" w:cs="Times New Roman"/>
                <w:b/>
                <w:sz w:val="24"/>
                <w:szCs w:val="24"/>
              </w:rPr>
            </w:pPr>
            <w:r w:rsidRPr="00E83642">
              <w:rPr>
                <w:rFonts w:ascii="Times New Roman" w:hAnsi="Times New Roman" w:cs="Times New Roman"/>
                <w:b/>
                <w:sz w:val="24"/>
                <w:szCs w:val="24"/>
              </w:rPr>
              <w:t>Jumlah Responden</w:t>
            </w:r>
          </w:p>
        </w:tc>
        <w:tc>
          <w:tcPr>
            <w:tcW w:w="2289" w:type="dxa"/>
          </w:tcPr>
          <w:p w:rsidR="005C5C18" w:rsidRPr="00E83642" w:rsidRDefault="005C5C18" w:rsidP="001C0B0D">
            <w:pPr>
              <w:pStyle w:val="ListParagraph"/>
              <w:spacing w:line="240" w:lineRule="auto"/>
              <w:ind w:left="0"/>
              <w:jc w:val="center"/>
              <w:rPr>
                <w:rFonts w:ascii="Times New Roman" w:hAnsi="Times New Roman" w:cs="Times New Roman"/>
                <w:b/>
                <w:sz w:val="24"/>
                <w:szCs w:val="24"/>
              </w:rPr>
            </w:pPr>
            <w:r w:rsidRPr="00E83642">
              <w:rPr>
                <w:rFonts w:ascii="Times New Roman" w:hAnsi="Times New Roman" w:cs="Times New Roman"/>
                <w:b/>
                <w:sz w:val="24"/>
                <w:szCs w:val="24"/>
              </w:rPr>
              <w:t>Persentase</w:t>
            </w:r>
          </w:p>
        </w:tc>
      </w:tr>
      <w:tr w:rsidR="005C5C18" w:rsidTr="00184019">
        <w:tc>
          <w:tcPr>
            <w:tcW w:w="2205"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18-28 tahun</w:t>
            </w:r>
          </w:p>
        </w:tc>
        <w:tc>
          <w:tcPr>
            <w:tcW w:w="2300"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289"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C5C18" w:rsidTr="00184019">
        <w:tc>
          <w:tcPr>
            <w:tcW w:w="2205"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29-39 tahun</w:t>
            </w:r>
          </w:p>
        </w:tc>
        <w:tc>
          <w:tcPr>
            <w:tcW w:w="2300"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289"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19,3%</w:t>
            </w:r>
          </w:p>
        </w:tc>
      </w:tr>
      <w:tr w:rsidR="005C5C18" w:rsidTr="00184019">
        <w:tc>
          <w:tcPr>
            <w:tcW w:w="2205"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40-50 tahun</w:t>
            </w:r>
          </w:p>
        </w:tc>
        <w:tc>
          <w:tcPr>
            <w:tcW w:w="2300"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2289"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rsidR="005C5C18" w:rsidTr="00184019">
        <w:tc>
          <w:tcPr>
            <w:tcW w:w="2205"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Diatas 50 tahun</w:t>
            </w:r>
          </w:p>
        </w:tc>
        <w:tc>
          <w:tcPr>
            <w:tcW w:w="2300"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2289" w:type="dxa"/>
          </w:tcPr>
          <w:p w:rsidR="005C5C18" w:rsidRDefault="005C5C18" w:rsidP="001C0B0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34,7%</w:t>
            </w:r>
          </w:p>
        </w:tc>
      </w:tr>
      <w:tr w:rsidR="005C5C18" w:rsidTr="00184019">
        <w:tc>
          <w:tcPr>
            <w:tcW w:w="2205" w:type="dxa"/>
          </w:tcPr>
          <w:p w:rsidR="005C5C18" w:rsidRPr="00E83642" w:rsidRDefault="005C5C18" w:rsidP="001C0B0D">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2300" w:type="dxa"/>
          </w:tcPr>
          <w:p w:rsidR="005C5C18" w:rsidRPr="00E83642" w:rsidRDefault="005C5C18" w:rsidP="001C0B0D">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150</w:t>
            </w:r>
          </w:p>
        </w:tc>
        <w:tc>
          <w:tcPr>
            <w:tcW w:w="2289" w:type="dxa"/>
          </w:tcPr>
          <w:p w:rsidR="005C5C18" w:rsidRPr="00E83642" w:rsidRDefault="005C5C18" w:rsidP="001C0B0D">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100%</w:t>
            </w:r>
          </w:p>
        </w:tc>
      </w:tr>
    </w:tbl>
    <w:p w:rsidR="005C5C18" w:rsidRDefault="005C5C18" w:rsidP="005C5C1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Sumber: Data diolah 2024</w:t>
      </w:r>
    </w:p>
    <w:p w:rsidR="005C5C18" w:rsidRPr="00D741E9" w:rsidRDefault="00695869" w:rsidP="005C5C18">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Berdasarkan tabel 4. 5</w:t>
      </w:r>
      <w:r w:rsidR="005C5C18" w:rsidRPr="00C0629E">
        <w:rPr>
          <w:rFonts w:ascii="Times New Roman" w:hAnsi="Times New Roman" w:cs="Times New Roman"/>
          <w:sz w:val="24"/>
          <w:szCs w:val="24"/>
        </w:rPr>
        <w:t xml:space="preserve"> diatas dapat diliha</w:t>
      </w:r>
      <w:r w:rsidR="005C5C18">
        <w:rPr>
          <w:rFonts w:ascii="Times New Roman" w:hAnsi="Times New Roman" w:cs="Times New Roman"/>
          <w:sz w:val="24"/>
          <w:szCs w:val="24"/>
        </w:rPr>
        <w:t>t bahwa jumlah responden usia 18</w:t>
      </w:r>
      <w:r w:rsidR="005C5C18" w:rsidRPr="00C0629E">
        <w:rPr>
          <w:rFonts w:ascii="Times New Roman" w:hAnsi="Times New Roman" w:cs="Times New Roman"/>
          <w:sz w:val="24"/>
          <w:szCs w:val="24"/>
        </w:rPr>
        <w:t>-</w:t>
      </w:r>
      <w:r w:rsidR="005C5C18">
        <w:rPr>
          <w:rFonts w:ascii="Times New Roman" w:hAnsi="Times New Roman" w:cs="Times New Roman"/>
          <w:sz w:val="24"/>
          <w:szCs w:val="24"/>
        </w:rPr>
        <w:t>28</w:t>
      </w:r>
      <w:r w:rsidR="005C5C18" w:rsidRPr="00C0629E">
        <w:rPr>
          <w:rFonts w:ascii="Times New Roman" w:hAnsi="Times New Roman" w:cs="Times New Roman"/>
          <w:sz w:val="24"/>
          <w:szCs w:val="24"/>
        </w:rPr>
        <w:t xml:space="preserve"> tahu</w:t>
      </w:r>
      <w:r w:rsidR="005C5C18">
        <w:rPr>
          <w:rFonts w:ascii="Times New Roman" w:hAnsi="Times New Roman" w:cs="Times New Roman"/>
          <w:sz w:val="24"/>
          <w:szCs w:val="24"/>
        </w:rPr>
        <w:t>n sebanyak 15 orang atau 10%, jumlah responden usia 28-39 tahun sebanyak 29 orang atau 19,3%, jumlah responden usia 40-50 tahun sebanyak orang 54 atau 36</w:t>
      </w:r>
      <w:r w:rsidR="005C5C18" w:rsidRPr="00C0629E">
        <w:rPr>
          <w:rFonts w:ascii="Times New Roman" w:hAnsi="Times New Roman" w:cs="Times New Roman"/>
          <w:sz w:val="24"/>
          <w:szCs w:val="24"/>
        </w:rPr>
        <w:t>%, dan jumlah responden usia diatas 5</w:t>
      </w:r>
      <w:r w:rsidR="005C5C18">
        <w:rPr>
          <w:rFonts w:ascii="Times New Roman" w:hAnsi="Times New Roman" w:cs="Times New Roman"/>
          <w:sz w:val="24"/>
          <w:szCs w:val="24"/>
        </w:rPr>
        <w:t>0 tahun sebanyak 32 orang atau 34</w:t>
      </w:r>
      <w:r w:rsidR="005C5C18" w:rsidRPr="00C0629E">
        <w:rPr>
          <w:rFonts w:ascii="Times New Roman" w:hAnsi="Times New Roman" w:cs="Times New Roman"/>
          <w:sz w:val="24"/>
          <w:szCs w:val="24"/>
        </w:rPr>
        <w:t>,</w:t>
      </w:r>
      <w:r w:rsidR="005C5C18">
        <w:rPr>
          <w:rFonts w:ascii="Times New Roman" w:hAnsi="Times New Roman" w:cs="Times New Roman"/>
          <w:sz w:val="24"/>
          <w:szCs w:val="24"/>
        </w:rPr>
        <w:t>7</w:t>
      </w:r>
      <w:r w:rsidR="005C5C18" w:rsidRPr="00C0629E">
        <w:rPr>
          <w:rFonts w:ascii="Times New Roman" w:hAnsi="Times New Roman" w:cs="Times New Roman"/>
          <w:sz w:val="24"/>
          <w:szCs w:val="24"/>
        </w:rPr>
        <w:t>%.</w:t>
      </w:r>
    </w:p>
    <w:p w:rsidR="005C5C18" w:rsidRPr="00184019" w:rsidRDefault="005C5C18" w:rsidP="00695869">
      <w:pPr>
        <w:pStyle w:val="Heading2"/>
        <w:numPr>
          <w:ilvl w:val="0"/>
          <w:numId w:val="74"/>
        </w:numPr>
        <w:spacing w:line="480" w:lineRule="auto"/>
        <w:ind w:left="426"/>
        <w:rPr>
          <w:rFonts w:ascii="Times New Roman" w:hAnsi="Times New Roman" w:cs="Times New Roman"/>
          <w:b/>
          <w:color w:val="000000" w:themeColor="text1"/>
          <w:sz w:val="24"/>
          <w:szCs w:val="24"/>
        </w:rPr>
      </w:pPr>
      <w:bookmarkStart w:id="13" w:name="_Toc170858427"/>
      <w:r w:rsidRPr="00184019">
        <w:rPr>
          <w:rFonts w:ascii="Times New Roman" w:hAnsi="Times New Roman" w:cs="Times New Roman"/>
          <w:b/>
          <w:color w:val="000000" w:themeColor="text1"/>
          <w:sz w:val="24"/>
          <w:szCs w:val="24"/>
        </w:rPr>
        <w:t>Analisis Data dan Pengujian Data</w:t>
      </w:r>
      <w:bookmarkEnd w:id="13"/>
    </w:p>
    <w:p w:rsidR="005C5C18" w:rsidRPr="00184019" w:rsidRDefault="005C5C18" w:rsidP="00695869">
      <w:pPr>
        <w:pStyle w:val="Heading3"/>
        <w:numPr>
          <w:ilvl w:val="0"/>
          <w:numId w:val="77"/>
        </w:numPr>
        <w:spacing w:line="480" w:lineRule="auto"/>
        <w:ind w:left="851"/>
        <w:rPr>
          <w:rFonts w:ascii="Times New Roman" w:hAnsi="Times New Roman" w:cs="Times New Roman"/>
          <w:b/>
          <w:color w:val="000000" w:themeColor="text1"/>
        </w:rPr>
      </w:pPr>
      <w:bookmarkStart w:id="14" w:name="_Toc170858428"/>
      <w:r w:rsidRPr="00184019">
        <w:rPr>
          <w:rFonts w:ascii="Times New Roman" w:hAnsi="Times New Roman" w:cs="Times New Roman"/>
          <w:b/>
          <w:color w:val="000000" w:themeColor="text1"/>
        </w:rPr>
        <w:t>Uji Kualitas Data</w:t>
      </w:r>
      <w:bookmarkEnd w:id="14"/>
    </w:p>
    <w:p w:rsidR="005C5C18" w:rsidRPr="00184019" w:rsidRDefault="005C5C18" w:rsidP="00695869">
      <w:pPr>
        <w:pStyle w:val="Heading4"/>
        <w:numPr>
          <w:ilvl w:val="0"/>
          <w:numId w:val="78"/>
        </w:numPr>
        <w:spacing w:line="480" w:lineRule="auto"/>
        <w:ind w:left="1276"/>
        <w:rPr>
          <w:rFonts w:ascii="Times New Roman" w:hAnsi="Times New Roman" w:cs="Times New Roman"/>
          <w:b/>
          <w:i w:val="0"/>
          <w:color w:val="000000" w:themeColor="text1"/>
          <w:sz w:val="24"/>
          <w:szCs w:val="24"/>
        </w:rPr>
      </w:pPr>
      <w:bookmarkStart w:id="15" w:name="_Toc170858429"/>
      <w:r w:rsidRPr="00184019">
        <w:rPr>
          <w:rFonts w:ascii="Times New Roman" w:hAnsi="Times New Roman" w:cs="Times New Roman"/>
          <w:b/>
          <w:i w:val="0"/>
          <w:color w:val="000000" w:themeColor="text1"/>
          <w:sz w:val="24"/>
          <w:szCs w:val="24"/>
        </w:rPr>
        <w:t>Uji Validitas</w:t>
      </w:r>
      <w:bookmarkEnd w:id="15"/>
    </w:p>
    <w:p w:rsidR="005C5C18" w:rsidRDefault="005C5C18" w:rsidP="00184019">
      <w:pPr>
        <w:pStyle w:val="ListParagraph"/>
        <w:spacing w:line="480" w:lineRule="auto"/>
        <w:ind w:left="1276" w:firstLine="414"/>
        <w:jc w:val="both"/>
        <w:rPr>
          <w:rFonts w:ascii="Times New Roman" w:hAnsi="Times New Roman" w:cs="Times New Roman"/>
          <w:sz w:val="24"/>
          <w:szCs w:val="24"/>
        </w:rPr>
      </w:pPr>
      <w:r w:rsidRPr="00100C6D">
        <w:rPr>
          <w:rFonts w:ascii="Times New Roman" w:hAnsi="Times New Roman" w:cs="Times New Roman"/>
          <w:sz w:val="24"/>
          <w:szCs w:val="24"/>
        </w:rPr>
        <w:t xml:space="preserve">Suatu data dapat dikatakan valid yaitu apabila memiliki r hitung &gt; r tabel pada tingkat signifikansi a=0,05 atau 5%. Untuk mengkur r tabel menggunakan </w:t>
      </w:r>
      <w:r w:rsidRPr="00100C6D">
        <w:rPr>
          <w:rFonts w:ascii="Times New Roman" w:hAnsi="Times New Roman" w:cs="Times New Roman"/>
          <w:i/>
          <w:sz w:val="24"/>
          <w:szCs w:val="24"/>
        </w:rPr>
        <w:t>degree of freedom</w:t>
      </w:r>
      <w:r w:rsidRPr="00100C6D">
        <w:rPr>
          <w:rFonts w:ascii="Times New Roman" w:hAnsi="Times New Roman" w:cs="Times New Roman"/>
          <w:sz w:val="24"/>
          <w:szCs w:val="24"/>
        </w:rPr>
        <w:t xml:space="preserve"> (</w:t>
      </w:r>
      <w:r>
        <w:rPr>
          <w:rFonts w:ascii="Times New Roman" w:hAnsi="Times New Roman" w:cs="Times New Roman"/>
          <w:sz w:val="24"/>
          <w:szCs w:val="24"/>
        </w:rPr>
        <w:t>df)=n-2 dengan nilai n adalah 15</w:t>
      </w:r>
      <w:r w:rsidRPr="00100C6D">
        <w:rPr>
          <w:rFonts w:ascii="Times New Roman" w:hAnsi="Times New Roman" w:cs="Times New Roman"/>
          <w:sz w:val="24"/>
          <w:szCs w:val="24"/>
        </w:rPr>
        <w:t>0 responden ma</w:t>
      </w:r>
      <w:r>
        <w:rPr>
          <w:rFonts w:ascii="Times New Roman" w:hAnsi="Times New Roman" w:cs="Times New Roman"/>
          <w:sz w:val="24"/>
          <w:szCs w:val="24"/>
        </w:rPr>
        <w:t>ka besarnya df dapat dihitung 150-2 = 14</w:t>
      </w:r>
      <w:r w:rsidRPr="00100C6D">
        <w:rPr>
          <w:rFonts w:ascii="Times New Roman" w:hAnsi="Times New Roman" w:cs="Times New Roman"/>
          <w:sz w:val="24"/>
          <w:szCs w:val="24"/>
        </w:rPr>
        <w:t>8.</w:t>
      </w:r>
      <w:r>
        <w:rPr>
          <w:rFonts w:ascii="Times New Roman" w:hAnsi="Times New Roman" w:cs="Times New Roman"/>
          <w:sz w:val="24"/>
          <w:szCs w:val="24"/>
        </w:rPr>
        <w:t xml:space="preserve"> </w:t>
      </w:r>
      <w:r w:rsidRPr="00100C6D">
        <w:rPr>
          <w:rFonts w:ascii="Times New Roman" w:hAnsi="Times New Roman" w:cs="Times New Roman"/>
          <w:sz w:val="24"/>
          <w:szCs w:val="24"/>
        </w:rPr>
        <w:t>D</w:t>
      </w:r>
      <w:r>
        <w:rPr>
          <w:rFonts w:ascii="Times New Roman" w:hAnsi="Times New Roman" w:cs="Times New Roman"/>
          <w:sz w:val="24"/>
          <w:szCs w:val="24"/>
        </w:rPr>
        <w:t>engan nilai df 14</w:t>
      </w:r>
      <w:r w:rsidRPr="00100C6D">
        <w:rPr>
          <w:rFonts w:ascii="Times New Roman" w:hAnsi="Times New Roman" w:cs="Times New Roman"/>
          <w:sz w:val="24"/>
          <w:szCs w:val="24"/>
        </w:rPr>
        <w:t>8 pada tingkat signifikansi 0,</w:t>
      </w:r>
      <w:r>
        <w:rPr>
          <w:rFonts w:ascii="Times New Roman" w:hAnsi="Times New Roman" w:cs="Times New Roman"/>
          <w:sz w:val="24"/>
          <w:szCs w:val="24"/>
        </w:rPr>
        <w:t>05 maka diperoleh r tabel=0.1603</w:t>
      </w:r>
      <w:r w:rsidRPr="00100C6D">
        <w:rPr>
          <w:rFonts w:ascii="Times New Roman" w:hAnsi="Times New Roman" w:cs="Times New Roman"/>
          <w:sz w:val="24"/>
          <w:szCs w:val="24"/>
        </w:rPr>
        <w:t>. Hasil uji validitas pada penelitian ini d</w:t>
      </w:r>
      <w:r>
        <w:rPr>
          <w:rFonts w:ascii="Times New Roman" w:hAnsi="Times New Roman" w:cs="Times New Roman"/>
          <w:sz w:val="24"/>
          <w:szCs w:val="24"/>
        </w:rPr>
        <w:t>apat dilihat pada tabel berikut</w:t>
      </w:r>
      <w:r w:rsidRPr="00100C6D">
        <w:rPr>
          <w:rFonts w:ascii="Times New Roman" w:hAnsi="Times New Roman" w:cs="Times New Roman"/>
          <w:sz w:val="24"/>
          <w:szCs w:val="24"/>
        </w:rPr>
        <w:t>:</w:t>
      </w:r>
    </w:p>
    <w:p w:rsidR="006313CF" w:rsidRDefault="006313CF" w:rsidP="006313CF">
      <w:pPr>
        <w:pStyle w:val="Caption"/>
        <w:keepNext/>
        <w:ind w:left="1276"/>
        <w:jc w:val="center"/>
        <w:rPr>
          <w:rFonts w:ascii="Times New Roman" w:hAnsi="Times New Roman" w:cs="Times New Roman"/>
          <w:b/>
          <w:i w:val="0"/>
          <w:color w:val="auto"/>
          <w:sz w:val="24"/>
          <w:szCs w:val="24"/>
        </w:rPr>
      </w:pPr>
      <w:bookmarkStart w:id="16" w:name="_Toc170589460"/>
      <w:r w:rsidRPr="006313CF">
        <w:rPr>
          <w:rFonts w:ascii="Times New Roman" w:hAnsi="Times New Roman" w:cs="Times New Roman"/>
          <w:b/>
          <w:i w:val="0"/>
          <w:color w:val="auto"/>
          <w:sz w:val="24"/>
          <w:szCs w:val="24"/>
        </w:rPr>
        <w:lastRenderedPageBreak/>
        <w:t xml:space="preserve">Tabel 4. </w:t>
      </w:r>
      <w:r w:rsidRPr="006313CF">
        <w:rPr>
          <w:rFonts w:ascii="Times New Roman" w:hAnsi="Times New Roman" w:cs="Times New Roman"/>
          <w:b/>
          <w:i w:val="0"/>
          <w:color w:val="auto"/>
          <w:sz w:val="24"/>
          <w:szCs w:val="24"/>
        </w:rPr>
        <w:fldChar w:fldCharType="begin"/>
      </w:r>
      <w:r w:rsidRPr="006313CF">
        <w:rPr>
          <w:rFonts w:ascii="Times New Roman" w:hAnsi="Times New Roman" w:cs="Times New Roman"/>
          <w:b/>
          <w:i w:val="0"/>
          <w:color w:val="auto"/>
          <w:sz w:val="24"/>
          <w:szCs w:val="24"/>
        </w:rPr>
        <w:instrText xml:space="preserve"> SEQ Tabel_4. \* ARABIC </w:instrText>
      </w:r>
      <w:r w:rsidRPr="006313CF">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6</w:t>
      </w:r>
      <w:bookmarkEnd w:id="16"/>
      <w:r w:rsidRPr="006313CF">
        <w:rPr>
          <w:rFonts w:ascii="Times New Roman" w:hAnsi="Times New Roman" w:cs="Times New Roman"/>
          <w:b/>
          <w:i w:val="0"/>
          <w:color w:val="auto"/>
          <w:sz w:val="24"/>
          <w:szCs w:val="24"/>
        </w:rPr>
        <w:fldChar w:fldCharType="end"/>
      </w:r>
      <w:r w:rsidRPr="006313CF">
        <w:rPr>
          <w:rFonts w:ascii="Times New Roman" w:hAnsi="Times New Roman" w:cs="Times New Roman"/>
          <w:b/>
          <w:i w:val="0"/>
          <w:color w:val="auto"/>
          <w:sz w:val="24"/>
          <w:szCs w:val="24"/>
        </w:rPr>
        <w:t xml:space="preserve"> </w:t>
      </w:r>
    </w:p>
    <w:p w:rsidR="006313CF" w:rsidRPr="006313CF" w:rsidRDefault="006313CF" w:rsidP="006313CF">
      <w:pPr>
        <w:pStyle w:val="Caption"/>
        <w:keepNext/>
        <w:ind w:left="1276"/>
        <w:jc w:val="center"/>
        <w:rPr>
          <w:rFonts w:ascii="Times New Roman" w:hAnsi="Times New Roman" w:cs="Times New Roman"/>
          <w:b/>
          <w:i w:val="0"/>
          <w:color w:val="auto"/>
          <w:sz w:val="24"/>
          <w:szCs w:val="24"/>
        </w:rPr>
      </w:pPr>
      <w:r w:rsidRPr="006313CF">
        <w:rPr>
          <w:rFonts w:ascii="Times New Roman" w:hAnsi="Times New Roman" w:cs="Times New Roman"/>
          <w:b/>
          <w:i w:val="0"/>
          <w:color w:val="auto"/>
          <w:sz w:val="24"/>
          <w:szCs w:val="24"/>
        </w:rPr>
        <w:t xml:space="preserve">Hasil Uji Validitas Pencegahan </w:t>
      </w:r>
      <w:r w:rsidRPr="006313CF">
        <w:rPr>
          <w:rFonts w:ascii="Times New Roman" w:hAnsi="Times New Roman" w:cs="Times New Roman"/>
          <w:b/>
          <w:color w:val="auto"/>
          <w:sz w:val="24"/>
          <w:szCs w:val="24"/>
        </w:rPr>
        <w:t>Financial Statement Fraud</w:t>
      </w:r>
      <w:r w:rsidRPr="006313CF">
        <w:rPr>
          <w:rFonts w:ascii="Times New Roman" w:hAnsi="Times New Roman" w:cs="Times New Roman"/>
          <w:b/>
          <w:i w:val="0"/>
          <w:color w:val="auto"/>
          <w:sz w:val="24"/>
          <w:szCs w:val="24"/>
        </w:rPr>
        <w:t xml:space="preserve"> (Y</w:t>
      </w:r>
      <w:r>
        <w:rPr>
          <w:rFonts w:ascii="Times New Roman" w:hAnsi="Times New Roman" w:cs="Times New Roman"/>
          <w:b/>
          <w:i w:val="0"/>
          <w:color w:val="auto"/>
          <w:sz w:val="24"/>
          <w:szCs w:val="24"/>
        </w:rPr>
        <w:t>)</w:t>
      </w:r>
    </w:p>
    <w:tbl>
      <w:tblPr>
        <w:tblW w:w="666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16"/>
        <w:gridCol w:w="1701"/>
        <w:gridCol w:w="1842"/>
      </w:tblGrid>
      <w:tr w:rsidR="005C5C18" w:rsidRPr="00956775" w:rsidTr="005C5C18">
        <w:trPr>
          <w:trHeight w:val="330"/>
        </w:trPr>
        <w:tc>
          <w:tcPr>
            <w:tcW w:w="1403"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Item Pernyataan</w:t>
            </w:r>
          </w:p>
        </w:tc>
        <w:tc>
          <w:tcPr>
            <w:tcW w:w="3417" w:type="dxa"/>
            <w:gridSpan w:val="2"/>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Nilai Perba</w:t>
            </w:r>
            <w:r w:rsidR="001D04B2">
              <w:rPr>
                <w:rFonts w:ascii="Times New Roman" w:eastAsia="Times New Roman" w:hAnsi="Times New Roman" w:cs="Times New Roman"/>
                <w:b/>
                <w:bCs/>
                <w:color w:val="000000"/>
                <w:sz w:val="24"/>
                <w:szCs w:val="24"/>
              </w:rPr>
              <w:t>n</w:t>
            </w:r>
            <w:r w:rsidRPr="00956775">
              <w:rPr>
                <w:rFonts w:ascii="Times New Roman" w:eastAsia="Times New Roman" w:hAnsi="Times New Roman" w:cs="Times New Roman"/>
                <w:b/>
                <w:bCs/>
                <w:color w:val="000000"/>
                <w:sz w:val="24"/>
                <w:szCs w:val="24"/>
              </w:rPr>
              <w:t>dingan</w:t>
            </w:r>
          </w:p>
        </w:tc>
        <w:tc>
          <w:tcPr>
            <w:tcW w:w="1842"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Keterangan</w:t>
            </w:r>
          </w:p>
        </w:tc>
      </w:tr>
      <w:tr w:rsidR="005C5C18" w:rsidRPr="00956775" w:rsidTr="005C5C18">
        <w:trPr>
          <w:trHeight w:val="315"/>
        </w:trPr>
        <w:tc>
          <w:tcPr>
            <w:tcW w:w="1403"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hitung</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tabel</w:t>
            </w:r>
          </w:p>
        </w:tc>
        <w:tc>
          <w:tcPr>
            <w:tcW w:w="1842"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1</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0,725</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2</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0,746</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3</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0,723</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4</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0,729</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5</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0,558</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6</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0,641</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7</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0,765</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8</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0,767</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9</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0,75</w:t>
            </w:r>
          </w:p>
        </w:tc>
        <w:tc>
          <w:tcPr>
            <w:tcW w:w="1701"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2"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bl>
    <w:p w:rsidR="005C5C18" w:rsidRDefault="005C5C18" w:rsidP="005C5C18">
      <w:pPr>
        <w:pStyle w:val="ListParagraph"/>
        <w:spacing w:line="480" w:lineRule="auto"/>
        <w:ind w:left="1276" w:hanging="12"/>
        <w:jc w:val="both"/>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Default="005C5C18" w:rsidP="00184019">
      <w:pPr>
        <w:pStyle w:val="ListParagraph"/>
        <w:spacing w:line="480" w:lineRule="auto"/>
        <w:ind w:left="1276" w:firstLine="414"/>
        <w:jc w:val="both"/>
        <w:rPr>
          <w:rFonts w:ascii="Times New Roman" w:hAnsi="Times New Roman" w:cs="Times New Roman"/>
          <w:sz w:val="24"/>
          <w:szCs w:val="24"/>
        </w:rPr>
      </w:pPr>
      <w:r w:rsidRPr="00211401">
        <w:rPr>
          <w:rFonts w:ascii="Times New Roman" w:hAnsi="Times New Roman" w:cs="Times New Roman"/>
          <w:sz w:val="24"/>
          <w:szCs w:val="24"/>
        </w:rPr>
        <w:t xml:space="preserve">Berdasarkan uji validitas variabel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sidRPr="00211401">
        <w:rPr>
          <w:rFonts w:ascii="Times New Roman" w:hAnsi="Times New Roman" w:cs="Times New Roman"/>
          <w:sz w:val="24"/>
          <w:szCs w:val="24"/>
        </w:rPr>
        <w:t xml:space="preserve">(Y) diperoleh nilai r hitung lebih besar dibandingkan dengan r tabel. Artinya instrumen variabel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sidRPr="00211401">
        <w:rPr>
          <w:rFonts w:ascii="Times New Roman" w:hAnsi="Times New Roman" w:cs="Times New Roman"/>
          <w:sz w:val="24"/>
          <w:szCs w:val="24"/>
        </w:rPr>
        <w:t xml:space="preserve"> dinyatakan valid.</w:t>
      </w:r>
    </w:p>
    <w:p w:rsidR="00E42BA7" w:rsidRDefault="009204EA" w:rsidP="009204EA">
      <w:pPr>
        <w:pStyle w:val="Caption"/>
        <w:keepNext/>
        <w:ind w:left="1276"/>
        <w:jc w:val="center"/>
        <w:rPr>
          <w:rFonts w:ascii="Times New Roman" w:hAnsi="Times New Roman" w:cs="Times New Roman"/>
          <w:b/>
          <w:i w:val="0"/>
          <w:color w:val="auto"/>
          <w:sz w:val="24"/>
          <w:szCs w:val="24"/>
        </w:rPr>
      </w:pPr>
      <w:bookmarkStart w:id="17" w:name="_Toc170589461"/>
      <w:r w:rsidRPr="00E42BA7">
        <w:rPr>
          <w:rFonts w:ascii="Times New Roman" w:hAnsi="Times New Roman" w:cs="Times New Roman"/>
          <w:b/>
          <w:i w:val="0"/>
          <w:color w:val="auto"/>
          <w:sz w:val="24"/>
          <w:szCs w:val="24"/>
        </w:rPr>
        <w:t xml:space="preserve">Tabel 4. </w:t>
      </w:r>
      <w:r w:rsidRPr="00E42BA7">
        <w:rPr>
          <w:rFonts w:ascii="Times New Roman" w:hAnsi="Times New Roman" w:cs="Times New Roman"/>
          <w:b/>
          <w:i w:val="0"/>
          <w:color w:val="auto"/>
          <w:sz w:val="24"/>
          <w:szCs w:val="24"/>
        </w:rPr>
        <w:fldChar w:fldCharType="begin"/>
      </w:r>
      <w:r w:rsidRPr="00E42BA7">
        <w:rPr>
          <w:rFonts w:ascii="Times New Roman" w:hAnsi="Times New Roman" w:cs="Times New Roman"/>
          <w:b/>
          <w:i w:val="0"/>
          <w:color w:val="auto"/>
          <w:sz w:val="24"/>
          <w:szCs w:val="24"/>
        </w:rPr>
        <w:instrText xml:space="preserve"> SEQ Tabel_4. \* ARABIC </w:instrText>
      </w:r>
      <w:r w:rsidRPr="00E42BA7">
        <w:rPr>
          <w:rFonts w:ascii="Times New Roman" w:hAnsi="Times New Roman" w:cs="Times New Roman"/>
          <w:b/>
          <w:i w:val="0"/>
          <w:color w:val="auto"/>
          <w:sz w:val="24"/>
          <w:szCs w:val="24"/>
        </w:rPr>
        <w:fldChar w:fldCharType="separate"/>
      </w:r>
      <w:r w:rsidR="00AD0F0A">
        <w:rPr>
          <w:rFonts w:ascii="Times New Roman" w:hAnsi="Times New Roman" w:cs="Times New Roman"/>
          <w:b/>
          <w:i w:val="0"/>
          <w:noProof/>
          <w:color w:val="auto"/>
          <w:sz w:val="24"/>
          <w:szCs w:val="24"/>
        </w:rPr>
        <w:t>7</w:t>
      </w:r>
      <w:bookmarkEnd w:id="17"/>
      <w:r w:rsidRPr="00E42BA7">
        <w:rPr>
          <w:rFonts w:ascii="Times New Roman" w:hAnsi="Times New Roman" w:cs="Times New Roman"/>
          <w:b/>
          <w:i w:val="0"/>
          <w:color w:val="auto"/>
          <w:sz w:val="24"/>
          <w:szCs w:val="24"/>
        </w:rPr>
        <w:fldChar w:fldCharType="end"/>
      </w:r>
      <w:r w:rsidRPr="00E42BA7">
        <w:rPr>
          <w:rFonts w:ascii="Times New Roman" w:hAnsi="Times New Roman" w:cs="Times New Roman"/>
          <w:b/>
          <w:i w:val="0"/>
          <w:color w:val="auto"/>
          <w:sz w:val="24"/>
          <w:szCs w:val="24"/>
        </w:rPr>
        <w:t xml:space="preserve"> </w:t>
      </w:r>
    </w:p>
    <w:p w:rsidR="009204EA" w:rsidRPr="00E42BA7" w:rsidRDefault="009204EA" w:rsidP="009204EA">
      <w:pPr>
        <w:pStyle w:val="Caption"/>
        <w:keepNext/>
        <w:ind w:left="1276"/>
        <w:jc w:val="center"/>
        <w:rPr>
          <w:rFonts w:ascii="Times New Roman" w:hAnsi="Times New Roman" w:cs="Times New Roman"/>
          <w:b/>
          <w:i w:val="0"/>
          <w:color w:val="auto"/>
          <w:sz w:val="24"/>
          <w:szCs w:val="24"/>
        </w:rPr>
      </w:pPr>
      <w:r w:rsidRPr="00E42BA7">
        <w:rPr>
          <w:rFonts w:ascii="Times New Roman" w:hAnsi="Times New Roman" w:cs="Times New Roman"/>
          <w:b/>
          <w:i w:val="0"/>
          <w:color w:val="auto"/>
          <w:sz w:val="24"/>
          <w:szCs w:val="24"/>
        </w:rPr>
        <w:t xml:space="preserve">Hasil Uji Validitas </w:t>
      </w:r>
      <w:r w:rsidRPr="00E42BA7">
        <w:rPr>
          <w:rFonts w:ascii="Times New Roman" w:hAnsi="Times New Roman" w:cs="Times New Roman"/>
          <w:b/>
          <w:color w:val="auto"/>
          <w:sz w:val="24"/>
          <w:szCs w:val="24"/>
        </w:rPr>
        <w:t>Whistleblowing System</w:t>
      </w:r>
      <w:r w:rsidRPr="00E42BA7">
        <w:rPr>
          <w:rFonts w:ascii="Times New Roman" w:hAnsi="Times New Roman" w:cs="Times New Roman"/>
          <w:b/>
          <w:i w:val="0"/>
          <w:color w:val="auto"/>
          <w:sz w:val="24"/>
          <w:szCs w:val="24"/>
        </w:rPr>
        <w:t xml:space="preserve"> (X1)</w:t>
      </w:r>
    </w:p>
    <w:tbl>
      <w:tblPr>
        <w:tblW w:w="656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16"/>
        <w:gridCol w:w="1559"/>
        <w:gridCol w:w="1888"/>
      </w:tblGrid>
      <w:tr w:rsidR="005C5C18" w:rsidRPr="00956775" w:rsidTr="005C5C18">
        <w:trPr>
          <w:trHeight w:val="315"/>
        </w:trPr>
        <w:tc>
          <w:tcPr>
            <w:tcW w:w="1403" w:type="dxa"/>
            <w:vMerge w:val="restart"/>
            <w:shd w:val="clear" w:color="auto" w:fill="auto"/>
            <w:vAlign w:val="center"/>
            <w:hideMark/>
          </w:tcPr>
          <w:p w:rsidR="005C5C18" w:rsidRPr="00956775" w:rsidRDefault="005C5C18" w:rsidP="001C0B0D">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Item Pernyataan</w:t>
            </w:r>
          </w:p>
        </w:tc>
        <w:tc>
          <w:tcPr>
            <w:tcW w:w="3275" w:type="dxa"/>
            <w:gridSpan w:val="2"/>
            <w:shd w:val="clear" w:color="auto" w:fill="auto"/>
            <w:vAlign w:val="center"/>
            <w:hideMark/>
          </w:tcPr>
          <w:p w:rsidR="005C5C18" w:rsidRPr="00956775" w:rsidRDefault="005C5C18" w:rsidP="001C0B0D">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Nilai Perba</w:t>
            </w:r>
            <w:r w:rsidR="001D04B2">
              <w:rPr>
                <w:rFonts w:ascii="Times New Roman" w:eastAsia="Times New Roman" w:hAnsi="Times New Roman" w:cs="Times New Roman"/>
                <w:b/>
                <w:bCs/>
                <w:color w:val="000000"/>
                <w:sz w:val="24"/>
                <w:szCs w:val="24"/>
              </w:rPr>
              <w:t>n</w:t>
            </w:r>
            <w:r w:rsidRPr="00956775">
              <w:rPr>
                <w:rFonts w:ascii="Times New Roman" w:eastAsia="Times New Roman" w:hAnsi="Times New Roman" w:cs="Times New Roman"/>
                <w:b/>
                <w:bCs/>
                <w:color w:val="000000"/>
                <w:sz w:val="24"/>
                <w:szCs w:val="24"/>
              </w:rPr>
              <w:t>dingan</w:t>
            </w:r>
          </w:p>
        </w:tc>
        <w:tc>
          <w:tcPr>
            <w:tcW w:w="1888" w:type="dxa"/>
            <w:vMerge w:val="restart"/>
            <w:shd w:val="clear" w:color="auto" w:fill="auto"/>
            <w:vAlign w:val="center"/>
            <w:hideMark/>
          </w:tcPr>
          <w:p w:rsidR="005C5C18" w:rsidRPr="00956775" w:rsidRDefault="005C5C18" w:rsidP="001C0B0D">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Keterangan</w:t>
            </w:r>
          </w:p>
        </w:tc>
      </w:tr>
      <w:tr w:rsidR="005C5C18" w:rsidRPr="00956775" w:rsidTr="005C5C18">
        <w:trPr>
          <w:trHeight w:val="315"/>
        </w:trPr>
        <w:tc>
          <w:tcPr>
            <w:tcW w:w="1403" w:type="dxa"/>
            <w:vMerge/>
            <w:vAlign w:val="center"/>
            <w:hideMark/>
          </w:tcPr>
          <w:p w:rsidR="005C5C18" w:rsidRPr="00956775" w:rsidRDefault="005C5C18" w:rsidP="001C0B0D">
            <w:pPr>
              <w:spacing w:after="0" w:line="240" w:lineRule="auto"/>
              <w:rPr>
                <w:rFonts w:ascii="Times New Roman" w:eastAsia="Times New Roman" w:hAnsi="Times New Roman" w:cs="Times New Roman"/>
                <w:b/>
                <w:bCs/>
                <w:color w:val="000000"/>
                <w:sz w:val="24"/>
                <w:szCs w:val="24"/>
              </w:rPr>
            </w:pP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hitung</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tabel</w:t>
            </w:r>
          </w:p>
        </w:tc>
        <w:tc>
          <w:tcPr>
            <w:tcW w:w="1888" w:type="dxa"/>
            <w:vMerge/>
            <w:vAlign w:val="center"/>
            <w:hideMark/>
          </w:tcPr>
          <w:p w:rsidR="005C5C18" w:rsidRPr="00956775" w:rsidRDefault="005C5C18" w:rsidP="001C0B0D">
            <w:pPr>
              <w:spacing w:after="0" w:line="240" w:lineRule="auto"/>
              <w:rPr>
                <w:rFonts w:ascii="Times New Roman" w:eastAsia="Times New Roman" w:hAnsi="Times New Roman" w:cs="Times New Roman"/>
                <w:b/>
                <w:bCs/>
                <w:color w:val="000000"/>
                <w:sz w:val="24"/>
                <w:szCs w:val="24"/>
              </w:rPr>
            </w:pPr>
          </w:p>
        </w:tc>
      </w:tr>
      <w:tr w:rsidR="005C5C18" w:rsidRPr="00956775" w:rsidTr="005C5C18">
        <w:trPr>
          <w:trHeight w:val="315"/>
        </w:trPr>
        <w:tc>
          <w:tcPr>
            <w:tcW w:w="1403"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1</w:t>
            </w: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0,598</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88"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2</w:t>
            </w: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0,567</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88"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3</w:t>
            </w: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0,659</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88"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4</w:t>
            </w: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0,735</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88"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5</w:t>
            </w: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0,612</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88"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6</w:t>
            </w: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0,585</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88"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7</w:t>
            </w:r>
          </w:p>
        </w:tc>
        <w:tc>
          <w:tcPr>
            <w:tcW w:w="1716"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0,605</w:t>
            </w:r>
          </w:p>
        </w:tc>
        <w:tc>
          <w:tcPr>
            <w:tcW w:w="1559"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88" w:type="dxa"/>
            <w:shd w:val="clear" w:color="auto" w:fill="auto"/>
            <w:noWrap/>
            <w:vAlign w:val="center"/>
            <w:hideMark/>
          </w:tcPr>
          <w:p w:rsidR="005C5C18" w:rsidRPr="00956775" w:rsidRDefault="005C5C18" w:rsidP="001C0B0D">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bl>
    <w:p w:rsidR="005C5C18" w:rsidRDefault="005C5C18" w:rsidP="00695869">
      <w:pPr>
        <w:pStyle w:val="ListParagraph"/>
        <w:spacing w:line="480" w:lineRule="auto"/>
        <w:ind w:left="1276" w:hanging="12"/>
        <w:jc w:val="both"/>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Pr="00956775" w:rsidRDefault="005C5C18" w:rsidP="00184019">
      <w:pPr>
        <w:pStyle w:val="ListParagraph"/>
        <w:spacing w:line="480" w:lineRule="auto"/>
        <w:ind w:left="1276" w:firstLine="414"/>
        <w:jc w:val="both"/>
        <w:rPr>
          <w:rFonts w:ascii="Times New Roman" w:hAnsi="Times New Roman" w:cs="Times New Roman"/>
          <w:sz w:val="24"/>
          <w:szCs w:val="24"/>
        </w:rPr>
      </w:pPr>
      <w:r w:rsidRPr="00211401">
        <w:rPr>
          <w:rFonts w:ascii="Times New Roman" w:hAnsi="Times New Roman" w:cs="Times New Roman"/>
          <w:sz w:val="24"/>
          <w:szCs w:val="24"/>
        </w:rPr>
        <w:lastRenderedPageBreak/>
        <w:t xml:space="preserve">Berdasarkan uji validitas variabel </w:t>
      </w:r>
      <w:r>
        <w:rPr>
          <w:rFonts w:ascii="Times New Roman" w:hAnsi="Times New Roman" w:cs="Times New Roman"/>
          <w:i/>
          <w:sz w:val="24"/>
          <w:szCs w:val="24"/>
        </w:rPr>
        <w:t xml:space="preserve">Whistleblowing System </w:t>
      </w:r>
      <w:r>
        <w:rPr>
          <w:rFonts w:ascii="Times New Roman" w:hAnsi="Times New Roman" w:cs="Times New Roman"/>
          <w:sz w:val="24"/>
          <w:szCs w:val="24"/>
        </w:rPr>
        <w:t>(X1</w:t>
      </w:r>
      <w:r w:rsidRPr="00211401">
        <w:rPr>
          <w:rFonts w:ascii="Times New Roman" w:hAnsi="Times New Roman" w:cs="Times New Roman"/>
          <w:sz w:val="24"/>
          <w:szCs w:val="24"/>
        </w:rPr>
        <w:t xml:space="preserve">) diperoleh nilai r hitung lebih besar dibandingkan dengan r tabel. Artinya instrumen variabel </w:t>
      </w:r>
      <w:r>
        <w:rPr>
          <w:rFonts w:ascii="Times New Roman" w:hAnsi="Times New Roman" w:cs="Times New Roman"/>
          <w:i/>
          <w:sz w:val="24"/>
          <w:szCs w:val="24"/>
        </w:rPr>
        <w:t xml:space="preserve">Whistleblowing System </w:t>
      </w:r>
      <w:r w:rsidRPr="00211401">
        <w:rPr>
          <w:rFonts w:ascii="Times New Roman" w:hAnsi="Times New Roman" w:cs="Times New Roman"/>
          <w:sz w:val="24"/>
          <w:szCs w:val="24"/>
        </w:rPr>
        <w:t>dinyatakan valid.</w:t>
      </w:r>
    </w:p>
    <w:p w:rsidR="00903FFD" w:rsidRDefault="00E42BA7" w:rsidP="00903FFD">
      <w:pPr>
        <w:pStyle w:val="Caption"/>
        <w:keepNext/>
        <w:ind w:left="1276"/>
        <w:jc w:val="center"/>
        <w:rPr>
          <w:rFonts w:ascii="Times New Roman" w:hAnsi="Times New Roman" w:cs="Times New Roman"/>
          <w:b/>
          <w:i w:val="0"/>
          <w:color w:val="000000" w:themeColor="text1"/>
          <w:sz w:val="24"/>
          <w:szCs w:val="24"/>
        </w:rPr>
      </w:pPr>
      <w:bookmarkStart w:id="18" w:name="_Toc170589462"/>
      <w:r w:rsidRPr="00903FFD">
        <w:rPr>
          <w:rFonts w:ascii="Times New Roman" w:hAnsi="Times New Roman" w:cs="Times New Roman"/>
          <w:b/>
          <w:i w:val="0"/>
          <w:color w:val="000000" w:themeColor="text1"/>
          <w:sz w:val="24"/>
          <w:szCs w:val="24"/>
        </w:rPr>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8</w:t>
      </w:r>
      <w:bookmarkEnd w:id="18"/>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E42BA7" w:rsidRPr="00903FFD" w:rsidRDefault="00E42BA7" w:rsidP="00903FFD">
      <w:pPr>
        <w:pStyle w:val="Caption"/>
        <w:keepNext/>
        <w:ind w:left="1276"/>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Hasil Uji Validitas Kompetensi Akuntansi (X2)</w:t>
      </w:r>
    </w:p>
    <w:tbl>
      <w:tblPr>
        <w:tblW w:w="6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16"/>
        <w:gridCol w:w="1559"/>
        <w:gridCol w:w="1843"/>
      </w:tblGrid>
      <w:tr w:rsidR="005C5C18" w:rsidRPr="00956775" w:rsidTr="005C5C18">
        <w:trPr>
          <w:trHeight w:val="315"/>
        </w:trPr>
        <w:tc>
          <w:tcPr>
            <w:tcW w:w="1403"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Item Pernyataan</w:t>
            </w:r>
          </w:p>
        </w:tc>
        <w:tc>
          <w:tcPr>
            <w:tcW w:w="3275" w:type="dxa"/>
            <w:gridSpan w:val="2"/>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Nilai Perba</w:t>
            </w:r>
            <w:r w:rsidR="001D04B2">
              <w:rPr>
                <w:rFonts w:ascii="Times New Roman" w:eastAsia="Times New Roman" w:hAnsi="Times New Roman" w:cs="Times New Roman"/>
                <w:b/>
                <w:bCs/>
                <w:color w:val="000000"/>
                <w:sz w:val="24"/>
                <w:szCs w:val="24"/>
              </w:rPr>
              <w:t>n</w:t>
            </w:r>
            <w:r w:rsidRPr="00956775">
              <w:rPr>
                <w:rFonts w:ascii="Times New Roman" w:eastAsia="Times New Roman" w:hAnsi="Times New Roman" w:cs="Times New Roman"/>
                <w:b/>
                <w:bCs/>
                <w:color w:val="000000"/>
                <w:sz w:val="24"/>
                <w:szCs w:val="24"/>
              </w:rPr>
              <w:t>dingan</w:t>
            </w:r>
          </w:p>
        </w:tc>
        <w:tc>
          <w:tcPr>
            <w:tcW w:w="1843"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Keterangan</w:t>
            </w:r>
          </w:p>
        </w:tc>
      </w:tr>
      <w:tr w:rsidR="005C5C18" w:rsidRPr="00956775" w:rsidTr="005C5C18">
        <w:trPr>
          <w:trHeight w:val="315"/>
        </w:trPr>
        <w:tc>
          <w:tcPr>
            <w:tcW w:w="1403"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hitung</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tabel</w:t>
            </w:r>
          </w:p>
        </w:tc>
        <w:tc>
          <w:tcPr>
            <w:tcW w:w="1843"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1</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0,692</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2</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0,62</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3</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0,822</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4</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0,842</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5</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0,811</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bl>
    <w:p w:rsidR="005C5C18" w:rsidRPr="00956775" w:rsidRDefault="005C5C18" w:rsidP="005C5C18">
      <w:pPr>
        <w:pStyle w:val="ListParagraph"/>
        <w:spacing w:line="480" w:lineRule="auto"/>
        <w:ind w:left="1276" w:hanging="12"/>
        <w:jc w:val="both"/>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Default="005C5C18" w:rsidP="00184019">
      <w:pPr>
        <w:pStyle w:val="ListParagraph"/>
        <w:spacing w:line="480" w:lineRule="auto"/>
        <w:ind w:left="1276" w:firstLine="414"/>
        <w:jc w:val="both"/>
        <w:rPr>
          <w:rFonts w:ascii="Times New Roman" w:hAnsi="Times New Roman" w:cs="Times New Roman"/>
          <w:sz w:val="24"/>
          <w:szCs w:val="24"/>
        </w:rPr>
      </w:pPr>
      <w:r w:rsidRPr="00211401">
        <w:rPr>
          <w:rFonts w:ascii="Times New Roman" w:hAnsi="Times New Roman" w:cs="Times New Roman"/>
          <w:sz w:val="24"/>
          <w:szCs w:val="24"/>
        </w:rPr>
        <w:t xml:space="preserve">Berdasarkan uji validitas variabel </w:t>
      </w:r>
      <w:r>
        <w:rPr>
          <w:rFonts w:ascii="Times New Roman" w:hAnsi="Times New Roman" w:cs="Times New Roman"/>
          <w:sz w:val="24"/>
          <w:szCs w:val="24"/>
        </w:rPr>
        <w:t>Kompetensi Akuntansi (X2</w:t>
      </w:r>
      <w:r w:rsidRPr="00211401">
        <w:rPr>
          <w:rFonts w:ascii="Times New Roman" w:hAnsi="Times New Roman" w:cs="Times New Roman"/>
          <w:sz w:val="24"/>
          <w:szCs w:val="24"/>
        </w:rPr>
        <w:t xml:space="preserve">) diperoleh nilai r hitung lebih besar dibandingkan dengan r tabel. Artinya instrumen variabel </w:t>
      </w:r>
      <w:r>
        <w:rPr>
          <w:rFonts w:ascii="Times New Roman" w:hAnsi="Times New Roman" w:cs="Times New Roman"/>
          <w:sz w:val="24"/>
          <w:szCs w:val="24"/>
        </w:rPr>
        <w:t xml:space="preserve">Kompetensi Akuntansi </w:t>
      </w:r>
      <w:r w:rsidRPr="00211401">
        <w:rPr>
          <w:rFonts w:ascii="Times New Roman" w:hAnsi="Times New Roman" w:cs="Times New Roman"/>
          <w:sz w:val="24"/>
          <w:szCs w:val="24"/>
        </w:rPr>
        <w:t>dinyatakan valid.</w:t>
      </w:r>
    </w:p>
    <w:p w:rsidR="00903FFD" w:rsidRDefault="00903FFD" w:rsidP="00903FFD">
      <w:pPr>
        <w:pStyle w:val="Caption"/>
        <w:keepNext/>
        <w:ind w:left="1276"/>
        <w:jc w:val="center"/>
        <w:rPr>
          <w:rFonts w:ascii="Times New Roman" w:hAnsi="Times New Roman" w:cs="Times New Roman"/>
          <w:b/>
          <w:i w:val="0"/>
          <w:color w:val="000000" w:themeColor="text1"/>
          <w:sz w:val="24"/>
          <w:szCs w:val="24"/>
        </w:rPr>
      </w:pPr>
      <w:bookmarkStart w:id="19" w:name="_Toc170589463"/>
      <w:r w:rsidRPr="00903FFD">
        <w:rPr>
          <w:rFonts w:ascii="Times New Roman" w:hAnsi="Times New Roman" w:cs="Times New Roman"/>
          <w:b/>
          <w:i w:val="0"/>
          <w:color w:val="000000" w:themeColor="text1"/>
          <w:sz w:val="24"/>
          <w:szCs w:val="24"/>
        </w:rPr>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9</w:t>
      </w:r>
      <w:bookmarkEnd w:id="19"/>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903FFD" w:rsidRPr="00903FFD" w:rsidRDefault="00903FFD" w:rsidP="00903FFD">
      <w:pPr>
        <w:pStyle w:val="Caption"/>
        <w:keepNext/>
        <w:ind w:left="1276"/>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H</w:t>
      </w:r>
      <w:r>
        <w:rPr>
          <w:rFonts w:ascii="Times New Roman" w:hAnsi="Times New Roman" w:cs="Times New Roman"/>
          <w:b/>
          <w:i w:val="0"/>
          <w:color w:val="000000" w:themeColor="text1"/>
          <w:sz w:val="24"/>
          <w:szCs w:val="24"/>
        </w:rPr>
        <w:t>a</w:t>
      </w:r>
      <w:r w:rsidRPr="00903FFD">
        <w:rPr>
          <w:rFonts w:ascii="Times New Roman" w:hAnsi="Times New Roman" w:cs="Times New Roman"/>
          <w:b/>
          <w:i w:val="0"/>
          <w:color w:val="000000" w:themeColor="text1"/>
          <w:sz w:val="24"/>
          <w:szCs w:val="24"/>
        </w:rPr>
        <w:t>sil Uji Validitas Moralitas Aparatur (X3)</w:t>
      </w:r>
    </w:p>
    <w:tbl>
      <w:tblPr>
        <w:tblW w:w="6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716"/>
        <w:gridCol w:w="1559"/>
        <w:gridCol w:w="1843"/>
      </w:tblGrid>
      <w:tr w:rsidR="005C5C18" w:rsidRPr="00956775" w:rsidTr="005C5C18">
        <w:trPr>
          <w:trHeight w:val="315"/>
        </w:trPr>
        <w:tc>
          <w:tcPr>
            <w:tcW w:w="1403"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Item Pernyataan</w:t>
            </w:r>
          </w:p>
        </w:tc>
        <w:tc>
          <w:tcPr>
            <w:tcW w:w="3275" w:type="dxa"/>
            <w:gridSpan w:val="2"/>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Nilai Perba</w:t>
            </w:r>
            <w:r w:rsidR="001D04B2">
              <w:rPr>
                <w:rFonts w:ascii="Times New Roman" w:eastAsia="Times New Roman" w:hAnsi="Times New Roman" w:cs="Times New Roman"/>
                <w:b/>
                <w:bCs/>
                <w:color w:val="000000"/>
                <w:sz w:val="24"/>
                <w:szCs w:val="24"/>
              </w:rPr>
              <w:t>n</w:t>
            </w:r>
            <w:r w:rsidRPr="00956775">
              <w:rPr>
                <w:rFonts w:ascii="Times New Roman" w:eastAsia="Times New Roman" w:hAnsi="Times New Roman" w:cs="Times New Roman"/>
                <w:b/>
                <w:bCs/>
                <w:color w:val="000000"/>
                <w:sz w:val="24"/>
                <w:szCs w:val="24"/>
              </w:rPr>
              <w:t>dingan</w:t>
            </w:r>
          </w:p>
        </w:tc>
        <w:tc>
          <w:tcPr>
            <w:tcW w:w="1843"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Keterangan</w:t>
            </w:r>
          </w:p>
        </w:tc>
      </w:tr>
      <w:tr w:rsidR="005C5C18" w:rsidRPr="00956775" w:rsidTr="005C5C18">
        <w:trPr>
          <w:trHeight w:val="315"/>
        </w:trPr>
        <w:tc>
          <w:tcPr>
            <w:tcW w:w="1403"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hitung</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tabel</w:t>
            </w:r>
          </w:p>
        </w:tc>
        <w:tc>
          <w:tcPr>
            <w:tcW w:w="1843"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1</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0,725</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2</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0,746</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3</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0,723</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4</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0,729</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5</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0,558</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6</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0,641</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7</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0,765</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8</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0,767</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bl>
    <w:p w:rsidR="005C5C18" w:rsidRPr="00956775" w:rsidRDefault="005C5C18" w:rsidP="005C5C18">
      <w:pPr>
        <w:pStyle w:val="ListParagraph"/>
        <w:spacing w:line="480" w:lineRule="auto"/>
        <w:ind w:left="1276" w:hanging="12"/>
        <w:jc w:val="both"/>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Default="005C5C18" w:rsidP="00184019">
      <w:pPr>
        <w:pStyle w:val="ListParagraph"/>
        <w:spacing w:line="480" w:lineRule="auto"/>
        <w:ind w:left="1276" w:firstLine="414"/>
        <w:jc w:val="both"/>
        <w:rPr>
          <w:rFonts w:ascii="Times New Roman" w:hAnsi="Times New Roman" w:cs="Times New Roman"/>
          <w:sz w:val="24"/>
          <w:szCs w:val="24"/>
        </w:rPr>
      </w:pPr>
      <w:r w:rsidRPr="00211401">
        <w:rPr>
          <w:rFonts w:ascii="Times New Roman" w:hAnsi="Times New Roman" w:cs="Times New Roman"/>
          <w:sz w:val="24"/>
          <w:szCs w:val="24"/>
        </w:rPr>
        <w:lastRenderedPageBreak/>
        <w:t xml:space="preserve">Berdasarkan uji validitas variabel </w:t>
      </w:r>
      <w:r>
        <w:rPr>
          <w:rFonts w:ascii="Times New Roman" w:hAnsi="Times New Roman" w:cs="Times New Roman"/>
          <w:sz w:val="24"/>
          <w:szCs w:val="24"/>
        </w:rPr>
        <w:t>Moralitas Aparatur (X3</w:t>
      </w:r>
      <w:r w:rsidRPr="00211401">
        <w:rPr>
          <w:rFonts w:ascii="Times New Roman" w:hAnsi="Times New Roman" w:cs="Times New Roman"/>
          <w:sz w:val="24"/>
          <w:szCs w:val="24"/>
        </w:rPr>
        <w:t xml:space="preserve">) diperoleh nilai r hitung lebih besar dibandingkan dengan r tabel. Artinya instrumen variabel </w:t>
      </w:r>
      <w:r>
        <w:rPr>
          <w:rFonts w:ascii="Times New Roman" w:hAnsi="Times New Roman" w:cs="Times New Roman"/>
          <w:sz w:val="24"/>
          <w:szCs w:val="24"/>
        </w:rPr>
        <w:t xml:space="preserve">Moralitas Aparatur </w:t>
      </w:r>
      <w:r w:rsidRPr="00211401">
        <w:rPr>
          <w:rFonts w:ascii="Times New Roman" w:hAnsi="Times New Roman" w:cs="Times New Roman"/>
          <w:sz w:val="24"/>
          <w:szCs w:val="24"/>
        </w:rPr>
        <w:t>dinyatakan valid.</w:t>
      </w:r>
    </w:p>
    <w:p w:rsidR="00903FFD" w:rsidRDefault="00903FFD" w:rsidP="00903FFD">
      <w:pPr>
        <w:pStyle w:val="Caption"/>
        <w:keepNext/>
        <w:ind w:left="1276"/>
        <w:jc w:val="center"/>
        <w:rPr>
          <w:rFonts w:ascii="Times New Roman" w:hAnsi="Times New Roman" w:cs="Times New Roman"/>
          <w:b/>
          <w:i w:val="0"/>
          <w:color w:val="000000" w:themeColor="text1"/>
          <w:sz w:val="24"/>
          <w:szCs w:val="24"/>
        </w:rPr>
      </w:pPr>
      <w:bookmarkStart w:id="20" w:name="_Toc170589464"/>
      <w:r w:rsidRPr="00903FFD">
        <w:rPr>
          <w:rFonts w:ascii="Times New Roman" w:hAnsi="Times New Roman" w:cs="Times New Roman"/>
          <w:b/>
          <w:i w:val="0"/>
          <w:color w:val="000000" w:themeColor="text1"/>
          <w:sz w:val="24"/>
          <w:szCs w:val="24"/>
        </w:rPr>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10</w:t>
      </w:r>
      <w:bookmarkEnd w:id="20"/>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903FFD" w:rsidRPr="00903FFD" w:rsidRDefault="00903FFD" w:rsidP="00903FFD">
      <w:pPr>
        <w:pStyle w:val="Caption"/>
        <w:keepNext/>
        <w:ind w:left="1276"/>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Hasil Uji Validitas Dukungan Manajemen Puncak (X4)</w:t>
      </w:r>
    </w:p>
    <w:tbl>
      <w:tblPr>
        <w:tblW w:w="6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716"/>
        <w:gridCol w:w="1559"/>
        <w:gridCol w:w="1843"/>
      </w:tblGrid>
      <w:tr w:rsidR="005C5C18" w:rsidRPr="00956775" w:rsidTr="005C5C18">
        <w:trPr>
          <w:trHeight w:val="315"/>
        </w:trPr>
        <w:tc>
          <w:tcPr>
            <w:tcW w:w="1403"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Item Pernyataan</w:t>
            </w:r>
          </w:p>
        </w:tc>
        <w:tc>
          <w:tcPr>
            <w:tcW w:w="3275" w:type="dxa"/>
            <w:gridSpan w:val="2"/>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Nilai Perba</w:t>
            </w:r>
            <w:r w:rsidR="001D04B2">
              <w:rPr>
                <w:rFonts w:ascii="Times New Roman" w:eastAsia="Times New Roman" w:hAnsi="Times New Roman" w:cs="Times New Roman"/>
                <w:b/>
                <w:bCs/>
                <w:color w:val="000000"/>
                <w:sz w:val="24"/>
                <w:szCs w:val="24"/>
              </w:rPr>
              <w:t>n</w:t>
            </w:r>
            <w:r w:rsidRPr="00956775">
              <w:rPr>
                <w:rFonts w:ascii="Times New Roman" w:eastAsia="Times New Roman" w:hAnsi="Times New Roman" w:cs="Times New Roman"/>
                <w:b/>
                <w:bCs/>
                <w:color w:val="000000"/>
                <w:sz w:val="24"/>
                <w:szCs w:val="24"/>
              </w:rPr>
              <w:t>dingan</w:t>
            </w:r>
          </w:p>
        </w:tc>
        <w:tc>
          <w:tcPr>
            <w:tcW w:w="1843" w:type="dxa"/>
            <w:vMerge w:val="restart"/>
            <w:shd w:val="clear" w:color="auto" w:fill="auto"/>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Keterangan</w:t>
            </w:r>
          </w:p>
        </w:tc>
      </w:tr>
      <w:tr w:rsidR="005C5C18" w:rsidRPr="00956775" w:rsidTr="005C5C18">
        <w:trPr>
          <w:trHeight w:val="315"/>
        </w:trPr>
        <w:tc>
          <w:tcPr>
            <w:tcW w:w="1403"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hitung</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b/>
                <w:bCs/>
                <w:color w:val="000000"/>
                <w:sz w:val="24"/>
                <w:szCs w:val="24"/>
              </w:rPr>
            </w:pPr>
            <w:r w:rsidRPr="00956775">
              <w:rPr>
                <w:rFonts w:ascii="Times New Roman" w:eastAsia="Times New Roman" w:hAnsi="Times New Roman" w:cs="Times New Roman"/>
                <w:b/>
                <w:bCs/>
                <w:color w:val="000000"/>
                <w:sz w:val="24"/>
                <w:szCs w:val="24"/>
              </w:rPr>
              <w:t>r tabel</w:t>
            </w:r>
          </w:p>
        </w:tc>
        <w:tc>
          <w:tcPr>
            <w:tcW w:w="1843" w:type="dxa"/>
            <w:vMerge/>
            <w:vAlign w:val="center"/>
            <w:hideMark/>
          </w:tcPr>
          <w:p w:rsidR="005C5C18" w:rsidRPr="00956775" w:rsidRDefault="005C5C18" w:rsidP="005C5C18">
            <w:pPr>
              <w:spacing w:after="0" w:line="240" w:lineRule="auto"/>
              <w:rPr>
                <w:rFonts w:ascii="Times New Roman" w:eastAsia="Times New Roman" w:hAnsi="Times New Roman" w:cs="Times New Roman"/>
                <w:b/>
                <w:bCs/>
                <w:color w:val="000000"/>
                <w:sz w:val="24"/>
                <w:szCs w:val="24"/>
              </w:rPr>
            </w:pP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1</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0,786</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2</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0,809</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3</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0,826</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4</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0,676</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5</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0,716</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r w:rsidR="005C5C18" w:rsidRPr="00956775" w:rsidTr="005C5C18">
        <w:trPr>
          <w:trHeight w:val="315"/>
        </w:trPr>
        <w:tc>
          <w:tcPr>
            <w:tcW w:w="140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6</w:t>
            </w:r>
          </w:p>
        </w:tc>
        <w:tc>
          <w:tcPr>
            <w:tcW w:w="1716"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0,754</w:t>
            </w:r>
          </w:p>
        </w:tc>
        <w:tc>
          <w:tcPr>
            <w:tcW w:w="1559"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0,1603</w:t>
            </w:r>
          </w:p>
        </w:tc>
        <w:tc>
          <w:tcPr>
            <w:tcW w:w="1843" w:type="dxa"/>
            <w:shd w:val="clear" w:color="auto" w:fill="auto"/>
            <w:noWrap/>
            <w:vAlign w:val="center"/>
            <w:hideMark/>
          </w:tcPr>
          <w:p w:rsidR="005C5C18" w:rsidRPr="00956775" w:rsidRDefault="005C5C18" w:rsidP="005C5C18">
            <w:pPr>
              <w:spacing w:after="0" w:line="240" w:lineRule="auto"/>
              <w:jc w:val="center"/>
              <w:rPr>
                <w:rFonts w:ascii="Times New Roman" w:eastAsia="Times New Roman" w:hAnsi="Times New Roman" w:cs="Times New Roman"/>
                <w:color w:val="000000"/>
                <w:sz w:val="24"/>
                <w:szCs w:val="24"/>
              </w:rPr>
            </w:pPr>
            <w:r w:rsidRPr="00956775">
              <w:rPr>
                <w:rFonts w:ascii="Times New Roman" w:eastAsia="Times New Roman" w:hAnsi="Times New Roman" w:cs="Times New Roman"/>
                <w:color w:val="000000"/>
                <w:sz w:val="24"/>
                <w:szCs w:val="24"/>
              </w:rPr>
              <w:t>Valid</w:t>
            </w:r>
          </w:p>
        </w:tc>
      </w:tr>
    </w:tbl>
    <w:p w:rsidR="005C5C18" w:rsidRPr="00956775" w:rsidRDefault="005C5C18" w:rsidP="005C5C18">
      <w:pPr>
        <w:pStyle w:val="ListParagraph"/>
        <w:spacing w:line="480" w:lineRule="auto"/>
        <w:ind w:left="1276" w:hanging="12"/>
        <w:jc w:val="both"/>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Default="005C5C18" w:rsidP="00184019">
      <w:pPr>
        <w:pStyle w:val="ListParagraph"/>
        <w:spacing w:line="480" w:lineRule="auto"/>
        <w:ind w:left="1276" w:firstLine="414"/>
        <w:jc w:val="both"/>
        <w:rPr>
          <w:rFonts w:ascii="Times New Roman" w:hAnsi="Times New Roman" w:cs="Times New Roman"/>
          <w:sz w:val="24"/>
          <w:szCs w:val="24"/>
        </w:rPr>
      </w:pPr>
      <w:r w:rsidRPr="00211401">
        <w:rPr>
          <w:rFonts w:ascii="Times New Roman" w:hAnsi="Times New Roman" w:cs="Times New Roman"/>
          <w:sz w:val="24"/>
          <w:szCs w:val="24"/>
        </w:rPr>
        <w:t xml:space="preserve">Berdasarkan uji validitas variabel </w:t>
      </w:r>
      <w:r>
        <w:rPr>
          <w:rFonts w:ascii="Times New Roman" w:hAnsi="Times New Roman" w:cs="Times New Roman"/>
          <w:sz w:val="24"/>
          <w:szCs w:val="24"/>
        </w:rPr>
        <w:t>Dukungan Manajemen Puncak (X4</w:t>
      </w:r>
      <w:r w:rsidRPr="00211401">
        <w:rPr>
          <w:rFonts w:ascii="Times New Roman" w:hAnsi="Times New Roman" w:cs="Times New Roman"/>
          <w:sz w:val="24"/>
          <w:szCs w:val="24"/>
        </w:rPr>
        <w:t xml:space="preserve">) diperoleh nilai r hitung lebih besar dibandingkan dengan r tabel. Artinya instrumen variabel </w:t>
      </w:r>
      <w:r>
        <w:rPr>
          <w:rFonts w:ascii="Times New Roman" w:hAnsi="Times New Roman" w:cs="Times New Roman"/>
          <w:sz w:val="24"/>
          <w:szCs w:val="24"/>
        </w:rPr>
        <w:t xml:space="preserve">Dukungan Manajemen Puncak </w:t>
      </w:r>
      <w:r w:rsidRPr="00211401">
        <w:rPr>
          <w:rFonts w:ascii="Times New Roman" w:hAnsi="Times New Roman" w:cs="Times New Roman"/>
          <w:sz w:val="24"/>
          <w:szCs w:val="24"/>
        </w:rPr>
        <w:t>dinyatakan valid.</w:t>
      </w:r>
    </w:p>
    <w:p w:rsidR="005C5C18" w:rsidRPr="00184019" w:rsidRDefault="005C5C18" w:rsidP="00184019">
      <w:pPr>
        <w:pStyle w:val="Heading4"/>
        <w:numPr>
          <w:ilvl w:val="0"/>
          <w:numId w:val="78"/>
        </w:numPr>
        <w:spacing w:line="480" w:lineRule="auto"/>
        <w:ind w:left="1276"/>
        <w:rPr>
          <w:rFonts w:ascii="Times New Roman" w:hAnsi="Times New Roman" w:cs="Times New Roman"/>
          <w:b/>
          <w:i w:val="0"/>
          <w:color w:val="000000" w:themeColor="text1"/>
          <w:sz w:val="24"/>
          <w:szCs w:val="24"/>
        </w:rPr>
      </w:pPr>
      <w:bookmarkStart w:id="21" w:name="_Toc170858430"/>
      <w:r w:rsidRPr="00184019">
        <w:rPr>
          <w:rFonts w:ascii="Times New Roman" w:hAnsi="Times New Roman" w:cs="Times New Roman"/>
          <w:b/>
          <w:i w:val="0"/>
          <w:color w:val="000000" w:themeColor="text1"/>
          <w:sz w:val="24"/>
          <w:szCs w:val="24"/>
        </w:rPr>
        <w:t>Uji Reliabilitas</w:t>
      </w:r>
      <w:bookmarkEnd w:id="21"/>
    </w:p>
    <w:p w:rsidR="005C5C18" w:rsidRDefault="005C5C18" w:rsidP="00184019">
      <w:pPr>
        <w:pStyle w:val="ListParagraph"/>
        <w:spacing w:line="480" w:lineRule="auto"/>
        <w:ind w:left="1276" w:firstLine="414"/>
        <w:jc w:val="both"/>
        <w:rPr>
          <w:rFonts w:ascii="Times New Roman" w:hAnsi="Times New Roman" w:cs="Times New Roman"/>
          <w:sz w:val="24"/>
          <w:szCs w:val="24"/>
        </w:rPr>
      </w:pPr>
      <w:r w:rsidRPr="00B7331D">
        <w:rPr>
          <w:rFonts w:ascii="Times New Roman" w:hAnsi="Times New Roman" w:cs="Times New Roman"/>
          <w:sz w:val="24"/>
          <w:szCs w:val="24"/>
        </w:rPr>
        <w:t>Uji Reliabilitas digunakan untuk mengetahui konsistensi jawaban responden pada setiap pertanyaan. Suatu variabel dikatakan reliabel jika mempunyai nilai Cronbach Alpha &gt; 0,70 dengan ketentuan jika r hitung &gt; nilai Cronbach Alpha sehingga item tersebut dikatakan reliabel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B7331D">
        <w:rPr>
          <w:rFonts w:ascii="Times New Roman" w:hAnsi="Times New Roman" w:cs="Times New Roman"/>
          <w:noProof/>
          <w:sz w:val="24"/>
          <w:szCs w:val="24"/>
        </w:rPr>
        <w:t>(Ghozali, 2013)</w:t>
      </w:r>
      <w:r>
        <w:rPr>
          <w:rFonts w:ascii="Times New Roman" w:hAnsi="Times New Roman" w:cs="Times New Roman"/>
          <w:sz w:val="24"/>
          <w:szCs w:val="24"/>
        </w:rPr>
        <w:fldChar w:fldCharType="end"/>
      </w:r>
      <w:r w:rsidRPr="00B7331D">
        <w:rPr>
          <w:rFonts w:ascii="Times New Roman" w:hAnsi="Times New Roman" w:cs="Times New Roman"/>
          <w:sz w:val="24"/>
          <w:szCs w:val="24"/>
        </w:rPr>
        <w:t>. Hasil pengujian reliabilitas bisa dilihat pada tabel berikut ini :</w:t>
      </w:r>
    </w:p>
    <w:p w:rsidR="00903FFD" w:rsidRDefault="00903FFD" w:rsidP="00903FFD">
      <w:pPr>
        <w:pStyle w:val="Caption"/>
        <w:keepNext/>
        <w:ind w:left="1134"/>
        <w:jc w:val="center"/>
        <w:rPr>
          <w:rFonts w:ascii="Times New Roman" w:hAnsi="Times New Roman" w:cs="Times New Roman"/>
          <w:b/>
          <w:i w:val="0"/>
          <w:color w:val="000000" w:themeColor="text1"/>
          <w:sz w:val="24"/>
          <w:szCs w:val="24"/>
        </w:rPr>
      </w:pPr>
      <w:bookmarkStart w:id="22" w:name="_Toc170589465"/>
      <w:r w:rsidRPr="00903FFD">
        <w:rPr>
          <w:rFonts w:ascii="Times New Roman" w:hAnsi="Times New Roman" w:cs="Times New Roman"/>
          <w:b/>
          <w:i w:val="0"/>
          <w:color w:val="000000" w:themeColor="text1"/>
          <w:sz w:val="24"/>
          <w:szCs w:val="24"/>
        </w:rPr>
        <w:lastRenderedPageBreak/>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11</w:t>
      </w:r>
      <w:bookmarkEnd w:id="22"/>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903FFD" w:rsidRPr="00903FFD" w:rsidRDefault="00903FFD" w:rsidP="00903FFD">
      <w:pPr>
        <w:pStyle w:val="Caption"/>
        <w:keepNext/>
        <w:ind w:left="1134"/>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Hasil Uji Reabilitas</w:t>
      </w:r>
    </w:p>
    <w:tbl>
      <w:tblPr>
        <w:tblW w:w="6842" w:type="dxa"/>
        <w:tblInd w:w="1129" w:type="dxa"/>
        <w:tblLook w:val="04A0" w:firstRow="1" w:lastRow="0" w:firstColumn="1" w:lastColumn="0" w:noHBand="0" w:noVBand="1"/>
      </w:tblPr>
      <w:tblGrid>
        <w:gridCol w:w="2750"/>
        <w:gridCol w:w="1243"/>
        <w:gridCol w:w="1394"/>
        <w:gridCol w:w="1455"/>
      </w:tblGrid>
      <w:tr w:rsidR="005C5C18" w:rsidRPr="00D75284" w:rsidTr="005C5C18">
        <w:trPr>
          <w:trHeight w:val="330"/>
        </w:trPr>
        <w:tc>
          <w:tcPr>
            <w:tcW w:w="2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C18" w:rsidRPr="00D75284" w:rsidRDefault="005C5C18" w:rsidP="005C5C18">
            <w:pPr>
              <w:spacing w:after="0" w:line="240" w:lineRule="auto"/>
              <w:jc w:val="center"/>
              <w:rPr>
                <w:rFonts w:ascii="Times New Roman" w:eastAsia="Times New Roman" w:hAnsi="Times New Roman" w:cs="Times New Roman"/>
                <w:b/>
                <w:bCs/>
                <w:color w:val="000000"/>
                <w:sz w:val="24"/>
                <w:szCs w:val="24"/>
              </w:rPr>
            </w:pPr>
            <w:r w:rsidRPr="00D75284">
              <w:rPr>
                <w:rFonts w:ascii="Times New Roman" w:eastAsia="Times New Roman" w:hAnsi="Times New Roman" w:cs="Times New Roman"/>
                <w:b/>
                <w:bCs/>
                <w:color w:val="000000"/>
                <w:sz w:val="24"/>
                <w:szCs w:val="24"/>
              </w:rPr>
              <w:t>Variabel</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C18" w:rsidRPr="00D75284" w:rsidRDefault="005C5C18" w:rsidP="005C5C18">
            <w:pPr>
              <w:spacing w:after="0" w:line="240" w:lineRule="auto"/>
              <w:jc w:val="center"/>
              <w:rPr>
                <w:rFonts w:ascii="Times New Roman" w:eastAsia="Times New Roman" w:hAnsi="Times New Roman" w:cs="Times New Roman"/>
                <w:b/>
                <w:bCs/>
                <w:color w:val="000000"/>
                <w:sz w:val="24"/>
                <w:szCs w:val="24"/>
              </w:rPr>
            </w:pPr>
            <w:r w:rsidRPr="00D75284">
              <w:rPr>
                <w:rFonts w:ascii="Times New Roman" w:eastAsia="Times New Roman" w:hAnsi="Times New Roman" w:cs="Times New Roman"/>
                <w:b/>
                <w:bCs/>
                <w:color w:val="000000"/>
                <w:sz w:val="24"/>
                <w:szCs w:val="24"/>
              </w:rPr>
              <w:t>Reabilitas</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C18" w:rsidRPr="00D75284" w:rsidRDefault="005C5C18" w:rsidP="005C5C18">
            <w:pPr>
              <w:spacing w:after="0" w:line="240" w:lineRule="auto"/>
              <w:jc w:val="center"/>
              <w:rPr>
                <w:rFonts w:ascii="Times New Roman" w:eastAsia="Times New Roman" w:hAnsi="Times New Roman" w:cs="Times New Roman"/>
                <w:b/>
                <w:bCs/>
                <w:color w:val="000000"/>
                <w:sz w:val="24"/>
                <w:szCs w:val="24"/>
              </w:rPr>
            </w:pPr>
            <w:r w:rsidRPr="00D75284">
              <w:rPr>
                <w:rFonts w:ascii="Times New Roman" w:eastAsia="Times New Roman" w:hAnsi="Times New Roman" w:cs="Times New Roman"/>
                <w:b/>
                <w:bCs/>
                <w:color w:val="000000"/>
                <w:sz w:val="24"/>
                <w:szCs w:val="24"/>
              </w:rPr>
              <w:t>Standar Koefisien Alfa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C18" w:rsidRPr="00D75284" w:rsidRDefault="005C5C18" w:rsidP="005C5C18">
            <w:pPr>
              <w:spacing w:after="0" w:line="240" w:lineRule="auto"/>
              <w:jc w:val="center"/>
              <w:rPr>
                <w:rFonts w:ascii="Times New Roman" w:eastAsia="Times New Roman" w:hAnsi="Times New Roman" w:cs="Times New Roman"/>
                <w:b/>
                <w:bCs/>
                <w:color w:val="000000"/>
                <w:sz w:val="24"/>
                <w:szCs w:val="24"/>
              </w:rPr>
            </w:pPr>
            <w:r w:rsidRPr="00D75284">
              <w:rPr>
                <w:rFonts w:ascii="Times New Roman" w:eastAsia="Times New Roman" w:hAnsi="Times New Roman" w:cs="Times New Roman"/>
                <w:b/>
                <w:bCs/>
                <w:color w:val="000000"/>
                <w:sz w:val="24"/>
                <w:szCs w:val="24"/>
              </w:rPr>
              <w:t>Keterangan</w:t>
            </w:r>
          </w:p>
        </w:tc>
      </w:tr>
      <w:tr w:rsidR="005C5C18" w:rsidRPr="00D75284" w:rsidTr="005C5C18">
        <w:trPr>
          <w:trHeight w:val="450"/>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5C5C18" w:rsidRPr="00D75284" w:rsidRDefault="005C5C18" w:rsidP="005C5C18">
            <w:pPr>
              <w:spacing w:after="0" w:line="240" w:lineRule="auto"/>
              <w:rPr>
                <w:rFonts w:ascii="Times New Roman" w:eastAsia="Times New Roman" w:hAnsi="Times New Roman" w:cs="Times New Roman"/>
                <w:b/>
                <w:bCs/>
                <w:color w:val="000000"/>
                <w:sz w:val="24"/>
                <w:szCs w:val="2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5C5C18" w:rsidRPr="00D75284" w:rsidRDefault="005C5C18" w:rsidP="005C5C18">
            <w:pPr>
              <w:spacing w:after="0" w:line="240" w:lineRule="auto"/>
              <w:rPr>
                <w:rFonts w:ascii="Times New Roman" w:eastAsia="Times New Roman" w:hAnsi="Times New Roman" w:cs="Times New Roman"/>
                <w:b/>
                <w:bCs/>
                <w:color w:val="000000"/>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5C5C18" w:rsidRPr="00D75284" w:rsidRDefault="005C5C18" w:rsidP="005C5C18">
            <w:pPr>
              <w:spacing w:after="0" w:line="240" w:lineRule="auto"/>
              <w:rPr>
                <w:rFonts w:ascii="Times New Roman" w:eastAsia="Times New Roman" w:hAnsi="Times New Roman" w:cs="Times New Roman"/>
                <w:b/>
                <w:bCs/>
                <w:color w:val="000000"/>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5C5C18" w:rsidRPr="00D75284" w:rsidRDefault="005C5C18" w:rsidP="005C5C18">
            <w:pPr>
              <w:spacing w:after="0" w:line="240" w:lineRule="auto"/>
              <w:rPr>
                <w:rFonts w:ascii="Times New Roman" w:eastAsia="Times New Roman" w:hAnsi="Times New Roman" w:cs="Times New Roman"/>
                <w:b/>
                <w:bCs/>
                <w:color w:val="000000"/>
                <w:sz w:val="24"/>
                <w:szCs w:val="24"/>
              </w:rPr>
            </w:pPr>
          </w:p>
        </w:tc>
      </w:tr>
      <w:tr w:rsidR="005C5C18" w:rsidRPr="00D75284" w:rsidTr="005C5C18">
        <w:trPr>
          <w:trHeight w:val="63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5C5C18" w:rsidRPr="00D75284" w:rsidRDefault="005C5C18" w:rsidP="005C5C18">
            <w:pPr>
              <w:spacing w:after="0" w:line="240" w:lineRule="auto"/>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 xml:space="preserve">Pencegahan </w:t>
            </w:r>
            <w:r w:rsidRPr="00D75284">
              <w:rPr>
                <w:rFonts w:ascii="Times New Roman" w:eastAsia="Times New Roman" w:hAnsi="Times New Roman" w:cs="Times New Roman"/>
                <w:i/>
                <w:iCs/>
                <w:color w:val="000000"/>
                <w:sz w:val="24"/>
                <w:szCs w:val="24"/>
              </w:rPr>
              <w:t xml:space="preserve">Financial Statement Farud </w:t>
            </w:r>
            <w:r w:rsidRPr="00D75284">
              <w:rPr>
                <w:rFonts w:ascii="Times New Roman" w:eastAsia="Times New Roman" w:hAnsi="Times New Roman" w:cs="Times New Roman"/>
                <w:color w:val="000000"/>
                <w:sz w:val="24"/>
                <w:szCs w:val="24"/>
              </w:rPr>
              <w:t>(Y)</w:t>
            </w:r>
          </w:p>
        </w:tc>
        <w:tc>
          <w:tcPr>
            <w:tcW w:w="1243"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0,877</w:t>
            </w:r>
          </w:p>
        </w:tc>
        <w:tc>
          <w:tcPr>
            <w:tcW w:w="1394"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0,7</w:t>
            </w:r>
          </w:p>
        </w:tc>
        <w:tc>
          <w:tcPr>
            <w:tcW w:w="1455"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Reliabel</w:t>
            </w:r>
          </w:p>
        </w:tc>
      </w:tr>
      <w:tr w:rsidR="005C5C18" w:rsidRPr="00D75284" w:rsidTr="005C5C18">
        <w:trPr>
          <w:trHeight w:val="63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5C5C18" w:rsidRPr="00D75284" w:rsidRDefault="005C5C18" w:rsidP="005C5C18">
            <w:pPr>
              <w:spacing w:after="0" w:line="240" w:lineRule="auto"/>
              <w:rPr>
                <w:rFonts w:ascii="Times New Roman" w:eastAsia="Times New Roman" w:hAnsi="Times New Roman" w:cs="Times New Roman"/>
                <w:i/>
                <w:iCs/>
                <w:color w:val="000000"/>
                <w:sz w:val="24"/>
                <w:szCs w:val="24"/>
              </w:rPr>
            </w:pPr>
            <w:r w:rsidRPr="00D75284">
              <w:rPr>
                <w:rFonts w:ascii="Times New Roman" w:eastAsia="Times New Roman" w:hAnsi="Times New Roman" w:cs="Times New Roman"/>
                <w:i/>
                <w:iCs/>
                <w:color w:val="000000"/>
                <w:sz w:val="24"/>
                <w:szCs w:val="24"/>
              </w:rPr>
              <w:t xml:space="preserve">Whistleblowing System </w:t>
            </w:r>
            <w:r w:rsidRPr="00D75284">
              <w:rPr>
                <w:rFonts w:ascii="Times New Roman" w:eastAsia="Times New Roman" w:hAnsi="Times New Roman" w:cs="Times New Roman"/>
                <w:color w:val="000000"/>
                <w:sz w:val="24"/>
                <w:szCs w:val="24"/>
              </w:rPr>
              <w:t>(X1)</w:t>
            </w:r>
          </w:p>
        </w:tc>
        <w:tc>
          <w:tcPr>
            <w:tcW w:w="1243"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0,891</w:t>
            </w:r>
          </w:p>
        </w:tc>
        <w:tc>
          <w:tcPr>
            <w:tcW w:w="1394"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0,7</w:t>
            </w:r>
          </w:p>
        </w:tc>
        <w:tc>
          <w:tcPr>
            <w:tcW w:w="1455"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Reliabel</w:t>
            </w:r>
          </w:p>
        </w:tc>
      </w:tr>
      <w:tr w:rsidR="005C5C18" w:rsidRPr="00D75284" w:rsidTr="005C5C18">
        <w:trPr>
          <w:trHeight w:val="315"/>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5C5C18" w:rsidRPr="00D75284" w:rsidRDefault="005C5C18" w:rsidP="005C5C18">
            <w:pPr>
              <w:spacing w:after="0" w:line="240" w:lineRule="auto"/>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Kompetensi Akuntansi (X2)</w:t>
            </w:r>
          </w:p>
        </w:tc>
        <w:tc>
          <w:tcPr>
            <w:tcW w:w="1243"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0,818</w:t>
            </w:r>
          </w:p>
        </w:tc>
        <w:tc>
          <w:tcPr>
            <w:tcW w:w="1394"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0,7</w:t>
            </w:r>
          </w:p>
        </w:tc>
        <w:tc>
          <w:tcPr>
            <w:tcW w:w="1455"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Reliabel</w:t>
            </w:r>
          </w:p>
        </w:tc>
      </w:tr>
      <w:tr w:rsidR="005C5C18" w:rsidRPr="00D75284" w:rsidTr="005C5C18">
        <w:trPr>
          <w:trHeight w:val="315"/>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5C5C18" w:rsidRPr="00D75284" w:rsidRDefault="005C5C18" w:rsidP="005C5C18">
            <w:pPr>
              <w:spacing w:after="0" w:line="240" w:lineRule="auto"/>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Moralitas Aparatur (X3)</w:t>
            </w:r>
          </w:p>
        </w:tc>
        <w:tc>
          <w:tcPr>
            <w:tcW w:w="1243"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0,916</w:t>
            </w:r>
          </w:p>
        </w:tc>
        <w:tc>
          <w:tcPr>
            <w:tcW w:w="1394"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0,7</w:t>
            </w:r>
          </w:p>
        </w:tc>
        <w:tc>
          <w:tcPr>
            <w:tcW w:w="1455"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Reliabel</w:t>
            </w:r>
          </w:p>
        </w:tc>
      </w:tr>
      <w:tr w:rsidR="005C5C18" w:rsidRPr="00D75284" w:rsidTr="005C5C18">
        <w:trPr>
          <w:trHeight w:val="63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5C5C18" w:rsidRPr="00D75284" w:rsidRDefault="005C5C18" w:rsidP="005C5C18">
            <w:pPr>
              <w:spacing w:after="0" w:line="240" w:lineRule="auto"/>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Dukungan Manajemen Puncak (X4)</w:t>
            </w:r>
          </w:p>
        </w:tc>
        <w:tc>
          <w:tcPr>
            <w:tcW w:w="1243"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0,852</w:t>
            </w:r>
          </w:p>
        </w:tc>
        <w:tc>
          <w:tcPr>
            <w:tcW w:w="1394"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0,7</w:t>
            </w:r>
          </w:p>
        </w:tc>
        <w:tc>
          <w:tcPr>
            <w:tcW w:w="1455" w:type="dxa"/>
            <w:tcBorders>
              <w:top w:val="nil"/>
              <w:left w:val="nil"/>
              <w:bottom w:val="single" w:sz="4" w:space="0" w:color="auto"/>
              <w:right w:val="single" w:sz="4" w:space="0" w:color="auto"/>
            </w:tcBorders>
            <w:shd w:val="clear" w:color="auto" w:fill="auto"/>
            <w:noWrap/>
            <w:vAlign w:val="center"/>
            <w:hideMark/>
          </w:tcPr>
          <w:p w:rsidR="005C5C18" w:rsidRPr="00D75284" w:rsidRDefault="005C5C18" w:rsidP="005C5C18">
            <w:pPr>
              <w:spacing w:after="0" w:line="240" w:lineRule="auto"/>
              <w:jc w:val="center"/>
              <w:rPr>
                <w:rFonts w:ascii="Times New Roman" w:eastAsia="Times New Roman" w:hAnsi="Times New Roman" w:cs="Times New Roman"/>
                <w:color w:val="000000"/>
                <w:sz w:val="24"/>
                <w:szCs w:val="24"/>
              </w:rPr>
            </w:pPr>
            <w:r w:rsidRPr="00D75284">
              <w:rPr>
                <w:rFonts w:ascii="Times New Roman" w:eastAsia="Times New Roman" w:hAnsi="Times New Roman" w:cs="Times New Roman"/>
                <w:color w:val="000000"/>
                <w:sz w:val="24"/>
                <w:szCs w:val="24"/>
              </w:rPr>
              <w:t>Reliabel</w:t>
            </w:r>
          </w:p>
        </w:tc>
      </w:tr>
    </w:tbl>
    <w:p w:rsidR="005C5C18" w:rsidRDefault="005C5C18" w:rsidP="005C5C18">
      <w:pPr>
        <w:pStyle w:val="ListParagraph"/>
        <w:spacing w:line="480" w:lineRule="auto"/>
        <w:ind w:left="1134" w:hanging="12"/>
        <w:jc w:val="both"/>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Pr="00956775" w:rsidRDefault="005C5C18" w:rsidP="00E673C9">
      <w:pPr>
        <w:pStyle w:val="ListParagraph"/>
        <w:spacing w:line="480" w:lineRule="auto"/>
        <w:ind w:left="1276" w:firstLine="414"/>
        <w:jc w:val="both"/>
        <w:rPr>
          <w:rFonts w:ascii="Times New Roman" w:hAnsi="Times New Roman" w:cs="Times New Roman"/>
          <w:sz w:val="24"/>
          <w:szCs w:val="24"/>
        </w:rPr>
      </w:pPr>
      <w:r>
        <w:rPr>
          <w:rFonts w:ascii="Times New Roman" w:hAnsi="Times New Roman" w:cs="Times New Roman"/>
          <w:sz w:val="24"/>
          <w:szCs w:val="24"/>
        </w:rPr>
        <w:t>Berdasarkan tabel</w:t>
      </w:r>
      <w:r w:rsidR="00CC5C92">
        <w:rPr>
          <w:rFonts w:ascii="Times New Roman" w:hAnsi="Times New Roman" w:cs="Times New Roman"/>
          <w:sz w:val="24"/>
          <w:szCs w:val="24"/>
        </w:rPr>
        <w:t xml:space="preserve"> 4. 11</w:t>
      </w:r>
      <w:r w:rsidRPr="00D75284">
        <w:rPr>
          <w:rFonts w:ascii="Times New Roman" w:hAnsi="Times New Roman" w:cs="Times New Roman"/>
          <w:sz w:val="24"/>
          <w:szCs w:val="24"/>
        </w:rPr>
        <w:t>, hasil pengujian reliabilitas instrumen menunjukkan bahwa masing-masing variabel memiliki nilai cronbach alpha lebih besar dari 0,70</w:t>
      </w:r>
      <w:r w:rsidR="00347EDA">
        <w:rPr>
          <w:rFonts w:ascii="Times New Roman" w:hAnsi="Times New Roman" w:cs="Times New Roman"/>
          <w:sz w:val="24"/>
          <w:szCs w:val="24"/>
        </w:rPr>
        <w:t xml:space="preserve"> </w:t>
      </w:r>
      <w:r w:rsidR="00347EDA" w:rsidRPr="0007249B">
        <w:rPr>
          <w:rFonts w:ascii="Times New Roman" w:hAnsi="Times New Roman" w:cs="Times New Roman"/>
          <w:sz w:val="24"/>
          <w:szCs w:val="24"/>
        </w:rPr>
        <w:fldChar w:fldCharType="begin" w:fldLock="1"/>
      </w:r>
      <w:r w:rsidR="00347EDA">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2013)","manualFormatting":"(Ghozali, 2013)","plainTextFormattedCitation":"(Ghozali, 2013)","previouslyFormattedCitation":"(Ghozali, 2013)"},"properties":{"noteIndex":0},"schema":"https://github.com/citation-style-language/schema/raw/master/csl-citation.json"}</w:instrText>
      </w:r>
      <w:r w:rsidR="00347EDA" w:rsidRPr="0007249B">
        <w:rPr>
          <w:rFonts w:ascii="Times New Roman" w:hAnsi="Times New Roman" w:cs="Times New Roman"/>
          <w:sz w:val="24"/>
          <w:szCs w:val="24"/>
        </w:rPr>
        <w:fldChar w:fldCharType="separate"/>
      </w:r>
      <w:r w:rsidR="00347EDA" w:rsidRPr="0007249B">
        <w:rPr>
          <w:rFonts w:ascii="Times New Roman" w:hAnsi="Times New Roman" w:cs="Times New Roman"/>
          <w:noProof/>
          <w:sz w:val="24"/>
          <w:szCs w:val="24"/>
        </w:rPr>
        <w:t>(Ghozali, 2013)</w:t>
      </w:r>
      <w:r w:rsidR="00347EDA" w:rsidRPr="0007249B">
        <w:rPr>
          <w:rFonts w:ascii="Times New Roman" w:hAnsi="Times New Roman" w:cs="Times New Roman"/>
          <w:sz w:val="24"/>
          <w:szCs w:val="24"/>
        </w:rPr>
        <w:fldChar w:fldCharType="end"/>
      </w:r>
      <w:r w:rsidR="00347EDA" w:rsidRPr="0007249B">
        <w:rPr>
          <w:rFonts w:ascii="Times New Roman" w:hAnsi="Times New Roman" w:cs="Times New Roman"/>
          <w:sz w:val="24"/>
          <w:szCs w:val="24"/>
        </w:rPr>
        <w:t>.</w:t>
      </w:r>
      <w:r w:rsidRPr="00D75284">
        <w:rPr>
          <w:rFonts w:ascii="Times New Roman" w:hAnsi="Times New Roman" w:cs="Times New Roman"/>
          <w:sz w:val="24"/>
          <w:szCs w:val="24"/>
        </w:rPr>
        <w:t xml:space="preserve"> Hasil ini membuktikan bahwa instrumen yang digunakan dalam penelitian ini reliabel</w:t>
      </w:r>
      <w:r>
        <w:rPr>
          <w:rFonts w:ascii="Times New Roman" w:hAnsi="Times New Roman" w:cs="Times New Roman"/>
          <w:sz w:val="24"/>
          <w:szCs w:val="24"/>
        </w:rPr>
        <w:t>.</w:t>
      </w:r>
    </w:p>
    <w:p w:rsidR="005C5C18" w:rsidRPr="00E673C9" w:rsidRDefault="005C5C18" w:rsidP="00E673C9">
      <w:pPr>
        <w:pStyle w:val="Heading3"/>
        <w:numPr>
          <w:ilvl w:val="0"/>
          <w:numId w:val="77"/>
        </w:numPr>
        <w:spacing w:line="480" w:lineRule="auto"/>
        <w:ind w:left="851"/>
        <w:rPr>
          <w:rFonts w:ascii="Times New Roman" w:hAnsi="Times New Roman" w:cs="Times New Roman"/>
          <w:b/>
          <w:color w:val="000000" w:themeColor="text1"/>
        </w:rPr>
      </w:pPr>
      <w:bookmarkStart w:id="23" w:name="_Toc170858431"/>
      <w:r w:rsidRPr="00E673C9">
        <w:rPr>
          <w:rFonts w:ascii="Times New Roman" w:hAnsi="Times New Roman" w:cs="Times New Roman"/>
          <w:b/>
          <w:color w:val="000000" w:themeColor="text1"/>
        </w:rPr>
        <w:t>Statistik Deskriptif</w:t>
      </w:r>
      <w:bookmarkEnd w:id="23"/>
    </w:p>
    <w:p w:rsidR="005C5C18" w:rsidRDefault="005C5C18" w:rsidP="005C5C18">
      <w:pPr>
        <w:pStyle w:val="ListParagraph"/>
        <w:spacing w:line="480" w:lineRule="auto"/>
        <w:ind w:left="851" w:firstLine="425"/>
        <w:jc w:val="both"/>
        <w:rPr>
          <w:rFonts w:ascii="Times New Roman" w:hAnsi="Times New Roman" w:cs="Times New Roman"/>
          <w:sz w:val="24"/>
          <w:szCs w:val="24"/>
        </w:rPr>
      </w:pPr>
      <w:r w:rsidRPr="00A9456A">
        <w:rPr>
          <w:rFonts w:ascii="Times New Roman" w:hAnsi="Times New Roman" w:cs="Times New Roman"/>
          <w:sz w:val="24"/>
          <w:szCs w:val="24"/>
        </w:rPr>
        <w:t>Statistik deskriptif digunakan untuk memberikan gambaran atau deskripsi suatu data yang relevan dengan penelitian yang sudah dikumpulkan. Statistik deskriptif pada penelitian ini menggunakan SPSS versi 22, yang menyajikan jumlah data (N), nilai minimum, nilai maksimum, nilai rata-rata (mean), dan standar deviasi. Hasil uji statistik deskriptif penelitian ini bisa dilihat dalam tabel berikut ini</w:t>
      </w:r>
      <w:r>
        <w:rPr>
          <w:rFonts w:ascii="Times New Roman" w:hAnsi="Times New Roman" w:cs="Times New Roman"/>
          <w:sz w:val="24"/>
          <w:szCs w:val="24"/>
        </w:rPr>
        <w:t>:</w:t>
      </w:r>
    </w:p>
    <w:p w:rsidR="00CC5C92" w:rsidRDefault="00CC5C92" w:rsidP="00903FFD">
      <w:pPr>
        <w:pStyle w:val="Caption"/>
        <w:keepNext/>
        <w:ind w:left="851"/>
        <w:jc w:val="center"/>
        <w:rPr>
          <w:rFonts w:ascii="Times New Roman" w:hAnsi="Times New Roman" w:cs="Times New Roman"/>
          <w:b/>
          <w:i w:val="0"/>
          <w:color w:val="000000" w:themeColor="text1"/>
          <w:sz w:val="24"/>
          <w:szCs w:val="24"/>
        </w:rPr>
      </w:pPr>
      <w:bookmarkStart w:id="24" w:name="_Toc170589466"/>
    </w:p>
    <w:p w:rsidR="00903FFD" w:rsidRDefault="00903FFD" w:rsidP="00903FFD">
      <w:pPr>
        <w:pStyle w:val="Caption"/>
        <w:keepNext/>
        <w:ind w:left="851"/>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12</w:t>
      </w:r>
      <w:bookmarkEnd w:id="24"/>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903FFD" w:rsidRPr="00903FFD" w:rsidRDefault="00903FFD" w:rsidP="00903FFD">
      <w:pPr>
        <w:pStyle w:val="Caption"/>
        <w:keepNext/>
        <w:ind w:left="851"/>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 xml:space="preserve">Deskriptif Variabel Pencegahan </w:t>
      </w:r>
      <w:r w:rsidRPr="00903FFD">
        <w:rPr>
          <w:rFonts w:ascii="Times New Roman" w:hAnsi="Times New Roman" w:cs="Times New Roman"/>
          <w:b/>
          <w:color w:val="000000" w:themeColor="text1"/>
          <w:sz w:val="24"/>
          <w:szCs w:val="24"/>
        </w:rPr>
        <w:t>Financial Statement Fraud</w:t>
      </w:r>
      <w:r w:rsidRPr="00903FFD">
        <w:rPr>
          <w:rFonts w:ascii="Times New Roman" w:hAnsi="Times New Roman" w:cs="Times New Roman"/>
          <w:b/>
          <w:i w:val="0"/>
          <w:color w:val="000000" w:themeColor="text1"/>
          <w:sz w:val="24"/>
          <w:szCs w:val="24"/>
        </w:rPr>
        <w:t xml:space="preserve"> (Y)</w:t>
      </w:r>
    </w:p>
    <w:tbl>
      <w:tblPr>
        <w:tblW w:w="71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00"/>
        <w:gridCol w:w="700"/>
        <w:gridCol w:w="700"/>
        <w:gridCol w:w="700"/>
        <w:gridCol w:w="700"/>
        <w:gridCol w:w="960"/>
      </w:tblGrid>
      <w:tr w:rsidR="005C5C18" w:rsidRPr="00D6241D" w:rsidTr="005C5C18">
        <w:trPr>
          <w:trHeight w:val="315"/>
        </w:trPr>
        <w:tc>
          <w:tcPr>
            <w:tcW w:w="264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Pernyataan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Indeks</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Kendala kinerja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Prosedur akuntansi yang baik</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44</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Lingkungan kerja yang baik</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Kewajiban perangkat desa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Perilaku jujur perangkat desa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77</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Sanksi bagi yang terlibat pelaku penipuan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60</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40%</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Sanksi bagi pelaku penipuan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Transaksi perngkat desa dan pribadi</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32%</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Sistem penilaian kerja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40</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27%</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bl>
    <w:p w:rsidR="005C5C18" w:rsidRPr="00C16B4A" w:rsidRDefault="005C5C18" w:rsidP="005C5C18">
      <w:pPr>
        <w:pStyle w:val="ListParagraph"/>
        <w:spacing w:line="240" w:lineRule="auto"/>
        <w:ind w:left="851"/>
        <w:jc w:val="both"/>
        <w:rPr>
          <w:rFonts w:ascii="Times New Roman" w:hAnsi="Times New Roman" w:cs="Times New Roman"/>
          <w:sz w:val="24"/>
          <w:szCs w:val="24"/>
        </w:rPr>
      </w:pPr>
      <w:r w:rsidRPr="00C16B4A">
        <w:rPr>
          <w:rFonts w:ascii="Times New Roman" w:hAnsi="Times New Roman" w:cs="Times New Roman"/>
          <w:sz w:val="24"/>
          <w:szCs w:val="24"/>
        </w:rPr>
        <w:t>Sumber: Olah data 2024</w:t>
      </w:r>
    </w:p>
    <w:p w:rsidR="005C5C18" w:rsidRDefault="005C5C18" w:rsidP="005C5C18">
      <w:pPr>
        <w:pStyle w:val="ListParagraph"/>
        <w:spacing w:line="240" w:lineRule="auto"/>
        <w:ind w:left="851"/>
        <w:jc w:val="center"/>
        <w:rPr>
          <w:rFonts w:ascii="Times New Roman" w:hAnsi="Times New Roman" w:cs="Times New Roman"/>
          <w:b/>
          <w:sz w:val="24"/>
          <w:szCs w:val="24"/>
        </w:rPr>
      </w:pPr>
    </w:p>
    <w:p w:rsidR="00903FFD" w:rsidRDefault="00903FFD" w:rsidP="00903FFD">
      <w:pPr>
        <w:pStyle w:val="Caption"/>
        <w:keepNext/>
        <w:jc w:val="center"/>
        <w:rPr>
          <w:rFonts w:ascii="Times New Roman" w:hAnsi="Times New Roman" w:cs="Times New Roman"/>
          <w:b/>
          <w:i w:val="0"/>
          <w:color w:val="000000" w:themeColor="text1"/>
          <w:sz w:val="24"/>
          <w:szCs w:val="24"/>
        </w:rPr>
      </w:pPr>
      <w:bookmarkStart w:id="25" w:name="_Toc170589467"/>
      <w:r w:rsidRPr="00903FFD">
        <w:rPr>
          <w:rFonts w:ascii="Times New Roman" w:hAnsi="Times New Roman" w:cs="Times New Roman"/>
          <w:b/>
          <w:i w:val="0"/>
          <w:color w:val="000000" w:themeColor="text1"/>
          <w:sz w:val="24"/>
          <w:szCs w:val="24"/>
        </w:rPr>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13</w:t>
      </w:r>
      <w:bookmarkEnd w:id="25"/>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903FFD" w:rsidRPr="00903FFD" w:rsidRDefault="00903FFD" w:rsidP="00903FFD">
      <w:pPr>
        <w:pStyle w:val="Caption"/>
        <w:keepNext/>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Desk</w:t>
      </w:r>
      <w:r>
        <w:rPr>
          <w:rFonts w:ascii="Times New Roman" w:hAnsi="Times New Roman" w:cs="Times New Roman"/>
          <w:b/>
          <w:i w:val="0"/>
          <w:color w:val="000000" w:themeColor="text1"/>
          <w:sz w:val="24"/>
          <w:szCs w:val="24"/>
        </w:rPr>
        <w:t xml:space="preserve">riptif Variabel </w:t>
      </w:r>
      <w:r w:rsidRPr="00903FFD">
        <w:rPr>
          <w:rFonts w:ascii="Times New Roman" w:hAnsi="Times New Roman" w:cs="Times New Roman"/>
          <w:b/>
          <w:color w:val="000000" w:themeColor="text1"/>
          <w:sz w:val="24"/>
          <w:szCs w:val="24"/>
        </w:rPr>
        <w:t>Whistleblowing System</w:t>
      </w:r>
      <w:r w:rsidRPr="00903FFD">
        <w:rPr>
          <w:rFonts w:ascii="Times New Roman" w:hAnsi="Times New Roman" w:cs="Times New Roman"/>
          <w:b/>
          <w:i w:val="0"/>
          <w:color w:val="000000" w:themeColor="text1"/>
          <w:sz w:val="24"/>
          <w:szCs w:val="24"/>
        </w:rPr>
        <w:t xml:space="preserve"> (X1)</w:t>
      </w:r>
    </w:p>
    <w:tbl>
      <w:tblPr>
        <w:tblW w:w="71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00"/>
        <w:gridCol w:w="700"/>
        <w:gridCol w:w="700"/>
        <w:gridCol w:w="700"/>
        <w:gridCol w:w="700"/>
        <w:gridCol w:w="960"/>
      </w:tblGrid>
      <w:tr w:rsidR="005C5C18" w:rsidRPr="00D6241D" w:rsidTr="005C5C18">
        <w:trPr>
          <w:trHeight w:val="315"/>
        </w:trPr>
        <w:tc>
          <w:tcPr>
            <w:tcW w:w="264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Pernyataan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Indeks</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 xml:space="preserve">Penerapan </w:t>
            </w:r>
            <w:r w:rsidRPr="00D6241D">
              <w:rPr>
                <w:rFonts w:ascii="Times New Roman" w:eastAsia="Times New Roman" w:hAnsi="Times New Roman" w:cs="Times New Roman"/>
                <w:i/>
                <w:iCs/>
                <w:color w:val="000000"/>
                <w:sz w:val="24"/>
                <w:szCs w:val="24"/>
              </w:rPr>
              <w:t>whistleblowing system</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73</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Perlindungan bagi pelapor</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37%</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70637D" w:rsidP="007063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5C5C18" w:rsidRPr="00D6241D">
              <w:rPr>
                <w:rFonts w:ascii="Times New Roman" w:eastAsia="Times New Roman" w:hAnsi="Times New Roman" w:cs="Times New Roman"/>
                <w:color w:val="000000"/>
                <w:sz w:val="24"/>
                <w:szCs w:val="24"/>
              </w:rPr>
              <w:t>embentuk sistem pelaporan pelaggaran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43%</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Akses bagi pelapor</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44%</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penjelasan mengenai perlindungan bagi pelapor</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54%</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Mekanisme penyampaian pelaporan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Hubungan petugas sistem pelaporan dengan pelapor</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44%</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bl>
    <w:p w:rsidR="005C5C18" w:rsidRPr="00C16B4A" w:rsidRDefault="005C5C18" w:rsidP="005C5C18">
      <w:pPr>
        <w:pStyle w:val="ListParagraph"/>
        <w:spacing w:line="240" w:lineRule="auto"/>
        <w:ind w:left="851"/>
        <w:jc w:val="both"/>
        <w:rPr>
          <w:rFonts w:ascii="Times New Roman" w:hAnsi="Times New Roman" w:cs="Times New Roman"/>
          <w:sz w:val="24"/>
          <w:szCs w:val="24"/>
        </w:rPr>
      </w:pPr>
      <w:r w:rsidRPr="00C16B4A">
        <w:rPr>
          <w:rFonts w:ascii="Times New Roman" w:hAnsi="Times New Roman" w:cs="Times New Roman"/>
          <w:sz w:val="24"/>
          <w:szCs w:val="24"/>
        </w:rPr>
        <w:t>Sumber: Olah data 2024</w:t>
      </w:r>
    </w:p>
    <w:p w:rsidR="005C5C18" w:rsidRDefault="005C5C18" w:rsidP="005C5C18">
      <w:pPr>
        <w:pStyle w:val="ListParagraph"/>
        <w:spacing w:line="240" w:lineRule="auto"/>
        <w:ind w:left="851"/>
        <w:jc w:val="both"/>
        <w:rPr>
          <w:rFonts w:ascii="Times New Roman" w:hAnsi="Times New Roman" w:cs="Times New Roman"/>
          <w:b/>
          <w:sz w:val="24"/>
          <w:szCs w:val="24"/>
        </w:rPr>
      </w:pPr>
    </w:p>
    <w:p w:rsidR="00903FFD" w:rsidRDefault="00903FFD" w:rsidP="00903FFD">
      <w:pPr>
        <w:pStyle w:val="Caption"/>
        <w:keepNext/>
        <w:ind w:left="851"/>
        <w:jc w:val="center"/>
        <w:rPr>
          <w:rFonts w:ascii="Times New Roman" w:hAnsi="Times New Roman" w:cs="Times New Roman"/>
          <w:b/>
          <w:i w:val="0"/>
          <w:color w:val="000000" w:themeColor="text1"/>
          <w:sz w:val="24"/>
          <w:szCs w:val="24"/>
        </w:rPr>
      </w:pPr>
      <w:bookmarkStart w:id="26" w:name="_Toc170589468"/>
      <w:r w:rsidRPr="00903FFD">
        <w:rPr>
          <w:rFonts w:ascii="Times New Roman" w:hAnsi="Times New Roman" w:cs="Times New Roman"/>
          <w:b/>
          <w:i w:val="0"/>
          <w:color w:val="000000" w:themeColor="text1"/>
          <w:sz w:val="24"/>
          <w:szCs w:val="24"/>
        </w:rPr>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14</w:t>
      </w:r>
      <w:bookmarkEnd w:id="26"/>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903FFD" w:rsidRPr="00903FFD" w:rsidRDefault="00903FFD" w:rsidP="00903FFD">
      <w:pPr>
        <w:pStyle w:val="Caption"/>
        <w:keepNext/>
        <w:ind w:left="851"/>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Deskriptif Variabel Kompetensi Akuntansi (X2)</w:t>
      </w:r>
    </w:p>
    <w:tbl>
      <w:tblPr>
        <w:tblW w:w="71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00"/>
        <w:gridCol w:w="700"/>
        <w:gridCol w:w="700"/>
        <w:gridCol w:w="700"/>
        <w:gridCol w:w="700"/>
        <w:gridCol w:w="960"/>
      </w:tblGrid>
      <w:tr w:rsidR="005C5C18" w:rsidRPr="00D6241D" w:rsidTr="005C5C18">
        <w:trPr>
          <w:trHeight w:val="315"/>
        </w:trPr>
        <w:tc>
          <w:tcPr>
            <w:tcW w:w="264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Pernyataan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Indeks</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Pengetahuan akuntansi</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Pengalaman bekerja atau berorganisasi</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Tugas perangkat desa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 xml:space="preserve">Kejelasan laporan keuangan </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72</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Pertanggungjawaban laporan keuangan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73</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bl>
    <w:p w:rsidR="005C5C18" w:rsidRPr="00C16B4A" w:rsidRDefault="005C5C18" w:rsidP="005C5C18">
      <w:pPr>
        <w:pStyle w:val="ListParagraph"/>
        <w:spacing w:line="240" w:lineRule="auto"/>
        <w:ind w:left="851"/>
        <w:jc w:val="both"/>
        <w:rPr>
          <w:rFonts w:ascii="Times New Roman" w:hAnsi="Times New Roman" w:cs="Times New Roman"/>
          <w:sz w:val="24"/>
          <w:szCs w:val="24"/>
        </w:rPr>
      </w:pPr>
      <w:r w:rsidRPr="00C16B4A">
        <w:rPr>
          <w:rFonts w:ascii="Times New Roman" w:hAnsi="Times New Roman" w:cs="Times New Roman"/>
          <w:sz w:val="24"/>
          <w:szCs w:val="24"/>
        </w:rPr>
        <w:t>Sumber: Olah data 2024</w:t>
      </w:r>
    </w:p>
    <w:p w:rsidR="00903FFD" w:rsidRDefault="00903FFD" w:rsidP="00903FFD">
      <w:pPr>
        <w:pStyle w:val="Caption"/>
        <w:keepNext/>
        <w:ind w:left="851"/>
        <w:jc w:val="center"/>
        <w:rPr>
          <w:rFonts w:ascii="Times New Roman" w:hAnsi="Times New Roman" w:cs="Times New Roman"/>
          <w:b/>
          <w:i w:val="0"/>
          <w:color w:val="000000" w:themeColor="text1"/>
          <w:sz w:val="24"/>
          <w:szCs w:val="24"/>
        </w:rPr>
      </w:pPr>
      <w:bookmarkStart w:id="27" w:name="_Toc170589469"/>
      <w:r w:rsidRPr="00903FFD">
        <w:rPr>
          <w:rFonts w:ascii="Times New Roman" w:hAnsi="Times New Roman" w:cs="Times New Roman"/>
          <w:b/>
          <w:i w:val="0"/>
          <w:color w:val="000000" w:themeColor="text1"/>
          <w:sz w:val="24"/>
          <w:szCs w:val="24"/>
        </w:rPr>
        <w:t xml:space="preserve">Tabel 4. </w:t>
      </w:r>
      <w:r w:rsidRPr="00903FFD">
        <w:rPr>
          <w:rFonts w:ascii="Times New Roman" w:hAnsi="Times New Roman" w:cs="Times New Roman"/>
          <w:b/>
          <w:i w:val="0"/>
          <w:color w:val="000000" w:themeColor="text1"/>
          <w:sz w:val="24"/>
          <w:szCs w:val="24"/>
        </w:rPr>
        <w:fldChar w:fldCharType="begin"/>
      </w:r>
      <w:r w:rsidRPr="00903FFD">
        <w:rPr>
          <w:rFonts w:ascii="Times New Roman" w:hAnsi="Times New Roman" w:cs="Times New Roman"/>
          <w:b/>
          <w:i w:val="0"/>
          <w:color w:val="000000" w:themeColor="text1"/>
          <w:sz w:val="24"/>
          <w:szCs w:val="24"/>
        </w:rPr>
        <w:instrText xml:space="preserve"> SEQ Tabel_4. \* ARABIC </w:instrText>
      </w:r>
      <w:r w:rsidRPr="00903FFD">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15</w:t>
      </w:r>
      <w:bookmarkEnd w:id="27"/>
      <w:r w:rsidRPr="00903FFD">
        <w:rPr>
          <w:rFonts w:ascii="Times New Roman" w:hAnsi="Times New Roman" w:cs="Times New Roman"/>
          <w:b/>
          <w:i w:val="0"/>
          <w:color w:val="000000" w:themeColor="text1"/>
          <w:sz w:val="24"/>
          <w:szCs w:val="24"/>
        </w:rPr>
        <w:fldChar w:fldCharType="end"/>
      </w:r>
      <w:r w:rsidRPr="00903FFD">
        <w:rPr>
          <w:rFonts w:ascii="Times New Roman" w:hAnsi="Times New Roman" w:cs="Times New Roman"/>
          <w:b/>
          <w:i w:val="0"/>
          <w:color w:val="000000" w:themeColor="text1"/>
          <w:sz w:val="24"/>
          <w:szCs w:val="24"/>
        </w:rPr>
        <w:t xml:space="preserve"> </w:t>
      </w:r>
    </w:p>
    <w:p w:rsidR="00903FFD" w:rsidRPr="00903FFD" w:rsidRDefault="00903FFD" w:rsidP="00903FFD">
      <w:pPr>
        <w:pStyle w:val="Caption"/>
        <w:keepNext/>
        <w:ind w:left="851"/>
        <w:jc w:val="center"/>
        <w:rPr>
          <w:rFonts w:ascii="Times New Roman" w:hAnsi="Times New Roman" w:cs="Times New Roman"/>
          <w:b/>
          <w:i w:val="0"/>
          <w:color w:val="000000" w:themeColor="text1"/>
          <w:sz w:val="24"/>
          <w:szCs w:val="24"/>
        </w:rPr>
      </w:pPr>
      <w:r w:rsidRPr="00903FFD">
        <w:rPr>
          <w:rFonts w:ascii="Times New Roman" w:hAnsi="Times New Roman" w:cs="Times New Roman"/>
          <w:b/>
          <w:i w:val="0"/>
          <w:color w:val="000000" w:themeColor="text1"/>
          <w:sz w:val="24"/>
          <w:szCs w:val="24"/>
        </w:rPr>
        <w:t>Deskriptif Variabel Moralitas Aparatur (X3)</w:t>
      </w:r>
    </w:p>
    <w:tbl>
      <w:tblPr>
        <w:tblW w:w="71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00"/>
        <w:gridCol w:w="700"/>
        <w:gridCol w:w="700"/>
        <w:gridCol w:w="700"/>
        <w:gridCol w:w="700"/>
        <w:gridCol w:w="960"/>
      </w:tblGrid>
      <w:tr w:rsidR="005C5C18" w:rsidRPr="00D6241D" w:rsidTr="005C5C18">
        <w:trPr>
          <w:trHeight w:val="315"/>
        </w:trPr>
        <w:tc>
          <w:tcPr>
            <w:tcW w:w="264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Pernyataan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Indeks</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Sikap saat bekerja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50%</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Perilaku kepada masyarakat</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52%</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Tanggungjawab bekerja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44%</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Pelatihan moral</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83</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Sifat jujur perangkat desa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102</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lastRenderedPageBreak/>
              <w:t>Kebohongan saat bekerja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47%</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Nilai-nilai moral</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80</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53%</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Aturan yang ditetapkan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78</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52%</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bl>
    <w:p w:rsidR="005C5C18" w:rsidRPr="00C16B4A" w:rsidRDefault="005C5C18" w:rsidP="005C5C18">
      <w:pPr>
        <w:pStyle w:val="ListParagraph"/>
        <w:spacing w:line="240" w:lineRule="auto"/>
        <w:ind w:left="851"/>
        <w:jc w:val="both"/>
        <w:rPr>
          <w:rFonts w:ascii="Times New Roman" w:hAnsi="Times New Roman" w:cs="Times New Roman"/>
          <w:sz w:val="24"/>
          <w:szCs w:val="24"/>
        </w:rPr>
      </w:pPr>
      <w:r w:rsidRPr="00C16B4A">
        <w:rPr>
          <w:rFonts w:ascii="Times New Roman" w:hAnsi="Times New Roman" w:cs="Times New Roman"/>
          <w:sz w:val="24"/>
          <w:szCs w:val="24"/>
        </w:rPr>
        <w:t>Sumber: Olah data 2024</w:t>
      </w:r>
    </w:p>
    <w:p w:rsidR="00702546" w:rsidRDefault="00702546" w:rsidP="00702546">
      <w:pPr>
        <w:pStyle w:val="Caption"/>
        <w:keepNext/>
        <w:ind w:left="851"/>
        <w:jc w:val="center"/>
        <w:rPr>
          <w:rFonts w:ascii="Times New Roman" w:hAnsi="Times New Roman" w:cs="Times New Roman"/>
          <w:b/>
          <w:i w:val="0"/>
          <w:color w:val="000000" w:themeColor="text1"/>
          <w:sz w:val="24"/>
          <w:szCs w:val="24"/>
        </w:rPr>
      </w:pPr>
      <w:bookmarkStart w:id="28" w:name="_Toc170589470"/>
      <w:r w:rsidRPr="00702546">
        <w:rPr>
          <w:rFonts w:ascii="Times New Roman" w:hAnsi="Times New Roman" w:cs="Times New Roman"/>
          <w:b/>
          <w:i w:val="0"/>
          <w:color w:val="000000" w:themeColor="text1"/>
          <w:sz w:val="24"/>
          <w:szCs w:val="24"/>
        </w:rPr>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16</w:t>
      </w:r>
      <w:bookmarkEnd w:id="28"/>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851"/>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Deskriptif Variabel Dukungan Manajemen Puncak (X4)</w:t>
      </w:r>
    </w:p>
    <w:tbl>
      <w:tblPr>
        <w:tblW w:w="71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00"/>
        <w:gridCol w:w="700"/>
        <w:gridCol w:w="700"/>
        <w:gridCol w:w="700"/>
        <w:gridCol w:w="700"/>
        <w:gridCol w:w="960"/>
      </w:tblGrid>
      <w:tr w:rsidR="005C5C18" w:rsidRPr="00D6241D" w:rsidTr="005C5C18">
        <w:trPr>
          <w:trHeight w:val="315"/>
        </w:trPr>
        <w:tc>
          <w:tcPr>
            <w:tcW w:w="264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Pernyataan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5</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b/>
                <w:bCs/>
                <w:color w:val="000000"/>
                <w:sz w:val="24"/>
                <w:szCs w:val="24"/>
              </w:rPr>
            </w:pPr>
            <w:r w:rsidRPr="00D6241D">
              <w:rPr>
                <w:rFonts w:ascii="Times New Roman" w:eastAsia="Times New Roman" w:hAnsi="Times New Roman" w:cs="Times New Roman"/>
                <w:b/>
                <w:bCs/>
                <w:color w:val="000000"/>
                <w:sz w:val="24"/>
                <w:szCs w:val="24"/>
              </w:rPr>
              <w:t>Indeks</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Program keterampilan</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44%</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Pelatihan kerja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70</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47%</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Peningkatan motivasi</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77</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51%</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Kriteria sumber daya manusia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57</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79</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53%</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Peralatan kerja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58</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86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39%</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57%</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r w:rsidR="005C5C18" w:rsidRPr="00D6241D" w:rsidTr="005C5C18">
        <w:trPr>
          <w:trHeight w:val="315"/>
        </w:trPr>
        <w:tc>
          <w:tcPr>
            <w:tcW w:w="2640" w:type="dxa"/>
            <w:vMerge w:val="restart"/>
            <w:shd w:val="clear" w:color="auto" w:fill="auto"/>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Teknologi kerja</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51</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96</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150</w:t>
            </w:r>
          </w:p>
        </w:tc>
      </w:tr>
      <w:tr w:rsidR="005C5C18" w:rsidRPr="00D6241D" w:rsidTr="005C5C18">
        <w:trPr>
          <w:trHeight w:val="315"/>
        </w:trPr>
        <w:tc>
          <w:tcPr>
            <w:tcW w:w="2640" w:type="dxa"/>
            <w:vMerge/>
            <w:vAlign w:val="center"/>
            <w:hideMark/>
          </w:tcPr>
          <w:p w:rsidR="005C5C18" w:rsidRPr="00D6241D" w:rsidRDefault="005C5C18" w:rsidP="005C5C18">
            <w:pPr>
              <w:spacing w:after="0" w:line="240" w:lineRule="auto"/>
              <w:rPr>
                <w:rFonts w:ascii="Times New Roman" w:eastAsia="Times New Roman" w:hAnsi="Times New Roman" w:cs="Times New Roman"/>
                <w:color w:val="000000"/>
                <w:sz w:val="24"/>
                <w:szCs w:val="24"/>
              </w:rPr>
            </w:pP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0%</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2%</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34%</w:t>
            </w:r>
          </w:p>
        </w:tc>
        <w:tc>
          <w:tcPr>
            <w:tcW w:w="70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64%</w:t>
            </w:r>
          </w:p>
        </w:tc>
        <w:tc>
          <w:tcPr>
            <w:tcW w:w="960" w:type="dxa"/>
            <w:shd w:val="clear" w:color="auto" w:fill="auto"/>
            <w:noWrap/>
            <w:vAlign w:val="center"/>
            <w:hideMark/>
          </w:tcPr>
          <w:p w:rsidR="005C5C18" w:rsidRPr="00D6241D" w:rsidRDefault="005C5C18" w:rsidP="005C5C18">
            <w:pPr>
              <w:spacing w:after="0" w:line="240" w:lineRule="auto"/>
              <w:jc w:val="center"/>
              <w:rPr>
                <w:rFonts w:ascii="Times New Roman" w:eastAsia="Times New Roman" w:hAnsi="Times New Roman" w:cs="Times New Roman"/>
                <w:color w:val="000000"/>
                <w:sz w:val="24"/>
                <w:szCs w:val="24"/>
              </w:rPr>
            </w:pPr>
            <w:r w:rsidRPr="00D6241D">
              <w:rPr>
                <w:rFonts w:ascii="Times New Roman" w:eastAsia="Times New Roman" w:hAnsi="Times New Roman" w:cs="Times New Roman"/>
                <w:color w:val="000000"/>
                <w:sz w:val="24"/>
                <w:szCs w:val="24"/>
              </w:rPr>
              <w:t>100%</w:t>
            </w:r>
          </w:p>
        </w:tc>
      </w:tr>
    </w:tbl>
    <w:p w:rsidR="005C5C18" w:rsidRDefault="005C5C18" w:rsidP="005C5C18">
      <w:pPr>
        <w:pStyle w:val="ListParagraph"/>
        <w:spacing w:line="240" w:lineRule="auto"/>
        <w:ind w:left="851"/>
        <w:jc w:val="both"/>
        <w:rPr>
          <w:rFonts w:ascii="Times New Roman" w:hAnsi="Times New Roman" w:cs="Times New Roman"/>
          <w:sz w:val="24"/>
          <w:szCs w:val="24"/>
        </w:rPr>
      </w:pPr>
      <w:r w:rsidRPr="00C16B4A">
        <w:rPr>
          <w:rFonts w:ascii="Times New Roman" w:hAnsi="Times New Roman" w:cs="Times New Roman"/>
          <w:sz w:val="24"/>
          <w:szCs w:val="24"/>
        </w:rPr>
        <w:t>Sumber: Olah data 2024</w:t>
      </w:r>
    </w:p>
    <w:p w:rsidR="005C5C18" w:rsidRPr="00C16B4A" w:rsidRDefault="005C5C18" w:rsidP="005C5C18">
      <w:pPr>
        <w:pStyle w:val="ListParagraph"/>
        <w:spacing w:line="240" w:lineRule="auto"/>
        <w:ind w:left="851"/>
        <w:jc w:val="both"/>
        <w:rPr>
          <w:rFonts w:ascii="Times New Roman" w:hAnsi="Times New Roman" w:cs="Times New Roman"/>
          <w:sz w:val="24"/>
          <w:szCs w:val="24"/>
        </w:rPr>
      </w:pPr>
    </w:p>
    <w:p w:rsidR="005C5C18" w:rsidRDefault="005C5C18" w:rsidP="005C5C18">
      <w:pPr>
        <w:pStyle w:val="ListParagraph"/>
        <w:spacing w:line="480" w:lineRule="auto"/>
        <w:ind w:left="851" w:firstLine="425"/>
        <w:jc w:val="both"/>
        <w:rPr>
          <w:rFonts w:ascii="Times New Roman" w:hAnsi="Times New Roman" w:cs="Times New Roman"/>
          <w:sz w:val="24"/>
          <w:szCs w:val="24"/>
        </w:rPr>
      </w:pPr>
      <w:r w:rsidRPr="00C16B4A">
        <w:rPr>
          <w:rFonts w:ascii="Times New Roman" w:hAnsi="Times New Roman" w:cs="Times New Roman"/>
          <w:sz w:val="24"/>
          <w:szCs w:val="24"/>
        </w:rPr>
        <w:t>Dari tabel diatas menunjukkan presentasi hasil dari ku</w:t>
      </w:r>
      <w:r>
        <w:rPr>
          <w:rFonts w:ascii="Times New Roman" w:hAnsi="Times New Roman" w:cs="Times New Roman"/>
          <w:sz w:val="24"/>
          <w:szCs w:val="24"/>
        </w:rPr>
        <w:t>isioner yang telah diisi oleh 15</w:t>
      </w:r>
      <w:r w:rsidRPr="00C16B4A">
        <w:rPr>
          <w:rFonts w:ascii="Times New Roman" w:hAnsi="Times New Roman" w:cs="Times New Roman"/>
          <w:sz w:val="24"/>
          <w:szCs w:val="24"/>
        </w:rPr>
        <w:t xml:space="preserve">0 responden dari </w:t>
      </w:r>
      <w:r>
        <w:rPr>
          <w:rFonts w:ascii="Times New Roman" w:hAnsi="Times New Roman" w:cs="Times New Roman"/>
          <w:sz w:val="24"/>
          <w:szCs w:val="24"/>
        </w:rPr>
        <w:t xml:space="preserve">kepala desa, sekretaris desa, kaur umum, kaur keuangan, kaur perencanaan, kasi pemerintahan, kasi kesejahteraan, kasi pelayanan, dan masyarakat pada </w:t>
      </w:r>
      <w:r w:rsidRPr="00C16B4A">
        <w:rPr>
          <w:rFonts w:ascii="Times New Roman" w:hAnsi="Times New Roman" w:cs="Times New Roman"/>
          <w:sz w:val="24"/>
          <w:szCs w:val="24"/>
        </w:rPr>
        <w:t xml:space="preserve">desa </w:t>
      </w:r>
      <w:r>
        <w:rPr>
          <w:rFonts w:ascii="Times New Roman" w:hAnsi="Times New Roman" w:cs="Times New Roman"/>
          <w:sz w:val="24"/>
          <w:szCs w:val="24"/>
        </w:rPr>
        <w:t xml:space="preserve">yang terdapat di Kecamatan Lebaksiu </w:t>
      </w:r>
      <w:r w:rsidRPr="00C16B4A">
        <w:rPr>
          <w:rFonts w:ascii="Times New Roman" w:hAnsi="Times New Roman" w:cs="Times New Roman"/>
          <w:sz w:val="24"/>
          <w:szCs w:val="24"/>
        </w:rPr>
        <w:t xml:space="preserve">Kabupaten Tegal terkait variabel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Whistleblowing System, </w:t>
      </w:r>
      <w:r>
        <w:rPr>
          <w:rFonts w:ascii="Times New Roman" w:hAnsi="Times New Roman" w:cs="Times New Roman"/>
          <w:sz w:val="24"/>
          <w:szCs w:val="24"/>
        </w:rPr>
        <w:t xml:space="preserve">Kompetensi Akuntansi, Moralitas Aparatur, dan Dukungan Manajemen Puncak. </w:t>
      </w:r>
    </w:p>
    <w:p w:rsidR="00702546" w:rsidRDefault="00702546" w:rsidP="00702546">
      <w:pPr>
        <w:pStyle w:val="Caption"/>
        <w:keepNext/>
        <w:ind w:left="709"/>
        <w:jc w:val="center"/>
        <w:rPr>
          <w:rFonts w:ascii="Times New Roman" w:hAnsi="Times New Roman" w:cs="Times New Roman"/>
          <w:b/>
          <w:i w:val="0"/>
          <w:color w:val="000000" w:themeColor="text1"/>
          <w:sz w:val="24"/>
          <w:szCs w:val="24"/>
        </w:rPr>
      </w:pPr>
      <w:bookmarkStart w:id="29" w:name="_Toc170589471"/>
      <w:r w:rsidRPr="00702546">
        <w:rPr>
          <w:rFonts w:ascii="Times New Roman" w:hAnsi="Times New Roman" w:cs="Times New Roman"/>
          <w:b/>
          <w:i w:val="0"/>
          <w:color w:val="000000" w:themeColor="text1"/>
          <w:sz w:val="24"/>
          <w:szCs w:val="24"/>
        </w:rPr>
        <w:lastRenderedPageBreak/>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17</w:t>
      </w:r>
      <w:bookmarkEnd w:id="29"/>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709"/>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Statistik Deskriptif</w:t>
      </w:r>
    </w:p>
    <w:tbl>
      <w:tblPr>
        <w:tblW w:w="75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801"/>
        <w:gridCol w:w="992"/>
        <w:gridCol w:w="993"/>
        <w:gridCol w:w="992"/>
        <w:gridCol w:w="1276"/>
      </w:tblGrid>
      <w:tr w:rsidR="005C5C18" w:rsidRPr="00EE2D00" w:rsidTr="005C5C18">
        <w:trPr>
          <w:cantSplit/>
        </w:trPr>
        <w:tc>
          <w:tcPr>
            <w:tcW w:w="7513" w:type="dxa"/>
            <w:gridSpan w:val="6"/>
            <w:tcBorders>
              <w:top w:val="nil"/>
              <w:left w:val="nil"/>
              <w:bottom w:val="nil"/>
              <w:right w:val="nil"/>
            </w:tcBorders>
            <w:shd w:val="clear" w:color="auto" w:fill="FFFFFF"/>
            <w:vAlign w:val="center"/>
          </w:tcPr>
          <w:p w:rsidR="005C5C18" w:rsidRPr="00EE2D00" w:rsidRDefault="005C5C18" w:rsidP="005C5C18">
            <w:pPr>
              <w:autoSpaceDE w:val="0"/>
              <w:autoSpaceDN w:val="0"/>
              <w:adjustRightInd w:val="0"/>
              <w:spacing w:after="0" w:line="240" w:lineRule="auto"/>
              <w:ind w:left="60" w:right="60"/>
              <w:jc w:val="center"/>
              <w:rPr>
                <w:rFonts w:ascii="Arial" w:hAnsi="Arial" w:cs="Arial"/>
                <w:color w:val="000000"/>
                <w:sz w:val="18"/>
                <w:szCs w:val="18"/>
              </w:rPr>
            </w:pPr>
            <w:r w:rsidRPr="00EE2D00">
              <w:rPr>
                <w:rFonts w:ascii="Arial" w:hAnsi="Arial" w:cs="Arial"/>
                <w:b/>
                <w:bCs/>
                <w:color w:val="000000"/>
                <w:sz w:val="18"/>
                <w:szCs w:val="18"/>
              </w:rPr>
              <w:t>Descriptive Statistics</w:t>
            </w:r>
          </w:p>
        </w:tc>
      </w:tr>
      <w:tr w:rsidR="005C5C18" w:rsidRPr="00EE2D00" w:rsidTr="005C5C18">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5C18" w:rsidRPr="00EE2D00" w:rsidRDefault="005C5C18" w:rsidP="005C5C18">
            <w:pPr>
              <w:autoSpaceDE w:val="0"/>
              <w:autoSpaceDN w:val="0"/>
              <w:adjustRightInd w:val="0"/>
              <w:spacing w:after="0" w:line="240" w:lineRule="auto"/>
              <w:rPr>
                <w:rFonts w:ascii="Arial" w:hAnsi="Arial" w:cs="Arial"/>
                <w:sz w:val="24"/>
                <w:szCs w:val="24"/>
              </w:rPr>
            </w:pPr>
          </w:p>
        </w:tc>
        <w:tc>
          <w:tcPr>
            <w:tcW w:w="801" w:type="dxa"/>
            <w:tcBorders>
              <w:top w:val="single" w:sz="16" w:space="0" w:color="000000"/>
              <w:left w:val="single" w:sz="16" w:space="0" w:color="000000"/>
              <w:bottom w:val="single" w:sz="16" w:space="0" w:color="000000"/>
            </w:tcBorders>
            <w:shd w:val="clear" w:color="auto" w:fill="FFFFFF"/>
            <w:vAlign w:val="bottom"/>
          </w:tcPr>
          <w:p w:rsidR="005C5C18" w:rsidRPr="00EE2D00"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EE2D00">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rsidR="005C5C18" w:rsidRPr="00EE2D00"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EE2D00">
              <w:rPr>
                <w:rFonts w:ascii="Arial" w:hAnsi="Arial" w:cs="Arial"/>
                <w:color w:val="000000"/>
                <w:sz w:val="18"/>
                <w:szCs w:val="18"/>
              </w:rPr>
              <w:t>Minimum</w:t>
            </w:r>
          </w:p>
        </w:tc>
        <w:tc>
          <w:tcPr>
            <w:tcW w:w="993" w:type="dxa"/>
            <w:tcBorders>
              <w:top w:val="single" w:sz="16" w:space="0" w:color="000000"/>
              <w:bottom w:val="single" w:sz="16" w:space="0" w:color="000000"/>
            </w:tcBorders>
            <w:shd w:val="clear" w:color="auto" w:fill="FFFFFF"/>
            <w:vAlign w:val="bottom"/>
          </w:tcPr>
          <w:p w:rsidR="005C5C18" w:rsidRPr="00EE2D00"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EE2D00">
              <w:rPr>
                <w:rFonts w:ascii="Arial" w:hAnsi="Arial" w:cs="Arial"/>
                <w:color w:val="000000"/>
                <w:sz w:val="18"/>
                <w:szCs w:val="18"/>
              </w:rPr>
              <w:t>Maximum</w:t>
            </w:r>
          </w:p>
        </w:tc>
        <w:tc>
          <w:tcPr>
            <w:tcW w:w="992" w:type="dxa"/>
            <w:tcBorders>
              <w:top w:val="single" w:sz="16" w:space="0" w:color="000000"/>
              <w:bottom w:val="single" w:sz="16" w:space="0" w:color="000000"/>
            </w:tcBorders>
            <w:shd w:val="clear" w:color="auto" w:fill="FFFFFF"/>
            <w:vAlign w:val="bottom"/>
          </w:tcPr>
          <w:p w:rsidR="005C5C18" w:rsidRPr="00EE2D00"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EE2D00">
              <w:rPr>
                <w:rFonts w:ascii="Arial" w:hAnsi="Arial" w:cs="Arial"/>
                <w:color w:val="000000"/>
                <w:sz w:val="18"/>
                <w:szCs w:val="18"/>
              </w:rPr>
              <w:t>Mean</w:t>
            </w:r>
          </w:p>
        </w:tc>
        <w:tc>
          <w:tcPr>
            <w:tcW w:w="1276" w:type="dxa"/>
            <w:tcBorders>
              <w:top w:val="single" w:sz="16" w:space="0" w:color="000000"/>
              <w:bottom w:val="single" w:sz="16" w:space="0" w:color="000000"/>
              <w:right w:val="single" w:sz="16" w:space="0" w:color="000000"/>
            </w:tcBorders>
            <w:shd w:val="clear" w:color="auto" w:fill="FFFFFF"/>
            <w:vAlign w:val="bottom"/>
          </w:tcPr>
          <w:p w:rsidR="005C5C18" w:rsidRPr="00EE2D00"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EE2D00">
              <w:rPr>
                <w:rFonts w:ascii="Arial" w:hAnsi="Arial" w:cs="Arial"/>
                <w:color w:val="000000"/>
                <w:sz w:val="18"/>
                <w:szCs w:val="18"/>
              </w:rPr>
              <w:t>Std. Deviation</w:t>
            </w:r>
          </w:p>
        </w:tc>
      </w:tr>
      <w:tr w:rsidR="005C5C18" w:rsidRPr="00EE2D00" w:rsidTr="005C5C18">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5C5C18" w:rsidRPr="00EE2D00" w:rsidRDefault="005C5C18" w:rsidP="005C5C18">
            <w:pPr>
              <w:autoSpaceDE w:val="0"/>
              <w:autoSpaceDN w:val="0"/>
              <w:adjustRightInd w:val="0"/>
              <w:spacing w:after="0" w:line="320" w:lineRule="atLeast"/>
              <w:ind w:left="60" w:right="60"/>
              <w:rPr>
                <w:rFonts w:ascii="Arial" w:hAnsi="Arial" w:cs="Arial"/>
                <w:color w:val="000000"/>
                <w:sz w:val="18"/>
                <w:szCs w:val="18"/>
              </w:rPr>
            </w:pPr>
            <w:r w:rsidRPr="00EE2D00">
              <w:rPr>
                <w:rFonts w:ascii="Arial" w:hAnsi="Arial" w:cs="Arial"/>
                <w:color w:val="000000"/>
                <w:sz w:val="18"/>
                <w:szCs w:val="18"/>
              </w:rPr>
              <w:t>Pencegahan Financial Statement Fraud (Y)</w:t>
            </w:r>
          </w:p>
        </w:tc>
        <w:tc>
          <w:tcPr>
            <w:tcW w:w="801" w:type="dxa"/>
            <w:tcBorders>
              <w:top w:val="single" w:sz="16" w:space="0" w:color="000000"/>
              <w:left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150</w:t>
            </w:r>
          </w:p>
        </w:tc>
        <w:tc>
          <w:tcPr>
            <w:tcW w:w="992" w:type="dxa"/>
            <w:tcBorders>
              <w:top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23</w:t>
            </w:r>
          </w:p>
        </w:tc>
        <w:tc>
          <w:tcPr>
            <w:tcW w:w="993" w:type="dxa"/>
            <w:tcBorders>
              <w:top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45</w:t>
            </w:r>
          </w:p>
        </w:tc>
        <w:tc>
          <w:tcPr>
            <w:tcW w:w="992" w:type="dxa"/>
            <w:tcBorders>
              <w:top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37.89</w:t>
            </w:r>
          </w:p>
        </w:tc>
        <w:tc>
          <w:tcPr>
            <w:tcW w:w="1276" w:type="dxa"/>
            <w:tcBorders>
              <w:top w:val="single" w:sz="16" w:space="0" w:color="000000"/>
              <w:bottom w:val="nil"/>
              <w:right w:val="single" w:sz="16" w:space="0" w:color="000000"/>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4.550</w:t>
            </w:r>
          </w:p>
        </w:tc>
      </w:tr>
      <w:tr w:rsidR="005C5C18" w:rsidRPr="00EE2D00" w:rsidTr="005C5C18">
        <w:trPr>
          <w:cantSplit/>
        </w:trPr>
        <w:tc>
          <w:tcPr>
            <w:tcW w:w="2459" w:type="dxa"/>
            <w:tcBorders>
              <w:top w:val="nil"/>
              <w:left w:val="single" w:sz="16" w:space="0" w:color="000000"/>
              <w:bottom w:val="nil"/>
              <w:right w:val="single" w:sz="16" w:space="0" w:color="000000"/>
            </w:tcBorders>
            <w:shd w:val="clear" w:color="auto" w:fill="FFFFFF"/>
          </w:tcPr>
          <w:p w:rsidR="005C5C18" w:rsidRPr="00EE2D00" w:rsidRDefault="005C5C18" w:rsidP="005C5C18">
            <w:pPr>
              <w:autoSpaceDE w:val="0"/>
              <w:autoSpaceDN w:val="0"/>
              <w:adjustRightInd w:val="0"/>
              <w:spacing w:after="0" w:line="320" w:lineRule="atLeast"/>
              <w:ind w:left="60" w:right="60"/>
              <w:rPr>
                <w:rFonts w:ascii="Arial" w:hAnsi="Arial" w:cs="Arial"/>
                <w:color w:val="000000"/>
                <w:sz w:val="18"/>
                <w:szCs w:val="18"/>
              </w:rPr>
            </w:pPr>
            <w:r w:rsidRPr="00EE2D00">
              <w:rPr>
                <w:rFonts w:ascii="Arial" w:hAnsi="Arial" w:cs="Arial"/>
                <w:color w:val="000000"/>
                <w:sz w:val="18"/>
                <w:szCs w:val="18"/>
              </w:rPr>
              <w:t>Whistleblowing System (X1)</w:t>
            </w:r>
          </w:p>
        </w:tc>
        <w:tc>
          <w:tcPr>
            <w:tcW w:w="801" w:type="dxa"/>
            <w:tcBorders>
              <w:top w:val="nil"/>
              <w:left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150</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993"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35</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30.56</w:t>
            </w:r>
          </w:p>
        </w:tc>
        <w:tc>
          <w:tcPr>
            <w:tcW w:w="1276" w:type="dxa"/>
            <w:tcBorders>
              <w:top w:val="nil"/>
              <w:bottom w:val="nil"/>
              <w:right w:val="single" w:sz="16" w:space="0" w:color="000000"/>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3.930</w:t>
            </w:r>
          </w:p>
        </w:tc>
      </w:tr>
      <w:tr w:rsidR="005C5C18" w:rsidRPr="00EE2D00" w:rsidTr="005C5C18">
        <w:trPr>
          <w:cantSplit/>
        </w:trPr>
        <w:tc>
          <w:tcPr>
            <w:tcW w:w="2459" w:type="dxa"/>
            <w:tcBorders>
              <w:top w:val="nil"/>
              <w:left w:val="single" w:sz="16" w:space="0" w:color="000000"/>
              <w:bottom w:val="nil"/>
              <w:right w:val="single" w:sz="16" w:space="0" w:color="000000"/>
            </w:tcBorders>
            <w:shd w:val="clear" w:color="auto" w:fill="FFFFFF"/>
          </w:tcPr>
          <w:p w:rsidR="005C5C18" w:rsidRPr="00EE2D00" w:rsidRDefault="005C5C18" w:rsidP="005C5C18">
            <w:pPr>
              <w:autoSpaceDE w:val="0"/>
              <w:autoSpaceDN w:val="0"/>
              <w:adjustRightInd w:val="0"/>
              <w:spacing w:after="0" w:line="320" w:lineRule="atLeast"/>
              <w:ind w:left="60" w:right="60"/>
              <w:rPr>
                <w:rFonts w:ascii="Arial" w:hAnsi="Arial" w:cs="Arial"/>
                <w:color w:val="000000"/>
                <w:sz w:val="18"/>
                <w:szCs w:val="18"/>
              </w:rPr>
            </w:pPr>
            <w:r w:rsidRPr="00EE2D00">
              <w:rPr>
                <w:rFonts w:ascii="Arial" w:hAnsi="Arial" w:cs="Arial"/>
                <w:color w:val="000000"/>
                <w:sz w:val="18"/>
                <w:szCs w:val="18"/>
              </w:rPr>
              <w:t>Kompetensi Akuntansi (X2)</w:t>
            </w:r>
          </w:p>
        </w:tc>
        <w:tc>
          <w:tcPr>
            <w:tcW w:w="801" w:type="dxa"/>
            <w:tcBorders>
              <w:top w:val="nil"/>
              <w:left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150</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11</w:t>
            </w:r>
          </w:p>
        </w:tc>
        <w:tc>
          <w:tcPr>
            <w:tcW w:w="993"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25</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21.66</w:t>
            </w:r>
          </w:p>
        </w:tc>
        <w:tc>
          <w:tcPr>
            <w:tcW w:w="1276" w:type="dxa"/>
            <w:tcBorders>
              <w:top w:val="nil"/>
              <w:bottom w:val="nil"/>
              <w:right w:val="single" w:sz="16" w:space="0" w:color="000000"/>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2.471</w:t>
            </w:r>
          </w:p>
        </w:tc>
      </w:tr>
      <w:tr w:rsidR="005C5C18" w:rsidRPr="00EE2D00" w:rsidTr="005C5C18">
        <w:trPr>
          <w:cantSplit/>
        </w:trPr>
        <w:tc>
          <w:tcPr>
            <w:tcW w:w="2459" w:type="dxa"/>
            <w:tcBorders>
              <w:top w:val="nil"/>
              <w:left w:val="single" w:sz="16" w:space="0" w:color="000000"/>
              <w:bottom w:val="nil"/>
              <w:right w:val="single" w:sz="16" w:space="0" w:color="000000"/>
            </w:tcBorders>
            <w:shd w:val="clear" w:color="auto" w:fill="FFFFFF"/>
          </w:tcPr>
          <w:p w:rsidR="005C5C18" w:rsidRPr="00EE2D00" w:rsidRDefault="005C5C18" w:rsidP="005C5C18">
            <w:pPr>
              <w:autoSpaceDE w:val="0"/>
              <w:autoSpaceDN w:val="0"/>
              <w:adjustRightInd w:val="0"/>
              <w:spacing w:after="0" w:line="320" w:lineRule="atLeast"/>
              <w:ind w:left="60" w:right="60"/>
              <w:rPr>
                <w:rFonts w:ascii="Arial" w:hAnsi="Arial" w:cs="Arial"/>
                <w:color w:val="000000"/>
                <w:sz w:val="18"/>
                <w:szCs w:val="18"/>
              </w:rPr>
            </w:pPr>
            <w:r w:rsidRPr="00EE2D00">
              <w:rPr>
                <w:rFonts w:ascii="Arial" w:hAnsi="Arial" w:cs="Arial"/>
                <w:color w:val="000000"/>
                <w:sz w:val="18"/>
                <w:szCs w:val="18"/>
              </w:rPr>
              <w:t>Moralitas Aparatur (X3)</w:t>
            </w:r>
          </w:p>
        </w:tc>
        <w:tc>
          <w:tcPr>
            <w:tcW w:w="801" w:type="dxa"/>
            <w:tcBorders>
              <w:top w:val="nil"/>
              <w:left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150</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27</w:t>
            </w:r>
          </w:p>
        </w:tc>
        <w:tc>
          <w:tcPr>
            <w:tcW w:w="993"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40</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35.89</w:t>
            </w:r>
          </w:p>
        </w:tc>
        <w:tc>
          <w:tcPr>
            <w:tcW w:w="1276" w:type="dxa"/>
            <w:tcBorders>
              <w:top w:val="nil"/>
              <w:bottom w:val="nil"/>
              <w:right w:val="single" w:sz="16" w:space="0" w:color="000000"/>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3.693</w:t>
            </w:r>
          </w:p>
        </w:tc>
      </w:tr>
      <w:tr w:rsidR="005C5C18" w:rsidRPr="00EE2D00" w:rsidTr="005C5C18">
        <w:trPr>
          <w:cantSplit/>
        </w:trPr>
        <w:tc>
          <w:tcPr>
            <w:tcW w:w="2459" w:type="dxa"/>
            <w:tcBorders>
              <w:top w:val="nil"/>
              <w:left w:val="single" w:sz="16" w:space="0" w:color="000000"/>
              <w:bottom w:val="nil"/>
              <w:right w:val="single" w:sz="16" w:space="0" w:color="000000"/>
            </w:tcBorders>
            <w:shd w:val="clear" w:color="auto" w:fill="FFFFFF"/>
          </w:tcPr>
          <w:p w:rsidR="005C5C18" w:rsidRPr="00EE2D00" w:rsidRDefault="005C5C18" w:rsidP="005C5C18">
            <w:pPr>
              <w:autoSpaceDE w:val="0"/>
              <w:autoSpaceDN w:val="0"/>
              <w:adjustRightInd w:val="0"/>
              <w:spacing w:after="0" w:line="320" w:lineRule="atLeast"/>
              <w:ind w:left="60" w:right="60"/>
              <w:rPr>
                <w:rFonts w:ascii="Arial" w:hAnsi="Arial" w:cs="Arial"/>
                <w:color w:val="000000"/>
                <w:sz w:val="18"/>
                <w:szCs w:val="18"/>
              </w:rPr>
            </w:pPr>
            <w:r w:rsidRPr="00EE2D00">
              <w:rPr>
                <w:rFonts w:ascii="Arial" w:hAnsi="Arial" w:cs="Arial"/>
                <w:color w:val="000000"/>
                <w:sz w:val="18"/>
                <w:szCs w:val="18"/>
              </w:rPr>
              <w:t>Dukungan Manajemen Puncak (X4)</w:t>
            </w:r>
          </w:p>
        </w:tc>
        <w:tc>
          <w:tcPr>
            <w:tcW w:w="801" w:type="dxa"/>
            <w:tcBorders>
              <w:top w:val="nil"/>
              <w:left w:val="single" w:sz="16" w:space="0" w:color="000000"/>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150</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20</w:t>
            </w:r>
          </w:p>
        </w:tc>
        <w:tc>
          <w:tcPr>
            <w:tcW w:w="993"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30</w:t>
            </w:r>
          </w:p>
        </w:tc>
        <w:tc>
          <w:tcPr>
            <w:tcW w:w="992" w:type="dxa"/>
            <w:tcBorders>
              <w:top w:val="nil"/>
              <w:bottom w:val="nil"/>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26.78</w:t>
            </w:r>
          </w:p>
        </w:tc>
        <w:tc>
          <w:tcPr>
            <w:tcW w:w="1276" w:type="dxa"/>
            <w:tcBorders>
              <w:top w:val="nil"/>
              <w:bottom w:val="nil"/>
              <w:right w:val="single" w:sz="16" w:space="0" w:color="000000"/>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2.780</w:t>
            </w:r>
          </w:p>
        </w:tc>
      </w:tr>
      <w:tr w:rsidR="005C5C18" w:rsidRPr="00EE2D00" w:rsidTr="005C5C18">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5C5C18" w:rsidRPr="00EE2D00" w:rsidRDefault="005C5C18" w:rsidP="005C5C18">
            <w:pPr>
              <w:autoSpaceDE w:val="0"/>
              <w:autoSpaceDN w:val="0"/>
              <w:adjustRightInd w:val="0"/>
              <w:spacing w:after="0" w:line="320" w:lineRule="atLeast"/>
              <w:ind w:left="60" w:right="60"/>
              <w:rPr>
                <w:rFonts w:ascii="Arial" w:hAnsi="Arial" w:cs="Arial"/>
                <w:color w:val="000000"/>
                <w:sz w:val="18"/>
                <w:szCs w:val="18"/>
              </w:rPr>
            </w:pPr>
            <w:r w:rsidRPr="00EE2D00">
              <w:rPr>
                <w:rFonts w:ascii="Arial" w:hAnsi="Arial" w:cs="Arial"/>
                <w:color w:val="000000"/>
                <w:sz w:val="18"/>
                <w:szCs w:val="18"/>
              </w:rPr>
              <w:t>Valid N (listwise)</w:t>
            </w:r>
          </w:p>
        </w:tc>
        <w:tc>
          <w:tcPr>
            <w:tcW w:w="801" w:type="dxa"/>
            <w:tcBorders>
              <w:top w:val="nil"/>
              <w:left w:val="single" w:sz="16" w:space="0" w:color="000000"/>
              <w:bottom w:val="single" w:sz="16" w:space="0" w:color="000000"/>
            </w:tcBorders>
            <w:shd w:val="clear" w:color="auto" w:fill="FFFFFF"/>
            <w:vAlign w:val="center"/>
          </w:tcPr>
          <w:p w:rsidR="005C5C18" w:rsidRPr="00EE2D00"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EE2D00">
              <w:rPr>
                <w:rFonts w:ascii="Arial" w:hAnsi="Arial" w:cs="Arial"/>
                <w:color w:val="000000"/>
                <w:sz w:val="18"/>
                <w:szCs w:val="18"/>
              </w:rPr>
              <w:t>150</w:t>
            </w:r>
          </w:p>
        </w:tc>
        <w:tc>
          <w:tcPr>
            <w:tcW w:w="992" w:type="dxa"/>
            <w:tcBorders>
              <w:top w:val="nil"/>
              <w:bottom w:val="single" w:sz="16" w:space="0" w:color="000000"/>
            </w:tcBorders>
            <w:shd w:val="clear" w:color="auto" w:fill="FFFFFF"/>
            <w:vAlign w:val="center"/>
          </w:tcPr>
          <w:p w:rsidR="005C5C18" w:rsidRPr="00EE2D00" w:rsidRDefault="005C5C18" w:rsidP="005C5C18">
            <w:pPr>
              <w:autoSpaceDE w:val="0"/>
              <w:autoSpaceDN w:val="0"/>
              <w:adjustRightInd w:val="0"/>
              <w:spacing w:after="0" w:line="240" w:lineRule="auto"/>
              <w:rPr>
                <w:rFonts w:ascii="Arial" w:hAnsi="Arial" w:cs="Arial"/>
                <w:sz w:val="24"/>
                <w:szCs w:val="24"/>
              </w:rPr>
            </w:pPr>
          </w:p>
        </w:tc>
        <w:tc>
          <w:tcPr>
            <w:tcW w:w="993" w:type="dxa"/>
            <w:tcBorders>
              <w:top w:val="nil"/>
              <w:bottom w:val="single" w:sz="16" w:space="0" w:color="000000"/>
            </w:tcBorders>
            <w:shd w:val="clear" w:color="auto" w:fill="FFFFFF"/>
            <w:vAlign w:val="center"/>
          </w:tcPr>
          <w:p w:rsidR="005C5C18" w:rsidRPr="00EE2D00" w:rsidRDefault="005C5C18" w:rsidP="005C5C18">
            <w:pPr>
              <w:autoSpaceDE w:val="0"/>
              <w:autoSpaceDN w:val="0"/>
              <w:adjustRightInd w:val="0"/>
              <w:spacing w:after="0" w:line="240" w:lineRule="auto"/>
              <w:rPr>
                <w:rFonts w:ascii="Arial" w:hAnsi="Arial" w:cs="Arial"/>
                <w:sz w:val="24"/>
                <w:szCs w:val="24"/>
              </w:rPr>
            </w:pPr>
          </w:p>
        </w:tc>
        <w:tc>
          <w:tcPr>
            <w:tcW w:w="992" w:type="dxa"/>
            <w:tcBorders>
              <w:top w:val="nil"/>
              <w:bottom w:val="single" w:sz="16" w:space="0" w:color="000000"/>
            </w:tcBorders>
            <w:shd w:val="clear" w:color="auto" w:fill="FFFFFF"/>
            <w:vAlign w:val="center"/>
          </w:tcPr>
          <w:p w:rsidR="005C5C18" w:rsidRPr="00EE2D00" w:rsidRDefault="005C5C18" w:rsidP="005C5C18">
            <w:pPr>
              <w:autoSpaceDE w:val="0"/>
              <w:autoSpaceDN w:val="0"/>
              <w:adjustRightInd w:val="0"/>
              <w:spacing w:after="0" w:line="240" w:lineRule="auto"/>
              <w:rPr>
                <w:rFonts w:ascii="Arial" w:hAnsi="Arial" w:cs="Arial"/>
                <w:sz w:val="24"/>
                <w:szCs w:val="24"/>
              </w:rPr>
            </w:pPr>
          </w:p>
        </w:tc>
        <w:tc>
          <w:tcPr>
            <w:tcW w:w="1276" w:type="dxa"/>
            <w:tcBorders>
              <w:top w:val="nil"/>
              <w:bottom w:val="single" w:sz="16" w:space="0" w:color="000000"/>
              <w:right w:val="single" w:sz="16" w:space="0" w:color="000000"/>
            </w:tcBorders>
            <w:shd w:val="clear" w:color="auto" w:fill="FFFFFF"/>
            <w:vAlign w:val="center"/>
          </w:tcPr>
          <w:p w:rsidR="005C5C18" w:rsidRPr="00EE2D00" w:rsidRDefault="005C5C18" w:rsidP="005C5C18">
            <w:pPr>
              <w:autoSpaceDE w:val="0"/>
              <w:autoSpaceDN w:val="0"/>
              <w:adjustRightInd w:val="0"/>
              <w:spacing w:after="0" w:line="240" w:lineRule="auto"/>
              <w:rPr>
                <w:rFonts w:ascii="Arial" w:hAnsi="Arial" w:cs="Arial"/>
                <w:sz w:val="24"/>
                <w:szCs w:val="24"/>
              </w:rPr>
            </w:pPr>
          </w:p>
        </w:tc>
      </w:tr>
    </w:tbl>
    <w:p w:rsidR="005C5C18" w:rsidRPr="00EE2D00" w:rsidRDefault="005C5C18" w:rsidP="005C5C18">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Default="005C5C18" w:rsidP="005C5C18">
      <w:pPr>
        <w:pStyle w:val="ListParagraph"/>
        <w:spacing w:line="480" w:lineRule="auto"/>
        <w:ind w:left="851" w:firstLine="425"/>
        <w:jc w:val="both"/>
        <w:rPr>
          <w:rFonts w:ascii="Times New Roman" w:hAnsi="Times New Roman" w:cs="Times New Roman"/>
          <w:sz w:val="24"/>
          <w:szCs w:val="24"/>
        </w:rPr>
      </w:pPr>
      <w:r w:rsidRPr="007B6C32">
        <w:rPr>
          <w:rFonts w:ascii="Times New Roman" w:hAnsi="Times New Roman" w:cs="Times New Roman"/>
          <w:sz w:val="24"/>
          <w:szCs w:val="24"/>
        </w:rPr>
        <w:t xml:space="preserve">Berdasarkan tabel </w:t>
      </w:r>
      <w:r w:rsidR="00CC5C92">
        <w:rPr>
          <w:rFonts w:ascii="Times New Roman" w:hAnsi="Times New Roman" w:cs="Times New Roman"/>
          <w:sz w:val="24"/>
          <w:szCs w:val="24"/>
        </w:rPr>
        <w:t xml:space="preserve">4. 17, </w:t>
      </w:r>
      <w:r w:rsidRPr="007B6C32">
        <w:rPr>
          <w:rFonts w:ascii="Times New Roman" w:hAnsi="Times New Roman" w:cs="Times New Roman"/>
          <w:sz w:val="24"/>
          <w:szCs w:val="24"/>
        </w:rPr>
        <w:t>data uji statistik deskriptif yan</w:t>
      </w:r>
      <w:r>
        <w:rPr>
          <w:rFonts w:ascii="Times New Roman" w:hAnsi="Times New Roman" w:cs="Times New Roman"/>
          <w:sz w:val="24"/>
          <w:szCs w:val="24"/>
        </w:rPr>
        <w:t xml:space="preserve">g sudah diolah menunjukkan: </w:t>
      </w:r>
    </w:p>
    <w:p w:rsidR="005C5C18" w:rsidRDefault="005C5C18" w:rsidP="005C5C18">
      <w:pPr>
        <w:pStyle w:val="ListParagraph"/>
        <w:numPr>
          <w:ilvl w:val="0"/>
          <w:numId w:val="6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Pencegahan </w:t>
      </w:r>
      <w:r w:rsidRPr="00DC442E">
        <w:rPr>
          <w:rFonts w:ascii="Times New Roman" w:hAnsi="Times New Roman" w:cs="Times New Roman"/>
          <w:i/>
          <w:sz w:val="24"/>
          <w:szCs w:val="24"/>
        </w:rPr>
        <w:t>Financial Statement Fraud</w:t>
      </w:r>
    </w:p>
    <w:p w:rsidR="005C5C18" w:rsidRDefault="005C5C18" w:rsidP="005C5C18">
      <w:pPr>
        <w:pStyle w:val="ListParagraph"/>
        <w:spacing w:line="480" w:lineRule="auto"/>
        <w:ind w:left="1276" w:firstLine="567"/>
        <w:jc w:val="both"/>
        <w:rPr>
          <w:rFonts w:ascii="Times New Roman" w:hAnsi="Times New Roman" w:cs="Times New Roman"/>
          <w:sz w:val="24"/>
          <w:szCs w:val="24"/>
        </w:rPr>
      </w:pPr>
      <w:r w:rsidRPr="007B6C32">
        <w:rPr>
          <w:rFonts w:ascii="Times New Roman" w:hAnsi="Times New Roman" w:cs="Times New Roman"/>
          <w:sz w:val="24"/>
          <w:szCs w:val="24"/>
        </w:rPr>
        <w:t xml:space="preserve">Berdasarkan hasil uji statistik deskriptif diatas menunjukkan bahwa variabel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dengan 15</w:t>
      </w:r>
      <w:r w:rsidRPr="007B6C32">
        <w:rPr>
          <w:rFonts w:ascii="Times New Roman" w:hAnsi="Times New Roman" w:cs="Times New Roman"/>
          <w:sz w:val="24"/>
          <w:szCs w:val="24"/>
        </w:rPr>
        <w:t>0 resp</w:t>
      </w:r>
      <w:r>
        <w:rPr>
          <w:rFonts w:ascii="Times New Roman" w:hAnsi="Times New Roman" w:cs="Times New Roman"/>
          <w:sz w:val="24"/>
          <w:szCs w:val="24"/>
        </w:rPr>
        <w:t xml:space="preserve">onden mempunyai nilai minimum 23 dan nilai maksimum 45, dengan nilai rata-rata 37,89 dan standar deviasi 4,550. Sehingga dapat dinyatakan </w:t>
      </w:r>
      <w:r w:rsidRPr="007B6C32">
        <w:rPr>
          <w:rFonts w:ascii="Times New Roman" w:hAnsi="Times New Roman" w:cs="Times New Roman"/>
          <w:sz w:val="24"/>
          <w:szCs w:val="24"/>
        </w:rPr>
        <w:t xml:space="preserve">data deskriptif pada variabel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baik karena nilai rata-rata (m</w:t>
      </w:r>
      <w:r w:rsidRPr="007B6C32">
        <w:rPr>
          <w:rFonts w:ascii="Times New Roman" w:hAnsi="Times New Roman" w:cs="Times New Roman"/>
          <w:sz w:val="24"/>
          <w:szCs w:val="24"/>
        </w:rPr>
        <w:t>ean) lebih besar dibandingkan dengan standar deviasi.</w:t>
      </w:r>
    </w:p>
    <w:p w:rsidR="005C5C18" w:rsidRPr="007A523B" w:rsidRDefault="005C5C18" w:rsidP="005C5C18">
      <w:pPr>
        <w:pStyle w:val="ListParagraph"/>
        <w:numPr>
          <w:ilvl w:val="0"/>
          <w:numId w:val="61"/>
        </w:numPr>
        <w:spacing w:line="480" w:lineRule="auto"/>
        <w:ind w:left="1276"/>
        <w:jc w:val="both"/>
        <w:rPr>
          <w:rFonts w:ascii="Times New Roman" w:hAnsi="Times New Roman" w:cs="Times New Roman"/>
          <w:sz w:val="24"/>
          <w:szCs w:val="24"/>
        </w:rPr>
      </w:pPr>
      <w:r>
        <w:rPr>
          <w:rFonts w:ascii="Times New Roman" w:hAnsi="Times New Roman" w:cs="Times New Roman"/>
          <w:i/>
          <w:sz w:val="24"/>
          <w:szCs w:val="24"/>
        </w:rPr>
        <w:t>Whistleblowing System</w:t>
      </w:r>
    </w:p>
    <w:p w:rsidR="005C5C18" w:rsidRPr="00DC442E" w:rsidRDefault="005C5C18" w:rsidP="005C5C18">
      <w:pPr>
        <w:pStyle w:val="ListParagraph"/>
        <w:spacing w:line="480" w:lineRule="auto"/>
        <w:ind w:left="1276" w:firstLine="567"/>
        <w:jc w:val="both"/>
        <w:rPr>
          <w:rFonts w:ascii="Times New Roman" w:hAnsi="Times New Roman" w:cs="Times New Roman"/>
          <w:sz w:val="24"/>
          <w:szCs w:val="24"/>
        </w:rPr>
      </w:pPr>
      <w:r w:rsidRPr="007B6C32">
        <w:rPr>
          <w:rFonts w:ascii="Times New Roman" w:hAnsi="Times New Roman" w:cs="Times New Roman"/>
          <w:sz w:val="24"/>
          <w:szCs w:val="24"/>
        </w:rPr>
        <w:t xml:space="preserve">Berdasarkan hasil uji statistik deskriptif diatas menunjukkan bahwa variabel </w:t>
      </w:r>
      <w:r>
        <w:rPr>
          <w:rFonts w:ascii="Times New Roman" w:hAnsi="Times New Roman" w:cs="Times New Roman"/>
          <w:i/>
          <w:sz w:val="24"/>
          <w:szCs w:val="24"/>
        </w:rPr>
        <w:t xml:space="preserve">Whistleblowing System </w:t>
      </w:r>
      <w:r w:rsidRPr="00DC442E">
        <w:rPr>
          <w:rFonts w:ascii="Times New Roman" w:hAnsi="Times New Roman" w:cs="Times New Roman"/>
          <w:sz w:val="24"/>
          <w:szCs w:val="24"/>
        </w:rPr>
        <w:t>dengan 150 resp</w:t>
      </w:r>
      <w:r>
        <w:rPr>
          <w:rFonts w:ascii="Times New Roman" w:hAnsi="Times New Roman" w:cs="Times New Roman"/>
          <w:sz w:val="24"/>
          <w:szCs w:val="24"/>
        </w:rPr>
        <w:t>onden mempunyai nilai minimum 17</w:t>
      </w:r>
      <w:r w:rsidRPr="00DC442E">
        <w:rPr>
          <w:rFonts w:ascii="Times New Roman" w:hAnsi="Times New Roman" w:cs="Times New Roman"/>
          <w:sz w:val="24"/>
          <w:szCs w:val="24"/>
        </w:rPr>
        <w:t xml:space="preserve"> dan ni</w:t>
      </w:r>
      <w:r>
        <w:rPr>
          <w:rFonts w:ascii="Times New Roman" w:hAnsi="Times New Roman" w:cs="Times New Roman"/>
          <w:sz w:val="24"/>
          <w:szCs w:val="24"/>
        </w:rPr>
        <w:t>lai maksimum 35, dengan nilai rata-rata 30</w:t>
      </w:r>
      <w:r w:rsidRPr="00DC442E">
        <w:rPr>
          <w:rFonts w:ascii="Times New Roman" w:hAnsi="Times New Roman" w:cs="Times New Roman"/>
          <w:sz w:val="24"/>
          <w:szCs w:val="24"/>
        </w:rPr>
        <w:t>,</w:t>
      </w:r>
      <w:r>
        <w:rPr>
          <w:rFonts w:ascii="Times New Roman" w:hAnsi="Times New Roman" w:cs="Times New Roman"/>
          <w:sz w:val="24"/>
          <w:szCs w:val="24"/>
        </w:rPr>
        <w:t>56 dan standar deviasi 3,93</w:t>
      </w:r>
      <w:r w:rsidRPr="00DC442E">
        <w:rPr>
          <w:rFonts w:ascii="Times New Roman" w:hAnsi="Times New Roman" w:cs="Times New Roman"/>
          <w:sz w:val="24"/>
          <w:szCs w:val="24"/>
        </w:rPr>
        <w:t xml:space="preserve">0. Sehingga dapat dinyatakan </w:t>
      </w:r>
      <w:r w:rsidRPr="00DC442E">
        <w:rPr>
          <w:rFonts w:ascii="Times New Roman" w:hAnsi="Times New Roman" w:cs="Times New Roman"/>
          <w:sz w:val="24"/>
          <w:szCs w:val="24"/>
        </w:rPr>
        <w:lastRenderedPageBreak/>
        <w:t xml:space="preserve">data deskriptif pada variabel </w:t>
      </w:r>
      <w:r>
        <w:rPr>
          <w:rFonts w:ascii="Times New Roman" w:hAnsi="Times New Roman" w:cs="Times New Roman"/>
          <w:i/>
          <w:sz w:val="24"/>
          <w:szCs w:val="24"/>
        </w:rPr>
        <w:t xml:space="preserve">Whistleblowing System </w:t>
      </w:r>
      <w:r>
        <w:rPr>
          <w:rFonts w:ascii="Times New Roman" w:hAnsi="Times New Roman" w:cs="Times New Roman"/>
          <w:sz w:val="24"/>
          <w:szCs w:val="24"/>
        </w:rPr>
        <w:t>baik karena nilai rata-rata (m</w:t>
      </w:r>
      <w:r w:rsidRPr="00DC442E">
        <w:rPr>
          <w:rFonts w:ascii="Times New Roman" w:hAnsi="Times New Roman" w:cs="Times New Roman"/>
          <w:sz w:val="24"/>
          <w:szCs w:val="24"/>
        </w:rPr>
        <w:t>ean) lebih besar dibandingkan dengan standar deviasi.</w:t>
      </w:r>
    </w:p>
    <w:p w:rsidR="005C5C18" w:rsidRDefault="005C5C18" w:rsidP="005C5C18">
      <w:pPr>
        <w:pStyle w:val="ListParagraph"/>
        <w:numPr>
          <w:ilvl w:val="0"/>
          <w:numId w:val="6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Kompetensi Akuntansi</w:t>
      </w:r>
    </w:p>
    <w:p w:rsidR="005C5C18" w:rsidRPr="00DC442E" w:rsidRDefault="005C5C18" w:rsidP="005C5C18">
      <w:pPr>
        <w:pStyle w:val="ListParagraph"/>
        <w:spacing w:line="480" w:lineRule="auto"/>
        <w:ind w:left="1276" w:firstLine="567"/>
        <w:jc w:val="both"/>
        <w:rPr>
          <w:rFonts w:ascii="Times New Roman" w:hAnsi="Times New Roman" w:cs="Times New Roman"/>
          <w:sz w:val="24"/>
          <w:szCs w:val="24"/>
        </w:rPr>
      </w:pPr>
      <w:r w:rsidRPr="007B6C32">
        <w:rPr>
          <w:rFonts w:ascii="Times New Roman" w:hAnsi="Times New Roman" w:cs="Times New Roman"/>
          <w:sz w:val="24"/>
          <w:szCs w:val="24"/>
        </w:rPr>
        <w:t>Berdasarkan hasil uji statistik deskriptif diatas menunjukkan bahwa variabel</w:t>
      </w:r>
      <w:r>
        <w:rPr>
          <w:rFonts w:ascii="Times New Roman" w:hAnsi="Times New Roman" w:cs="Times New Roman"/>
          <w:sz w:val="24"/>
          <w:szCs w:val="24"/>
        </w:rPr>
        <w:t xml:space="preserve"> Kompetensi Akuntansi</w:t>
      </w:r>
      <w:r w:rsidRPr="007B6C32">
        <w:rPr>
          <w:rFonts w:ascii="Times New Roman" w:hAnsi="Times New Roman" w:cs="Times New Roman"/>
          <w:sz w:val="24"/>
          <w:szCs w:val="24"/>
        </w:rPr>
        <w:t xml:space="preserve"> </w:t>
      </w:r>
      <w:r w:rsidRPr="00DC442E">
        <w:rPr>
          <w:rFonts w:ascii="Times New Roman" w:hAnsi="Times New Roman" w:cs="Times New Roman"/>
          <w:sz w:val="24"/>
          <w:szCs w:val="24"/>
        </w:rPr>
        <w:t>dengan 150 resp</w:t>
      </w:r>
      <w:r>
        <w:rPr>
          <w:rFonts w:ascii="Times New Roman" w:hAnsi="Times New Roman" w:cs="Times New Roman"/>
          <w:sz w:val="24"/>
          <w:szCs w:val="24"/>
        </w:rPr>
        <w:t>onden mempunyai nilai minimum 11</w:t>
      </w:r>
      <w:r w:rsidRPr="00DC442E">
        <w:rPr>
          <w:rFonts w:ascii="Times New Roman" w:hAnsi="Times New Roman" w:cs="Times New Roman"/>
          <w:sz w:val="24"/>
          <w:szCs w:val="24"/>
        </w:rPr>
        <w:t xml:space="preserve"> dan ni</w:t>
      </w:r>
      <w:r>
        <w:rPr>
          <w:rFonts w:ascii="Times New Roman" w:hAnsi="Times New Roman" w:cs="Times New Roman"/>
          <w:sz w:val="24"/>
          <w:szCs w:val="24"/>
        </w:rPr>
        <w:t>lai maksimum 25, dengan nilai rata-rata 21</w:t>
      </w:r>
      <w:r w:rsidRPr="00DC442E">
        <w:rPr>
          <w:rFonts w:ascii="Times New Roman" w:hAnsi="Times New Roman" w:cs="Times New Roman"/>
          <w:sz w:val="24"/>
          <w:szCs w:val="24"/>
        </w:rPr>
        <w:t>,</w:t>
      </w:r>
      <w:r>
        <w:rPr>
          <w:rFonts w:ascii="Times New Roman" w:hAnsi="Times New Roman" w:cs="Times New Roman"/>
          <w:sz w:val="24"/>
          <w:szCs w:val="24"/>
        </w:rPr>
        <w:t>66 dan standar deviasi 2,471</w:t>
      </w:r>
      <w:r w:rsidRPr="00DC442E">
        <w:rPr>
          <w:rFonts w:ascii="Times New Roman" w:hAnsi="Times New Roman" w:cs="Times New Roman"/>
          <w:sz w:val="24"/>
          <w:szCs w:val="24"/>
        </w:rPr>
        <w:t xml:space="preserve">. Sehingga dapat dinyatakan data deskriptif pada variabel </w:t>
      </w:r>
      <w:r>
        <w:rPr>
          <w:rFonts w:ascii="Times New Roman" w:hAnsi="Times New Roman" w:cs="Times New Roman"/>
          <w:sz w:val="24"/>
          <w:szCs w:val="24"/>
        </w:rPr>
        <w:t>Kompetensi Akuntansi</w:t>
      </w:r>
      <w:r w:rsidRPr="007B6C32">
        <w:rPr>
          <w:rFonts w:ascii="Times New Roman" w:hAnsi="Times New Roman" w:cs="Times New Roman"/>
          <w:sz w:val="24"/>
          <w:szCs w:val="24"/>
        </w:rPr>
        <w:t xml:space="preserve"> </w:t>
      </w:r>
      <w:r>
        <w:rPr>
          <w:rFonts w:ascii="Times New Roman" w:hAnsi="Times New Roman" w:cs="Times New Roman"/>
          <w:sz w:val="24"/>
          <w:szCs w:val="24"/>
        </w:rPr>
        <w:t>baik karena nilai rata-rata (m</w:t>
      </w:r>
      <w:r w:rsidRPr="00DC442E">
        <w:rPr>
          <w:rFonts w:ascii="Times New Roman" w:hAnsi="Times New Roman" w:cs="Times New Roman"/>
          <w:sz w:val="24"/>
          <w:szCs w:val="24"/>
        </w:rPr>
        <w:t>ean) lebih besar dibandingkan dengan standar deviasi.</w:t>
      </w:r>
    </w:p>
    <w:p w:rsidR="005C5C18" w:rsidRDefault="005C5C18" w:rsidP="005C5C18">
      <w:pPr>
        <w:pStyle w:val="ListParagraph"/>
        <w:numPr>
          <w:ilvl w:val="0"/>
          <w:numId w:val="6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Moralitas Aparatur</w:t>
      </w:r>
    </w:p>
    <w:p w:rsidR="005C5C18" w:rsidRPr="00DC442E" w:rsidRDefault="005C5C18" w:rsidP="005C5C18">
      <w:pPr>
        <w:pStyle w:val="ListParagraph"/>
        <w:spacing w:line="480" w:lineRule="auto"/>
        <w:ind w:left="1276" w:firstLine="567"/>
        <w:jc w:val="both"/>
        <w:rPr>
          <w:rFonts w:ascii="Times New Roman" w:hAnsi="Times New Roman" w:cs="Times New Roman"/>
          <w:sz w:val="24"/>
          <w:szCs w:val="24"/>
        </w:rPr>
      </w:pPr>
      <w:r w:rsidRPr="007B6C32">
        <w:rPr>
          <w:rFonts w:ascii="Times New Roman" w:hAnsi="Times New Roman" w:cs="Times New Roman"/>
          <w:sz w:val="24"/>
          <w:szCs w:val="24"/>
        </w:rPr>
        <w:t>Berdasarkan hasil uji statistik deskriptif diatas menunjukkan bahwa variabel</w:t>
      </w:r>
      <w:r>
        <w:rPr>
          <w:rFonts w:ascii="Times New Roman" w:hAnsi="Times New Roman" w:cs="Times New Roman"/>
          <w:sz w:val="24"/>
          <w:szCs w:val="24"/>
        </w:rPr>
        <w:t xml:space="preserve"> Moralitas Aparatur</w:t>
      </w:r>
      <w:r w:rsidRPr="007B6C32">
        <w:rPr>
          <w:rFonts w:ascii="Times New Roman" w:hAnsi="Times New Roman" w:cs="Times New Roman"/>
          <w:sz w:val="24"/>
          <w:szCs w:val="24"/>
        </w:rPr>
        <w:t xml:space="preserve"> </w:t>
      </w:r>
      <w:r w:rsidRPr="00DC442E">
        <w:rPr>
          <w:rFonts w:ascii="Times New Roman" w:hAnsi="Times New Roman" w:cs="Times New Roman"/>
          <w:sz w:val="24"/>
          <w:szCs w:val="24"/>
        </w:rPr>
        <w:t>dengan 150 resp</w:t>
      </w:r>
      <w:r>
        <w:rPr>
          <w:rFonts w:ascii="Times New Roman" w:hAnsi="Times New Roman" w:cs="Times New Roman"/>
          <w:sz w:val="24"/>
          <w:szCs w:val="24"/>
        </w:rPr>
        <w:t>onden mempunyai nilai minimum 27</w:t>
      </w:r>
      <w:r w:rsidRPr="00DC442E">
        <w:rPr>
          <w:rFonts w:ascii="Times New Roman" w:hAnsi="Times New Roman" w:cs="Times New Roman"/>
          <w:sz w:val="24"/>
          <w:szCs w:val="24"/>
        </w:rPr>
        <w:t xml:space="preserve"> dan ni</w:t>
      </w:r>
      <w:r>
        <w:rPr>
          <w:rFonts w:ascii="Times New Roman" w:hAnsi="Times New Roman" w:cs="Times New Roman"/>
          <w:sz w:val="24"/>
          <w:szCs w:val="24"/>
        </w:rPr>
        <w:t>lai maksimum 40, dengan nilai rata-rata 35</w:t>
      </w:r>
      <w:r w:rsidRPr="00DC442E">
        <w:rPr>
          <w:rFonts w:ascii="Times New Roman" w:hAnsi="Times New Roman" w:cs="Times New Roman"/>
          <w:sz w:val="24"/>
          <w:szCs w:val="24"/>
        </w:rPr>
        <w:t>,</w:t>
      </w:r>
      <w:r>
        <w:rPr>
          <w:rFonts w:ascii="Times New Roman" w:hAnsi="Times New Roman" w:cs="Times New Roman"/>
          <w:sz w:val="24"/>
          <w:szCs w:val="24"/>
        </w:rPr>
        <w:t>89 dan standar deviasi 3,693</w:t>
      </w:r>
      <w:r w:rsidRPr="00DC442E">
        <w:rPr>
          <w:rFonts w:ascii="Times New Roman" w:hAnsi="Times New Roman" w:cs="Times New Roman"/>
          <w:sz w:val="24"/>
          <w:szCs w:val="24"/>
        </w:rPr>
        <w:t xml:space="preserve">. Sehingga dapat dinyatakan data deskriptif pada variabel </w:t>
      </w:r>
      <w:r>
        <w:rPr>
          <w:rFonts w:ascii="Times New Roman" w:hAnsi="Times New Roman" w:cs="Times New Roman"/>
          <w:sz w:val="24"/>
          <w:szCs w:val="24"/>
        </w:rPr>
        <w:t>Moralitas Aparatur</w:t>
      </w:r>
      <w:r w:rsidRPr="007B6C32">
        <w:rPr>
          <w:rFonts w:ascii="Times New Roman" w:hAnsi="Times New Roman" w:cs="Times New Roman"/>
          <w:sz w:val="24"/>
          <w:szCs w:val="24"/>
        </w:rPr>
        <w:t xml:space="preserve"> </w:t>
      </w:r>
      <w:r>
        <w:rPr>
          <w:rFonts w:ascii="Times New Roman" w:hAnsi="Times New Roman" w:cs="Times New Roman"/>
          <w:sz w:val="24"/>
          <w:szCs w:val="24"/>
        </w:rPr>
        <w:t>baik karena nilai rata-rata (m</w:t>
      </w:r>
      <w:r w:rsidRPr="00DC442E">
        <w:rPr>
          <w:rFonts w:ascii="Times New Roman" w:hAnsi="Times New Roman" w:cs="Times New Roman"/>
          <w:sz w:val="24"/>
          <w:szCs w:val="24"/>
        </w:rPr>
        <w:t>ean) lebih besar dibandingkan dengan standar deviasi.</w:t>
      </w:r>
    </w:p>
    <w:p w:rsidR="005C5C18" w:rsidRDefault="005C5C18" w:rsidP="005C5C18">
      <w:pPr>
        <w:pStyle w:val="ListParagraph"/>
        <w:numPr>
          <w:ilvl w:val="0"/>
          <w:numId w:val="6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Dukungan Manajemen Puncak</w:t>
      </w:r>
    </w:p>
    <w:p w:rsidR="005C5C18" w:rsidRPr="00DC442E" w:rsidRDefault="005C5C18" w:rsidP="005C5C18">
      <w:pPr>
        <w:pStyle w:val="ListParagraph"/>
        <w:spacing w:line="480" w:lineRule="auto"/>
        <w:ind w:left="1276" w:firstLine="567"/>
        <w:jc w:val="both"/>
        <w:rPr>
          <w:rFonts w:ascii="Times New Roman" w:hAnsi="Times New Roman" w:cs="Times New Roman"/>
          <w:sz w:val="24"/>
          <w:szCs w:val="24"/>
        </w:rPr>
      </w:pPr>
      <w:r w:rsidRPr="007B6C32">
        <w:rPr>
          <w:rFonts w:ascii="Times New Roman" w:hAnsi="Times New Roman" w:cs="Times New Roman"/>
          <w:sz w:val="24"/>
          <w:szCs w:val="24"/>
        </w:rPr>
        <w:t>Berdasarkan hasil uji statistik deskriptif diatas menunjukkan bahwa variabel</w:t>
      </w:r>
      <w:r>
        <w:rPr>
          <w:rFonts w:ascii="Times New Roman" w:hAnsi="Times New Roman" w:cs="Times New Roman"/>
          <w:sz w:val="24"/>
          <w:szCs w:val="24"/>
        </w:rPr>
        <w:t xml:space="preserve"> Dukungan Manajemen Puncak</w:t>
      </w:r>
      <w:r w:rsidRPr="007B6C32">
        <w:rPr>
          <w:rFonts w:ascii="Times New Roman" w:hAnsi="Times New Roman" w:cs="Times New Roman"/>
          <w:sz w:val="24"/>
          <w:szCs w:val="24"/>
        </w:rPr>
        <w:t xml:space="preserve"> </w:t>
      </w:r>
      <w:r w:rsidRPr="00DC442E">
        <w:rPr>
          <w:rFonts w:ascii="Times New Roman" w:hAnsi="Times New Roman" w:cs="Times New Roman"/>
          <w:sz w:val="24"/>
          <w:szCs w:val="24"/>
        </w:rPr>
        <w:t>dengan 150 resp</w:t>
      </w:r>
      <w:r>
        <w:rPr>
          <w:rFonts w:ascii="Times New Roman" w:hAnsi="Times New Roman" w:cs="Times New Roman"/>
          <w:sz w:val="24"/>
          <w:szCs w:val="24"/>
        </w:rPr>
        <w:t>onden mempunyai nilai minimum 20</w:t>
      </w:r>
      <w:r w:rsidRPr="00DC442E">
        <w:rPr>
          <w:rFonts w:ascii="Times New Roman" w:hAnsi="Times New Roman" w:cs="Times New Roman"/>
          <w:sz w:val="24"/>
          <w:szCs w:val="24"/>
        </w:rPr>
        <w:t xml:space="preserve"> dan ni</w:t>
      </w:r>
      <w:r>
        <w:rPr>
          <w:rFonts w:ascii="Times New Roman" w:hAnsi="Times New Roman" w:cs="Times New Roman"/>
          <w:sz w:val="24"/>
          <w:szCs w:val="24"/>
        </w:rPr>
        <w:t>lai maksimum 30, dengan nilai rata-rata 26</w:t>
      </w:r>
      <w:r w:rsidRPr="00DC442E">
        <w:rPr>
          <w:rFonts w:ascii="Times New Roman" w:hAnsi="Times New Roman" w:cs="Times New Roman"/>
          <w:sz w:val="24"/>
          <w:szCs w:val="24"/>
        </w:rPr>
        <w:t>,</w:t>
      </w:r>
      <w:r>
        <w:rPr>
          <w:rFonts w:ascii="Times New Roman" w:hAnsi="Times New Roman" w:cs="Times New Roman"/>
          <w:sz w:val="24"/>
          <w:szCs w:val="24"/>
        </w:rPr>
        <w:t>78 dan standar deviasi 2,780</w:t>
      </w:r>
      <w:r w:rsidRPr="00DC442E">
        <w:rPr>
          <w:rFonts w:ascii="Times New Roman" w:hAnsi="Times New Roman" w:cs="Times New Roman"/>
          <w:sz w:val="24"/>
          <w:szCs w:val="24"/>
        </w:rPr>
        <w:t xml:space="preserve">. Sehingga dapat dinyatakan data deskriptif pada variabel </w:t>
      </w:r>
      <w:r>
        <w:rPr>
          <w:rFonts w:ascii="Times New Roman" w:hAnsi="Times New Roman" w:cs="Times New Roman"/>
          <w:sz w:val="24"/>
          <w:szCs w:val="24"/>
        </w:rPr>
        <w:t>Dukungan Manajemen Puncak</w:t>
      </w:r>
      <w:r w:rsidRPr="007B6C32">
        <w:rPr>
          <w:rFonts w:ascii="Times New Roman" w:hAnsi="Times New Roman" w:cs="Times New Roman"/>
          <w:sz w:val="24"/>
          <w:szCs w:val="24"/>
        </w:rPr>
        <w:t xml:space="preserve"> </w:t>
      </w:r>
      <w:r>
        <w:rPr>
          <w:rFonts w:ascii="Times New Roman" w:hAnsi="Times New Roman" w:cs="Times New Roman"/>
          <w:sz w:val="24"/>
          <w:szCs w:val="24"/>
        </w:rPr>
        <w:t xml:space="preserve">baik </w:t>
      </w:r>
      <w:r>
        <w:rPr>
          <w:rFonts w:ascii="Times New Roman" w:hAnsi="Times New Roman" w:cs="Times New Roman"/>
          <w:sz w:val="24"/>
          <w:szCs w:val="24"/>
        </w:rPr>
        <w:lastRenderedPageBreak/>
        <w:t>karena nilai rata-rata (m</w:t>
      </w:r>
      <w:r w:rsidRPr="00DC442E">
        <w:rPr>
          <w:rFonts w:ascii="Times New Roman" w:hAnsi="Times New Roman" w:cs="Times New Roman"/>
          <w:sz w:val="24"/>
          <w:szCs w:val="24"/>
        </w:rPr>
        <w:t>ean) lebih besar dibandingkan dengan standar deviasi.</w:t>
      </w:r>
    </w:p>
    <w:p w:rsidR="005C5C18" w:rsidRPr="00E673C9" w:rsidRDefault="005C5C18" w:rsidP="00E673C9">
      <w:pPr>
        <w:pStyle w:val="Heading3"/>
        <w:numPr>
          <w:ilvl w:val="0"/>
          <w:numId w:val="77"/>
        </w:numPr>
        <w:spacing w:line="480" w:lineRule="auto"/>
        <w:ind w:left="851"/>
        <w:rPr>
          <w:rFonts w:ascii="Times New Roman" w:hAnsi="Times New Roman" w:cs="Times New Roman"/>
          <w:b/>
          <w:color w:val="000000" w:themeColor="text1"/>
        </w:rPr>
      </w:pPr>
      <w:bookmarkStart w:id="30" w:name="_Toc170858432"/>
      <w:r w:rsidRPr="00E673C9">
        <w:rPr>
          <w:rFonts w:ascii="Times New Roman" w:hAnsi="Times New Roman" w:cs="Times New Roman"/>
          <w:b/>
          <w:color w:val="000000" w:themeColor="text1"/>
        </w:rPr>
        <w:t>Uji Asumsi Klasik</w:t>
      </w:r>
      <w:bookmarkEnd w:id="30"/>
    </w:p>
    <w:p w:rsidR="005C5C18" w:rsidRPr="00E673C9" w:rsidRDefault="005C5C18" w:rsidP="00E673C9">
      <w:pPr>
        <w:pStyle w:val="Heading4"/>
        <w:numPr>
          <w:ilvl w:val="0"/>
          <w:numId w:val="79"/>
        </w:numPr>
        <w:spacing w:line="480" w:lineRule="auto"/>
        <w:ind w:left="1276"/>
        <w:rPr>
          <w:rFonts w:ascii="Times New Roman" w:hAnsi="Times New Roman" w:cs="Times New Roman"/>
          <w:b/>
          <w:i w:val="0"/>
          <w:color w:val="000000" w:themeColor="text1"/>
          <w:sz w:val="24"/>
          <w:szCs w:val="24"/>
        </w:rPr>
      </w:pPr>
      <w:bookmarkStart w:id="31" w:name="_Toc170858433"/>
      <w:r w:rsidRPr="00E673C9">
        <w:rPr>
          <w:rFonts w:ascii="Times New Roman" w:hAnsi="Times New Roman" w:cs="Times New Roman"/>
          <w:b/>
          <w:i w:val="0"/>
          <w:color w:val="000000" w:themeColor="text1"/>
          <w:sz w:val="24"/>
          <w:szCs w:val="24"/>
        </w:rPr>
        <w:t>Uji Normalitas</w:t>
      </w:r>
      <w:bookmarkEnd w:id="31"/>
    </w:p>
    <w:p w:rsidR="005C5C18" w:rsidRPr="0048172B" w:rsidRDefault="005C5C18" w:rsidP="00E673C9">
      <w:pPr>
        <w:pStyle w:val="ListParagraph"/>
        <w:spacing w:line="480" w:lineRule="auto"/>
        <w:ind w:left="1276" w:firstLine="414"/>
        <w:jc w:val="both"/>
        <w:rPr>
          <w:rFonts w:ascii="Times New Roman" w:hAnsi="Times New Roman" w:cs="Times New Roman"/>
          <w:sz w:val="24"/>
          <w:szCs w:val="24"/>
        </w:rPr>
      </w:pPr>
      <w:r w:rsidRPr="002B436C">
        <w:rPr>
          <w:rFonts w:ascii="Times New Roman" w:hAnsi="Times New Roman" w:cs="Times New Roman"/>
          <w:sz w:val="24"/>
          <w:szCs w:val="24"/>
        </w:rPr>
        <w:t>Uji normalitas bertujuan untuk menguji apakah dalam model regresi, variabel pengganggu atau residual memiliki distribusi normal. Apabila nilai signifikan lebih dari 0,05 maka data berdistribusi normal, begitupun sebaliknya apabilla nilai signifikan kurang dari 0,05 maka data tidak berdistribusi normal.</w:t>
      </w:r>
      <w:r>
        <w:rPr>
          <w:rFonts w:ascii="Times New Roman" w:hAnsi="Times New Roman" w:cs="Times New Roman"/>
          <w:sz w:val="24"/>
          <w:szCs w:val="24"/>
        </w:rPr>
        <w:t xml:space="preserve"> Hasil uji normalitas</w:t>
      </w:r>
      <w:r w:rsidRPr="00A9456A">
        <w:rPr>
          <w:rFonts w:ascii="Times New Roman" w:hAnsi="Times New Roman" w:cs="Times New Roman"/>
          <w:sz w:val="24"/>
          <w:szCs w:val="24"/>
        </w:rPr>
        <w:t xml:space="preserve"> penelitian ini bisa dilihat dalam tabel berikut ini</w:t>
      </w:r>
      <w:r>
        <w:rPr>
          <w:rFonts w:ascii="Times New Roman" w:hAnsi="Times New Roman" w:cs="Times New Roman"/>
          <w:sz w:val="24"/>
          <w:szCs w:val="24"/>
        </w:rPr>
        <w:t>:</w:t>
      </w:r>
    </w:p>
    <w:p w:rsidR="00702546" w:rsidRDefault="00702546" w:rsidP="00702546">
      <w:pPr>
        <w:pStyle w:val="Caption"/>
        <w:keepNext/>
        <w:ind w:left="1276"/>
        <w:jc w:val="center"/>
        <w:rPr>
          <w:rFonts w:ascii="Times New Roman" w:hAnsi="Times New Roman" w:cs="Times New Roman"/>
          <w:b/>
          <w:i w:val="0"/>
          <w:color w:val="000000" w:themeColor="text1"/>
          <w:sz w:val="24"/>
          <w:szCs w:val="24"/>
        </w:rPr>
      </w:pPr>
      <w:bookmarkStart w:id="32" w:name="_Toc170589472"/>
      <w:r w:rsidRPr="00702546">
        <w:rPr>
          <w:rFonts w:ascii="Times New Roman" w:hAnsi="Times New Roman" w:cs="Times New Roman"/>
          <w:b/>
          <w:i w:val="0"/>
          <w:color w:val="000000" w:themeColor="text1"/>
          <w:sz w:val="24"/>
          <w:szCs w:val="24"/>
        </w:rPr>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18</w:t>
      </w:r>
      <w:bookmarkEnd w:id="32"/>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1276"/>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Normalitas</w:t>
      </w:r>
    </w:p>
    <w:tbl>
      <w:tblPr>
        <w:tblW w:w="536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5C5C18" w:rsidRPr="00CD55FB" w:rsidTr="005C5C18">
        <w:trPr>
          <w:cantSplit/>
        </w:trPr>
        <w:tc>
          <w:tcPr>
            <w:tcW w:w="5365" w:type="dxa"/>
            <w:gridSpan w:val="3"/>
            <w:tcBorders>
              <w:top w:val="nil"/>
              <w:left w:val="nil"/>
              <w:bottom w:val="nil"/>
              <w:right w:val="nil"/>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D55FB">
              <w:rPr>
                <w:rFonts w:ascii="Arial" w:hAnsi="Arial" w:cs="Arial"/>
                <w:b/>
                <w:bCs/>
                <w:color w:val="000000"/>
                <w:sz w:val="18"/>
                <w:szCs w:val="18"/>
              </w:rPr>
              <w:t>One-Sample Kolmogorov-Smirnov Test</w:t>
            </w:r>
          </w:p>
        </w:tc>
      </w:tr>
      <w:tr w:rsidR="005C5C18" w:rsidRPr="00CD55FB" w:rsidTr="005C5C18">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5C5C18" w:rsidRPr="00CD55FB" w:rsidRDefault="005C5C18" w:rsidP="005C5C18">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5C18" w:rsidRPr="00CD55F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D55FB">
              <w:rPr>
                <w:rFonts w:ascii="Arial" w:hAnsi="Arial" w:cs="Arial"/>
                <w:color w:val="000000"/>
                <w:sz w:val="18"/>
                <w:szCs w:val="18"/>
              </w:rPr>
              <w:t>Unstandardized Residual</w:t>
            </w:r>
          </w:p>
        </w:tc>
      </w:tr>
      <w:tr w:rsidR="005C5C18" w:rsidRPr="00CD55FB" w:rsidTr="005C5C18">
        <w:trPr>
          <w:cantSplit/>
        </w:trPr>
        <w:tc>
          <w:tcPr>
            <w:tcW w:w="3890" w:type="dxa"/>
            <w:gridSpan w:val="2"/>
            <w:tcBorders>
              <w:top w:val="single" w:sz="16" w:space="0" w:color="000000"/>
              <w:left w:val="single" w:sz="16" w:space="0" w:color="000000"/>
              <w:bottom w:val="nil"/>
              <w:right w:val="nil"/>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150</w:t>
            </w:r>
          </w:p>
        </w:tc>
      </w:tr>
      <w:tr w:rsidR="005C5C18" w:rsidRPr="00CD55FB" w:rsidTr="005C5C18">
        <w:trPr>
          <w:cantSplit/>
        </w:trPr>
        <w:tc>
          <w:tcPr>
            <w:tcW w:w="2445" w:type="dxa"/>
            <w:vMerge w:val="restart"/>
            <w:tcBorders>
              <w:top w:val="nil"/>
              <w:left w:val="single" w:sz="16" w:space="0" w:color="000000"/>
              <w:bottom w:val="nil"/>
              <w:right w:val="nil"/>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Normal Parameters</w:t>
            </w:r>
            <w:r w:rsidRPr="00CD55FB">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.0000000</w:t>
            </w:r>
          </w:p>
        </w:tc>
      </w:tr>
      <w:tr w:rsidR="005C5C18" w:rsidRPr="00CD55FB" w:rsidTr="005C5C18">
        <w:trPr>
          <w:cantSplit/>
        </w:trPr>
        <w:tc>
          <w:tcPr>
            <w:tcW w:w="2445" w:type="dxa"/>
            <w:vMerge/>
            <w:tcBorders>
              <w:top w:val="nil"/>
              <w:left w:val="single" w:sz="16" w:space="0" w:color="000000"/>
              <w:bottom w:val="nil"/>
              <w:right w:val="nil"/>
            </w:tcBorders>
            <w:shd w:val="clear" w:color="auto" w:fill="FFFFFF"/>
          </w:tcPr>
          <w:p w:rsidR="005C5C18" w:rsidRPr="00CD55FB" w:rsidRDefault="005C5C18" w:rsidP="005C5C1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3.21919818</w:t>
            </w:r>
          </w:p>
        </w:tc>
      </w:tr>
      <w:tr w:rsidR="005C5C18" w:rsidRPr="00CD55FB" w:rsidTr="005C5C18">
        <w:trPr>
          <w:cantSplit/>
        </w:trPr>
        <w:tc>
          <w:tcPr>
            <w:tcW w:w="2445" w:type="dxa"/>
            <w:vMerge w:val="restart"/>
            <w:tcBorders>
              <w:top w:val="nil"/>
              <w:left w:val="single" w:sz="16" w:space="0" w:color="000000"/>
              <w:bottom w:val="nil"/>
              <w:right w:val="nil"/>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.084</w:t>
            </w:r>
          </w:p>
        </w:tc>
      </w:tr>
      <w:tr w:rsidR="005C5C18" w:rsidRPr="00CD55FB" w:rsidTr="005C5C18">
        <w:trPr>
          <w:cantSplit/>
        </w:trPr>
        <w:tc>
          <w:tcPr>
            <w:tcW w:w="2445" w:type="dxa"/>
            <w:vMerge/>
            <w:tcBorders>
              <w:top w:val="nil"/>
              <w:left w:val="single" w:sz="16" w:space="0" w:color="000000"/>
              <w:bottom w:val="nil"/>
              <w:right w:val="nil"/>
            </w:tcBorders>
            <w:shd w:val="clear" w:color="auto" w:fill="FFFFFF"/>
          </w:tcPr>
          <w:p w:rsidR="005C5C18" w:rsidRPr="00CD55FB" w:rsidRDefault="005C5C18" w:rsidP="005C5C1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.049</w:t>
            </w:r>
          </w:p>
        </w:tc>
      </w:tr>
      <w:tr w:rsidR="005C5C18" w:rsidRPr="00CD55FB" w:rsidTr="005C5C18">
        <w:trPr>
          <w:cantSplit/>
        </w:trPr>
        <w:tc>
          <w:tcPr>
            <w:tcW w:w="2445" w:type="dxa"/>
            <w:vMerge/>
            <w:tcBorders>
              <w:top w:val="nil"/>
              <w:left w:val="single" w:sz="16" w:space="0" w:color="000000"/>
              <w:bottom w:val="nil"/>
              <w:right w:val="nil"/>
            </w:tcBorders>
            <w:shd w:val="clear" w:color="auto" w:fill="FFFFFF"/>
          </w:tcPr>
          <w:p w:rsidR="005C5C18" w:rsidRPr="00CD55FB" w:rsidRDefault="005C5C18" w:rsidP="005C5C1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-.084</w:t>
            </w:r>
          </w:p>
        </w:tc>
      </w:tr>
      <w:tr w:rsidR="005C5C18" w:rsidRPr="00CD55FB" w:rsidTr="005C5C18">
        <w:trPr>
          <w:cantSplit/>
        </w:trPr>
        <w:tc>
          <w:tcPr>
            <w:tcW w:w="3890" w:type="dxa"/>
            <w:gridSpan w:val="2"/>
            <w:tcBorders>
              <w:top w:val="nil"/>
              <w:left w:val="single" w:sz="16" w:space="0" w:color="000000"/>
              <w:bottom w:val="nil"/>
              <w:right w:val="nil"/>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.084</w:t>
            </w:r>
          </w:p>
        </w:tc>
      </w:tr>
      <w:tr w:rsidR="005C5C18" w:rsidRPr="00CD55FB" w:rsidTr="005C5C18">
        <w:trPr>
          <w:cantSplit/>
        </w:trPr>
        <w:tc>
          <w:tcPr>
            <w:tcW w:w="3890" w:type="dxa"/>
            <w:gridSpan w:val="2"/>
            <w:tcBorders>
              <w:top w:val="nil"/>
              <w:left w:val="single" w:sz="16" w:space="0" w:color="000000"/>
              <w:bottom w:val="single" w:sz="16" w:space="0" w:color="000000"/>
              <w:right w:val="nil"/>
            </w:tcBorders>
            <w:shd w:val="clear" w:color="auto" w:fill="FFFFFF"/>
          </w:tcPr>
          <w:p w:rsidR="005C5C18" w:rsidRPr="00CD55F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D55FB">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5C5C18" w:rsidRPr="00CD55F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D55FB">
              <w:rPr>
                <w:rFonts w:ascii="Arial" w:hAnsi="Arial" w:cs="Arial"/>
                <w:color w:val="000000"/>
                <w:sz w:val="18"/>
                <w:szCs w:val="18"/>
              </w:rPr>
              <w:t>.011</w:t>
            </w:r>
            <w:r w:rsidRPr="00CD55FB">
              <w:rPr>
                <w:rFonts w:ascii="Arial" w:hAnsi="Arial" w:cs="Arial"/>
                <w:color w:val="000000"/>
                <w:sz w:val="18"/>
                <w:szCs w:val="18"/>
                <w:vertAlign w:val="superscript"/>
              </w:rPr>
              <w:t>c</w:t>
            </w:r>
          </w:p>
        </w:tc>
      </w:tr>
    </w:tbl>
    <w:p w:rsidR="005C5C18" w:rsidRPr="0048172B" w:rsidRDefault="005C5C18" w:rsidP="005C5C18">
      <w:pPr>
        <w:pStyle w:val="ListParagraph"/>
        <w:autoSpaceDE w:val="0"/>
        <w:autoSpaceDN w:val="0"/>
        <w:adjustRightInd w:val="0"/>
        <w:spacing w:after="0" w:line="480" w:lineRule="auto"/>
        <w:ind w:left="1843"/>
        <w:rPr>
          <w:rFonts w:ascii="Times New Roman" w:hAnsi="Times New Roman" w:cs="Times New Roman"/>
          <w:sz w:val="24"/>
          <w:szCs w:val="24"/>
        </w:rPr>
      </w:pPr>
      <w:r w:rsidRPr="0048172B">
        <w:rPr>
          <w:rFonts w:ascii="Times New Roman" w:hAnsi="Times New Roman" w:cs="Times New Roman"/>
          <w:sz w:val="24"/>
          <w:szCs w:val="24"/>
        </w:rPr>
        <w:t>Sumber: Olah data SPSS 22, 2024</w:t>
      </w:r>
    </w:p>
    <w:p w:rsidR="005C5C18" w:rsidRDefault="005C5C18" w:rsidP="00E673C9">
      <w:pPr>
        <w:pStyle w:val="ListParagraph"/>
        <w:spacing w:line="480" w:lineRule="auto"/>
        <w:ind w:left="1276" w:firstLine="414"/>
        <w:jc w:val="both"/>
        <w:rPr>
          <w:rFonts w:ascii="Times New Roman" w:hAnsi="Times New Roman" w:cs="Times New Roman"/>
          <w:sz w:val="24"/>
          <w:szCs w:val="24"/>
        </w:rPr>
      </w:pPr>
      <w:r w:rsidRPr="00492DE0">
        <w:rPr>
          <w:rFonts w:ascii="Times New Roman" w:hAnsi="Times New Roman" w:cs="Times New Roman"/>
          <w:sz w:val="24"/>
          <w:szCs w:val="24"/>
        </w:rPr>
        <w:t xml:space="preserve">Berdasarkan hasil uji normalitas pada tabel </w:t>
      </w:r>
      <w:r w:rsidR="00CC5C92">
        <w:rPr>
          <w:rFonts w:ascii="Times New Roman" w:hAnsi="Times New Roman" w:cs="Times New Roman"/>
          <w:sz w:val="24"/>
          <w:szCs w:val="24"/>
        </w:rPr>
        <w:t xml:space="preserve">4. 18 </w:t>
      </w:r>
      <w:r w:rsidRPr="00492DE0">
        <w:rPr>
          <w:rFonts w:ascii="Times New Roman" w:hAnsi="Times New Roman" w:cs="Times New Roman"/>
          <w:sz w:val="24"/>
          <w:szCs w:val="24"/>
        </w:rPr>
        <w:t>dengan menggunakan metode one sample Kolmogorov-Smirnov test dapat diketahui bahwa nilai As</w:t>
      </w:r>
      <w:r>
        <w:rPr>
          <w:rFonts w:ascii="Times New Roman" w:hAnsi="Times New Roman" w:cs="Times New Roman"/>
          <w:sz w:val="24"/>
          <w:szCs w:val="24"/>
        </w:rPr>
        <w:t>ymp.Sig. (2-tailed) sebesar 0,011 &lt;</w:t>
      </w:r>
      <w:r w:rsidRPr="00492DE0">
        <w:rPr>
          <w:rFonts w:ascii="Times New Roman" w:hAnsi="Times New Roman" w:cs="Times New Roman"/>
          <w:sz w:val="24"/>
          <w:szCs w:val="24"/>
        </w:rPr>
        <w:t xml:space="preserve"> 0,05. </w:t>
      </w:r>
      <w:r w:rsidRPr="00492DE0">
        <w:rPr>
          <w:rFonts w:ascii="Times New Roman" w:hAnsi="Times New Roman" w:cs="Times New Roman"/>
          <w:sz w:val="24"/>
          <w:szCs w:val="24"/>
        </w:rPr>
        <w:lastRenderedPageBreak/>
        <w:t>Sehingga dapat disimpulkan bahwa data</w:t>
      </w:r>
      <w:r>
        <w:rPr>
          <w:rFonts w:ascii="Times New Roman" w:hAnsi="Times New Roman" w:cs="Times New Roman"/>
          <w:sz w:val="24"/>
          <w:szCs w:val="24"/>
        </w:rPr>
        <w:t xml:space="preserve"> tidak t</w:t>
      </w:r>
      <w:r w:rsidR="00F863C0">
        <w:rPr>
          <w:rFonts w:ascii="Times New Roman" w:hAnsi="Times New Roman" w:cs="Times New Roman"/>
          <w:sz w:val="24"/>
          <w:szCs w:val="24"/>
        </w:rPr>
        <w:t xml:space="preserve">erdistribusi secara normal, maka dilakukan pengobatan dengan menghapus </w:t>
      </w:r>
      <w:r w:rsidR="00F863C0" w:rsidRPr="00F863C0">
        <w:rPr>
          <w:rFonts w:ascii="Times New Roman" w:hAnsi="Times New Roman" w:cs="Times New Roman"/>
          <w:i/>
          <w:sz w:val="24"/>
          <w:szCs w:val="24"/>
        </w:rPr>
        <w:t>outli</w:t>
      </w:r>
      <w:r w:rsidR="00BC2B0B">
        <w:rPr>
          <w:rFonts w:ascii="Times New Roman" w:hAnsi="Times New Roman" w:cs="Times New Roman"/>
          <w:i/>
          <w:sz w:val="24"/>
          <w:szCs w:val="24"/>
        </w:rPr>
        <w:t>e</w:t>
      </w:r>
      <w:r w:rsidR="00F863C0" w:rsidRPr="00F863C0">
        <w:rPr>
          <w:rFonts w:ascii="Times New Roman" w:hAnsi="Times New Roman" w:cs="Times New Roman"/>
          <w:i/>
          <w:sz w:val="24"/>
          <w:szCs w:val="24"/>
        </w:rPr>
        <w:t>r</w:t>
      </w:r>
      <w:r w:rsidR="00F863C0">
        <w:rPr>
          <w:rFonts w:ascii="Times New Roman" w:hAnsi="Times New Roman" w:cs="Times New Roman"/>
          <w:sz w:val="24"/>
          <w:szCs w:val="24"/>
        </w:rPr>
        <w:t>.</w:t>
      </w:r>
      <w:r>
        <w:rPr>
          <w:rFonts w:ascii="Times New Roman" w:hAnsi="Times New Roman" w:cs="Times New Roman"/>
          <w:sz w:val="24"/>
          <w:szCs w:val="24"/>
        </w:rPr>
        <w:t xml:space="preserve"> </w:t>
      </w:r>
      <w:r w:rsidR="00F863C0">
        <w:rPr>
          <w:rFonts w:ascii="Times New Roman" w:hAnsi="Times New Roman" w:cs="Times New Roman"/>
          <w:sz w:val="24"/>
          <w:szCs w:val="24"/>
        </w:rPr>
        <w:t xml:space="preserve">Penghapusan </w:t>
      </w:r>
      <w:r w:rsidR="00BC2B0B">
        <w:rPr>
          <w:rFonts w:ascii="Times New Roman" w:hAnsi="Times New Roman" w:cs="Times New Roman"/>
          <w:i/>
          <w:sz w:val="24"/>
          <w:szCs w:val="24"/>
        </w:rPr>
        <w:t>outlie</w:t>
      </w:r>
      <w:r w:rsidR="00F863C0" w:rsidRPr="00F863C0">
        <w:rPr>
          <w:rFonts w:ascii="Times New Roman" w:hAnsi="Times New Roman" w:cs="Times New Roman"/>
          <w:i/>
          <w:sz w:val="24"/>
          <w:szCs w:val="24"/>
        </w:rPr>
        <w:t>r</w:t>
      </w:r>
      <w:r w:rsidR="00F863C0">
        <w:rPr>
          <w:rFonts w:ascii="Times New Roman" w:hAnsi="Times New Roman" w:cs="Times New Roman"/>
          <w:sz w:val="24"/>
          <w:szCs w:val="24"/>
        </w:rPr>
        <w:t xml:space="preserve"> yang dilakukan adalah dengan </w:t>
      </w:r>
      <w:r>
        <w:rPr>
          <w:rFonts w:ascii="Times New Roman" w:hAnsi="Times New Roman" w:cs="Times New Roman"/>
          <w:sz w:val="24"/>
          <w:szCs w:val="24"/>
        </w:rPr>
        <w:t>mengurangi 5 responden dengan jawaban yang kurang sesuai, dari 150 responden menjadi 145 responden. Berikut hasil uji normalitas</w:t>
      </w:r>
      <w:r w:rsidRPr="00A9456A">
        <w:rPr>
          <w:rFonts w:ascii="Times New Roman" w:hAnsi="Times New Roman" w:cs="Times New Roman"/>
          <w:sz w:val="24"/>
          <w:szCs w:val="24"/>
        </w:rPr>
        <w:t xml:space="preserve"> </w:t>
      </w:r>
      <w:r>
        <w:rPr>
          <w:rFonts w:ascii="Times New Roman" w:hAnsi="Times New Roman" w:cs="Times New Roman"/>
          <w:sz w:val="24"/>
          <w:szCs w:val="24"/>
        </w:rPr>
        <w:t>dengan 145 responden</w:t>
      </w:r>
      <w:r w:rsidR="00702546">
        <w:rPr>
          <w:rFonts w:ascii="Times New Roman" w:hAnsi="Times New Roman" w:cs="Times New Roman"/>
          <w:sz w:val="24"/>
          <w:szCs w:val="24"/>
        </w:rPr>
        <w:t>,</w:t>
      </w:r>
      <w:r>
        <w:rPr>
          <w:rFonts w:ascii="Times New Roman" w:hAnsi="Times New Roman" w:cs="Times New Roman"/>
          <w:sz w:val="24"/>
          <w:szCs w:val="24"/>
        </w:rPr>
        <w:t xml:space="preserve"> </w:t>
      </w:r>
      <w:r w:rsidRPr="00A9456A">
        <w:rPr>
          <w:rFonts w:ascii="Times New Roman" w:hAnsi="Times New Roman" w:cs="Times New Roman"/>
          <w:sz w:val="24"/>
          <w:szCs w:val="24"/>
        </w:rPr>
        <w:t>penelitian bisa dilihat dalam tabel berikut ini</w:t>
      </w:r>
      <w:r>
        <w:rPr>
          <w:rFonts w:ascii="Times New Roman" w:hAnsi="Times New Roman" w:cs="Times New Roman"/>
          <w:sz w:val="24"/>
          <w:szCs w:val="24"/>
        </w:rPr>
        <w:t>:</w:t>
      </w:r>
    </w:p>
    <w:p w:rsidR="00702546" w:rsidRDefault="00702546" w:rsidP="00702546">
      <w:pPr>
        <w:pStyle w:val="Caption"/>
        <w:keepNext/>
        <w:ind w:left="1276"/>
        <w:jc w:val="center"/>
        <w:rPr>
          <w:rFonts w:ascii="Times New Roman" w:hAnsi="Times New Roman" w:cs="Times New Roman"/>
          <w:b/>
          <w:i w:val="0"/>
          <w:color w:val="000000" w:themeColor="text1"/>
          <w:sz w:val="24"/>
          <w:szCs w:val="24"/>
        </w:rPr>
      </w:pPr>
      <w:bookmarkStart w:id="33" w:name="_Toc170589473"/>
      <w:r w:rsidRPr="00702546">
        <w:rPr>
          <w:rFonts w:ascii="Times New Roman" w:hAnsi="Times New Roman" w:cs="Times New Roman"/>
          <w:b/>
          <w:i w:val="0"/>
          <w:color w:val="000000" w:themeColor="text1"/>
          <w:sz w:val="24"/>
          <w:szCs w:val="24"/>
        </w:rPr>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19</w:t>
      </w:r>
      <w:bookmarkEnd w:id="33"/>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1276"/>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Normalitas</w:t>
      </w:r>
    </w:p>
    <w:tbl>
      <w:tblPr>
        <w:tblW w:w="536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5C5C18" w:rsidRPr="0066413E" w:rsidTr="005C5C18">
        <w:trPr>
          <w:cantSplit/>
        </w:trPr>
        <w:tc>
          <w:tcPr>
            <w:tcW w:w="5365" w:type="dxa"/>
            <w:gridSpan w:val="3"/>
            <w:tcBorders>
              <w:top w:val="nil"/>
              <w:left w:val="nil"/>
              <w:bottom w:val="nil"/>
              <w:right w:val="nil"/>
            </w:tcBorders>
            <w:shd w:val="clear" w:color="auto" w:fill="FFFFFF"/>
            <w:vAlign w:val="center"/>
          </w:tcPr>
          <w:p w:rsidR="005C5C18" w:rsidRPr="0066413E" w:rsidRDefault="005C5C18" w:rsidP="005C5C18">
            <w:pPr>
              <w:autoSpaceDE w:val="0"/>
              <w:autoSpaceDN w:val="0"/>
              <w:adjustRightInd w:val="0"/>
              <w:spacing w:after="0" w:line="240" w:lineRule="auto"/>
              <w:ind w:left="60" w:right="60"/>
              <w:jc w:val="center"/>
              <w:rPr>
                <w:rFonts w:ascii="Arial" w:hAnsi="Arial" w:cs="Arial"/>
                <w:color w:val="000000"/>
                <w:sz w:val="18"/>
                <w:szCs w:val="18"/>
              </w:rPr>
            </w:pPr>
            <w:r w:rsidRPr="0066413E">
              <w:rPr>
                <w:rFonts w:ascii="Arial" w:hAnsi="Arial" w:cs="Arial"/>
                <w:b/>
                <w:bCs/>
                <w:color w:val="000000"/>
                <w:sz w:val="18"/>
                <w:szCs w:val="18"/>
              </w:rPr>
              <w:t>One-Sample Kolmogorov-Smirnov Test</w:t>
            </w:r>
          </w:p>
        </w:tc>
      </w:tr>
      <w:tr w:rsidR="005C5C18" w:rsidRPr="0066413E" w:rsidTr="005C5C18">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5C5C18" w:rsidRPr="0066413E" w:rsidRDefault="005C5C18" w:rsidP="005C5C18">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5C18" w:rsidRPr="0066413E"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66413E">
              <w:rPr>
                <w:rFonts w:ascii="Arial" w:hAnsi="Arial" w:cs="Arial"/>
                <w:color w:val="000000"/>
                <w:sz w:val="18"/>
                <w:szCs w:val="18"/>
              </w:rPr>
              <w:t>Unstandardized Residual</w:t>
            </w:r>
          </w:p>
        </w:tc>
      </w:tr>
      <w:tr w:rsidR="005C5C18" w:rsidRPr="0066413E" w:rsidTr="005C5C18">
        <w:trPr>
          <w:cantSplit/>
        </w:trPr>
        <w:tc>
          <w:tcPr>
            <w:tcW w:w="3890" w:type="dxa"/>
            <w:gridSpan w:val="2"/>
            <w:tcBorders>
              <w:top w:val="single" w:sz="16" w:space="0" w:color="000000"/>
              <w:left w:val="single" w:sz="16" w:space="0" w:color="000000"/>
              <w:bottom w:val="nil"/>
              <w:right w:val="nil"/>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145</w:t>
            </w:r>
          </w:p>
        </w:tc>
      </w:tr>
      <w:tr w:rsidR="005C5C18" w:rsidRPr="0066413E" w:rsidTr="005C5C18">
        <w:trPr>
          <w:cantSplit/>
        </w:trPr>
        <w:tc>
          <w:tcPr>
            <w:tcW w:w="2445" w:type="dxa"/>
            <w:vMerge w:val="restart"/>
            <w:tcBorders>
              <w:top w:val="nil"/>
              <w:left w:val="single" w:sz="16" w:space="0" w:color="000000"/>
              <w:bottom w:val="nil"/>
              <w:right w:val="nil"/>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Normal Parameters</w:t>
            </w:r>
            <w:r w:rsidRPr="0066413E">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.0000000</w:t>
            </w:r>
          </w:p>
        </w:tc>
      </w:tr>
      <w:tr w:rsidR="005C5C18" w:rsidRPr="0066413E" w:rsidTr="005C5C18">
        <w:trPr>
          <w:cantSplit/>
        </w:trPr>
        <w:tc>
          <w:tcPr>
            <w:tcW w:w="2445" w:type="dxa"/>
            <w:vMerge/>
            <w:tcBorders>
              <w:top w:val="nil"/>
              <w:left w:val="single" w:sz="16" w:space="0" w:color="000000"/>
              <w:bottom w:val="nil"/>
              <w:right w:val="nil"/>
            </w:tcBorders>
            <w:shd w:val="clear" w:color="auto" w:fill="FFFFFF"/>
          </w:tcPr>
          <w:p w:rsidR="005C5C18" w:rsidRPr="0066413E" w:rsidRDefault="005C5C18" w:rsidP="005C5C1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3.00196132</w:t>
            </w:r>
          </w:p>
        </w:tc>
      </w:tr>
      <w:tr w:rsidR="005C5C18" w:rsidRPr="0066413E" w:rsidTr="005C5C18">
        <w:trPr>
          <w:cantSplit/>
        </w:trPr>
        <w:tc>
          <w:tcPr>
            <w:tcW w:w="2445" w:type="dxa"/>
            <w:vMerge w:val="restart"/>
            <w:tcBorders>
              <w:top w:val="nil"/>
              <w:left w:val="single" w:sz="16" w:space="0" w:color="000000"/>
              <w:bottom w:val="nil"/>
              <w:right w:val="nil"/>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.064</w:t>
            </w:r>
          </w:p>
        </w:tc>
      </w:tr>
      <w:tr w:rsidR="005C5C18" w:rsidRPr="0066413E" w:rsidTr="005C5C18">
        <w:trPr>
          <w:cantSplit/>
        </w:trPr>
        <w:tc>
          <w:tcPr>
            <w:tcW w:w="2445" w:type="dxa"/>
            <w:vMerge/>
            <w:tcBorders>
              <w:top w:val="nil"/>
              <w:left w:val="single" w:sz="16" w:space="0" w:color="000000"/>
              <w:bottom w:val="nil"/>
              <w:right w:val="nil"/>
            </w:tcBorders>
            <w:shd w:val="clear" w:color="auto" w:fill="FFFFFF"/>
          </w:tcPr>
          <w:p w:rsidR="005C5C18" w:rsidRPr="0066413E" w:rsidRDefault="005C5C18" w:rsidP="005C5C1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.042</w:t>
            </w:r>
          </w:p>
        </w:tc>
      </w:tr>
      <w:tr w:rsidR="005C5C18" w:rsidRPr="0066413E" w:rsidTr="005C5C18">
        <w:trPr>
          <w:cantSplit/>
        </w:trPr>
        <w:tc>
          <w:tcPr>
            <w:tcW w:w="2445" w:type="dxa"/>
            <w:vMerge/>
            <w:tcBorders>
              <w:top w:val="nil"/>
              <w:left w:val="single" w:sz="16" w:space="0" w:color="000000"/>
              <w:bottom w:val="nil"/>
              <w:right w:val="nil"/>
            </w:tcBorders>
            <w:shd w:val="clear" w:color="auto" w:fill="FFFFFF"/>
          </w:tcPr>
          <w:p w:rsidR="005C5C18" w:rsidRPr="0066413E" w:rsidRDefault="005C5C18" w:rsidP="005C5C1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-.064</w:t>
            </w:r>
          </w:p>
        </w:tc>
      </w:tr>
      <w:tr w:rsidR="005C5C18" w:rsidRPr="0066413E" w:rsidTr="005C5C18">
        <w:trPr>
          <w:cantSplit/>
        </w:trPr>
        <w:tc>
          <w:tcPr>
            <w:tcW w:w="3890" w:type="dxa"/>
            <w:gridSpan w:val="2"/>
            <w:tcBorders>
              <w:top w:val="nil"/>
              <w:left w:val="single" w:sz="16" w:space="0" w:color="000000"/>
              <w:bottom w:val="nil"/>
              <w:right w:val="nil"/>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.064</w:t>
            </w:r>
          </w:p>
        </w:tc>
      </w:tr>
      <w:tr w:rsidR="005C5C18" w:rsidRPr="0066413E" w:rsidTr="005C5C18">
        <w:trPr>
          <w:cantSplit/>
        </w:trPr>
        <w:tc>
          <w:tcPr>
            <w:tcW w:w="3890" w:type="dxa"/>
            <w:gridSpan w:val="2"/>
            <w:tcBorders>
              <w:top w:val="nil"/>
              <w:left w:val="single" w:sz="16" w:space="0" w:color="000000"/>
              <w:bottom w:val="single" w:sz="16" w:space="0" w:color="000000"/>
              <w:right w:val="nil"/>
            </w:tcBorders>
            <w:shd w:val="clear" w:color="auto" w:fill="FFFFFF"/>
          </w:tcPr>
          <w:p w:rsidR="005C5C18" w:rsidRPr="0066413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66413E">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5C5C18" w:rsidRPr="0066413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66413E">
              <w:rPr>
                <w:rFonts w:ascii="Arial" w:hAnsi="Arial" w:cs="Arial"/>
                <w:color w:val="000000"/>
                <w:sz w:val="18"/>
                <w:szCs w:val="18"/>
              </w:rPr>
              <w:t>.200</w:t>
            </w:r>
            <w:r w:rsidRPr="0066413E">
              <w:rPr>
                <w:rFonts w:ascii="Arial" w:hAnsi="Arial" w:cs="Arial"/>
                <w:color w:val="000000"/>
                <w:sz w:val="18"/>
                <w:szCs w:val="18"/>
                <w:vertAlign w:val="superscript"/>
              </w:rPr>
              <w:t>c,d</w:t>
            </w:r>
          </w:p>
        </w:tc>
      </w:tr>
    </w:tbl>
    <w:p w:rsidR="005C5C18" w:rsidRDefault="005C5C18" w:rsidP="005C5C18">
      <w:pPr>
        <w:autoSpaceDE w:val="0"/>
        <w:autoSpaceDN w:val="0"/>
        <w:adjustRightInd w:val="0"/>
        <w:spacing w:after="0" w:line="480" w:lineRule="auto"/>
        <w:ind w:left="1843"/>
        <w:rPr>
          <w:rFonts w:ascii="Times New Roman" w:hAnsi="Times New Roman" w:cs="Times New Roman"/>
          <w:sz w:val="24"/>
          <w:szCs w:val="24"/>
        </w:rPr>
      </w:pPr>
      <w:r>
        <w:rPr>
          <w:rFonts w:ascii="Times New Roman" w:hAnsi="Times New Roman" w:cs="Times New Roman"/>
          <w:sz w:val="24"/>
          <w:szCs w:val="24"/>
        </w:rPr>
        <w:t>Sumber: Olah data SP</w:t>
      </w:r>
      <w:r w:rsidR="00CC5C92">
        <w:rPr>
          <w:rFonts w:ascii="Times New Roman" w:hAnsi="Times New Roman" w:cs="Times New Roman"/>
          <w:sz w:val="24"/>
          <w:szCs w:val="24"/>
        </w:rPr>
        <w:t>S</w:t>
      </w:r>
      <w:r>
        <w:rPr>
          <w:rFonts w:ascii="Times New Roman" w:hAnsi="Times New Roman" w:cs="Times New Roman"/>
          <w:sz w:val="24"/>
          <w:szCs w:val="24"/>
        </w:rPr>
        <w:t>S 22, 2024</w:t>
      </w:r>
    </w:p>
    <w:p w:rsidR="005C5C18" w:rsidRPr="0066413E" w:rsidRDefault="005C5C18" w:rsidP="00E673C9">
      <w:pPr>
        <w:pStyle w:val="ListParagraph"/>
        <w:spacing w:line="480" w:lineRule="auto"/>
        <w:ind w:left="1276" w:firstLine="414"/>
        <w:jc w:val="both"/>
        <w:rPr>
          <w:rFonts w:ascii="Times New Roman" w:hAnsi="Times New Roman" w:cs="Times New Roman"/>
          <w:sz w:val="24"/>
          <w:szCs w:val="24"/>
        </w:rPr>
      </w:pPr>
      <w:r w:rsidRPr="00492DE0">
        <w:rPr>
          <w:rFonts w:ascii="Times New Roman" w:hAnsi="Times New Roman" w:cs="Times New Roman"/>
          <w:sz w:val="24"/>
          <w:szCs w:val="24"/>
        </w:rPr>
        <w:t xml:space="preserve">Berdasarkan hasil uji normalitas pada tabel </w:t>
      </w:r>
      <w:r w:rsidR="00CC5C92">
        <w:rPr>
          <w:rFonts w:ascii="Times New Roman" w:hAnsi="Times New Roman" w:cs="Times New Roman"/>
          <w:sz w:val="24"/>
          <w:szCs w:val="24"/>
        </w:rPr>
        <w:t xml:space="preserve">4. 18 </w:t>
      </w:r>
      <w:r w:rsidRPr="00492DE0">
        <w:rPr>
          <w:rFonts w:ascii="Times New Roman" w:hAnsi="Times New Roman" w:cs="Times New Roman"/>
          <w:sz w:val="24"/>
          <w:szCs w:val="24"/>
        </w:rPr>
        <w:t>dengan menggunakan metode one sample Kolmogorov-Smirnov test dapat diketahui bahwa nilai As</w:t>
      </w:r>
      <w:r>
        <w:rPr>
          <w:rFonts w:ascii="Times New Roman" w:hAnsi="Times New Roman" w:cs="Times New Roman"/>
          <w:sz w:val="24"/>
          <w:szCs w:val="24"/>
        </w:rPr>
        <w:t>ymp.Sig. (2-tailed) sebesar 0,200 &gt;</w:t>
      </w:r>
      <w:r w:rsidRPr="00492DE0">
        <w:rPr>
          <w:rFonts w:ascii="Times New Roman" w:hAnsi="Times New Roman" w:cs="Times New Roman"/>
          <w:sz w:val="24"/>
          <w:szCs w:val="24"/>
        </w:rPr>
        <w:t xml:space="preserve"> 0,05. Sehingga dapat disimpulkan bahwa data</w:t>
      </w:r>
      <w:r>
        <w:rPr>
          <w:rFonts w:ascii="Times New Roman" w:hAnsi="Times New Roman" w:cs="Times New Roman"/>
          <w:sz w:val="24"/>
          <w:szCs w:val="24"/>
        </w:rPr>
        <w:t xml:space="preserve"> t</w:t>
      </w:r>
      <w:r w:rsidRPr="00492DE0">
        <w:rPr>
          <w:rFonts w:ascii="Times New Roman" w:hAnsi="Times New Roman" w:cs="Times New Roman"/>
          <w:sz w:val="24"/>
          <w:szCs w:val="24"/>
        </w:rPr>
        <w:t>erdistribusi secara normal.</w:t>
      </w:r>
    </w:p>
    <w:p w:rsidR="005C5C18" w:rsidRDefault="005C5C18" w:rsidP="008972E1">
      <w:pPr>
        <w:autoSpaceDE w:val="0"/>
        <w:autoSpaceDN w:val="0"/>
        <w:adjustRightInd w:val="0"/>
        <w:spacing w:after="0" w:line="240" w:lineRule="auto"/>
        <w:ind w:left="1843" w:right="-426"/>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70400" cy="3499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0400" cy="3499200"/>
                    </a:xfrm>
                    <a:prstGeom prst="rect">
                      <a:avLst/>
                    </a:prstGeom>
                    <a:noFill/>
                    <a:ln>
                      <a:noFill/>
                    </a:ln>
                  </pic:spPr>
                </pic:pic>
              </a:graphicData>
            </a:graphic>
          </wp:inline>
        </w:drawing>
      </w:r>
    </w:p>
    <w:p w:rsidR="008972E1" w:rsidRDefault="008972E1" w:rsidP="008972E1">
      <w:pPr>
        <w:pStyle w:val="Caption"/>
        <w:keepNext/>
        <w:ind w:left="1276"/>
        <w:jc w:val="center"/>
        <w:rPr>
          <w:rFonts w:ascii="Times New Roman" w:hAnsi="Times New Roman" w:cs="Times New Roman"/>
          <w:b/>
          <w:i w:val="0"/>
          <w:color w:val="000000" w:themeColor="text1"/>
          <w:sz w:val="24"/>
          <w:szCs w:val="24"/>
        </w:rPr>
      </w:pPr>
      <w:bookmarkStart w:id="34" w:name="_Toc170591564"/>
      <w:r w:rsidRPr="008972E1">
        <w:rPr>
          <w:rFonts w:ascii="Times New Roman" w:hAnsi="Times New Roman" w:cs="Times New Roman"/>
          <w:b/>
          <w:i w:val="0"/>
          <w:color w:val="000000" w:themeColor="text1"/>
          <w:sz w:val="24"/>
          <w:szCs w:val="24"/>
        </w:rPr>
        <w:t xml:space="preserve">Gambar 4. </w:t>
      </w:r>
      <w:r w:rsidRPr="008972E1">
        <w:rPr>
          <w:rFonts w:ascii="Times New Roman" w:hAnsi="Times New Roman" w:cs="Times New Roman"/>
          <w:b/>
          <w:i w:val="0"/>
          <w:color w:val="000000" w:themeColor="text1"/>
          <w:sz w:val="24"/>
          <w:szCs w:val="24"/>
        </w:rPr>
        <w:fldChar w:fldCharType="begin"/>
      </w:r>
      <w:r w:rsidRPr="008972E1">
        <w:rPr>
          <w:rFonts w:ascii="Times New Roman" w:hAnsi="Times New Roman" w:cs="Times New Roman"/>
          <w:b/>
          <w:i w:val="0"/>
          <w:color w:val="000000" w:themeColor="text1"/>
          <w:sz w:val="24"/>
          <w:szCs w:val="24"/>
        </w:rPr>
        <w:instrText xml:space="preserve"> SEQ Gambar_4. \* ARABIC </w:instrText>
      </w:r>
      <w:r w:rsidRPr="008972E1">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2</w:t>
      </w:r>
      <w:bookmarkEnd w:id="34"/>
      <w:r w:rsidRPr="008972E1">
        <w:rPr>
          <w:rFonts w:ascii="Times New Roman" w:hAnsi="Times New Roman" w:cs="Times New Roman"/>
          <w:b/>
          <w:i w:val="0"/>
          <w:color w:val="000000" w:themeColor="text1"/>
          <w:sz w:val="24"/>
          <w:szCs w:val="24"/>
        </w:rPr>
        <w:fldChar w:fldCharType="end"/>
      </w:r>
      <w:r w:rsidRPr="008972E1">
        <w:rPr>
          <w:rFonts w:ascii="Times New Roman" w:hAnsi="Times New Roman" w:cs="Times New Roman"/>
          <w:b/>
          <w:i w:val="0"/>
          <w:color w:val="000000" w:themeColor="text1"/>
          <w:sz w:val="24"/>
          <w:szCs w:val="24"/>
        </w:rPr>
        <w:t xml:space="preserve"> </w:t>
      </w:r>
    </w:p>
    <w:p w:rsidR="008972E1" w:rsidRPr="008972E1" w:rsidRDefault="008972E1" w:rsidP="008972E1">
      <w:pPr>
        <w:pStyle w:val="Caption"/>
        <w:keepNext/>
        <w:ind w:left="1276"/>
        <w:jc w:val="center"/>
        <w:rPr>
          <w:rFonts w:ascii="Times New Roman" w:hAnsi="Times New Roman" w:cs="Times New Roman"/>
          <w:b/>
          <w:i w:val="0"/>
          <w:color w:val="000000" w:themeColor="text1"/>
          <w:sz w:val="24"/>
          <w:szCs w:val="24"/>
        </w:rPr>
      </w:pPr>
      <w:r w:rsidRPr="008972E1">
        <w:rPr>
          <w:rFonts w:ascii="Times New Roman" w:hAnsi="Times New Roman" w:cs="Times New Roman"/>
          <w:b/>
          <w:i w:val="0"/>
          <w:color w:val="000000" w:themeColor="text1"/>
          <w:sz w:val="24"/>
          <w:szCs w:val="24"/>
        </w:rPr>
        <w:t>Grafik Histogram</w:t>
      </w:r>
    </w:p>
    <w:p w:rsidR="005C5C18" w:rsidRDefault="005C5C18" w:rsidP="00E673C9">
      <w:pPr>
        <w:pStyle w:val="ListParagraph"/>
        <w:spacing w:line="480" w:lineRule="auto"/>
        <w:ind w:left="1276" w:firstLine="414"/>
        <w:jc w:val="both"/>
        <w:rPr>
          <w:rFonts w:ascii="Times New Roman" w:hAnsi="Times New Roman" w:cs="Times New Roman"/>
          <w:sz w:val="24"/>
          <w:szCs w:val="24"/>
        </w:rPr>
      </w:pPr>
      <w:r>
        <w:rPr>
          <w:rFonts w:ascii="Times New Roman" w:hAnsi="Times New Roman" w:cs="Times New Roman"/>
          <w:sz w:val="24"/>
          <w:szCs w:val="24"/>
        </w:rPr>
        <w:t>Dari gambar grafik histogram diatas dapat disimpulkan bahwa grafik histogram memberikan pola distribusi yang membentuk lonceng sempurna, dengan itu maka grafik histogram tersebut dinyatakan normal dan memenuhi asumsi normalitas.</w:t>
      </w:r>
    </w:p>
    <w:p w:rsidR="005C5C18" w:rsidRDefault="005C5C18" w:rsidP="008972E1">
      <w:pPr>
        <w:autoSpaceDE w:val="0"/>
        <w:autoSpaceDN w:val="0"/>
        <w:adjustRightInd w:val="0"/>
        <w:spacing w:after="0" w:line="240" w:lineRule="auto"/>
        <w:ind w:left="709"/>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70400" cy="349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0400" cy="3499200"/>
                    </a:xfrm>
                    <a:prstGeom prst="rect">
                      <a:avLst/>
                    </a:prstGeom>
                    <a:noFill/>
                    <a:ln>
                      <a:noFill/>
                    </a:ln>
                  </pic:spPr>
                </pic:pic>
              </a:graphicData>
            </a:graphic>
          </wp:inline>
        </w:drawing>
      </w:r>
    </w:p>
    <w:p w:rsidR="008972E1" w:rsidRDefault="008972E1" w:rsidP="008972E1">
      <w:pPr>
        <w:pStyle w:val="Caption"/>
        <w:keepNext/>
        <w:ind w:left="1276"/>
        <w:jc w:val="center"/>
        <w:rPr>
          <w:rFonts w:ascii="Times New Roman" w:hAnsi="Times New Roman" w:cs="Times New Roman"/>
          <w:b/>
          <w:i w:val="0"/>
          <w:color w:val="000000" w:themeColor="text1"/>
          <w:sz w:val="24"/>
          <w:szCs w:val="24"/>
        </w:rPr>
      </w:pPr>
      <w:bookmarkStart w:id="35" w:name="_Toc170591565"/>
      <w:r w:rsidRPr="008972E1">
        <w:rPr>
          <w:rFonts w:ascii="Times New Roman" w:hAnsi="Times New Roman" w:cs="Times New Roman"/>
          <w:b/>
          <w:i w:val="0"/>
          <w:color w:val="000000" w:themeColor="text1"/>
          <w:sz w:val="24"/>
          <w:szCs w:val="24"/>
        </w:rPr>
        <w:t xml:space="preserve">Gambar 4. </w:t>
      </w:r>
      <w:r w:rsidRPr="008972E1">
        <w:rPr>
          <w:rFonts w:ascii="Times New Roman" w:hAnsi="Times New Roman" w:cs="Times New Roman"/>
          <w:b/>
          <w:i w:val="0"/>
          <w:color w:val="000000" w:themeColor="text1"/>
          <w:sz w:val="24"/>
          <w:szCs w:val="24"/>
        </w:rPr>
        <w:fldChar w:fldCharType="begin"/>
      </w:r>
      <w:r w:rsidRPr="008972E1">
        <w:rPr>
          <w:rFonts w:ascii="Times New Roman" w:hAnsi="Times New Roman" w:cs="Times New Roman"/>
          <w:b/>
          <w:i w:val="0"/>
          <w:color w:val="000000" w:themeColor="text1"/>
          <w:sz w:val="24"/>
          <w:szCs w:val="24"/>
        </w:rPr>
        <w:instrText xml:space="preserve"> SEQ Gambar_4. \* ARABIC </w:instrText>
      </w:r>
      <w:r w:rsidRPr="008972E1">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3</w:t>
      </w:r>
      <w:bookmarkEnd w:id="35"/>
      <w:r w:rsidRPr="008972E1">
        <w:rPr>
          <w:rFonts w:ascii="Times New Roman" w:hAnsi="Times New Roman" w:cs="Times New Roman"/>
          <w:b/>
          <w:i w:val="0"/>
          <w:color w:val="000000" w:themeColor="text1"/>
          <w:sz w:val="24"/>
          <w:szCs w:val="24"/>
        </w:rPr>
        <w:fldChar w:fldCharType="end"/>
      </w:r>
      <w:r w:rsidRPr="008972E1">
        <w:rPr>
          <w:rFonts w:ascii="Times New Roman" w:hAnsi="Times New Roman" w:cs="Times New Roman"/>
          <w:b/>
          <w:i w:val="0"/>
          <w:color w:val="000000" w:themeColor="text1"/>
          <w:sz w:val="24"/>
          <w:szCs w:val="24"/>
        </w:rPr>
        <w:t xml:space="preserve"> </w:t>
      </w:r>
    </w:p>
    <w:p w:rsidR="008972E1" w:rsidRPr="008972E1" w:rsidRDefault="008972E1" w:rsidP="008972E1">
      <w:pPr>
        <w:pStyle w:val="Caption"/>
        <w:keepNext/>
        <w:ind w:left="1276"/>
        <w:jc w:val="center"/>
        <w:rPr>
          <w:rFonts w:ascii="Times New Roman" w:hAnsi="Times New Roman" w:cs="Times New Roman"/>
          <w:b/>
          <w:i w:val="0"/>
          <w:color w:val="000000" w:themeColor="text1"/>
          <w:sz w:val="24"/>
          <w:szCs w:val="24"/>
        </w:rPr>
      </w:pPr>
      <w:r w:rsidRPr="008972E1">
        <w:rPr>
          <w:rFonts w:ascii="Times New Roman" w:hAnsi="Times New Roman" w:cs="Times New Roman"/>
          <w:b/>
          <w:i w:val="0"/>
          <w:color w:val="000000" w:themeColor="text1"/>
          <w:sz w:val="24"/>
          <w:szCs w:val="24"/>
        </w:rPr>
        <w:t>Grafik Normal Plot</w:t>
      </w:r>
    </w:p>
    <w:p w:rsidR="005C5C18" w:rsidRDefault="005C5C18" w:rsidP="00E673C9">
      <w:pPr>
        <w:pStyle w:val="ListParagraph"/>
        <w:spacing w:line="480" w:lineRule="auto"/>
        <w:ind w:left="1276" w:firstLine="414"/>
        <w:jc w:val="both"/>
        <w:rPr>
          <w:rFonts w:ascii="Times New Roman" w:hAnsi="Times New Roman" w:cs="Times New Roman"/>
          <w:sz w:val="24"/>
          <w:szCs w:val="24"/>
        </w:rPr>
      </w:pPr>
      <w:r>
        <w:rPr>
          <w:rFonts w:ascii="Times New Roman" w:hAnsi="Times New Roman" w:cs="Times New Roman"/>
          <w:sz w:val="24"/>
          <w:szCs w:val="24"/>
        </w:rPr>
        <w:t>Dari gambar grafik normal plot diatas dapat disimpulkan bahwa grafik normal plot terlihat titik-titik disekitar garis diagonal serta penyebarannya dekat dengan garis diagonalnya, dengan itu maka grafik normal plot tersebut dinyatakan normal dan memenuhi asumsi normalitas.</w:t>
      </w:r>
    </w:p>
    <w:p w:rsidR="005C5C18" w:rsidRPr="00E673C9" w:rsidRDefault="005C5C18" w:rsidP="00E673C9">
      <w:pPr>
        <w:pStyle w:val="Heading4"/>
        <w:numPr>
          <w:ilvl w:val="0"/>
          <w:numId w:val="79"/>
        </w:numPr>
        <w:spacing w:line="480" w:lineRule="auto"/>
        <w:ind w:left="1276"/>
        <w:rPr>
          <w:rFonts w:ascii="Times New Roman" w:hAnsi="Times New Roman" w:cs="Times New Roman"/>
          <w:b/>
          <w:i w:val="0"/>
          <w:color w:val="000000" w:themeColor="text1"/>
          <w:sz w:val="24"/>
          <w:szCs w:val="24"/>
        </w:rPr>
      </w:pPr>
      <w:bookmarkStart w:id="36" w:name="_Toc170858434"/>
      <w:r w:rsidRPr="00E673C9">
        <w:rPr>
          <w:rFonts w:ascii="Times New Roman" w:hAnsi="Times New Roman" w:cs="Times New Roman"/>
          <w:b/>
          <w:i w:val="0"/>
          <w:color w:val="000000" w:themeColor="text1"/>
          <w:sz w:val="24"/>
          <w:szCs w:val="24"/>
        </w:rPr>
        <w:t>Uji Multikolonieritas</w:t>
      </w:r>
      <w:bookmarkEnd w:id="36"/>
    </w:p>
    <w:p w:rsidR="005C5C18" w:rsidRDefault="005C5C18" w:rsidP="00E673C9">
      <w:pPr>
        <w:pStyle w:val="ListParagraph"/>
        <w:spacing w:line="480" w:lineRule="auto"/>
        <w:ind w:left="1276" w:firstLine="414"/>
        <w:jc w:val="both"/>
        <w:rPr>
          <w:rFonts w:ascii="Times New Roman" w:hAnsi="Times New Roman" w:cs="Times New Roman"/>
          <w:sz w:val="24"/>
          <w:szCs w:val="24"/>
        </w:rPr>
      </w:pPr>
      <w:r w:rsidRPr="002B436C">
        <w:rPr>
          <w:rFonts w:ascii="Times New Roman" w:hAnsi="Times New Roman" w:cs="Times New Roman"/>
          <w:sz w:val="24"/>
          <w:szCs w:val="24"/>
        </w:rPr>
        <w:t>Uji multikolonieritas bertujuan untuk menguji apakah model regresi ditemukan adanya kolerasi antar variabel bebas. Model regresi yang baik seharusnya tidak terjadi kolerasi antara variabel independen. Jika variabel independen saling berko</w:t>
      </w:r>
      <w:r>
        <w:rPr>
          <w:rFonts w:ascii="Times New Roman" w:hAnsi="Times New Roman" w:cs="Times New Roman"/>
          <w:sz w:val="24"/>
          <w:szCs w:val="24"/>
        </w:rPr>
        <w:t>lerasi, maka variabel-</w:t>
      </w:r>
      <w:r w:rsidRPr="002B436C">
        <w:rPr>
          <w:rFonts w:ascii="Times New Roman" w:hAnsi="Times New Roman" w:cs="Times New Roman"/>
          <w:sz w:val="24"/>
          <w:szCs w:val="24"/>
        </w:rPr>
        <w:t xml:space="preserve">variabel tersebut tidak ortogonal. Untuk mendeteksi ada atau </w:t>
      </w:r>
      <w:r w:rsidRPr="002B436C">
        <w:rPr>
          <w:rFonts w:ascii="Times New Roman" w:hAnsi="Times New Roman" w:cs="Times New Roman"/>
          <w:sz w:val="24"/>
          <w:szCs w:val="24"/>
        </w:rPr>
        <w:lastRenderedPageBreak/>
        <w:t xml:space="preserve">tidaknya multikolonieritas maka dapat dilihat dari nilai tolerance dan nilai Variance Inflation Factor (VIF). Jadi nilai tolerance yang rendah sama dengan nilai VIF tinggi karena VIF=1/tolerance. Nilai cutoff yang umum dipakai untuk menunjukkan adanya multikolonieritas adalah </w:t>
      </w:r>
      <w:r>
        <w:rPr>
          <w:rFonts w:ascii="Times New Roman" w:hAnsi="Times New Roman" w:cs="Times New Roman"/>
          <w:sz w:val="24"/>
          <w:szCs w:val="24"/>
        </w:rPr>
        <w:t>nilai</w:t>
      </w:r>
      <w:r w:rsidRPr="002B436C">
        <w:rPr>
          <w:rFonts w:ascii="Times New Roman" w:hAnsi="Times New Roman" w:cs="Times New Roman"/>
          <w:sz w:val="24"/>
          <w:szCs w:val="24"/>
        </w:rPr>
        <w:t xml:space="preserve"> tolerance &lt; 0,10 atau sama dengan nilai VIF &gt; 10. Hasil uji multikolonieritas penelitian ini dapat dilihat pada tabel berikut ini</w:t>
      </w:r>
      <w:r>
        <w:rPr>
          <w:rFonts w:ascii="Times New Roman" w:hAnsi="Times New Roman" w:cs="Times New Roman"/>
          <w:sz w:val="24"/>
          <w:szCs w:val="24"/>
        </w:rPr>
        <w:t>:</w:t>
      </w:r>
    </w:p>
    <w:p w:rsidR="00702546" w:rsidRPr="00702546" w:rsidRDefault="00702546" w:rsidP="00702546">
      <w:pPr>
        <w:pStyle w:val="Caption"/>
        <w:keepNext/>
        <w:ind w:left="1276"/>
        <w:jc w:val="center"/>
        <w:rPr>
          <w:rFonts w:ascii="Times New Roman" w:hAnsi="Times New Roman" w:cs="Times New Roman"/>
          <w:b/>
          <w:i w:val="0"/>
          <w:color w:val="000000" w:themeColor="text1"/>
          <w:sz w:val="24"/>
          <w:szCs w:val="24"/>
        </w:rPr>
      </w:pPr>
      <w:bookmarkStart w:id="37" w:name="_Toc170589474"/>
      <w:r w:rsidRPr="00702546">
        <w:rPr>
          <w:rFonts w:ascii="Times New Roman" w:hAnsi="Times New Roman" w:cs="Times New Roman"/>
          <w:b/>
          <w:i w:val="0"/>
          <w:color w:val="000000" w:themeColor="text1"/>
          <w:sz w:val="24"/>
          <w:szCs w:val="24"/>
        </w:rPr>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20</w:t>
      </w:r>
      <w:bookmarkEnd w:id="37"/>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1276"/>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Multikolonieritas</w:t>
      </w:r>
    </w:p>
    <w:tbl>
      <w:tblPr>
        <w:tblW w:w="5529"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60"/>
        <w:gridCol w:w="1138"/>
        <w:gridCol w:w="1194"/>
      </w:tblGrid>
      <w:tr w:rsidR="005C5C18" w:rsidRPr="00D54489" w:rsidTr="005C5C18">
        <w:trPr>
          <w:cantSplit/>
        </w:trPr>
        <w:tc>
          <w:tcPr>
            <w:tcW w:w="5529" w:type="dxa"/>
            <w:gridSpan w:val="4"/>
            <w:tcBorders>
              <w:top w:val="nil"/>
              <w:left w:val="nil"/>
              <w:bottom w:val="nil"/>
              <w:right w:val="nil"/>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D54489">
              <w:rPr>
                <w:rFonts w:ascii="Arial" w:hAnsi="Arial" w:cs="Arial"/>
                <w:b/>
                <w:bCs/>
                <w:color w:val="000000"/>
                <w:sz w:val="18"/>
                <w:szCs w:val="18"/>
              </w:rPr>
              <w:t>Coefficients</w:t>
            </w:r>
            <w:r w:rsidRPr="00D54489">
              <w:rPr>
                <w:rFonts w:ascii="Arial" w:hAnsi="Arial" w:cs="Arial"/>
                <w:b/>
                <w:bCs/>
                <w:color w:val="000000"/>
                <w:sz w:val="18"/>
                <w:szCs w:val="18"/>
                <w:vertAlign w:val="superscript"/>
              </w:rPr>
              <w:t>a</w:t>
            </w:r>
          </w:p>
        </w:tc>
      </w:tr>
      <w:tr w:rsidR="005C5C18" w:rsidRPr="00D54489" w:rsidTr="005C5C18">
        <w:trPr>
          <w:cantSplit/>
        </w:trPr>
        <w:tc>
          <w:tcPr>
            <w:tcW w:w="3197" w:type="dxa"/>
            <w:gridSpan w:val="2"/>
            <w:vMerge w:val="restart"/>
            <w:tcBorders>
              <w:top w:val="single" w:sz="16" w:space="0" w:color="000000"/>
              <w:left w:val="single" w:sz="16" w:space="0" w:color="000000"/>
              <w:bottom w:val="nil"/>
              <w:right w:val="nil"/>
            </w:tcBorders>
            <w:shd w:val="clear" w:color="auto" w:fill="FFFFFF"/>
            <w:vAlign w:val="bottom"/>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Model</w:t>
            </w:r>
          </w:p>
        </w:tc>
        <w:tc>
          <w:tcPr>
            <w:tcW w:w="2332" w:type="dxa"/>
            <w:gridSpan w:val="2"/>
            <w:tcBorders>
              <w:top w:val="single" w:sz="16" w:space="0" w:color="000000"/>
              <w:left w:val="single" w:sz="16" w:space="0" w:color="000000"/>
              <w:right w:val="single" w:sz="16" w:space="0" w:color="000000"/>
            </w:tcBorders>
            <w:shd w:val="clear" w:color="auto" w:fill="FFFFFF"/>
            <w:vAlign w:val="bottom"/>
          </w:tcPr>
          <w:p w:rsidR="005C5C18" w:rsidRPr="00D54489"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D54489">
              <w:rPr>
                <w:rFonts w:ascii="Arial" w:hAnsi="Arial" w:cs="Arial"/>
                <w:color w:val="000000"/>
                <w:sz w:val="18"/>
                <w:szCs w:val="18"/>
              </w:rPr>
              <w:t>Collinearity Statistics</w:t>
            </w:r>
          </w:p>
        </w:tc>
      </w:tr>
      <w:tr w:rsidR="005C5C18" w:rsidRPr="00D54489" w:rsidTr="005C5C18">
        <w:trPr>
          <w:cantSplit/>
        </w:trPr>
        <w:tc>
          <w:tcPr>
            <w:tcW w:w="3197" w:type="dxa"/>
            <w:gridSpan w:val="2"/>
            <w:vMerge/>
            <w:tcBorders>
              <w:top w:val="single" w:sz="16" w:space="0" w:color="000000"/>
              <w:left w:val="single" w:sz="16" w:space="0" w:color="000000"/>
              <w:bottom w:val="nil"/>
              <w:right w:val="nil"/>
            </w:tcBorders>
            <w:shd w:val="clear" w:color="auto" w:fill="FFFFFF"/>
            <w:vAlign w:val="bottom"/>
          </w:tcPr>
          <w:p w:rsidR="005C5C18" w:rsidRPr="00D54489" w:rsidRDefault="005C5C18" w:rsidP="005C5C18">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rsidR="005C5C18" w:rsidRPr="00D54489"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D54489">
              <w:rPr>
                <w:rFonts w:ascii="Arial" w:hAnsi="Arial" w:cs="Arial"/>
                <w:color w:val="000000"/>
                <w:sz w:val="18"/>
                <w:szCs w:val="18"/>
              </w:rPr>
              <w:t>Tolerance</w:t>
            </w:r>
          </w:p>
        </w:tc>
        <w:tc>
          <w:tcPr>
            <w:tcW w:w="1194" w:type="dxa"/>
            <w:tcBorders>
              <w:bottom w:val="single" w:sz="16" w:space="0" w:color="000000"/>
              <w:right w:val="single" w:sz="16" w:space="0" w:color="000000"/>
            </w:tcBorders>
            <w:shd w:val="clear" w:color="auto" w:fill="FFFFFF"/>
            <w:vAlign w:val="bottom"/>
          </w:tcPr>
          <w:p w:rsidR="005C5C18" w:rsidRPr="00D54489"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D54489">
              <w:rPr>
                <w:rFonts w:ascii="Arial" w:hAnsi="Arial" w:cs="Arial"/>
                <w:color w:val="000000"/>
                <w:sz w:val="18"/>
                <w:szCs w:val="18"/>
              </w:rPr>
              <w:t>VIF</w:t>
            </w:r>
          </w:p>
        </w:tc>
      </w:tr>
      <w:tr w:rsidR="005C5C18" w:rsidRPr="00D54489" w:rsidTr="005C5C1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1</w:t>
            </w:r>
          </w:p>
        </w:tc>
        <w:tc>
          <w:tcPr>
            <w:tcW w:w="2460" w:type="dxa"/>
            <w:tcBorders>
              <w:top w:val="single" w:sz="16" w:space="0" w:color="000000"/>
              <w:left w:val="nil"/>
              <w:bottom w:val="nil"/>
              <w:right w:val="single" w:sz="16" w:space="0" w:color="000000"/>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Whistleblowing System (X1)</w:t>
            </w:r>
          </w:p>
        </w:tc>
        <w:tc>
          <w:tcPr>
            <w:tcW w:w="1138" w:type="dxa"/>
            <w:tcBorders>
              <w:top w:val="single" w:sz="16" w:space="0" w:color="000000"/>
              <w:left w:val="single" w:sz="16" w:space="0" w:color="000000"/>
              <w:bottom w:val="nil"/>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.638</w:t>
            </w:r>
          </w:p>
        </w:tc>
        <w:tc>
          <w:tcPr>
            <w:tcW w:w="1194" w:type="dxa"/>
            <w:tcBorders>
              <w:top w:val="single" w:sz="16" w:space="0" w:color="000000"/>
              <w:bottom w:val="nil"/>
              <w:right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1.567</w:t>
            </w:r>
          </w:p>
        </w:tc>
      </w:tr>
      <w:tr w:rsidR="005C5C18" w:rsidRPr="00D54489" w:rsidTr="005C5C1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C5C18" w:rsidRPr="00D54489" w:rsidRDefault="005C5C18" w:rsidP="005C5C18">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Kompetensi Akuntansi (X2)</w:t>
            </w:r>
          </w:p>
        </w:tc>
        <w:tc>
          <w:tcPr>
            <w:tcW w:w="1138" w:type="dxa"/>
            <w:tcBorders>
              <w:top w:val="nil"/>
              <w:left w:val="single" w:sz="16" w:space="0" w:color="000000"/>
              <w:bottom w:val="nil"/>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.598</w:t>
            </w:r>
          </w:p>
        </w:tc>
        <w:tc>
          <w:tcPr>
            <w:tcW w:w="1194" w:type="dxa"/>
            <w:tcBorders>
              <w:top w:val="nil"/>
              <w:bottom w:val="nil"/>
              <w:right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1.673</w:t>
            </w:r>
          </w:p>
        </w:tc>
      </w:tr>
      <w:tr w:rsidR="005C5C18" w:rsidRPr="00D54489" w:rsidTr="005C5C1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C5C18" w:rsidRPr="00D54489" w:rsidRDefault="005C5C18" w:rsidP="005C5C18">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Moralitas Aparatur (X3)</w:t>
            </w:r>
          </w:p>
        </w:tc>
        <w:tc>
          <w:tcPr>
            <w:tcW w:w="1138" w:type="dxa"/>
            <w:tcBorders>
              <w:top w:val="nil"/>
              <w:left w:val="single" w:sz="16" w:space="0" w:color="000000"/>
              <w:bottom w:val="nil"/>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.609</w:t>
            </w:r>
          </w:p>
        </w:tc>
        <w:tc>
          <w:tcPr>
            <w:tcW w:w="1194" w:type="dxa"/>
            <w:tcBorders>
              <w:top w:val="nil"/>
              <w:bottom w:val="nil"/>
              <w:right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1.643</w:t>
            </w:r>
          </w:p>
        </w:tc>
      </w:tr>
      <w:tr w:rsidR="005C5C18" w:rsidRPr="00D54489" w:rsidTr="005C5C1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C5C18" w:rsidRPr="00D54489" w:rsidRDefault="005C5C18" w:rsidP="005C5C18">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Dukungan Manajemen Puncak (X4)</w:t>
            </w:r>
          </w:p>
        </w:tc>
        <w:tc>
          <w:tcPr>
            <w:tcW w:w="1138" w:type="dxa"/>
            <w:tcBorders>
              <w:top w:val="nil"/>
              <w:left w:val="single" w:sz="16" w:space="0" w:color="000000"/>
              <w:bottom w:val="nil"/>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.571</w:t>
            </w:r>
          </w:p>
        </w:tc>
        <w:tc>
          <w:tcPr>
            <w:tcW w:w="1194" w:type="dxa"/>
            <w:tcBorders>
              <w:top w:val="nil"/>
              <w:bottom w:val="nil"/>
              <w:right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1.751</w:t>
            </w:r>
          </w:p>
        </w:tc>
      </w:tr>
      <w:tr w:rsidR="005C5C18" w:rsidRPr="00D54489" w:rsidTr="005C5C1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C5C18" w:rsidRPr="00D54489" w:rsidRDefault="005C5C18" w:rsidP="005C5C18">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Jenis Kelamin</w:t>
            </w:r>
          </w:p>
        </w:tc>
        <w:tc>
          <w:tcPr>
            <w:tcW w:w="1138" w:type="dxa"/>
            <w:tcBorders>
              <w:top w:val="nil"/>
              <w:left w:val="single" w:sz="16" w:space="0" w:color="000000"/>
              <w:bottom w:val="nil"/>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.825</w:t>
            </w:r>
          </w:p>
        </w:tc>
        <w:tc>
          <w:tcPr>
            <w:tcW w:w="1194" w:type="dxa"/>
            <w:tcBorders>
              <w:top w:val="nil"/>
              <w:bottom w:val="nil"/>
              <w:right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1.212</w:t>
            </w:r>
          </w:p>
        </w:tc>
      </w:tr>
      <w:tr w:rsidR="005C5C18" w:rsidRPr="00D54489" w:rsidTr="005C5C1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C5C18" w:rsidRPr="00D54489" w:rsidRDefault="005C5C18" w:rsidP="005C5C18">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Pendidikan Terakhir</w:t>
            </w:r>
          </w:p>
        </w:tc>
        <w:tc>
          <w:tcPr>
            <w:tcW w:w="1138" w:type="dxa"/>
            <w:tcBorders>
              <w:top w:val="nil"/>
              <w:left w:val="single" w:sz="16" w:space="0" w:color="000000"/>
              <w:bottom w:val="nil"/>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.845</w:t>
            </w:r>
          </w:p>
        </w:tc>
        <w:tc>
          <w:tcPr>
            <w:tcW w:w="1194" w:type="dxa"/>
            <w:tcBorders>
              <w:top w:val="nil"/>
              <w:bottom w:val="nil"/>
              <w:right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1.184</w:t>
            </w:r>
          </w:p>
        </w:tc>
      </w:tr>
      <w:tr w:rsidR="005C5C18" w:rsidRPr="00D54489" w:rsidTr="005C5C1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C5C18" w:rsidRPr="00D54489" w:rsidRDefault="005C5C18" w:rsidP="005C5C18">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5C5C18" w:rsidRPr="00D54489" w:rsidRDefault="005C5C18" w:rsidP="005C5C18">
            <w:pPr>
              <w:autoSpaceDE w:val="0"/>
              <w:autoSpaceDN w:val="0"/>
              <w:adjustRightInd w:val="0"/>
              <w:spacing w:after="0" w:line="320" w:lineRule="atLeast"/>
              <w:ind w:left="60" w:right="60"/>
              <w:rPr>
                <w:rFonts w:ascii="Arial" w:hAnsi="Arial" w:cs="Arial"/>
                <w:color w:val="000000"/>
                <w:sz w:val="18"/>
                <w:szCs w:val="18"/>
              </w:rPr>
            </w:pPr>
            <w:r w:rsidRPr="00D54489">
              <w:rPr>
                <w:rFonts w:ascii="Arial" w:hAnsi="Arial" w:cs="Arial"/>
                <w:color w:val="000000"/>
                <w:sz w:val="18"/>
                <w:szCs w:val="18"/>
              </w:rPr>
              <w:t>Umur Responden</w:t>
            </w:r>
          </w:p>
        </w:tc>
        <w:tc>
          <w:tcPr>
            <w:tcW w:w="1138" w:type="dxa"/>
            <w:tcBorders>
              <w:top w:val="nil"/>
              <w:left w:val="single" w:sz="16" w:space="0" w:color="000000"/>
              <w:bottom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.760</w:t>
            </w:r>
          </w:p>
        </w:tc>
        <w:tc>
          <w:tcPr>
            <w:tcW w:w="1194" w:type="dxa"/>
            <w:tcBorders>
              <w:top w:val="nil"/>
              <w:bottom w:val="single" w:sz="16" w:space="0" w:color="000000"/>
              <w:right w:val="single" w:sz="16" w:space="0" w:color="000000"/>
            </w:tcBorders>
            <w:shd w:val="clear" w:color="auto" w:fill="FFFFFF"/>
            <w:vAlign w:val="center"/>
          </w:tcPr>
          <w:p w:rsidR="005C5C18" w:rsidRPr="00D54489"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D54489">
              <w:rPr>
                <w:rFonts w:ascii="Arial" w:hAnsi="Arial" w:cs="Arial"/>
                <w:color w:val="000000"/>
                <w:sz w:val="18"/>
                <w:szCs w:val="18"/>
              </w:rPr>
              <w:t>1.316</w:t>
            </w:r>
          </w:p>
        </w:tc>
      </w:tr>
    </w:tbl>
    <w:p w:rsidR="005C5C18" w:rsidRPr="000478A4" w:rsidRDefault="00CC5C92" w:rsidP="005C5C18">
      <w:pPr>
        <w:autoSpaceDE w:val="0"/>
        <w:autoSpaceDN w:val="0"/>
        <w:adjustRightInd w:val="0"/>
        <w:spacing w:after="0" w:line="480" w:lineRule="auto"/>
        <w:ind w:left="1843"/>
        <w:rPr>
          <w:rFonts w:ascii="Times New Roman" w:hAnsi="Times New Roman" w:cs="Times New Roman"/>
          <w:sz w:val="24"/>
          <w:szCs w:val="24"/>
        </w:rPr>
      </w:pPr>
      <w:r>
        <w:rPr>
          <w:rFonts w:ascii="Times New Roman" w:hAnsi="Times New Roman" w:cs="Times New Roman"/>
          <w:sz w:val="24"/>
          <w:szCs w:val="24"/>
        </w:rPr>
        <w:t>Sumber: Olah data SPSS</w:t>
      </w:r>
      <w:r w:rsidR="005C5C18">
        <w:rPr>
          <w:rFonts w:ascii="Times New Roman" w:hAnsi="Times New Roman" w:cs="Times New Roman"/>
          <w:sz w:val="24"/>
          <w:szCs w:val="24"/>
        </w:rPr>
        <w:t xml:space="preserve"> 22, 2024</w:t>
      </w:r>
    </w:p>
    <w:p w:rsidR="005C5C18" w:rsidRDefault="005C5C18" w:rsidP="00E673C9">
      <w:pPr>
        <w:pStyle w:val="ListParagraph"/>
        <w:spacing w:line="480" w:lineRule="auto"/>
        <w:ind w:left="1276" w:firstLine="414"/>
        <w:jc w:val="both"/>
        <w:rPr>
          <w:rFonts w:ascii="Times New Roman" w:hAnsi="Times New Roman" w:cs="Times New Roman"/>
          <w:sz w:val="24"/>
          <w:szCs w:val="24"/>
        </w:rPr>
      </w:pPr>
      <w:r w:rsidRPr="000478A4">
        <w:rPr>
          <w:rFonts w:ascii="Times New Roman" w:hAnsi="Times New Roman" w:cs="Times New Roman"/>
          <w:sz w:val="24"/>
          <w:szCs w:val="24"/>
        </w:rPr>
        <w:t>Berdasarkan hasil uji multikolonieritas pada</w:t>
      </w:r>
      <w:r>
        <w:rPr>
          <w:rFonts w:ascii="Times New Roman" w:hAnsi="Times New Roman" w:cs="Times New Roman"/>
          <w:sz w:val="24"/>
          <w:szCs w:val="24"/>
        </w:rPr>
        <w:t xml:space="preserve"> tabel</w:t>
      </w:r>
      <w:r w:rsidR="00CC5C92">
        <w:rPr>
          <w:rFonts w:ascii="Times New Roman" w:hAnsi="Times New Roman" w:cs="Times New Roman"/>
          <w:sz w:val="24"/>
          <w:szCs w:val="24"/>
        </w:rPr>
        <w:t xml:space="preserve"> 4. 20</w:t>
      </w:r>
      <w:r>
        <w:rPr>
          <w:rFonts w:ascii="Times New Roman" w:hAnsi="Times New Roman" w:cs="Times New Roman"/>
          <w:sz w:val="24"/>
          <w:szCs w:val="24"/>
        </w:rPr>
        <w:t xml:space="preserve"> dapat diketahui:</w:t>
      </w:r>
    </w:p>
    <w:p w:rsidR="005C5C18" w:rsidRDefault="005C5C18" w:rsidP="00E673C9">
      <w:pPr>
        <w:pStyle w:val="ListParagraph"/>
        <w:numPr>
          <w:ilvl w:val="0"/>
          <w:numId w:val="62"/>
        </w:numPr>
        <w:spacing w:line="480" w:lineRule="auto"/>
        <w:ind w:left="1701"/>
        <w:jc w:val="both"/>
        <w:rPr>
          <w:rFonts w:ascii="Times New Roman" w:hAnsi="Times New Roman" w:cs="Times New Roman"/>
          <w:sz w:val="24"/>
          <w:szCs w:val="24"/>
        </w:rPr>
      </w:pPr>
      <w:r w:rsidRPr="000478A4">
        <w:rPr>
          <w:rFonts w:ascii="Times New Roman" w:hAnsi="Times New Roman" w:cs="Times New Roman"/>
          <w:sz w:val="24"/>
          <w:szCs w:val="24"/>
        </w:rPr>
        <w:t xml:space="preserve">Nilai tolerance </w:t>
      </w:r>
      <w:r>
        <w:rPr>
          <w:rFonts w:ascii="Times New Roman" w:hAnsi="Times New Roman" w:cs="Times New Roman"/>
          <w:i/>
          <w:sz w:val="24"/>
          <w:szCs w:val="24"/>
        </w:rPr>
        <w:t xml:space="preserve">Whistleblowing System </w:t>
      </w:r>
      <w:r>
        <w:rPr>
          <w:rFonts w:ascii="Times New Roman" w:hAnsi="Times New Roman" w:cs="Times New Roman"/>
          <w:sz w:val="24"/>
          <w:szCs w:val="24"/>
        </w:rPr>
        <w:t>sebesar 0,638</w:t>
      </w:r>
      <w:r w:rsidRPr="000478A4">
        <w:rPr>
          <w:rFonts w:ascii="Times New Roman" w:hAnsi="Times New Roman" w:cs="Times New Roman"/>
          <w:sz w:val="24"/>
          <w:szCs w:val="24"/>
        </w:rPr>
        <w:t>, nilai to</w:t>
      </w:r>
      <w:r>
        <w:rPr>
          <w:rFonts w:ascii="Times New Roman" w:hAnsi="Times New Roman" w:cs="Times New Roman"/>
          <w:sz w:val="24"/>
          <w:szCs w:val="24"/>
        </w:rPr>
        <w:t>lerance Kompetensi Akuntansi sebesar 0,598</w:t>
      </w:r>
      <w:r w:rsidRPr="000478A4">
        <w:rPr>
          <w:rFonts w:ascii="Times New Roman" w:hAnsi="Times New Roman" w:cs="Times New Roman"/>
          <w:sz w:val="24"/>
          <w:szCs w:val="24"/>
        </w:rPr>
        <w:t xml:space="preserve">, nilai tolerance </w:t>
      </w:r>
      <w:r>
        <w:rPr>
          <w:rFonts w:ascii="Times New Roman" w:hAnsi="Times New Roman" w:cs="Times New Roman"/>
          <w:sz w:val="24"/>
          <w:szCs w:val="24"/>
        </w:rPr>
        <w:t xml:space="preserve">Moralitas Aparatur sebesar 0,609, </w:t>
      </w:r>
      <w:r w:rsidRPr="000478A4">
        <w:rPr>
          <w:rFonts w:ascii="Times New Roman" w:hAnsi="Times New Roman" w:cs="Times New Roman"/>
          <w:sz w:val="24"/>
          <w:szCs w:val="24"/>
        </w:rPr>
        <w:t xml:space="preserve">nilai tolerance penerapan </w:t>
      </w:r>
      <w:r>
        <w:rPr>
          <w:rFonts w:ascii="Times New Roman" w:hAnsi="Times New Roman" w:cs="Times New Roman"/>
          <w:sz w:val="24"/>
          <w:szCs w:val="24"/>
        </w:rPr>
        <w:t>Dukungan Manajemen Puncak sebesar 0,571, n</w:t>
      </w:r>
      <w:r w:rsidRPr="000478A4">
        <w:rPr>
          <w:rFonts w:ascii="Times New Roman" w:hAnsi="Times New Roman" w:cs="Times New Roman"/>
          <w:sz w:val="24"/>
          <w:szCs w:val="24"/>
        </w:rPr>
        <w:t>ilai tolerance</w:t>
      </w:r>
      <w:r>
        <w:rPr>
          <w:rFonts w:ascii="Times New Roman" w:hAnsi="Times New Roman" w:cs="Times New Roman"/>
          <w:sz w:val="24"/>
          <w:szCs w:val="24"/>
        </w:rPr>
        <w:t xml:space="preserve"> Jenis Kelamin sebesar 0,825, n</w:t>
      </w:r>
      <w:r w:rsidRPr="000478A4">
        <w:rPr>
          <w:rFonts w:ascii="Times New Roman" w:hAnsi="Times New Roman" w:cs="Times New Roman"/>
          <w:sz w:val="24"/>
          <w:szCs w:val="24"/>
        </w:rPr>
        <w:t>ilai tolerance</w:t>
      </w:r>
      <w:r>
        <w:rPr>
          <w:rFonts w:ascii="Times New Roman" w:hAnsi="Times New Roman" w:cs="Times New Roman"/>
          <w:sz w:val="24"/>
          <w:szCs w:val="24"/>
        </w:rPr>
        <w:t xml:space="preserve"> Pendidikan sebesar </w:t>
      </w:r>
      <w:r>
        <w:rPr>
          <w:rFonts w:ascii="Times New Roman" w:hAnsi="Times New Roman" w:cs="Times New Roman"/>
          <w:sz w:val="24"/>
          <w:szCs w:val="24"/>
        </w:rPr>
        <w:lastRenderedPageBreak/>
        <w:t>0,845, dan n</w:t>
      </w:r>
      <w:r w:rsidRPr="000478A4">
        <w:rPr>
          <w:rFonts w:ascii="Times New Roman" w:hAnsi="Times New Roman" w:cs="Times New Roman"/>
          <w:sz w:val="24"/>
          <w:szCs w:val="24"/>
        </w:rPr>
        <w:t>ilai tolerance</w:t>
      </w:r>
      <w:r>
        <w:rPr>
          <w:rFonts w:ascii="Times New Roman" w:hAnsi="Times New Roman" w:cs="Times New Roman"/>
          <w:sz w:val="24"/>
          <w:szCs w:val="24"/>
        </w:rPr>
        <w:t xml:space="preserve"> Umur sebesar 0,760, </w:t>
      </w:r>
      <w:r w:rsidRPr="000478A4">
        <w:rPr>
          <w:rFonts w:ascii="Times New Roman" w:hAnsi="Times New Roman" w:cs="Times New Roman"/>
          <w:sz w:val="24"/>
          <w:szCs w:val="24"/>
        </w:rPr>
        <w:t>sehingga hasil nilai tolerance setiap variable independen</w:t>
      </w:r>
      <w:r>
        <w:rPr>
          <w:rFonts w:ascii="Times New Roman" w:hAnsi="Times New Roman" w:cs="Times New Roman"/>
          <w:sz w:val="24"/>
          <w:szCs w:val="24"/>
        </w:rPr>
        <w:t xml:space="preserve"> dan variabel kontrol</w:t>
      </w:r>
      <w:r w:rsidRPr="000478A4">
        <w:rPr>
          <w:rFonts w:ascii="Times New Roman" w:hAnsi="Times New Roman" w:cs="Times New Roman"/>
          <w:sz w:val="24"/>
          <w:szCs w:val="24"/>
        </w:rPr>
        <w:t xml:space="preserve"> lebih besar dari 0,10 yang berarti tida</w:t>
      </w:r>
      <w:r>
        <w:rPr>
          <w:rFonts w:ascii="Times New Roman" w:hAnsi="Times New Roman" w:cs="Times New Roman"/>
          <w:sz w:val="24"/>
          <w:szCs w:val="24"/>
        </w:rPr>
        <w:t xml:space="preserve">k terjadi multikolonieritas. </w:t>
      </w:r>
    </w:p>
    <w:p w:rsidR="005C5C18" w:rsidRPr="002B436C" w:rsidRDefault="005C5C18" w:rsidP="00E673C9">
      <w:pPr>
        <w:pStyle w:val="ListParagraph"/>
        <w:numPr>
          <w:ilvl w:val="0"/>
          <w:numId w:val="6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Nilai VIF dari </w:t>
      </w:r>
      <w:r>
        <w:rPr>
          <w:rFonts w:ascii="Times New Roman" w:hAnsi="Times New Roman" w:cs="Times New Roman"/>
          <w:i/>
          <w:sz w:val="24"/>
          <w:szCs w:val="24"/>
        </w:rPr>
        <w:t>Whistleblowing System</w:t>
      </w:r>
      <w:r>
        <w:rPr>
          <w:rFonts w:ascii="Times New Roman" w:hAnsi="Times New Roman" w:cs="Times New Roman"/>
          <w:sz w:val="24"/>
          <w:szCs w:val="24"/>
        </w:rPr>
        <w:t xml:space="preserve"> sebesar 1</w:t>
      </w:r>
      <w:r w:rsidRPr="000478A4">
        <w:rPr>
          <w:rFonts w:ascii="Times New Roman" w:hAnsi="Times New Roman" w:cs="Times New Roman"/>
          <w:sz w:val="24"/>
          <w:szCs w:val="24"/>
        </w:rPr>
        <w:t>,</w:t>
      </w:r>
      <w:r>
        <w:rPr>
          <w:rFonts w:ascii="Times New Roman" w:hAnsi="Times New Roman" w:cs="Times New Roman"/>
          <w:sz w:val="24"/>
          <w:szCs w:val="24"/>
        </w:rPr>
        <w:t>567</w:t>
      </w:r>
      <w:r w:rsidRPr="000478A4">
        <w:rPr>
          <w:rFonts w:ascii="Times New Roman" w:hAnsi="Times New Roman" w:cs="Times New Roman"/>
          <w:sz w:val="24"/>
          <w:szCs w:val="24"/>
        </w:rPr>
        <w:t xml:space="preserve">, nilai VIF </w:t>
      </w:r>
      <w:r>
        <w:rPr>
          <w:rFonts w:ascii="Times New Roman" w:hAnsi="Times New Roman" w:cs="Times New Roman"/>
          <w:sz w:val="24"/>
          <w:szCs w:val="24"/>
        </w:rPr>
        <w:t>Kompetensi Akuntansi sebesar 1,673</w:t>
      </w:r>
      <w:r w:rsidRPr="000478A4">
        <w:rPr>
          <w:rFonts w:ascii="Times New Roman" w:hAnsi="Times New Roman" w:cs="Times New Roman"/>
          <w:sz w:val="24"/>
          <w:szCs w:val="24"/>
        </w:rPr>
        <w:t xml:space="preserve">, nilai VIF </w:t>
      </w:r>
      <w:r>
        <w:rPr>
          <w:rFonts w:ascii="Times New Roman" w:hAnsi="Times New Roman" w:cs="Times New Roman"/>
          <w:sz w:val="24"/>
          <w:szCs w:val="24"/>
        </w:rPr>
        <w:t>Moralitas Aparatur sebesar 1,</w:t>
      </w:r>
      <w:r w:rsidRPr="000478A4">
        <w:rPr>
          <w:rFonts w:ascii="Times New Roman" w:hAnsi="Times New Roman" w:cs="Times New Roman"/>
          <w:sz w:val="24"/>
          <w:szCs w:val="24"/>
        </w:rPr>
        <w:t>6</w:t>
      </w:r>
      <w:r>
        <w:rPr>
          <w:rFonts w:ascii="Times New Roman" w:hAnsi="Times New Roman" w:cs="Times New Roman"/>
          <w:sz w:val="24"/>
          <w:szCs w:val="24"/>
        </w:rPr>
        <w:t>43,</w:t>
      </w:r>
      <w:r w:rsidRPr="000478A4">
        <w:rPr>
          <w:rFonts w:ascii="Times New Roman" w:hAnsi="Times New Roman" w:cs="Times New Roman"/>
          <w:sz w:val="24"/>
          <w:szCs w:val="24"/>
        </w:rPr>
        <w:t xml:space="preserve"> nilai VIF </w:t>
      </w:r>
      <w:r>
        <w:rPr>
          <w:rFonts w:ascii="Times New Roman" w:hAnsi="Times New Roman" w:cs="Times New Roman"/>
          <w:sz w:val="24"/>
          <w:szCs w:val="24"/>
        </w:rPr>
        <w:t xml:space="preserve">Dukungan Manajemen Puncak sebesar 1,751, </w:t>
      </w:r>
      <w:r w:rsidRPr="000478A4">
        <w:rPr>
          <w:rFonts w:ascii="Times New Roman" w:hAnsi="Times New Roman" w:cs="Times New Roman"/>
          <w:sz w:val="24"/>
          <w:szCs w:val="24"/>
        </w:rPr>
        <w:t>nilai VIF</w:t>
      </w:r>
      <w:r>
        <w:rPr>
          <w:rFonts w:ascii="Times New Roman" w:hAnsi="Times New Roman" w:cs="Times New Roman"/>
          <w:sz w:val="24"/>
          <w:szCs w:val="24"/>
        </w:rPr>
        <w:t xml:space="preserve"> Jenis Kelamin sebesar 1,212, </w:t>
      </w:r>
      <w:r w:rsidRPr="000478A4">
        <w:rPr>
          <w:rFonts w:ascii="Times New Roman" w:hAnsi="Times New Roman" w:cs="Times New Roman"/>
          <w:sz w:val="24"/>
          <w:szCs w:val="24"/>
        </w:rPr>
        <w:t>nilai VIF</w:t>
      </w:r>
      <w:r>
        <w:rPr>
          <w:rFonts w:ascii="Times New Roman" w:hAnsi="Times New Roman" w:cs="Times New Roman"/>
          <w:sz w:val="24"/>
          <w:szCs w:val="24"/>
        </w:rPr>
        <w:t xml:space="preserve"> Pendidikan sebesar 1,184, dan </w:t>
      </w:r>
      <w:r w:rsidRPr="000478A4">
        <w:rPr>
          <w:rFonts w:ascii="Times New Roman" w:hAnsi="Times New Roman" w:cs="Times New Roman"/>
          <w:sz w:val="24"/>
          <w:szCs w:val="24"/>
        </w:rPr>
        <w:t>nilai VIF</w:t>
      </w:r>
      <w:r>
        <w:rPr>
          <w:rFonts w:ascii="Times New Roman" w:hAnsi="Times New Roman" w:cs="Times New Roman"/>
          <w:sz w:val="24"/>
          <w:szCs w:val="24"/>
        </w:rPr>
        <w:t xml:space="preserve"> Umur sebesar 1,316,</w:t>
      </w:r>
      <w:r w:rsidRPr="000478A4">
        <w:rPr>
          <w:rFonts w:ascii="Times New Roman" w:hAnsi="Times New Roman" w:cs="Times New Roman"/>
          <w:sz w:val="24"/>
          <w:szCs w:val="24"/>
        </w:rPr>
        <w:t xml:space="preserve"> sehingga hasil dari nilai VIF setiap variabel independen</w:t>
      </w:r>
      <w:r>
        <w:rPr>
          <w:rFonts w:ascii="Times New Roman" w:hAnsi="Times New Roman" w:cs="Times New Roman"/>
          <w:sz w:val="24"/>
          <w:szCs w:val="24"/>
        </w:rPr>
        <w:t xml:space="preserve"> dan variabel kontrol</w:t>
      </w:r>
      <w:r w:rsidRPr="000478A4">
        <w:rPr>
          <w:rFonts w:ascii="Times New Roman" w:hAnsi="Times New Roman" w:cs="Times New Roman"/>
          <w:sz w:val="24"/>
          <w:szCs w:val="24"/>
        </w:rPr>
        <w:t xml:space="preserve"> menunjukkan tidak lebih besar dari 10 yang berarti tidak terjadi multikolonieritas.</w:t>
      </w:r>
    </w:p>
    <w:p w:rsidR="005C5C18" w:rsidRPr="00E673C9" w:rsidRDefault="005C5C18" w:rsidP="00E673C9">
      <w:pPr>
        <w:pStyle w:val="Heading4"/>
        <w:numPr>
          <w:ilvl w:val="0"/>
          <w:numId w:val="62"/>
        </w:numPr>
        <w:spacing w:line="480" w:lineRule="auto"/>
        <w:ind w:left="1276"/>
        <w:rPr>
          <w:rFonts w:ascii="Times New Roman" w:hAnsi="Times New Roman" w:cs="Times New Roman"/>
          <w:b/>
          <w:i w:val="0"/>
          <w:color w:val="000000" w:themeColor="text1"/>
          <w:sz w:val="24"/>
          <w:szCs w:val="24"/>
        </w:rPr>
      </w:pPr>
      <w:bookmarkStart w:id="38" w:name="_Toc170858435"/>
      <w:r w:rsidRPr="00E673C9">
        <w:rPr>
          <w:rFonts w:ascii="Times New Roman" w:hAnsi="Times New Roman" w:cs="Times New Roman"/>
          <w:b/>
          <w:i w:val="0"/>
          <w:color w:val="000000" w:themeColor="text1"/>
          <w:sz w:val="24"/>
          <w:szCs w:val="24"/>
        </w:rPr>
        <w:t>Uji Heteroskedastisitas</w:t>
      </w:r>
      <w:bookmarkEnd w:id="38"/>
    </w:p>
    <w:p w:rsidR="005C5C18" w:rsidRDefault="005C5C18" w:rsidP="00E673C9">
      <w:pPr>
        <w:pStyle w:val="ListParagraph"/>
        <w:spacing w:line="480" w:lineRule="auto"/>
        <w:ind w:left="1276" w:firstLine="414"/>
        <w:jc w:val="both"/>
        <w:rPr>
          <w:rFonts w:ascii="Times New Roman" w:hAnsi="Times New Roman" w:cs="Times New Roman"/>
          <w:sz w:val="24"/>
          <w:szCs w:val="24"/>
        </w:rPr>
      </w:pPr>
      <w:r w:rsidRPr="002B436C">
        <w:rPr>
          <w:rFonts w:ascii="Times New Roman" w:hAnsi="Times New Roman" w:cs="Times New Roman"/>
          <w:sz w:val="24"/>
          <w:szCs w:val="24"/>
        </w:rPr>
        <w:t>Uji Heteroskedastisitas bertujuan untuk menguji perbedaan variance residual dari satu pengamatan ke pengamatan yang lain. Uji ini dilakukan untuk melihat pola tertentu pada grafik scatterplot. Apabila ada titik-titik menyebar diatas angka 0 pada sumbu Y dan dibawah angka 0 pada sumbu Y serta tidak membentuk pola, maka tidak terj</w:t>
      </w:r>
      <w:r>
        <w:rPr>
          <w:rFonts w:ascii="Times New Roman" w:hAnsi="Times New Roman" w:cs="Times New Roman"/>
          <w:sz w:val="24"/>
          <w:szCs w:val="24"/>
        </w:rPr>
        <w:t>adi heteroskedastisitas. Hasil uji h</w:t>
      </w:r>
      <w:r w:rsidRPr="002B436C">
        <w:rPr>
          <w:rFonts w:ascii="Times New Roman" w:hAnsi="Times New Roman" w:cs="Times New Roman"/>
          <w:sz w:val="24"/>
          <w:szCs w:val="24"/>
        </w:rPr>
        <w:t>eteroskedastisitas pen</w:t>
      </w:r>
      <w:r>
        <w:rPr>
          <w:rFonts w:ascii="Times New Roman" w:hAnsi="Times New Roman" w:cs="Times New Roman"/>
          <w:sz w:val="24"/>
          <w:szCs w:val="24"/>
        </w:rPr>
        <w:t>elitian ini dapat dilihat pada g</w:t>
      </w:r>
      <w:r w:rsidRPr="002B436C">
        <w:rPr>
          <w:rFonts w:ascii="Times New Roman" w:hAnsi="Times New Roman" w:cs="Times New Roman"/>
          <w:sz w:val="24"/>
          <w:szCs w:val="24"/>
        </w:rPr>
        <w:t>ambar berikut ini</w:t>
      </w:r>
      <w:r>
        <w:rPr>
          <w:rFonts w:ascii="Times New Roman" w:hAnsi="Times New Roman" w:cs="Times New Roman"/>
          <w:sz w:val="24"/>
          <w:szCs w:val="24"/>
        </w:rPr>
        <w:t>:</w:t>
      </w:r>
    </w:p>
    <w:p w:rsidR="005C5C18" w:rsidRDefault="005C5C18" w:rsidP="005C5C18">
      <w:pPr>
        <w:autoSpaceDE w:val="0"/>
        <w:autoSpaceDN w:val="0"/>
        <w:adjustRightInd w:val="0"/>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70400" cy="3499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0400" cy="3499200"/>
                    </a:xfrm>
                    <a:prstGeom prst="rect">
                      <a:avLst/>
                    </a:prstGeom>
                    <a:noFill/>
                    <a:ln>
                      <a:noFill/>
                    </a:ln>
                  </pic:spPr>
                </pic:pic>
              </a:graphicData>
            </a:graphic>
          </wp:inline>
        </w:drawing>
      </w:r>
    </w:p>
    <w:p w:rsidR="008972E1" w:rsidRDefault="008972E1" w:rsidP="008972E1">
      <w:pPr>
        <w:pStyle w:val="Caption"/>
        <w:keepNext/>
        <w:ind w:left="1418"/>
        <w:jc w:val="center"/>
        <w:rPr>
          <w:rFonts w:ascii="Times New Roman" w:hAnsi="Times New Roman" w:cs="Times New Roman"/>
          <w:b/>
          <w:i w:val="0"/>
          <w:color w:val="000000" w:themeColor="text1"/>
          <w:sz w:val="24"/>
          <w:szCs w:val="24"/>
        </w:rPr>
      </w:pPr>
      <w:bookmarkStart w:id="39" w:name="_Toc170591566"/>
      <w:r w:rsidRPr="008972E1">
        <w:rPr>
          <w:rFonts w:ascii="Times New Roman" w:hAnsi="Times New Roman" w:cs="Times New Roman"/>
          <w:b/>
          <w:i w:val="0"/>
          <w:color w:val="000000" w:themeColor="text1"/>
          <w:sz w:val="24"/>
          <w:szCs w:val="24"/>
        </w:rPr>
        <w:t xml:space="preserve">Gambar 4. </w:t>
      </w:r>
      <w:r w:rsidRPr="008972E1">
        <w:rPr>
          <w:rFonts w:ascii="Times New Roman" w:hAnsi="Times New Roman" w:cs="Times New Roman"/>
          <w:b/>
          <w:i w:val="0"/>
          <w:color w:val="000000" w:themeColor="text1"/>
          <w:sz w:val="24"/>
          <w:szCs w:val="24"/>
        </w:rPr>
        <w:fldChar w:fldCharType="begin"/>
      </w:r>
      <w:r w:rsidRPr="008972E1">
        <w:rPr>
          <w:rFonts w:ascii="Times New Roman" w:hAnsi="Times New Roman" w:cs="Times New Roman"/>
          <w:b/>
          <w:i w:val="0"/>
          <w:color w:val="000000" w:themeColor="text1"/>
          <w:sz w:val="24"/>
          <w:szCs w:val="24"/>
        </w:rPr>
        <w:instrText xml:space="preserve"> SEQ Gambar_4. \* ARABIC </w:instrText>
      </w:r>
      <w:r w:rsidRPr="008972E1">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4</w:t>
      </w:r>
      <w:bookmarkEnd w:id="39"/>
      <w:r w:rsidRPr="008972E1">
        <w:rPr>
          <w:rFonts w:ascii="Times New Roman" w:hAnsi="Times New Roman" w:cs="Times New Roman"/>
          <w:b/>
          <w:i w:val="0"/>
          <w:color w:val="000000" w:themeColor="text1"/>
          <w:sz w:val="24"/>
          <w:szCs w:val="24"/>
        </w:rPr>
        <w:fldChar w:fldCharType="end"/>
      </w:r>
      <w:r w:rsidRPr="008972E1">
        <w:rPr>
          <w:rFonts w:ascii="Times New Roman" w:hAnsi="Times New Roman" w:cs="Times New Roman"/>
          <w:b/>
          <w:i w:val="0"/>
          <w:color w:val="000000" w:themeColor="text1"/>
          <w:sz w:val="24"/>
          <w:szCs w:val="24"/>
        </w:rPr>
        <w:t xml:space="preserve"> </w:t>
      </w:r>
    </w:p>
    <w:p w:rsidR="008972E1" w:rsidRPr="008972E1" w:rsidRDefault="008972E1" w:rsidP="008972E1">
      <w:pPr>
        <w:pStyle w:val="Caption"/>
        <w:keepNext/>
        <w:ind w:left="1418"/>
        <w:jc w:val="center"/>
        <w:rPr>
          <w:rFonts w:ascii="Times New Roman" w:hAnsi="Times New Roman" w:cs="Times New Roman"/>
          <w:b/>
          <w:i w:val="0"/>
          <w:color w:val="000000" w:themeColor="text1"/>
          <w:sz w:val="24"/>
          <w:szCs w:val="24"/>
        </w:rPr>
      </w:pPr>
      <w:r w:rsidRPr="008972E1">
        <w:rPr>
          <w:rFonts w:ascii="Times New Roman" w:hAnsi="Times New Roman" w:cs="Times New Roman"/>
          <w:b/>
          <w:i w:val="0"/>
          <w:color w:val="000000" w:themeColor="text1"/>
          <w:sz w:val="24"/>
          <w:szCs w:val="24"/>
        </w:rPr>
        <w:t>Grafik Scatterplot</w:t>
      </w:r>
    </w:p>
    <w:p w:rsidR="005C5C18" w:rsidRPr="00D914B4" w:rsidRDefault="005C5C18" w:rsidP="00E673C9">
      <w:pPr>
        <w:pStyle w:val="ListParagraph"/>
        <w:spacing w:line="480" w:lineRule="auto"/>
        <w:ind w:left="1276" w:firstLine="414"/>
        <w:jc w:val="both"/>
        <w:rPr>
          <w:rFonts w:ascii="Times New Roman" w:hAnsi="Times New Roman" w:cs="Times New Roman"/>
          <w:sz w:val="24"/>
          <w:szCs w:val="24"/>
        </w:rPr>
      </w:pPr>
      <w:r w:rsidRPr="00D914B4">
        <w:rPr>
          <w:rFonts w:ascii="Times New Roman" w:hAnsi="Times New Roman" w:cs="Times New Roman"/>
          <w:sz w:val="24"/>
          <w:szCs w:val="24"/>
        </w:rPr>
        <w:t>Berdasarkan pada gambar scatterplot diatas, terlihat bahwa titik-titik menyebar dengan pola tidak beraturan atau titik-titik tidak membentuk pola dan titik-titik tersebut menyebar baik</w:t>
      </w:r>
      <w:r>
        <w:rPr>
          <w:rFonts w:ascii="Times New Roman" w:hAnsi="Times New Roman" w:cs="Times New Roman"/>
          <w:sz w:val="24"/>
          <w:szCs w:val="24"/>
        </w:rPr>
        <w:t xml:space="preserve"> diatas maupun dibawah angka </w:t>
      </w:r>
      <w:r w:rsidRPr="00D914B4">
        <w:rPr>
          <w:rFonts w:ascii="Times New Roman" w:hAnsi="Times New Roman" w:cs="Times New Roman"/>
          <w:sz w:val="24"/>
          <w:szCs w:val="24"/>
        </w:rPr>
        <w:t>0 pada sumbu Y. Jadi dapat disimpulkan bahwa model regresi tidak terjadi gejala heteroskedastisitas.</w:t>
      </w:r>
    </w:p>
    <w:p w:rsidR="005C5C18" w:rsidRPr="00E673C9" w:rsidRDefault="005C5C18" w:rsidP="00E673C9">
      <w:pPr>
        <w:pStyle w:val="Heading3"/>
        <w:numPr>
          <w:ilvl w:val="0"/>
          <w:numId w:val="77"/>
        </w:numPr>
        <w:spacing w:line="480" w:lineRule="auto"/>
        <w:rPr>
          <w:rFonts w:ascii="Times New Roman" w:hAnsi="Times New Roman" w:cs="Times New Roman"/>
          <w:b/>
          <w:color w:val="000000" w:themeColor="text1"/>
        </w:rPr>
      </w:pPr>
      <w:bookmarkStart w:id="40" w:name="_Toc170858436"/>
      <w:r w:rsidRPr="00E673C9">
        <w:rPr>
          <w:rFonts w:ascii="Times New Roman" w:hAnsi="Times New Roman" w:cs="Times New Roman"/>
          <w:b/>
          <w:color w:val="000000" w:themeColor="text1"/>
        </w:rPr>
        <w:t>Analisis Regresi Linier Berganda</w:t>
      </w:r>
      <w:bookmarkEnd w:id="40"/>
    </w:p>
    <w:p w:rsidR="005C5C18" w:rsidRDefault="005C5C18" w:rsidP="005C5C18">
      <w:pPr>
        <w:pStyle w:val="ListParagraph"/>
        <w:spacing w:line="480" w:lineRule="auto"/>
        <w:ind w:left="786" w:firstLine="490"/>
        <w:jc w:val="both"/>
        <w:rPr>
          <w:rFonts w:ascii="Times New Roman" w:hAnsi="Times New Roman" w:cs="Times New Roman"/>
          <w:sz w:val="24"/>
          <w:szCs w:val="24"/>
        </w:rPr>
      </w:pPr>
      <w:r w:rsidRPr="002B436C">
        <w:rPr>
          <w:rFonts w:ascii="Times New Roman" w:hAnsi="Times New Roman" w:cs="Times New Roman"/>
          <w:sz w:val="24"/>
          <w:szCs w:val="24"/>
        </w:rPr>
        <w:t>Analisis regresi linier berganda bertujuan untuk mengetahui pengaruh dua atau lebih variabel independen (X) terhadap variabel dependen (Y). Berikut ini adalah hasil perhitungan analisis regresi linier berganda dalam penelitian ini</w:t>
      </w:r>
      <w:r>
        <w:rPr>
          <w:rFonts w:ascii="Times New Roman" w:hAnsi="Times New Roman" w:cs="Times New Roman"/>
          <w:sz w:val="24"/>
          <w:szCs w:val="24"/>
        </w:rPr>
        <w:t>:</w:t>
      </w:r>
    </w:p>
    <w:p w:rsidR="00702546" w:rsidRDefault="00702546" w:rsidP="00702546">
      <w:pPr>
        <w:pStyle w:val="Caption"/>
        <w:keepNext/>
        <w:ind w:left="851"/>
        <w:jc w:val="center"/>
        <w:rPr>
          <w:rFonts w:ascii="Times New Roman" w:hAnsi="Times New Roman" w:cs="Times New Roman"/>
          <w:b/>
          <w:i w:val="0"/>
          <w:color w:val="000000" w:themeColor="text1"/>
          <w:sz w:val="24"/>
          <w:szCs w:val="24"/>
        </w:rPr>
      </w:pPr>
      <w:bookmarkStart w:id="41" w:name="_Toc170589475"/>
      <w:r w:rsidRPr="00702546">
        <w:rPr>
          <w:rFonts w:ascii="Times New Roman" w:hAnsi="Times New Roman" w:cs="Times New Roman"/>
          <w:b/>
          <w:i w:val="0"/>
          <w:color w:val="000000" w:themeColor="text1"/>
          <w:sz w:val="24"/>
          <w:szCs w:val="24"/>
        </w:rPr>
        <w:lastRenderedPageBreak/>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21</w:t>
      </w:r>
      <w:bookmarkEnd w:id="41"/>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851"/>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Analisis Regresi Linier Berganda</w:t>
      </w:r>
    </w:p>
    <w:tbl>
      <w:tblPr>
        <w:tblW w:w="769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5"/>
        <w:gridCol w:w="2020"/>
        <w:gridCol w:w="1098"/>
        <w:gridCol w:w="1099"/>
        <w:gridCol w:w="1211"/>
        <w:gridCol w:w="832"/>
        <w:gridCol w:w="834"/>
      </w:tblGrid>
      <w:tr w:rsidR="005C5C18" w:rsidRPr="00794ADB" w:rsidTr="005C5C18">
        <w:trPr>
          <w:cantSplit/>
          <w:trHeight w:val="292"/>
        </w:trPr>
        <w:tc>
          <w:tcPr>
            <w:tcW w:w="7699" w:type="dxa"/>
            <w:gridSpan w:val="7"/>
            <w:tcBorders>
              <w:top w:val="nil"/>
              <w:left w:val="nil"/>
              <w:bottom w:val="nil"/>
              <w:right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b/>
                <w:bCs/>
                <w:color w:val="000000"/>
                <w:sz w:val="18"/>
                <w:szCs w:val="18"/>
              </w:rPr>
              <w:t>Coefficients</w:t>
            </w:r>
            <w:r w:rsidRPr="00794ADB">
              <w:rPr>
                <w:rFonts w:ascii="Arial" w:hAnsi="Arial" w:cs="Arial"/>
                <w:b/>
                <w:bCs/>
                <w:color w:val="000000"/>
                <w:sz w:val="18"/>
                <w:szCs w:val="18"/>
                <w:vertAlign w:val="superscript"/>
              </w:rPr>
              <w:t>a</w:t>
            </w:r>
          </w:p>
        </w:tc>
      </w:tr>
      <w:tr w:rsidR="005C5C18" w:rsidRPr="00794ADB" w:rsidTr="005C5C18">
        <w:trPr>
          <w:cantSplit/>
          <w:trHeight w:val="599"/>
        </w:trPr>
        <w:tc>
          <w:tcPr>
            <w:tcW w:w="2625" w:type="dxa"/>
            <w:gridSpan w:val="2"/>
            <w:vMerge w:val="restart"/>
            <w:tcBorders>
              <w:top w:val="single" w:sz="16" w:space="0" w:color="000000"/>
              <w:left w:val="single" w:sz="16" w:space="0" w:color="000000"/>
              <w:bottom w:val="nil"/>
              <w:right w:val="nil"/>
            </w:tcBorders>
            <w:shd w:val="clear" w:color="auto" w:fill="FFFFFF"/>
            <w:vAlign w:val="bottom"/>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Model</w:t>
            </w:r>
          </w:p>
        </w:tc>
        <w:tc>
          <w:tcPr>
            <w:tcW w:w="2197" w:type="dxa"/>
            <w:gridSpan w:val="2"/>
            <w:tcBorders>
              <w:top w:val="single" w:sz="16" w:space="0" w:color="000000"/>
              <w:left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Unstandardized Coefficients</w:t>
            </w:r>
          </w:p>
        </w:tc>
        <w:tc>
          <w:tcPr>
            <w:tcW w:w="1211" w:type="dxa"/>
            <w:tcBorders>
              <w:top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Standardized Coefficients</w:t>
            </w:r>
          </w:p>
        </w:tc>
        <w:tc>
          <w:tcPr>
            <w:tcW w:w="832" w:type="dxa"/>
            <w:vMerge w:val="restart"/>
            <w:tcBorders>
              <w:top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t</w:t>
            </w:r>
          </w:p>
        </w:tc>
        <w:tc>
          <w:tcPr>
            <w:tcW w:w="834" w:type="dxa"/>
            <w:vMerge w:val="restart"/>
            <w:tcBorders>
              <w:top w:val="single" w:sz="16" w:space="0" w:color="000000"/>
              <w:right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Sig.</w:t>
            </w:r>
          </w:p>
        </w:tc>
      </w:tr>
      <w:tr w:rsidR="005C5C18" w:rsidRPr="00794ADB" w:rsidTr="005C5C18">
        <w:trPr>
          <w:cantSplit/>
          <w:trHeight w:val="320"/>
        </w:trPr>
        <w:tc>
          <w:tcPr>
            <w:tcW w:w="2625" w:type="dxa"/>
            <w:gridSpan w:val="2"/>
            <w:vMerge/>
            <w:tcBorders>
              <w:top w:val="single" w:sz="16" w:space="0" w:color="000000"/>
              <w:left w:val="single" w:sz="16" w:space="0" w:color="000000"/>
              <w:bottom w:val="nil"/>
              <w:right w:val="nil"/>
            </w:tcBorders>
            <w:shd w:val="clear" w:color="auto" w:fill="FFFFFF"/>
            <w:vAlign w:val="bottom"/>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1098" w:type="dxa"/>
            <w:tcBorders>
              <w:left w:val="single" w:sz="16" w:space="0" w:color="000000"/>
              <w:bottom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B</w:t>
            </w:r>
          </w:p>
        </w:tc>
        <w:tc>
          <w:tcPr>
            <w:tcW w:w="1099" w:type="dxa"/>
            <w:tcBorders>
              <w:bottom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Std. Error</w:t>
            </w:r>
          </w:p>
        </w:tc>
        <w:tc>
          <w:tcPr>
            <w:tcW w:w="1211" w:type="dxa"/>
            <w:tcBorders>
              <w:bottom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Beta</w:t>
            </w:r>
          </w:p>
        </w:tc>
        <w:tc>
          <w:tcPr>
            <w:tcW w:w="832" w:type="dxa"/>
            <w:vMerge/>
            <w:tcBorders>
              <w:top w:val="single" w:sz="16" w:space="0" w:color="000000"/>
            </w:tcBorders>
            <w:shd w:val="clear" w:color="auto" w:fill="FFFFFF"/>
            <w:vAlign w:val="bottom"/>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834" w:type="dxa"/>
            <w:vMerge/>
            <w:tcBorders>
              <w:top w:val="single" w:sz="16" w:space="0" w:color="000000"/>
              <w:right w:val="single" w:sz="16" w:space="0" w:color="000000"/>
            </w:tcBorders>
            <w:shd w:val="clear" w:color="auto" w:fill="FFFFFF"/>
            <w:vAlign w:val="bottom"/>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r>
      <w:tr w:rsidR="005C5C18" w:rsidRPr="00794ADB" w:rsidTr="005C5C18">
        <w:trPr>
          <w:cantSplit/>
          <w:trHeight w:val="292"/>
        </w:trPr>
        <w:tc>
          <w:tcPr>
            <w:tcW w:w="605" w:type="dxa"/>
            <w:vMerge w:val="restart"/>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1</w:t>
            </w:r>
          </w:p>
        </w:tc>
        <w:tc>
          <w:tcPr>
            <w:tcW w:w="2020" w:type="dxa"/>
            <w:tcBorders>
              <w:top w:val="single" w:sz="16" w:space="0" w:color="000000"/>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(Constant)</w:t>
            </w:r>
          </w:p>
        </w:tc>
        <w:tc>
          <w:tcPr>
            <w:tcW w:w="1098" w:type="dxa"/>
            <w:tcBorders>
              <w:top w:val="single" w:sz="16" w:space="0" w:color="000000"/>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3.563</w:t>
            </w:r>
          </w:p>
        </w:tc>
        <w:tc>
          <w:tcPr>
            <w:tcW w:w="1099" w:type="dxa"/>
            <w:tcBorders>
              <w:top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3.719</w:t>
            </w:r>
          </w:p>
        </w:tc>
        <w:tc>
          <w:tcPr>
            <w:tcW w:w="1211" w:type="dxa"/>
            <w:tcBorders>
              <w:top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240" w:lineRule="auto"/>
              <w:rPr>
                <w:rFonts w:ascii="Times New Roman" w:hAnsi="Times New Roman" w:cs="Times New Roman"/>
                <w:sz w:val="24"/>
                <w:szCs w:val="24"/>
              </w:rPr>
            </w:pPr>
          </w:p>
        </w:tc>
        <w:tc>
          <w:tcPr>
            <w:tcW w:w="832" w:type="dxa"/>
            <w:tcBorders>
              <w:top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.958</w:t>
            </w:r>
          </w:p>
        </w:tc>
        <w:tc>
          <w:tcPr>
            <w:tcW w:w="834" w:type="dxa"/>
            <w:tcBorders>
              <w:top w:val="single" w:sz="16" w:space="0" w:color="000000"/>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.340</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Whistleblowing System (X1)</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.337</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.100</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.257</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3.379</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.001</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Kompetensi Akuntansi (X2)</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.551</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.150</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.288</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3.663</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.000</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Moralitas Aparatur (X3)</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-.002</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.098</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-.002</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-.022</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.983</w:t>
            </w:r>
          </w:p>
        </w:tc>
      </w:tr>
      <w:tr w:rsidR="005C5C18" w:rsidRPr="00794ADB" w:rsidTr="005C5C18">
        <w:trPr>
          <w:cantSplit/>
          <w:trHeight w:val="627"/>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Dukungan Manajemen Puncak (X4)</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.448</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.122</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.294</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3.663</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.000</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Jenis Kelamin</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-.707</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.566</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-.084</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-1.250</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.214</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Pendidikan Terakhir</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.300</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.341</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.058</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.880</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.380</w:t>
            </w:r>
          </w:p>
        </w:tc>
      </w:tr>
      <w:tr w:rsidR="005C5C18" w:rsidRPr="00794ADB" w:rsidTr="005C5C18">
        <w:trPr>
          <w:cantSplit/>
          <w:trHeight w:val="320"/>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single" w:sz="16" w:space="0" w:color="000000"/>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Umur Responden</w:t>
            </w:r>
          </w:p>
        </w:tc>
        <w:tc>
          <w:tcPr>
            <w:tcW w:w="1098" w:type="dxa"/>
            <w:tcBorders>
              <w:top w:val="nil"/>
              <w:left w:val="single" w:sz="16" w:space="0" w:color="000000"/>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.267</w:t>
            </w:r>
          </w:p>
        </w:tc>
        <w:tc>
          <w:tcPr>
            <w:tcW w:w="1099" w:type="dxa"/>
            <w:tcBorders>
              <w:top w:val="nil"/>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.300</w:t>
            </w:r>
          </w:p>
        </w:tc>
        <w:tc>
          <w:tcPr>
            <w:tcW w:w="1211" w:type="dxa"/>
            <w:tcBorders>
              <w:top w:val="nil"/>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.062</w:t>
            </w:r>
          </w:p>
        </w:tc>
        <w:tc>
          <w:tcPr>
            <w:tcW w:w="832" w:type="dxa"/>
            <w:tcBorders>
              <w:top w:val="nil"/>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.891</w:t>
            </w:r>
          </w:p>
        </w:tc>
        <w:tc>
          <w:tcPr>
            <w:tcW w:w="834" w:type="dxa"/>
            <w:tcBorders>
              <w:top w:val="nil"/>
              <w:bottom w:val="single" w:sz="16" w:space="0" w:color="000000"/>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.375</w:t>
            </w:r>
          </w:p>
        </w:tc>
      </w:tr>
    </w:tbl>
    <w:p w:rsidR="005C5C18" w:rsidRPr="001D452F" w:rsidRDefault="005C5C18" w:rsidP="005C5C18">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Default="005C5C18" w:rsidP="005C5C18">
      <w:pPr>
        <w:pStyle w:val="ListParagraph"/>
        <w:spacing w:line="480" w:lineRule="auto"/>
        <w:ind w:left="786" w:firstLine="490"/>
        <w:jc w:val="both"/>
        <w:rPr>
          <w:rFonts w:ascii="Times New Roman" w:hAnsi="Times New Roman" w:cs="Times New Roman"/>
          <w:sz w:val="24"/>
          <w:szCs w:val="24"/>
        </w:rPr>
      </w:pPr>
      <w:r w:rsidRPr="001D452F">
        <w:rPr>
          <w:rFonts w:ascii="Times New Roman" w:hAnsi="Times New Roman" w:cs="Times New Roman"/>
          <w:sz w:val="24"/>
          <w:szCs w:val="24"/>
        </w:rPr>
        <w:t xml:space="preserve">Berdasarkan tabel </w:t>
      </w:r>
      <w:r w:rsidR="00CC5C92">
        <w:rPr>
          <w:rFonts w:ascii="Times New Roman" w:hAnsi="Times New Roman" w:cs="Times New Roman"/>
          <w:sz w:val="24"/>
          <w:szCs w:val="24"/>
        </w:rPr>
        <w:t xml:space="preserve">4.21 </w:t>
      </w:r>
      <w:r w:rsidRPr="001D452F">
        <w:rPr>
          <w:rFonts w:ascii="Times New Roman" w:hAnsi="Times New Roman" w:cs="Times New Roman"/>
          <w:sz w:val="24"/>
          <w:szCs w:val="24"/>
        </w:rPr>
        <w:t xml:space="preserve">diatas, pada kolom Unstandardized Coefficients (B) maka dapat diperoleh rumus persamaan regresi linier berganda yaitu sebagai berikut : </w:t>
      </w:r>
    </w:p>
    <w:p w:rsidR="005C5C18" w:rsidRPr="001D452F" w:rsidRDefault="005C5C18" w:rsidP="005C5C18">
      <w:pPr>
        <w:pStyle w:val="ListParagraph"/>
        <w:spacing w:line="480" w:lineRule="auto"/>
        <w:ind w:left="786" w:firstLine="65"/>
        <w:jc w:val="center"/>
        <w:rPr>
          <w:rFonts w:ascii="Times New Roman" w:hAnsi="Times New Roman" w:cs="Times New Roman"/>
          <w:b/>
          <w:sz w:val="24"/>
          <w:szCs w:val="24"/>
        </w:rPr>
      </w:pPr>
      <w:r>
        <w:rPr>
          <w:rFonts w:ascii="Times New Roman" w:hAnsi="Times New Roman" w:cs="Times New Roman"/>
          <w:b/>
          <w:sz w:val="24"/>
          <w:szCs w:val="24"/>
        </w:rPr>
        <w:t>Y = 3,563</w:t>
      </w:r>
      <w:r w:rsidRPr="001D452F">
        <w:rPr>
          <w:rFonts w:ascii="Times New Roman" w:hAnsi="Times New Roman" w:cs="Times New Roman"/>
          <w:b/>
          <w:sz w:val="24"/>
          <w:szCs w:val="24"/>
        </w:rPr>
        <w:t xml:space="preserve"> + 0,</w:t>
      </w:r>
      <w:r>
        <w:rPr>
          <w:rFonts w:ascii="Times New Roman" w:hAnsi="Times New Roman" w:cs="Times New Roman"/>
          <w:b/>
          <w:sz w:val="24"/>
          <w:szCs w:val="24"/>
        </w:rPr>
        <w:t>337</w:t>
      </w:r>
      <w:r w:rsidRPr="001D452F">
        <w:rPr>
          <w:rFonts w:ascii="Times New Roman" w:hAnsi="Times New Roman" w:cs="Times New Roman"/>
          <w:b/>
          <w:sz w:val="24"/>
          <w:szCs w:val="24"/>
        </w:rPr>
        <w:t>X₁ + 0,5</w:t>
      </w:r>
      <w:r>
        <w:rPr>
          <w:rFonts w:ascii="Times New Roman" w:hAnsi="Times New Roman" w:cs="Times New Roman"/>
          <w:b/>
          <w:sz w:val="24"/>
          <w:szCs w:val="24"/>
        </w:rPr>
        <w:t>51</w:t>
      </w:r>
      <w:r w:rsidRPr="001D452F">
        <w:rPr>
          <w:rFonts w:ascii="Times New Roman" w:hAnsi="Times New Roman" w:cs="Times New Roman"/>
          <w:b/>
          <w:sz w:val="24"/>
          <w:szCs w:val="24"/>
        </w:rPr>
        <w:t xml:space="preserve">X₂ </w:t>
      </w:r>
      <w:r>
        <w:rPr>
          <w:rFonts w:ascii="Times New Roman" w:hAnsi="Times New Roman" w:cs="Times New Roman"/>
          <w:b/>
          <w:sz w:val="24"/>
          <w:szCs w:val="24"/>
        </w:rPr>
        <w:t>- 0,002X₃ + 0,448</w:t>
      </w:r>
      <w:r w:rsidRPr="001D452F">
        <w:rPr>
          <w:rFonts w:ascii="Times New Roman" w:hAnsi="Times New Roman" w:cs="Times New Roman"/>
          <w:b/>
          <w:sz w:val="24"/>
          <w:szCs w:val="24"/>
        </w:rPr>
        <w:t>X</w:t>
      </w:r>
      <w:r w:rsidRPr="001D452F">
        <w:rPr>
          <w:rFonts w:ascii="Times New Roman" w:hAnsi="Times New Roman" w:cs="Times New Roman"/>
          <w:b/>
          <w:sz w:val="24"/>
          <w:szCs w:val="24"/>
          <w:vertAlign w:val="subscript"/>
        </w:rPr>
        <w:t>4</w:t>
      </w:r>
      <w:r>
        <w:rPr>
          <w:rFonts w:ascii="Times New Roman" w:hAnsi="Times New Roman" w:cs="Times New Roman"/>
          <w:b/>
          <w:sz w:val="24"/>
          <w:szCs w:val="24"/>
        </w:rPr>
        <w:t xml:space="preserve"> – 0,707</w:t>
      </w:r>
      <w:r w:rsidRPr="001D452F">
        <w:rPr>
          <w:rFonts w:ascii="Times New Roman" w:hAnsi="Times New Roman" w:cs="Times New Roman"/>
          <w:b/>
          <w:sz w:val="24"/>
          <w:szCs w:val="24"/>
        </w:rPr>
        <w:t>X</w:t>
      </w:r>
      <w:r w:rsidRPr="001D452F">
        <w:rPr>
          <w:rFonts w:ascii="Times New Roman" w:hAnsi="Times New Roman" w:cs="Times New Roman"/>
          <w:b/>
          <w:sz w:val="24"/>
          <w:szCs w:val="24"/>
          <w:vertAlign w:val="subscript"/>
        </w:rPr>
        <w:t>5</w:t>
      </w:r>
      <w:r>
        <w:rPr>
          <w:rFonts w:ascii="Times New Roman" w:hAnsi="Times New Roman" w:cs="Times New Roman"/>
          <w:b/>
          <w:sz w:val="24"/>
          <w:szCs w:val="24"/>
        </w:rPr>
        <w:t xml:space="preserve"> + 0,300</w:t>
      </w:r>
      <w:r w:rsidRPr="001D452F">
        <w:rPr>
          <w:rFonts w:ascii="Times New Roman" w:hAnsi="Times New Roman" w:cs="Times New Roman"/>
          <w:b/>
          <w:sz w:val="24"/>
          <w:szCs w:val="24"/>
        </w:rPr>
        <w:t>X</w:t>
      </w:r>
      <w:r w:rsidRPr="001D452F">
        <w:rPr>
          <w:rFonts w:ascii="Times New Roman" w:hAnsi="Times New Roman" w:cs="Times New Roman"/>
          <w:b/>
          <w:sz w:val="24"/>
          <w:szCs w:val="24"/>
          <w:vertAlign w:val="subscript"/>
        </w:rPr>
        <w:t>6</w:t>
      </w:r>
      <w:r>
        <w:rPr>
          <w:rFonts w:ascii="Times New Roman" w:hAnsi="Times New Roman" w:cs="Times New Roman"/>
          <w:b/>
          <w:sz w:val="24"/>
          <w:szCs w:val="24"/>
        </w:rPr>
        <w:t xml:space="preserve"> + 0,267</w:t>
      </w:r>
      <w:r w:rsidRPr="001D452F">
        <w:rPr>
          <w:rFonts w:ascii="Times New Roman" w:hAnsi="Times New Roman" w:cs="Times New Roman"/>
          <w:b/>
          <w:sz w:val="24"/>
          <w:szCs w:val="24"/>
        </w:rPr>
        <w:t>X</w:t>
      </w:r>
      <w:r w:rsidRPr="001D452F">
        <w:rPr>
          <w:rFonts w:ascii="Times New Roman" w:hAnsi="Times New Roman" w:cs="Times New Roman"/>
          <w:b/>
          <w:sz w:val="24"/>
          <w:szCs w:val="24"/>
          <w:vertAlign w:val="subscript"/>
        </w:rPr>
        <w:t>7</w:t>
      </w:r>
      <w:r w:rsidRPr="001D452F">
        <w:rPr>
          <w:rFonts w:ascii="Times New Roman" w:hAnsi="Times New Roman" w:cs="Times New Roman"/>
          <w:b/>
          <w:sz w:val="24"/>
          <w:szCs w:val="24"/>
        </w:rPr>
        <w:t xml:space="preserve"> + e</w:t>
      </w:r>
    </w:p>
    <w:p w:rsidR="005C5C18" w:rsidRDefault="005C5C18" w:rsidP="005C5C18">
      <w:pPr>
        <w:pStyle w:val="ListParagraph"/>
        <w:spacing w:line="480" w:lineRule="auto"/>
        <w:ind w:left="786" w:firstLine="490"/>
        <w:jc w:val="both"/>
        <w:rPr>
          <w:rFonts w:ascii="Times New Roman" w:hAnsi="Times New Roman" w:cs="Times New Roman"/>
          <w:sz w:val="24"/>
          <w:szCs w:val="24"/>
        </w:rPr>
      </w:pPr>
      <w:r w:rsidRPr="001D452F">
        <w:rPr>
          <w:rFonts w:ascii="Times New Roman" w:hAnsi="Times New Roman" w:cs="Times New Roman"/>
          <w:sz w:val="24"/>
          <w:szCs w:val="24"/>
        </w:rPr>
        <w:t>Dari persamaan regresi yang diperoleh tersebut maka dapat diambil suatu analisis bahwa :</w:t>
      </w:r>
    </w:p>
    <w:p w:rsidR="005C5C18"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Nilai Konstanta sebesar 3,563</w:t>
      </w:r>
      <w:r w:rsidRPr="002200C2">
        <w:rPr>
          <w:rFonts w:ascii="Times New Roman" w:hAnsi="Times New Roman" w:cs="Times New Roman"/>
          <w:sz w:val="24"/>
          <w:szCs w:val="24"/>
        </w:rPr>
        <w:t xml:space="preserve"> dapat diartikan bahwa semua variabel independen </w:t>
      </w:r>
      <w:r>
        <w:rPr>
          <w:rFonts w:ascii="Times New Roman" w:hAnsi="Times New Roman" w:cs="Times New Roman"/>
          <w:sz w:val="24"/>
          <w:szCs w:val="24"/>
        </w:rPr>
        <w:t xml:space="preserve">dan variabel control </w:t>
      </w:r>
      <w:r w:rsidRPr="002200C2">
        <w:rPr>
          <w:rFonts w:ascii="Times New Roman" w:hAnsi="Times New Roman" w:cs="Times New Roman"/>
          <w:sz w:val="24"/>
          <w:szCs w:val="24"/>
        </w:rPr>
        <w:t xml:space="preserve">yang meliputi </w:t>
      </w:r>
      <w:r>
        <w:rPr>
          <w:rFonts w:ascii="Times New Roman" w:hAnsi="Times New Roman" w:cs="Times New Roman"/>
          <w:i/>
          <w:sz w:val="24"/>
          <w:szCs w:val="24"/>
        </w:rPr>
        <w:t>whistleblowing system,</w:t>
      </w:r>
      <w:r>
        <w:rPr>
          <w:rFonts w:ascii="Times New Roman" w:hAnsi="Times New Roman" w:cs="Times New Roman"/>
          <w:sz w:val="24"/>
          <w:szCs w:val="24"/>
        </w:rPr>
        <w:t xml:space="preserve"> kompetensi akuntansi, moralitas aparatur, dukungan manajemen puncak, jenis kelamin, pendidikan, dan umur bernilai n</w:t>
      </w:r>
      <w:r w:rsidRPr="002200C2">
        <w:rPr>
          <w:rFonts w:ascii="Times New Roman" w:hAnsi="Times New Roman" w:cs="Times New Roman"/>
          <w:sz w:val="24"/>
          <w:szCs w:val="24"/>
        </w:rPr>
        <w:t xml:space="preserve">ol, maka </w:t>
      </w:r>
      <w:r w:rsidRPr="002200C2">
        <w:rPr>
          <w:rFonts w:ascii="Times New Roman" w:hAnsi="Times New Roman" w:cs="Times New Roman"/>
          <w:sz w:val="24"/>
          <w:szCs w:val="24"/>
        </w:rPr>
        <w:lastRenderedPageBreak/>
        <w:t xml:space="preserve">peningkatan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adalah sebesar </w:t>
      </w:r>
      <w:r>
        <w:rPr>
          <w:rFonts w:ascii="Times New Roman" w:hAnsi="Times New Roman" w:cs="Times New Roman"/>
          <w:sz w:val="24"/>
          <w:szCs w:val="24"/>
        </w:rPr>
        <w:t>3,563.</w:t>
      </w:r>
    </w:p>
    <w:p w:rsidR="005C5C18"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sidRPr="002200C2">
        <w:rPr>
          <w:rFonts w:ascii="Times New Roman" w:hAnsi="Times New Roman" w:cs="Times New Roman"/>
          <w:sz w:val="24"/>
          <w:szCs w:val="24"/>
        </w:rPr>
        <w:t>Nilai koefisien regresi untuk variabel</w:t>
      </w:r>
      <w:r>
        <w:rPr>
          <w:rFonts w:ascii="Times New Roman" w:hAnsi="Times New Roman" w:cs="Times New Roman"/>
          <w:sz w:val="24"/>
          <w:szCs w:val="24"/>
        </w:rPr>
        <w:t xml:space="preserve"> </w:t>
      </w:r>
      <w:r>
        <w:rPr>
          <w:rFonts w:ascii="Times New Roman" w:hAnsi="Times New Roman" w:cs="Times New Roman"/>
          <w:i/>
          <w:sz w:val="24"/>
          <w:szCs w:val="24"/>
        </w:rPr>
        <w:t>whistleblowing system</w:t>
      </w:r>
      <w:r w:rsidRPr="002200C2">
        <w:rPr>
          <w:rFonts w:ascii="Times New Roman" w:hAnsi="Times New Roman" w:cs="Times New Roman"/>
          <w:sz w:val="24"/>
          <w:szCs w:val="24"/>
        </w:rPr>
        <w:t xml:space="preserve"> </w:t>
      </w:r>
      <w:r>
        <w:rPr>
          <w:rFonts w:ascii="Times New Roman" w:hAnsi="Times New Roman" w:cs="Times New Roman"/>
          <w:sz w:val="24"/>
          <w:szCs w:val="24"/>
        </w:rPr>
        <w:t>0,337</w:t>
      </w:r>
      <w:r w:rsidRPr="002200C2">
        <w:rPr>
          <w:rFonts w:ascii="Times New Roman" w:hAnsi="Times New Roman" w:cs="Times New Roman"/>
          <w:sz w:val="24"/>
          <w:szCs w:val="24"/>
        </w:rPr>
        <w:t xml:space="preserve"> artinya variabel </w:t>
      </w:r>
      <w:r>
        <w:rPr>
          <w:rFonts w:ascii="Times New Roman" w:hAnsi="Times New Roman" w:cs="Times New Roman"/>
          <w:i/>
          <w:sz w:val="24"/>
          <w:szCs w:val="24"/>
        </w:rPr>
        <w:t>whistleblowing system</w:t>
      </w:r>
      <w:r w:rsidRPr="002200C2">
        <w:rPr>
          <w:rFonts w:ascii="Times New Roman" w:hAnsi="Times New Roman" w:cs="Times New Roman"/>
          <w:sz w:val="24"/>
          <w:szCs w:val="24"/>
        </w:rPr>
        <w:t xml:space="preserve"> meningkat, maka akan menyebabkan peningkatan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sebesar</w:t>
      </w:r>
      <w:r>
        <w:rPr>
          <w:rFonts w:ascii="Times New Roman" w:hAnsi="Times New Roman" w:cs="Times New Roman"/>
          <w:sz w:val="24"/>
          <w:szCs w:val="24"/>
        </w:rPr>
        <w:t xml:space="preserve"> 0,337</w:t>
      </w:r>
      <w:r w:rsidRPr="002200C2">
        <w:rPr>
          <w:rFonts w:ascii="Times New Roman" w:hAnsi="Times New Roman" w:cs="Times New Roman"/>
          <w:sz w:val="24"/>
          <w:szCs w:val="24"/>
        </w:rPr>
        <w:t>.</w:t>
      </w:r>
    </w:p>
    <w:p w:rsidR="005C5C18" w:rsidRPr="002B436C"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sidRPr="002200C2">
        <w:rPr>
          <w:rFonts w:ascii="Times New Roman" w:hAnsi="Times New Roman" w:cs="Times New Roman"/>
          <w:sz w:val="24"/>
          <w:szCs w:val="24"/>
        </w:rPr>
        <w:t>Nilai koefisien regresi untuk variabel</w:t>
      </w:r>
      <w:r>
        <w:rPr>
          <w:rFonts w:ascii="Times New Roman" w:hAnsi="Times New Roman" w:cs="Times New Roman"/>
          <w:sz w:val="24"/>
          <w:szCs w:val="24"/>
        </w:rPr>
        <w:t xml:space="preserve"> kompetensi akuntansi 0,551 artinya </w:t>
      </w:r>
      <w:r w:rsidRPr="002200C2">
        <w:rPr>
          <w:rFonts w:ascii="Times New Roman" w:hAnsi="Times New Roman" w:cs="Times New Roman"/>
          <w:sz w:val="24"/>
          <w:szCs w:val="24"/>
        </w:rPr>
        <w:t xml:space="preserve">variabel </w:t>
      </w:r>
      <w:r>
        <w:rPr>
          <w:rFonts w:ascii="Times New Roman" w:hAnsi="Times New Roman" w:cs="Times New Roman"/>
          <w:sz w:val="24"/>
          <w:szCs w:val="24"/>
        </w:rPr>
        <w:t>kompetensi akuntansi</w:t>
      </w:r>
      <w:r w:rsidRPr="002200C2">
        <w:rPr>
          <w:rFonts w:ascii="Times New Roman" w:hAnsi="Times New Roman" w:cs="Times New Roman"/>
          <w:sz w:val="24"/>
          <w:szCs w:val="24"/>
        </w:rPr>
        <w:t xml:space="preserve"> meningkat, maka akan menyebabkan peningkatan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sebesar</w:t>
      </w:r>
      <w:r>
        <w:rPr>
          <w:rFonts w:ascii="Times New Roman" w:hAnsi="Times New Roman" w:cs="Times New Roman"/>
          <w:sz w:val="24"/>
          <w:szCs w:val="24"/>
        </w:rPr>
        <w:t xml:space="preserve"> 0,551</w:t>
      </w:r>
      <w:r w:rsidRPr="002200C2">
        <w:rPr>
          <w:rFonts w:ascii="Times New Roman" w:hAnsi="Times New Roman" w:cs="Times New Roman"/>
          <w:sz w:val="24"/>
          <w:szCs w:val="24"/>
        </w:rPr>
        <w:t>.</w:t>
      </w:r>
    </w:p>
    <w:p w:rsidR="005C5C18" w:rsidRPr="002B436C"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sidRPr="002200C2">
        <w:rPr>
          <w:rFonts w:ascii="Times New Roman" w:hAnsi="Times New Roman" w:cs="Times New Roman"/>
          <w:sz w:val="24"/>
          <w:szCs w:val="24"/>
        </w:rPr>
        <w:t>Nilai koefisien regresi untuk variabel</w:t>
      </w:r>
      <w:r>
        <w:rPr>
          <w:rFonts w:ascii="Times New Roman" w:hAnsi="Times New Roman" w:cs="Times New Roman"/>
          <w:sz w:val="24"/>
          <w:szCs w:val="24"/>
        </w:rPr>
        <w:t xml:space="preserve"> moralitas aparatur -0,002</w:t>
      </w:r>
      <w:r w:rsidRPr="002200C2">
        <w:rPr>
          <w:rFonts w:ascii="Times New Roman" w:hAnsi="Times New Roman" w:cs="Times New Roman"/>
          <w:sz w:val="24"/>
          <w:szCs w:val="24"/>
        </w:rPr>
        <w:t xml:space="preserve"> artinya variabel </w:t>
      </w:r>
      <w:r>
        <w:rPr>
          <w:rFonts w:ascii="Times New Roman" w:hAnsi="Times New Roman" w:cs="Times New Roman"/>
          <w:sz w:val="24"/>
          <w:szCs w:val="24"/>
        </w:rPr>
        <w:t>moralitas aparatur menurun</w:t>
      </w:r>
      <w:r w:rsidRPr="002200C2">
        <w:rPr>
          <w:rFonts w:ascii="Times New Roman" w:hAnsi="Times New Roman" w:cs="Times New Roman"/>
          <w:sz w:val="24"/>
          <w:szCs w:val="24"/>
        </w:rPr>
        <w:t>, m</w:t>
      </w:r>
      <w:r>
        <w:rPr>
          <w:rFonts w:ascii="Times New Roman" w:hAnsi="Times New Roman" w:cs="Times New Roman"/>
          <w:sz w:val="24"/>
          <w:szCs w:val="24"/>
        </w:rPr>
        <w:t>aka akan menyebabkan penurunan</w:t>
      </w:r>
      <w:r w:rsidRPr="002200C2">
        <w:rPr>
          <w:rFonts w:ascii="Times New Roman" w:hAnsi="Times New Roman" w:cs="Times New Roman"/>
          <w:sz w:val="24"/>
          <w:szCs w:val="24"/>
        </w:rPr>
        <w:t xml:space="preserve">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sebesar</w:t>
      </w:r>
      <w:r>
        <w:rPr>
          <w:rFonts w:ascii="Times New Roman" w:hAnsi="Times New Roman" w:cs="Times New Roman"/>
          <w:sz w:val="24"/>
          <w:szCs w:val="24"/>
        </w:rPr>
        <w:t xml:space="preserve"> -0,002</w:t>
      </w:r>
      <w:r w:rsidRPr="002200C2">
        <w:rPr>
          <w:rFonts w:ascii="Times New Roman" w:hAnsi="Times New Roman" w:cs="Times New Roman"/>
          <w:sz w:val="24"/>
          <w:szCs w:val="24"/>
        </w:rPr>
        <w:t>.</w:t>
      </w:r>
    </w:p>
    <w:p w:rsidR="005C5C18" w:rsidRPr="002B436C"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sidRPr="002200C2">
        <w:rPr>
          <w:rFonts w:ascii="Times New Roman" w:hAnsi="Times New Roman" w:cs="Times New Roman"/>
          <w:sz w:val="24"/>
          <w:szCs w:val="24"/>
        </w:rPr>
        <w:t>Nilai koefisien regresi untuk variabel</w:t>
      </w:r>
      <w:r>
        <w:rPr>
          <w:rFonts w:ascii="Times New Roman" w:hAnsi="Times New Roman" w:cs="Times New Roman"/>
          <w:sz w:val="24"/>
          <w:szCs w:val="24"/>
        </w:rPr>
        <w:t xml:space="preserve"> dukungan manajemen puncak 0,448</w:t>
      </w:r>
      <w:r w:rsidRPr="002200C2">
        <w:rPr>
          <w:rFonts w:ascii="Times New Roman" w:hAnsi="Times New Roman" w:cs="Times New Roman"/>
          <w:sz w:val="24"/>
          <w:szCs w:val="24"/>
        </w:rPr>
        <w:t xml:space="preserve"> artinya variabel </w:t>
      </w:r>
      <w:r>
        <w:rPr>
          <w:rFonts w:ascii="Times New Roman" w:hAnsi="Times New Roman" w:cs="Times New Roman"/>
          <w:sz w:val="24"/>
          <w:szCs w:val="24"/>
        </w:rPr>
        <w:t xml:space="preserve">dukungan manajemen puncak </w:t>
      </w:r>
      <w:r w:rsidRPr="002200C2">
        <w:rPr>
          <w:rFonts w:ascii="Times New Roman" w:hAnsi="Times New Roman" w:cs="Times New Roman"/>
          <w:sz w:val="24"/>
          <w:szCs w:val="24"/>
        </w:rPr>
        <w:t xml:space="preserve">meningkat, maka akan menyebabkan peningkatan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sebesar</w:t>
      </w:r>
      <w:r>
        <w:rPr>
          <w:rFonts w:ascii="Times New Roman" w:hAnsi="Times New Roman" w:cs="Times New Roman"/>
          <w:sz w:val="24"/>
          <w:szCs w:val="24"/>
        </w:rPr>
        <w:t xml:space="preserve"> 0,448</w:t>
      </w:r>
      <w:r w:rsidRPr="002200C2">
        <w:rPr>
          <w:rFonts w:ascii="Times New Roman" w:hAnsi="Times New Roman" w:cs="Times New Roman"/>
          <w:sz w:val="24"/>
          <w:szCs w:val="24"/>
        </w:rPr>
        <w:t>.</w:t>
      </w:r>
    </w:p>
    <w:p w:rsidR="005C5C18" w:rsidRPr="002B436C"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sidRPr="002200C2">
        <w:rPr>
          <w:rFonts w:ascii="Times New Roman" w:hAnsi="Times New Roman" w:cs="Times New Roman"/>
          <w:sz w:val="24"/>
          <w:szCs w:val="24"/>
        </w:rPr>
        <w:t>Nilai koefisien regresi untuk variabel</w:t>
      </w:r>
      <w:r>
        <w:rPr>
          <w:rFonts w:ascii="Times New Roman" w:hAnsi="Times New Roman" w:cs="Times New Roman"/>
          <w:sz w:val="24"/>
          <w:szCs w:val="24"/>
        </w:rPr>
        <w:t xml:space="preserve"> control jenis kelamin -0,707 artinya </w:t>
      </w:r>
      <w:r w:rsidRPr="002200C2">
        <w:rPr>
          <w:rFonts w:ascii="Times New Roman" w:hAnsi="Times New Roman" w:cs="Times New Roman"/>
          <w:sz w:val="24"/>
          <w:szCs w:val="24"/>
        </w:rPr>
        <w:t xml:space="preserve">variabel </w:t>
      </w:r>
      <w:r>
        <w:rPr>
          <w:rFonts w:ascii="Times New Roman" w:hAnsi="Times New Roman" w:cs="Times New Roman"/>
          <w:sz w:val="24"/>
          <w:szCs w:val="24"/>
        </w:rPr>
        <w:t xml:space="preserve">jenis kelamin </w:t>
      </w:r>
      <w:r w:rsidRPr="002200C2">
        <w:rPr>
          <w:rFonts w:ascii="Times New Roman" w:hAnsi="Times New Roman" w:cs="Times New Roman"/>
          <w:sz w:val="24"/>
          <w:szCs w:val="24"/>
        </w:rPr>
        <w:t>men</w:t>
      </w:r>
      <w:r>
        <w:rPr>
          <w:rFonts w:ascii="Times New Roman" w:hAnsi="Times New Roman" w:cs="Times New Roman"/>
          <w:sz w:val="24"/>
          <w:szCs w:val="24"/>
        </w:rPr>
        <w:t xml:space="preserve">urun, maka akan menyebabkan </w:t>
      </w:r>
      <w:r>
        <w:rPr>
          <w:rFonts w:ascii="Times New Roman" w:hAnsi="Times New Roman" w:cs="Times New Roman"/>
          <w:sz w:val="24"/>
          <w:szCs w:val="24"/>
        </w:rPr>
        <w:lastRenderedPageBreak/>
        <w:t>penurunan</w:t>
      </w:r>
      <w:r w:rsidRPr="002200C2">
        <w:rPr>
          <w:rFonts w:ascii="Times New Roman" w:hAnsi="Times New Roman" w:cs="Times New Roman"/>
          <w:sz w:val="24"/>
          <w:szCs w:val="24"/>
        </w:rPr>
        <w:t xml:space="preserve">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sebesar</w:t>
      </w:r>
      <w:r>
        <w:rPr>
          <w:rFonts w:ascii="Times New Roman" w:hAnsi="Times New Roman" w:cs="Times New Roman"/>
          <w:sz w:val="24"/>
          <w:szCs w:val="24"/>
        </w:rPr>
        <w:t>-0,707</w:t>
      </w:r>
      <w:r w:rsidRPr="002200C2">
        <w:rPr>
          <w:rFonts w:ascii="Times New Roman" w:hAnsi="Times New Roman" w:cs="Times New Roman"/>
          <w:sz w:val="24"/>
          <w:szCs w:val="24"/>
        </w:rPr>
        <w:t>.</w:t>
      </w:r>
    </w:p>
    <w:p w:rsidR="005C5C18" w:rsidRPr="002B436C"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sidRPr="002200C2">
        <w:rPr>
          <w:rFonts w:ascii="Times New Roman" w:hAnsi="Times New Roman" w:cs="Times New Roman"/>
          <w:sz w:val="24"/>
          <w:szCs w:val="24"/>
        </w:rPr>
        <w:t>Nilai koefisien regresi untuk variabel</w:t>
      </w:r>
      <w:r>
        <w:rPr>
          <w:rFonts w:ascii="Times New Roman" w:hAnsi="Times New Roman" w:cs="Times New Roman"/>
          <w:sz w:val="24"/>
          <w:szCs w:val="24"/>
        </w:rPr>
        <w:t xml:space="preserve"> control pendidikan 0,300 artinya </w:t>
      </w:r>
      <w:r w:rsidRPr="002200C2">
        <w:rPr>
          <w:rFonts w:ascii="Times New Roman" w:hAnsi="Times New Roman" w:cs="Times New Roman"/>
          <w:sz w:val="24"/>
          <w:szCs w:val="24"/>
        </w:rPr>
        <w:t xml:space="preserve">variabel </w:t>
      </w:r>
      <w:r>
        <w:rPr>
          <w:rFonts w:ascii="Times New Roman" w:hAnsi="Times New Roman" w:cs="Times New Roman"/>
          <w:sz w:val="24"/>
          <w:szCs w:val="24"/>
        </w:rPr>
        <w:t xml:space="preserve">pendidikan </w:t>
      </w:r>
      <w:r w:rsidRPr="002200C2">
        <w:rPr>
          <w:rFonts w:ascii="Times New Roman" w:hAnsi="Times New Roman" w:cs="Times New Roman"/>
          <w:sz w:val="24"/>
          <w:szCs w:val="24"/>
        </w:rPr>
        <w:t xml:space="preserve">meningkat, maka akan menyebabkan peningkatan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sebesar</w:t>
      </w:r>
      <w:r>
        <w:rPr>
          <w:rFonts w:ascii="Times New Roman" w:hAnsi="Times New Roman" w:cs="Times New Roman"/>
          <w:sz w:val="24"/>
          <w:szCs w:val="24"/>
        </w:rPr>
        <w:t xml:space="preserve"> 0,300</w:t>
      </w:r>
      <w:r w:rsidRPr="002200C2">
        <w:rPr>
          <w:rFonts w:ascii="Times New Roman" w:hAnsi="Times New Roman" w:cs="Times New Roman"/>
          <w:sz w:val="24"/>
          <w:szCs w:val="24"/>
        </w:rPr>
        <w:t>.</w:t>
      </w:r>
    </w:p>
    <w:p w:rsidR="005C5C18" w:rsidRPr="002B436C" w:rsidRDefault="005C5C18" w:rsidP="005C5C18">
      <w:pPr>
        <w:pStyle w:val="ListParagraph"/>
        <w:numPr>
          <w:ilvl w:val="0"/>
          <w:numId w:val="63"/>
        </w:numPr>
        <w:spacing w:line="480" w:lineRule="auto"/>
        <w:ind w:left="1276"/>
        <w:jc w:val="both"/>
        <w:rPr>
          <w:rFonts w:ascii="Times New Roman" w:hAnsi="Times New Roman" w:cs="Times New Roman"/>
          <w:sz w:val="24"/>
          <w:szCs w:val="24"/>
        </w:rPr>
      </w:pPr>
      <w:r w:rsidRPr="002200C2">
        <w:rPr>
          <w:rFonts w:ascii="Times New Roman" w:hAnsi="Times New Roman" w:cs="Times New Roman"/>
          <w:sz w:val="24"/>
          <w:szCs w:val="24"/>
        </w:rPr>
        <w:t>Nilai koefisien regresi untuk variabel</w:t>
      </w:r>
      <w:r>
        <w:rPr>
          <w:rFonts w:ascii="Times New Roman" w:hAnsi="Times New Roman" w:cs="Times New Roman"/>
          <w:sz w:val="24"/>
          <w:szCs w:val="24"/>
        </w:rPr>
        <w:t xml:space="preserve"> kontrol umur 0,267</w:t>
      </w:r>
      <w:r w:rsidRPr="002200C2">
        <w:rPr>
          <w:rFonts w:ascii="Times New Roman" w:hAnsi="Times New Roman" w:cs="Times New Roman"/>
          <w:sz w:val="24"/>
          <w:szCs w:val="24"/>
        </w:rPr>
        <w:t xml:space="preserve"> artinya jika variabel </w:t>
      </w:r>
      <w:r>
        <w:rPr>
          <w:rFonts w:ascii="Times New Roman" w:hAnsi="Times New Roman" w:cs="Times New Roman"/>
          <w:sz w:val="24"/>
          <w:szCs w:val="24"/>
        </w:rPr>
        <w:t xml:space="preserve">umur </w:t>
      </w:r>
      <w:r w:rsidRPr="002200C2">
        <w:rPr>
          <w:rFonts w:ascii="Times New Roman" w:hAnsi="Times New Roman" w:cs="Times New Roman"/>
          <w:sz w:val="24"/>
          <w:szCs w:val="24"/>
        </w:rPr>
        <w:t xml:space="preserve">meningkat, maka akan menyebabkan peningkatan </w:t>
      </w:r>
      <w:r>
        <w:rPr>
          <w:rFonts w:ascii="Times New Roman" w:hAnsi="Times New Roman" w:cs="Times New Roman"/>
          <w:sz w:val="24"/>
          <w:szCs w:val="24"/>
        </w:rPr>
        <w:t xml:space="preserve">Pencegahan </w:t>
      </w:r>
      <w:r>
        <w:rPr>
          <w:rFonts w:ascii="Times New Roman" w:hAnsi="Times New Roman" w:cs="Times New Roman"/>
          <w:i/>
          <w:sz w:val="24"/>
          <w:szCs w:val="24"/>
        </w:rPr>
        <w:t>Financial Statement fraud</w:t>
      </w:r>
      <w:r>
        <w:rPr>
          <w:rFonts w:ascii="Times New Roman" w:hAnsi="Times New Roman" w:cs="Times New Roman"/>
          <w:sz w:val="24"/>
          <w:szCs w:val="24"/>
        </w:rPr>
        <w:t xml:space="preserve"> pada Desa di seluruh Kecamatan Lebaksiu</w:t>
      </w:r>
      <w:r w:rsidRPr="002200C2">
        <w:rPr>
          <w:rFonts w:ascii="Times New Roman" w:hAnsi="Times New Roman" w:cs="Times New Roman"/>
          <w:sz w:val="24"/>
          <w:szCs w:val="24"/>
        </w:rPr>
        <w:t xml:space="preserve"> Kabupaten Tegal sebesar</w:t>
      </w:r>
      <w:r>
        <w:rPr>
          <w:rFonts w:ascii="Times New Roman" w:hAnsi="Times New Roman" w:cs="Times New Roman"/>
          <w:sz w:val="24"/>
          <w:szCs w:val="24"/>
        </w:rPr>
        <w:t xml:space="preserve"> 0,267</w:t>
      </w:r>
      <w:r w:rsidRPr="002200C2">
        <w:rPr>
          <w:rFonts w:ascii="Times New Roman" w:hAnsi="Times New Roman" w:cs="Times New Roman"/>
          <w:sz w:val="24"/>
          <w:szCs w:val="24"/>
        </w:rPr>
        <w:t>.</w:t>
      </w:r>
    </w:p>
    <w:p w:rsidR="005C5C18" w:rsidRPr="00E673C9" w:rsidRDefault="005C5C18" w:rsidP="00E673C9">
      <w:pPr>
        <w:pStyle w:val="Heading3"/>
        <w:numPr>
          <w:ilvl w:val="0"/>
          <w:numId w:val="77"/>
        </w:numPr>
        <w:spacing w:line="480" w:lineRule="auto"/>
        <w:rPr>
          <w:rFonts w:ascii="Times New Roman" w:hAnsi="Times New Roman" w:cs="Times New Roman"/>
          <w:b/>
          <w:color w:val="000000" w:themeColor="text1"/>
        </w:rPr>
      </w:pPr>
      <w:bookmarkStart w:id="42" w:name="_Toc170858437"/>
      <w:r w:rsidRPr="00E673C9">
        <w:rPr>
          <w:rFonts w:ascii="Times New Roman" w:hAnsi="Times New Roman" w:cs="Times New Roman"/>
          <w:b/>
          <w:color w:val="000000" w:themeColor="text1"/>
        </w:rPr>
        <w:t>Uji Hipotesis</w:t>
      </w:r>
      <w:bookmarkEnd w:id="42"/>
    </w:p>
    <w:p w:rsidR="005C5C18" w:rsidRPr="00E673C9" w:rsidRDefault="005C5C18" w:rsidP="00E673C9">
      <w:pPr>
        <w:pStyle w:val="Heading4"/>
        <w:numPr>
          <w:ilvl w:val="0"/>
          <w:numId w:val="80"/>
        </w:numPr>
        <w:spacing w:line="480" w:lineRule="auto"/>
        <w:ind w:left="1134"/>
        <w:rPr>
          <w:rFonts w:ascii="Times New Roman" w:hAnsi="Times New Roman" w:cs="Times New Roman"/>
          <w:b/>
          <w:i w:val="0"/>
          <w:color w:val="000000" w:themeColor="text1"/>
          <w:sz w:val="24"/>
          <w:szCs w:val="24"/>
        </w:rPr>
      </w:pPr>
      <w:bookmarkStart w:id="43" w:name="_Toc170858438"/>
      <w:r w:rsidRPr="00E673C9">
        <w:rPr>
          <w:rFonts w:ascii="Times New Roman" w:hAnsi="Times New Roman" w:cs="Times New Roman"/>
          <w:b/>
          <w:i w:val="0"/>
          <w:color w:val="000000" w:themeColor="text1"/>
          <w:sz w:val="24"/>
          <w:szCs w:val="24"/>
        </w:rPr>
        <w:t>Uji Simultan (Uji Statistik f)</w:t>
      </w:r>
      <w:bookmarkEnd w:id="43"/>
    </w:p>
    <w:p w:rsidR="005C5C18" w:rsidRDefault="005C5C18" w:rsidP="005C5C18">
      <w:pPr>
        <w:pStyle w:val="ListParagraph"/>
        <w:spacing w:line="480" w:lineRule="auto"/>
        <w:ind w:left="1146" w:firstLine="414"/>
        <w:jc w:val="both"/>
        <w:rPr>
          <w:rFonts w:ascii="Times New Roman" w:hAnsi="Times New Roman" w:cs="Times New Roman"/>
          <w:sz w:val="24"/>
          <w:szCs w:val="24"/>
        </w:rPr>
      </w:pPr>
      <w:r w:rsidRPr="00461CA6">
        <w:rPr>
          <w:rFonts w:ascii="Times New Roman" w:hAnsi="Times New Roman" w:cs="Times New Roman"/>
          <w:sz w:val="24"/>
          <w:szCs w:val="24"/>
        </w:rPr>
        <w:t>Uji F digunakan untuk menguji hipotesis pengaruh variabel independen terhadap variabel dependen secara bersama</w:t>
      </w:r>
      <w:r w:rsidR="00CC5C92">
        <w:rPr>
          <w:rFonts w:ascii="Times New Roman" w:hAnsi="Times New Roman" w:cs="Times New Roman"/>
          <w:sz w:val="24"/>
          <w:szCs w:val="24"/>
        </w:rPr>
        <w:t>-</w:t>
      </w:r>
      <w:r w:rsidRPr="00461CA6">
        <w:rPr>
          <w:rFonts w:ascii="Times New Roman" w:hAnsi="Times New Roman" w:cs="Times New Roman"/>
          <w:sz w:val="24"/>
          <w:szCs w:val="24"/>
        </w:rPr>
        <w:t>sama. Jika signifikan F &lt; 0,05, maka variabel independen berpengaruh signifikan secara bersama-sama. Sebaliknya jika nilai signifikan F &gt; 0,05 maka variabel independen tidak berpengaruh signifikan. Hasil uji kelayakan model (uji F) penelitian ini dapat dilihat pada tabel berikut ini :</w:t>
      </w:r>
    </w:p>
    <w:p w:rsidR="00CC5C92" w:rsidRDefault="00CC5C92" w:rsidP="005C5C18">
      <w:pPr>
        <w:pStyle w:val="ListParagraph"/>
        <w:spacing w:line="480" w:lineRule="auto"/>
        <w:ind w:left="1146" w:firstLine="414"/>
        <w:jc w:val="both"/>
        <w:rPr>
          <w:rFonts w:ascii="Times New Roman" w:hAnsi="Times New Roman" w:cs="Times New Roman"/>
          <w:sz w:val="24"/>
          <w:szCs w:val="24"/>
        </w:rPr>
      </w:pPr>
    </w:p>
    <w:p w:rsidR="00CC5C92" w:rsidRDefault="00CC5C92" w:rsidP="005C5C18">
      <w:pPr>
        <w:pStyle w:val="ListParagraph"/>
        <w:spacing w:line="480" w:lineRule="auto"/>
        <w:ind w:left="1146" w:firstLine="414"/>
        <w:jc w:val="both"/>
        <w:rPr>
          <w:rFonts w:ascii="Times New Roman" w:hAnsi="Times New Roman" w:cs="Times New Roman"/>
          <w:sz w:val="24"/>
          <w:szCs w:val="24"/>
        </w:rPr>
      </w:pPr>
    </w:p>
    <w:p w:rsidR="00CC5C92" w:rsidRDefault="00CC5C92" w:rsidP="005C5C18">
      <w:pPr>
        <w:pStyle w:val="ListParagraph"/>
        <w:spacing w:line="480" w:lineRule="auto"/>
        <w:ind w:left="1146" w:firstLine="414"/>
        <w:jc w:val="both"/>
        <w:rPr>
          <w:rFonts w:ascii="Times New Roman" w:hAnsi="Times New Roman" w:cs="Times New Roman"/>
          <w:sz w:val="24"/>
          <w:szCs w:val="24"/>
        </w:rPr>
      </w:pPr>
    </w:p>
    <w:p w:rsidR="00702546" w:rsidRDefault="00702546" w:rsidP="00702546">
      <w:pPr>
        <w:pStyle w:val="Caption"/>
        <w:keepNext/>
        <w:ind w:left="1134"/>
        <w:jc w:val="center"/>
        <w:rPr>
          <w:rFonts w:ascii="Times New Roman" w:hAnsi="Times New Roman" w:cs="Times New Roman"/>
          <w:b/>
          <w:i w:val="0"/>
          <w:color w:val="000000" w:themeColor="text1"/>
          <w:sz w:val="24"/>
          <w:szCs w:val="24"/>
        </w:rPr>
      </w:pPr>
      <w:bookmarkStart w:id="44" w:name="_Toc170589476"/>
      <w:r w:rsidRPr="00702546">
        <w:rPr>
          <w:rFonts w:ascii="Times New Roman" w:hAnsi="Times New Roman" w:cs="Times New Roman"/>
          <w:b/>
          <w:i w:val="0"/>
          <w:color w:val="000000" w:themeColor="text1"/>
          <w:sz w:val="24"/>
          <w:szCs w:val="24"/>
        </w:rPr>
        <w:lastRenderedPageBreak/>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22</w:t>
      </w:r>
      <w:bookmarkEnd w:id="44"/>
      <w:r w:rsidRPr="00702546">
        <w:rPr>
          <w:rFonts w:ascii="Times New Roman" w:hAnsi="Times New Roman" w:cs="Times New Roman"/>
          <w:b/>
          <w:i w:val="0"/>
          <w:color w:val="000000" w:themeColor="text1"/>
          <w:sz w:val="24"/>
          <w:szCs w:val="24"/>
        </w:rPr>
        <w:fldChar w:fldCharType="end"/>
      </w:r>
    </w:p>
    <w:p w:rsidR="00702546" w:rsidRPr="00702546" w:rsidRDefault="00702546" w:rsidP="00702546">
      <w:pPr>
        <w:pStyle w:val="Caption"/>
        <w:keepNext/>
        <w:ind w:left="1134"/>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Simultan (Uji Statistik f)</w:t>
      </w:r>
    </w:p>
    <w:tbl>
      <w:tblPr>
        <w:tblW w:w="6941"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7"/>
        <w:gridCol w:w="1133"/>
        <w:gridCol w:w="1293"/>
        <w:gridCol w:w="876"/>
        <w:gridCol w:w="1239"/>
        <w:gridCol w:w="876"/>
        <w:gridCol w:w="877"/>
      </w:tblGrid>
      <w:tr w:rsidR="005C5C18" w:rsidRPr="00C65D1E" w:rsidTr="005C5C18">
        <w:trPr>
          <w:cantSplit/>
          <w:trHeight w:val="308"/>
        </w:trPr>
        <w:tc>
          <w:tcPr>
            <w:tcW w:w="6941" w:type="dxa"/>
            <w:gridSpan w:val="7"/>
            <w:tcBorders>
              <w:top w:val="nil"/>
              <w:left w:val="nil"/>
              <w:bottom w:val="nil"/>
              <w:right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65D1E">
              <w:rPr>
                <w:rFonts w:ascii="Arial" w:hAnsi="Arial" w:cs="Arial"/>
                <w:b/>
                <w:bCs/>
                <w:color w:val="000000"/>
                <w:sz w:val="18"/>
                <w:szCs w:val="18"/>
              </w:rPr>
              <w:t>ANOVA</w:t>
            </w:r>
            <w:r w:rsidRPr="00C65D1E">
              <w:rPr>
                <w:rFonts w:ascii="Arial" w:hAnsi="Arial" w:cs="Arial"/>
                <w:b/>
                <w:bCs/>
                <w:color w:val="000000"/>
                <w:sz w:val="18"/>
                <w:szCs w:val="18"/>
                <w:vertAlign w:val="superscript"/>
              </w:rPr>
              <w:t>a</w:t>
            </w:r>
          </w:p>
        </w:tc>
      </w:tr>
      <w:tr w:rsidR="005C5C18" w:rsidRPr="00C65D1E" w:rsidTr="005C5C18">
        <w:trPr>
          <w:cantSplit/>
          <w:trHeight w:val="293"/>
        </w:trPr>
        <w:tc>
          <w:tcPr>
            <w:tcW w:w="1780" w:type="dxa"/>
            <w:gridSpan w:val="2"/>
            <w:tcBorders>
              <w:top w:val="single" w:sz="16" w:space="0" w:color="000000"/>
              <w:left w:val="single" w:sz="16" w:space="0" w:color="000000"/>
              <w:bottom w:val="single" w:sz="16" w:space="0" w:color="000000"/>
              <w:right w:val="nil"/>
            </w:tcBorders>
            <w:shd w:val="clear" w:color="auto" w:fill="FFFFFF"/>
            <w:vAlign w:val="bottom"/>
          </w:tcPr>
          <w:p w:rsidR="005C5C18" w:rsidRPr="00C65D1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65D1E">
              <w:rPr>
                <w:rFonts w:ascii="Arial" w:hAnsi="Arial" w:cs="Arial"/>
                <w:color w:val="000000"/>
                <w:sz w:val="18"/>
                <w:szCs w:val="18"/>
              </w:rPr>
              <w:t>Model</w:t>
            </w:r>
          </w:p>
        </w:tc>
        <w:tc>
          <w:tcPr>
            <w:tcW w:w="1293" w:type="dxa"/>
            <w:tcBorders>
              <w:top w:val="single" w:sz="16" w:space="0" w:color="000000"/>
              <w:left w:val="single" w:sz="16" w:space="0" w:color="000000"/>
              <w:bottom w:val="single" w:sz="16" w:space="0" w:color="000000"/>
            </w:tcBorders>
            <w:shd w:val="clear" w:color="auto" w:fill="FFFFFF"/>
            <w:vAlign w:val="bottom"/>
          </w:tcPr>
          <w:p w:rsidR="005C5C18" w:rsidRPr="00C65D1E"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65D1E">
              <w:rPr>
                <w:rFonts w:ascii="Arial" w:hAnsi="Arial" w:cs="Arial"/>
                <w:color w:val="000000"/>
                <w:sz w:val="18"/>
                <w:szCs w:val="18"/>
              </w:rPr>
              <w:t>Sum of Squares</w:t>
            </w:r>
          </w:p>
        </w:tc>
        <w:tc>
          <w:tcPr>
            <w:tcW w:w="876" w:type="dxa"/>
            <w:tcBorders>
              <w:top w:val="single" w:sz="16" w:space="0" w:color="000000"/>
              <w:bottom w:val="single" w:sz="16" w:space="0" w:color="000000"/>
            </w:tcBorders>
            <w:shd w:val="clear" w:color="auto" w:fill="FFFFFF"/>
            <w:vAlign w:val="bottom"/>
          </w:tcPr>
          <w:p w:rsidR="005C5C18" w:rsidRPr="00C65D1E"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65D1E">
              <w:rPr>
                <w:rFonts w:ascii="Arial" w:hAnsi="Arial" w:cs="Arial"/>
                <w:color w:val="000000"/>
                <w:sz w:val="18"/>
                <w:szCs w:val="18"/>
              </w:rPr>
              <w:t>df</w:t>
            </w:r>
          </w:p>
        </w:tc>
        <w:tc>
          <w:tcPr>
            <w:tcW w:w="1239" w:type="dxa"/>
            <w:tcBorders>
              <w:top w:val="single" w:sz="16" w:space="0" w:color="000000"/>
              <w:bottom w:val="single" w:sz="16" w:space="0" w:color="000000"/>
            </w:tcBorders>
            <w:shd w:val="clear" w:color="auto" w:fill="FFFFFF"/>
            <w:vAlign w:val="bottom"/>
          </w:tcPr>
          <w:p w:rsidR="005C5C18" w:rsidRPr="00C65D1E"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65D1E">
              <w:rPr>
                <w:rFonts w:ascii="Arial" w:hAnsi="Arial" w:cs="Arial"/>
                <w:color w:val="000000"/>
                <w:sz w:val="18"/>
                <w:szCs w:val="18"/>
              </w:rPr>
              <w:t>Mean Square</w:t>
            </w:r>
          </w:p>
        </w:tc>
        <w:tc>
          <w:tcPr>
            <w:tcW w:w="876" w:type="dxa"/>
            <w:tcBorders>
              <w:top w:val="single" w:sz="16" w:space="0" w:color="000000"/>
              <w:bottom w:val="single" w:sz="16" w:space="0" w:color="000000"/>
            </w:tcBorders>
            <w:shd w:val="clear" w:color="auto" w:fill="FFFFFF"/>
            <w:vAlign w:val="bottom"/>
          </w:tcPr>
          <w:p w:rsidR="005C5C18" w:rsidRPr="00C65D1E"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65D1E">
              <w:rPr>
                <w:rFonts w:ascii="Arial" w:hAnsi="Arial" w:cs="Arial"/>
                <w:color w:val="000000"/>
                <w:sz w:val="18"/>
                <w:szCs w:val="18"/>
              </w:rPr>
              <w:t>F</w:t>
            </w:r>
          </w:p>
        </w:tc>
        <w:tc>
          <w:tcPr>
            <w:tcW w:w="877" w:type="dxa"/>
            <w:tcBorders>
              <w:top w:val="single" w:sz="16" w:space="0" w:color="000000"/>
              <w:bottom w:val="single" w:sz="16" w:space="0" w:color="000000"/>
              <w:right w:val="single" w:sz="16" w:space="0" w:color="000000"/>
            </w:tcBorders>
            <w:shd w:val="clear" w:color="auto" w:fill="FFFFFF"/>
            <w:vAlign w:val="bottom"/>
          </w:tcPr>
          <w:p w:rsidR="005C5C18" w:rsidRPr="00C65D1E"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C65D1E">
              <w:rPr>
                <w:rFonts w:ascii="Arial" w:hAnsi="Arial" w:cs="Arial"/>
                <w:color w:val="000000"/>
                <w:sz w:val="18"/>
                <w:szCs w:val="18"/>
              </w:rPr>
              <w:t>Sig.</w:t>
            </w:r>
          </w:p>
        </w:tc>
      </w:tr>
      <w:tr w:rsidR="005C5C18" w:rsidRPr="00C65D1E" w:rsidTr="005C5C18">
        <w:trPr>
          <w:cantSplit/>
          <w:trHeight w:val="308"/>
        </w:trPr>
        <w:tc>
          <w:tcPr>
            <w:tcW w:w="647" w:type="dxa"/>
            <w:vMerge w:val="restart"/>
            <w:tcBorders>
              <w:top w:val="single" w:sz="16" w:space="0" w:color="000000"/>
              <w:left w:val="single" w:sz="16" w:space="0" w:color="000000"/>
              <w:bottom w:val="single" w:sz="16" w:space="0" w:color="000000"/>
              <w:right w:val="nil"/>
            </w:tcBorders>
            <w:shd w:val="clear" w:color="auto" w:fill="FFFFFF"/>
          </w:tcPr>
          <w:p w:rsidR="005C5C18" w:rsidRPr="00C65D1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65D1E">
              <w:rPr>
                <w:rFonts w:ascii="Arial" w:hAnsi="Arial" w:cs="Arial"/>
                <w:color w:val="000000"/>
                <w:sz w:val="18"/>
                <w:szCs w:val="18"/>
              </w:rPr>
              <w:t>1</w:t>
            </w:r>
          </w:p>
        </w:tc>
        <w:tc>
          <w:tcPr>
            <w:tcW w:w="1133" w:type="dxa"/>
            <w:tcBorders>
              <w:top w:val="single" w:sz="16" w:space="0" w:color="000000"/>
              <w:left w:val="nil"/>
              <w:bottom w:val="nil"/>
              <w:right w:val="single" w:sz="16" w:space="0" w:color="000000"/>
            </w:tcBorders>
            <w:shd w:val="clear" w:color="auto" w:fill="FFFFFF"/>
          </w:tcPr>
          <w:p w:rsidR="005C5C18" w:rsidRPr="00C65D1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65D1E">
              <w:rPr>
                <w:rFonts w:ascii="Arial" w:hAnsi="Arial" w:cs="Arial"/>
                <w:color w:val="000000"/>
                <w:sz w:val="18"/>
                <w:szCs w:val="18"/>
              </w:rPr>
              <w:t>Regression</w:t>
            </w:r>
          </w:p>
        </w:tc>
        <w:tc>
          <w:tcPr>
            <w:tcW w:w="1293" w:type="dxa"/>
            <w:tcBorders>
              <w:top w:val="single" w:sz="16" w:space="0" w:color="000000"/>
              <w:left w:val="single" w:sz="16" w:space="0" w:color="000000"/>
              <w:bottom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1271.657</w:t>
            </w:r>
          </w:p>
        </w:tc>
        <w:tc>
          <w:tcPr>
            <w:tcW w:w="876" w:type="dxa"/>
            <w:tcBorders>
              <w:top w:val="single" w:sz="16" w:space="0" w:color="000000"/>
              <w:bottom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7</w:t>
            </w:r>
          </w:p>
        </w:tc>
        <w:tc>
          <w:tcPr>
            <w:tcW w:w="1239" w:type="dxa"/>
            <w:tcBorders>
              <w:top w:val="single" w:sz="16" w:space="0" w:color="000000"/>
              <w:bottom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181.665</w:t>
            </w:r>
          </w:p>
        </w:tc>
        <w:tc>
          <w:tcPr>
            <w:tcW w:w="876" w:type="dxa"/>
            <w:tcBorders>
              <w:top w:val="single" w:sz="16" w:space="0" w:color="000000"/>
              <w:bottom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19.179</w:t>
            </w:r>
          </w:p>
        </w:tc>
        <w:tc>
          <w:tcPr>
            <w:tcW w:w="877" w:type="dxa"/>
            <w:tcBorders>
              <w:top w:val="single" w:sz="16" w:space="0" w:color="000000"/>
              <w:bottom w:val="nil"/>
              <w:right w:val="single" w:sz="16" w:space="0" w:color="000000"/>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.000</w:t>
            </w:r>
            <w:r w:rsidRPr="00C65D1E">
              <w:rPr>
                <w:rFonts w:ascii="Arial" w:hAnsi="Arial" w:cs="Arial"/>
                <w:color w:val="000000"/>
                <w:sz w:val="18"/>
                <w:szCs w:val="18"/>
                <w:vertAlign w:val="superscript"/>
              </w:rPr>
              <w:t>b</w:t>
            </w:r>
          </w:p>
        </w:tc>
      </w:tr>
      <w:tr w:rsidR="005C5C18" w:rsidRPr="00C65D1E" w:rsidTr="005C5C18">
        <w:trPr>
          <w:cantSplit/>
          <w:trHeight w:val="352"/>
        </w:trPr>
        <w:tc>
          <w:tcPr>
            <w:tcW w:w="647" w:type="dxa"/>
            <w:vMerge/>
            <w:tcBorders>
              <w:top w:val="single" w:sz="16" w:space="0" w:color="000000"/>
              <w:left w:val="single" w:sz="16" w:space="0" w:color="000000"/>
              <w:bottom w:val="single" w:sz="16" w:space="0" w:color="000000"/>
              <w:right w:val="nil"/>
            </w:tcBorders>
            <w:shd w:val="clear" w:color="auto" w:fill="FFFFFF"/>
          </w:tcPr>
          <w:p w:rsidR="005C5C18" w:rsidRPr="00C65D1E" w:rsidRDefault="005C5C18" w:rsidP="005C5C18">
            <w:pPr>
              <w:autoSpaceDE w:val="0"/>
              <w:autoSpaceDN w:val="0"/>
              <w:adjustRightInd w:val="0"/>
              <w:spacing w:after="0" w:line="240" w:lineRule="auto"/>
              <w:rPr>
                <w:rFonts w:ascii="Arial" w:hAnsi="Arial" w:cs="Arial"/>
                <w:color w:val="000000"/>
                <w:sz w:val="18"/>
                <w:szCs w:val="18"/>
              </w:rPr>
            </w:pPr>
          </w:p>
        </w:tc>
        <w:tc>
          <w:tcPr>
            <w:tcW w:w="1133" w:type="dxa"/>
            <w:tcBorders>
              <w:top w:val="nil"/>
              <w:left w:val="nil"/>
              <w:bottom w:val="nil"/>
              <w:right w:val="single" w:sz="16" w:space="0" w:color="000000"/>
            </w:tcBorders>
            <w:shd w:val="clear" w:color="auto" w:fill="FFFFFF"/>
          </w:tcPr>
          <w:p w:rsidR="005C5C18" w:rsidRPr="00C65D1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65D1E">
              <w:rPr>
                <w:rFonts w:ascii="Arial" w:hAnsi="Arial" w:cs="Arial"/>
                <w:color w:val="000000"/>
                <w:sz w:val="18"/>
                <w:szCs w:val="18"/>
              </w:rPr>
              <w:t>Residual</w:t>
            </w:r>
          </w:p>
        </w:tc>
        <w:tc>
          <w:tcPr>
            <w:tcW w:w="1293" w:type="dxa"/>
            <w:tcBorders>
              <w:top w:val="nil"/>
              <w:left w:val="single" w:sz="16" w:space="0" w:color="000000"/>
              <w:bottom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1297.695</w:t>
            </w:r>
          </w:p>
        </w:tc>
        <w:tc>
          <w:tcPr>
            <w:tcW w:w="876" w:type="dxa"/>
            <w:tcBorders>
              <w:top w:val="nil"/>
              <w:bottom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137</w:t>
            </w:r>
          </w:p>
        </w:tc>
        <w:tc>
          <w:tcPr>
            <w:tcW w:w="1239" w:type="dxa"/>
            <w:tcBorders>
              <w:top w:val="nil"/>
              <w:bottom w:val="nil"/>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9.472</w:t>
            </w:r>
          </w:p>
        </w:tc>
        <w:tc>
          <w:tcPr>
            <w:tcW w:w="876" w:type="dxa"/>
            <w:tcBorders>
              <w:top w:val="nil"/>
              <w:bottom w:val="nil"/>
            </w:tcBorders>
            <w:shd w:val="clear" w:color="auto" w:fill="FFFFFF"/>
            <w:vAlign w:val="center"/>
          </w:tcPr>
          <w:p w:rsidR="005C5C18" w:rsidRPr="00C65D1E" w:rsidRDefault="005C5C18" w:rsidP="005C5C18">
            <w:pPr>
              <w:autoSpaceDE w:val="0"/>
              <w:autoSpaceDN w:val="0"/>
              <w:adjustRightInd w:val="0"/>
              <w:spacing w:after="0" w:line="240" w:lineRule="auto"/>
              <w:rPr>
                <w:rFonts w:ascii="Times New Roman" w:hAnsi="Times New Roman" w:cs="Times New Roman"/>
                <w:sz w:val="24"/>
                <w:szCs w:val="24"/>
              </w:rPr>
            </w:pPr>
          </w:p>
        </w:tc>
        <w:tc>
          <w:tcPr>
            <w:tcW w:w="877" w:type="dxa"/>
            <w:tcBorders>
              <w:top w:val="nil"/>
              <w:bottom w:val="nil"/>
              <w:right w:val="single" w:sz="16" w:space="0" w:color="000000"/>
            </w:tcBorders>
            <w:shd w:val="clear" w:color="auto" w:fill="FFFFFF"/>
            <w:vAlign w:val="center"/>
          </w:tcPr>
          <w:p w:rsidR="005C5C18" w:rsidRPr="00C65D1E" w:rsidRDefault="005C5C18" w:rsidP="005C5C18">
            <w:pPr>
              <w:autoSpaceDE w:val="0"/>
              <w:autoSpaceDN w:val="0"/>
              <w:adjustRightInd w:val="0"/>
              <w:spacing w:after="0" w:line="240" w:lineRule="auto"/>
              <w:rPr>
                <w:rFonts w:ascii="Times New Roman" w:hAnsi="Times New Roman" w:cs="Times New Roman"/>
                <w:sz w:val="24"/>
                <w:szCs w:val="24"/>
              </w:rPr>
            </w:pPr>
          </w:p>
        </w:tc>
      </w:tr>
      <w:tr w:rsidR="005C5C18" w:rsidRPr="00C65D1E" w:rsidTr="005C5C18">
        <w:trPr>
          <w:cantSplit/>
          <w:trHeight w:val="352"/>
        </w:trPr>
        <w:tc>
          <w:tcPr>
            <w:tcW w:w="647" w:type="dxa"/>
            <w:vMerge/>
            <w:tcBorders>
              <w:top w:val="single" w:sz="16" w:space="0" w:color="000000"/>
              <w:left w:val="single" w:sz="16" w:space="0" w:color="000000"/>
              <w:bottom w:val="single" w:sz="16" w:space="0" w:color="000000"/>
              <w:right w:val="nil"/>
            </w:tcBorders>
            <w:shd w:val="clear" w:color="auto" w:fill="FFFFFF"/>
          </w:tcPr>
          <w:p w:rsidR="005C5C18" w:rsidRPr="00C65D1E" w:rsidRDefault="005C5C18" w:rsidP="005C5C18">
            <w:pPr>
              <w:autoSpaceDE w:val="0"/>
              <w:autoSpaceDN w:val="0"/>
              <w:adjustRightInd w:val="0"/>
              <w:spacing w:after="0" w:line="240" w:lineRule="auto"/>
              <w:rPr>
                <w:rFonts w:ascii="Times New Roman" w:hAnsi="Times New Roman" w:cs="Times New Roman"/>
                <w:sz w:val="24"/>
                <w:szCs w:val="24"/>
              </w:rPr>
            </w:pPr>
          </w:p>
        </w:tc>
        <w:tc>
          <w:tcPr>
            <w:tcW w:w="1133" w:type="dxa"/>
            <w:tcBorders>
              <w:top w:val="nil"/>
              <w:left w:val="nil"/>
              <w:bottom w:val="single" w:sz="16" w:space="0" w:color="000000"/>
              <w:right w:val="single" w:sz="16" w:space="0" w:color="000000"/>
            </w:tcBorders>
            <w:shd w:val="clear" w:color="auto" w:fill="FFFFFF"/>
          </w:tcPr>
          <w:p w:rsidR="005C5C18" w:rsidRPr="00C65D1E" w:rsidRDefault="005C5C18" w:rsidP="005C5C18">
            <w:pPr>
              <w:autoSpaceDE w:val="0"/>
              <w:autoSpaceDN w:val="0"/>
              <w:adjustRightInd w:val="0"/>
              <w:spacing w:after="0" w:line="320" w:lineRule="atLeast"/>
              <w:ind w:left="60" w:right="60"/>
              <w:rPr>
                <w:rFonts w:ascii="Arial" w:hAnsi="Arial" w:cs="Arial"/>
                <w:color w:val="000000"/>
                <w:sz w:val="18"/>
                <w:szCs w:val="18"/>
              </w:rPr>
            </w:pPr>
            <w:r w:rsidRPr="00C65D1E">
              <w:rPr>
                <w:rFonts w:ascii="Arial" w:hAnsi="Arial" w:cs="Arial"/>
                <w:color w:val="000000"/>
                <w:sz w:val="18"/>
                <w:szCs w:val="18"/>
              </w:rPr>
              <w:t>Total</w:t>
            </w:r>
          </w:p>
        </w:tc>
        <w:tc>
          <w:tcPr>
            <w:tcW w:w="1293" w:type="dxa"/>
            <w:tcBorders>
              <w:top w:val="nil"/>
              <w:left w:val="single" w:sz="16" w:space="0" w:color="000000"/>
              <w:bottom w:val="single" w:sz="16" w:space="0" w:color="000000"/>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2569.352</w:t>
            </w:r>
          </w:p>
        </w:tc>
        <w:tc>
          <w:tcPr>
            <w:tcW w:w="876" w:type="dxa"/>
            <w:tcBorders>
              <w:top w:val="nil"/>
              <w:bottom w:val="single" w:sz="16" w:space="0" w:color="000000"/>
            </w:tcBorders>
            <w:shd w:val="clear" w:color="auto" w:fill="FFFFFF"/>
            <w:vAlign w:val="center"/>
          </w:tcPr>
          <w:p w:rsidR="005C5C18" w:rsidRPr="00C65D1E"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C65D1E">
              <w:rPr>
                <w:rFonts w:ascii="Arial" w:hAnsi="Arial" w:cs="Arial"/>
                <w:color w:val="000000"/>
                <w:sz w:val="18"/>
                <w:szCs w:val="18"/>
              </w:rPr>
              <w:t>144</w:t>
            </w:r>
          </w:p>
        </w:tc>
        <w:tc>
          <w:tcPr>
            <w:tcW w:w="1239" w:type="dxa"/>
            <w:tcBorders>
              <w:top w:val="nil"/>
              <w:bottom w:val="single" w:sz="16" w:space="0" w:color="000000"/>
            </w:tcBorders>
            <w:shd w:val="clear" w:color="auto" w:fill="FFFFFF"/>
            <w:vAlign w:val="center"/>
          </w:tcPr>
          <w:p w:rsidR="005C5C18" w:rsidRPr="00C65D1E" w:rsidRDefault="005C5C18" w:rsidP="005C5C18">
            <w:pPr>
              <w:autoSpaceDE w:val="0"/>
              <w:autoSpaceDN w:val="0"/>
              <w:adjustRightInd w:val="0"/>
              <w:spacing w:after="0" w:line="240" w:lineRule="auto"/>
              <w:rPr>
                <w:rFonts w:ascii="Times New Roman" w:hAnsi="Times New Roman" w:cs="Times New Roman"/>
                <w:sz w:val="24"/>
                <w:szCs w:val="24"/>
              </w:rPr>
            </w:pPr>
          </w:p>
        </w:tc>
        <w:tc>
          <w:tcPr>
            <w:tcW w:w="876" w:type="dxa"/>
            <w:tcBorders>
              <w:top w:val="nil"/>
              <w:bottom w:val="single" w:sz="16" w:space="0" w:color="000000"/>
            </w:tcBorders>
            <w:shd w:val="clear" w:color="auto" w:fill="FFFFFF"/>
            <w:vAlign w:val="center"/>
          </w:tcPr>
          <w:p w:rsidR="005C5C18" w:rsidRPr="00C65D1E" w:rsidRDefault="005C5C18" w:rsidP="005C5C18">
            <w:pPr>
              <w:autoSpaceDE w:val="0"/>
              <w:autoSpaceDN w:val="0"/>
              <w:adjustRightInd w:val="0"/>
              <w:spacing w:after="0" w:line="240" w:lineRule="auto"/>
              <w:rPr>
                <w:rFonts w:ascii="Times New Roman" w:hAnsi="Times New Roman" w:cs="Times New Roman"/>
                <w:sz w:val="24"/>
                <w:szCs w:val="24"/>
              </w:rPr>
            </w:pPr>
          </w:p>
        </w:tc>
        <w:tc>
          <w:tcPr>
            <w:tcW w:w="877" w:type="dxa"/>
            <w:tcBorders>
              <w:top w:val="nil"/>
              <w:bottom w:val="single" w:sz="16" w:space="0" w:color="000000"/>
              <w:right w:val="single" w:sz="16" w:space="0" w:color="000000"/>
            </w:tcBorders>
            <w:shd w:val="clear" w:color="auto" w:fill="FFFFFF"/>
            <w:vAlign w:val="center"/>
          </w:tcPr>
          <w:p w:rsidR="005C5C18" w:rsidRPr="00C65D1E" w:rsidRDefault="005C5C18" w:rsidP="005C5C18">
            <w:pPr>
              <w:autoSpaceDE w:val="0"/>
              <w:autoSpaceDN w:val="0"/>
              <w:adjustRightInd w:val="0"/>
              <w:spacing w:after="0" w:line="240" w:lineRule="auto"/>
              <w:rPr>
                <w:rFonts w:ascii="Times New Roman" w:hAnsi="Times New Roman" w:cs="Times New Roman"/>
                <w:sz w:val="24"/>
                <w:szCs w:val="24"/>
              </w:rPr>
            </w:pPr>
          </w:p>
        </w:tc>
      </w:tr>
    </w:tbl>
    <w:p w:rsidR="005C5C18" w:rsidRDefault="005C5C18" w:rsidP="005C5C18">
      <w:pPr>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Pr="009F4AED" w:rsidRDefault="005C5C18" w:rsidP="005C5C18">
      <w:pPr>
        <w:pStyle w:val="ListParagraph"/>
        <w:spacing w:line="480" w:lineRule="auto"/>
        <w:ind w:left="1146" w:firstLine="414"/>
        <w:jc w:val="both"/>
        <w:rPr>
          <w:rFonts w:ascii="Times New Roman" w:hAnsi="Times New Roman" w:cs="Times New Roman"/>
          <w:sz w:val="24"/>
          <w:szCs w:val="24"/>
        </w:rPr>
      </w:pPr>
      <w:r w:rsidRPr="00BB6903">
        <w:rPr>
          <w:rFonts w:ascii="Times New Roman" w:hAnsi="Times New Roman" w:cs="Times New Roman"/>
          <w:sz w:val="24"/>
          <w:szCs w:val="24"/>
        </w:rPr>
        <w:t xml:space="preserve">Berdasarkan hasil uji F pada tabel </w:t>
      </w:r>
      <w:r w:rsidR="00CC5C92">
        <w:rPr>
          <w:rFonts w:ascii="Times New Roman" w:hAnsi="Times New Roman" w:cs="Times New Roman"/>
          <w:sz w:val="24"/>
          <w:szCs w:val="24"/>
        </w:rPr>
        <w:t xml:space="preserve">4. 22 </w:t>
      </w:r>
      <w:r w:rsidRPr="00BB6903">
        <w:rPr>
          <w:rFonts w:ascii="Times New Roman" w:hAnsi="Times New Roman" w:cs="Times New Roman"/>
          <w:sz w:val="24"/>
          <w:szCs w:val="24"/>
        </w:rPr>
        <w:t xml:space="preserve">diatas, </w:t>
      </w:r>
      <w:r>
        <w:rPr>
          <w:rFonts w:ascii="Times New Roman" w:hAnsi="Times New Roman" w:cs="Times New Roman"/>
          <w:sz w:val="24"/>
          <w:szCs w:val="24"/>
        </w:rPr>
        <w:t xml:space="preserve">menunjukkan bahwa nilai F hitung adalah 19,179, yang lebih besar dari nilai F tabel yaitu 2,44. Ini berarti model yang digunakan kuat dalam menjelaskan variasi data yang ada. Nilai </w:t>
      </w:r>
      <w:r w:rsidRPr="00BB6903">
        <w:rPr>
          <w:rFonts w:ascii="Times New Roman" w:hAnsi="Times New Roman" w:cs="Times New Roman"/>
          <w:sz w:val="24"/>
          <w:szCs w:val="24"/>
        </w:rPr>
        <w:t xml:space="preserve">signifikan sebesar 0,000 dimana lebih kecil dari 0,05. Sehingga dapat disimpulkan bahwa model regresi linier yang diestimasi layak digunakan untuk menjelaskan pengaruh </w:t>
      </w:r>
      <w:r>
        <w:rPr>
          <w:rFonts w:ascii="Times New Roman" w:hAnsi="Times New Roman" w:cs="Times New Roman"/>
          <w:i/>
          <w:sz w:val="24"/>
          <w:szCs w:val="24"/>
        </w:rPr>
        <w:t>Whistleblowing System</w:t>
      </w:r>
      <w:r>
        <w:rPr>
          <w:rFonts w:ascii="Times New Roman" w:hAnsi="Times New Roman" w:cs="Times New Roman"/>
          <w:sz w:val="24"/>
          <w:szCs w:val="24"/>
        </w:rPr>
        <w:t xml:space="preserve"> </w:t>
      </w:r>
      <w:r w:rsidRPr="00BB6903">
        <w:rPr>
          <w:rFonts w:ascii="Times New Roman" w:hAnsi="Times New Roman" w:cs="Times New Roman"/>
          <w:sz w:val="24"/>
          <w:szCs w:val="24"/>
        </w:rPr>
        <w:t xml:space="preserve">(X1), </w:t>
      </w:r>
      <w:r>
        <w:rPr>
          <w:rFonts w:ascii="Times New Roman" w:hAnsi="Times New Roman" w:cs="Times New Roman"/>
          <w:sz w:val="24"/>
          <w:szCs w:val="24"/>
        </w:rPr>
        <w:t>Kompetensi Akuntansi</w:t>
      </w:r>
      <w:r w:rsidRPr="00BB6903">
        <w:rPr>
          <w:rFonts w:ascii="Times New Roman" w:hAnsi="Times New Roman" w:cs="Times New Roman"/>
          <w:sz w:val="24"/>
          <w:szCs w:val="24"/>
        </w:rPr>
        <w:t xml:space="preserve"> (X2), </w:t>
      </w:r>
      <w:r>
        <w:rPr>
          <w:rFonts w:ascii="Times New Roman" w:hAnsi="Times New Roman" w:cs="Times New Roman"/>
          <w:sz w:val="24"/>
          <w:szCs w:val="24"/>
        </w:rPr>
        <w:t xml:space="preserve">Moralitas Aparatur (X3), </w:t>
      </w:r>
      <w:r w:rsidRPr="00BB6903">
        <w:rPr>
          <w:rFonts w:ascii="Times New Roman" w:hAnsi="Times New Roman" w:cs="Times New Roman"/>
          <w:sz w:val="24"/>
          <w:szCs w:val="24"/>
        </w:rPr>
        <w:t xml:space="preserve"> </w:t>
      </w:r>
      <w:r>
        <w:rPr>
          <w:rFonts w:ascii="Times New Roman" w:hAnsi="Times New Roman" w:cs="Times New Roman"/>
          <w:sz w:val="24"/>
          <w:szCs w:val="24"/>
        </w:rPr>
        <w:t xml:space="preserve">Dukungan Manajemen Puncak (X4), Jenis Kelamin, Pendidikan, dan Umur </w:t>
      </w:r>
      <w:r w:rsidRPr="00BB6903">
        <w:rPr>
          <w:rFonts w:ascii="Times New Roman" w:hAnsi="Times New Roman" w:cs="Times New Roman"/>
          <w:sz w:val="24"/>
          <w:szCs w:val="24"/>
        </w:rPr>
        <w:t xml:space="preserve">berpengaruh secara simultan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sidRPr="00BB6903">
        <w:rPr>
          <w:rFonts w:ascii="Times New Roman" w:hAnsi="Times New Roman" w:cs="Times New Roman"/>
          <w:sz w:val="24"/>
          <w:szCs w:val="24"/>
        </w:rPr>
        <w:t xml:space="preserve"> (Y). Dengan kata lain model regresi linier yang disusun layak sebagai model penelitian.</w:t>
      </w:r>
    </w:p>
    <w:p w:rsidR="005C5C18" w:rsidRPr="00E673C9" w:rsidRDefault="005C5C18" w:rsidP="00E673C9">
      <w:pPr>
        <w:pStyle w:val="Heading4"/>
        <w:numPr>
          <w:ilvl w:val="0"/>
          <w:numId w:val="80"/>
        </w:numPr>
        <w:spacing w:line="480" w:lineRule="auto"/>
        <w:ind w:left="1134"/>
        <w:rPr>
          <w:rFonts w:ascii="Times New Roman" w:hAnsi="Times New Roman" w:cs="Times New Roman"/>
          <w:b/>
          <w:i w:val="0"/>
          <w:color w:val="000000" w:themeColor="text1"/>
          <w:sz w:val="24"/>
          <w:szCs w:val="24"/>
        </w:rPr>
      </w:pPr>
      <w:bookmarkStart w:id="45" w:name="_Toc170858439"/>
      <w:r w:rsidRPr="00E673C9">
        <w:rPr>
          <w:rFonts w:ascii="Times New Roman" w:hAnsi="Times New Roman" w:cs="Times New Roman"/>
          <w:b/>
          <w:i w:val="0"/>
          <w:color w:val="000000" w:themeColor="text1"/>
          <w:sz w:val="24"/>
          <w:szCs w:val="24"/>
        </w:rPr>
        <w:t>Uji Parameter Individual (Uji Statistik t)</w:t>
      </w:r>
      <w:bookmarkEnd w:id="45"/>
    </w:p>
    <w:p w:rsidR="005C5C18" w:rsidRDefault="005C5C18" w:rsidP="005C5C18">
      <w:pPr>
        <w:pStyle w:val="ListParagraph"/>
        <w:spacing w:line="480" w:lineRule="auto"/>
        <w:ind w:left="1146" w:firstLine="414"/>
        <w:jc w:val="both"/>
        <w:rPr>
          <w:rFonts w:ascii="Times New Roman" w:hAnsi="Times New Roman" w:cs="Times New Roman"/>
          <w:sz w:val="24"/>
          <w:szCs w:val="24"/>
        </w:rPr>
      </w:pPr>
      <w:r>
        <w:rPr>
          <w:rFonts w:ascii="Times New Roman" w:hAnsi="Times New Roman" w:cs="Times New Roman"/>
          <w:sz w:val="24"/>
          <w:szCs w:val="24"/>
        </w:rPr>
        <w:t>Uji statistik t pada dasarnya</w:t>
      </w:r>
      <w:r w:rsidRPr="0030314D">
        <w:t xml:space="preserve"> </w:t>
      </w:r>
      <w:r w:rsidRPr="0030314D">
        <w:rPr>
          <w:rFonts w:ascii="Times New Roman" w:hAnsi="Times New Roman" w:cs="Times New Roman"/>
          <w:sz w:val="24"/>
          <w:szCs w:val="24"/>
        </w:rPr>
        <w:t>digunakan untuk mengetahui sejauh mana kontribusi masing-masing variabel independen dalam menjelask</w:t>
      </w:r>
      <w:r>
        <w:rPr>
          <w:rFonts w:ascii="Times New Roman" w:hAnsi="Times New Roman" w:cs="Times New Roman"/>
          <w:sz w:val="24"/>
          <w:szCs w:val="24"/>
        </w:rPr>
        <w:t xml:space="preserve">an variabel dependennya sendiri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8","editor":[{"dropping-particle":"","family":"Prayogo","given":"","non-dropping-particle":"","parse-names":false,"suffix":""}],"id":"ITEM-1","issued":{"date-parts":[["2013"]]},"number-of-pages":"474","publisher":"Badan Penerbit Universitas Diponegoro","publisher-place":"semarang","title":"Aplikasi Analisis Multivariete dengan Program IBM SPSS 21","type":"book"},"uris":["http://www.mendeley.com/documents/?uuid=bfd6babb-ca4e-443f-977e-8a196032ffa7"]}],"mendeley":{"formattedCitation":"(Ghozali, 2013)","plainTextFormattedCitation":"(Ghozali,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461CA6">
        <w:rPr>
          <w:rFonts w:ascii="Times New Roman" w:hAnsi="Times New Roman" w:cs="Times New Roman"/>
          <w:noProof/>
          <w:sz w:val="24"/>
          <w:szCs w:val="24"/>
        </w:rPr>
        <w:t>(Ghozali,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55620">
        <w:rPr>
          <w:rFonts w:ascii="Times New Roman" w:hAnsi="Times New Roman" w:cs="Times New Roman"/>
          <w:sz w:val="24"/>
          <w:szCs w:val="24"/>
        </w:rPr>
        <w:t>T</w:t>
      </w:r>
      <w:r>
        <w:rPr>
          <w:rFonts w:ascii="Times New Roman" w:hAnsi="Times New Roman" w:cs="Times New Roman"/>
          <w:sz w:val="24"/>
          <w:szCs w:val="24"/>
        </w:rPr>
        <w:t xml:space="preserve">ingkat </w:t>
      </w:r>
      <w:r>
        <w:rPr>
          <w:rFonts w:ascii="Times New Roman" w:hAnsi="Times New Roman" w:cs="Times New Roman"/>
          <w:sz w:val="24"/>
          <w:szCs w:val="24"/>
        </w:rPr>
        <w:lastRenderedPageBreak/>
        <w:t>signifikansi 0.025 (2.5%) digunakan dalam pengujian ini, dengan kriteria uji t berikut ini:</w:t>
      </w:r>
    </w:p>
    <w:p w:rsidR="005C5C18" w:rsidRDefault="005C5C18" w:rsidP="005C5C18">
      <w:pPr>
        <w:pStyle w:val="ListParagraph"/>
        <w:numPr>
          <w:ilvl w:val="0"/>
          <w:numId w:val="60"/>
        </w:numPr>
        <w:spacing w:line="480" w:lineRule="auto"/>
        <w:ind w:left="1701"/>
        <w:jc w:val="both"/>
        <w:rPr>
          <w:rFonts w:ascii="Times New Roman" w:hAnsi="Times New Roman" w:cs="Times New Roman"/>
          <w:sz w:val="24"/>
          <w:szCs w:val="24"/>
        </w:rPr>
      </w:pPr>
      <w:r w:rsidRPr="00461CA6">
        <w:rPr>
          <w:rFonts w:ascii="Times New Roman" w:hAnsi="Times New Roman" w:cs="Times New Roman"/>
          <w:sz w:val="24"/>
          <w:szCs w:val="24"/>
        </w:rPr>
        <w:t>Nilai signifikan &lt; 0,025 maka dikatakan signifikan. Jika t hitung leb</w:t>
      </w:r>
      <w:r>
        <w:rPr>
          <w:rFonts w:ascii="Times New Roman" w:hAnsi="Times New Roman" w:cs="Times New Roman"/>
          <w:sz w:val="24"/>
          <w:szCs w:val="24"/>
        </w:rPr>
        <w:t>ih besar dari t tabel senilai 1,</w:t>
      </w:r>
      <w:r w:rsidRPr="00461CA6">
        <w:rPr>
          <w:rFonts w:ascii="Times New Roman" w:hAnsi="Times New Roman" w:cs="Times New Roman"/>
          <w:sz w:val="24"/>
          <w:szCs w:val="24"/>
        </w:rPr>
        <w:t xml:space="preserve">976. </w:t>
      </w:r>
    </w:p>
    <w:p w:rsidR="005C5C18" w:rsidRDefault="005C5C18" w:rsidP="005C5C18">
      <w:pPr>
        <w:pStyle w:val="ListParagraph"/>
        <w:numPr>
          <w:ilvl w:val="0"/>
          <w:numId w:val="60"/>
        </w:numPr>
        <w:spacing w:line="480" w:lineRule="auto"/>
        <w:ind w:left="1701"/>
        <w:jc w:val="both"/>
        <w:rPr>
          <w:rFonts w:ascii="Times New Roman" w:hAnsi="Times New Roman" w:cs="Times New Roman"/>
          <w:sz w:val="24"/>
          <w:szCs w:val="24"/>
        </w:rPr>
      </w:pPr>
      <w:r w:rsidRPr="00461CA6">
        <w:rPr>
          <w:rFonts w:ascii="Times New Roman" w:hAnsi="Times New Roman" w:cs="Times New Roman"/>
          <w:sz w:val="24"/>
          <w:szCs w:val="24"/>
        </w:rPr>
        <w:t>Nilai signifikan &gt; 0,025 maka dikatakan tidak signifikan. Jika t hitung leb</w:t>
      </w:r>
      <w:r>
        <w:rPr>
          <w:rFonts w:ascii="Times New Roman" w:hAnsi="Times New Roman" w:cs="Times New Roman"/>
          <w:sz w:val="24"/>
          <w:szCs w:val="24"/>
        </w:rPr>
        <w:t>ih kecil dari t tabel senilai 1,</w:t>
      </w:r>
      <w:r w:rsidRPr="00461CA6">
        <w:rPr>
          <w:rFonts w:ascii="Times New Roman" w:hAnsi="Times New Roman" w:cs="Times New Roman"/>
          <w:sz w:val="24"/>
          <w:szCs w:val="24"/>
        </w:rPr>
        <w:t>976.</w:t>
      </w:r>
    </w:p>
    <w:p w:rsidR="005C5C18" w:rsidRDefault="005C5C18" w:rsidP="005C5C18">
      <w:pPr>
        <w:pStyle w:val="ListParagraph"/>
        <w:spacing w:line="480" w:lineRule="auto"/>
        <w:ind w:left="1146" w:firstLine="414"/>
        <w:jc w:val="both"/>
        <w:rPr>
          <w:rFonts w:ascii="Times New Roman" w:hAnsi="Times New Roman" w:cs="Times New Roman"/>
          <w:sz w:val="24"/>
          <w:szCs w:val="24"/>
        </w:rPr>
      </w:pPr>
      <w:r w:rsidRPr="00461CA6">
        <w:rPr>
          <w:rFonts w:ascii="Times New Roman" w:hAnsi="Times New Roman" w:cs="Times New Roman"/>
          <w:sz w:val="24"/>
          <w:szCs w:val="24"/>
        </w:rPr>
        <w:t xml:space="preserve">Hasil uji parsial (uji t) penelitian ini dapat </w:t>
      </w:r>
      <w:r>
        <w:rPr>
          <w:rFonts w:ascii="Times New Roman" w:hAnsi="Times New Roman" w:cs="Times New Roman"/>
          <w:sz w:val="24"/>
          <w:szCs w:val="24"/>
        </w:rPr>
        <w:t>dilihat pada tabel berikut ini:</w:t>
      </w:r>
    </w:p>
    <w:p w:rsidR="00702546" w:rsidRDefault="00702546" w:rsidP="00702546">
      <w:pPr>
        <w:pStyle w:val="Caption"/>
        <w:keepNext/>
        <w:ind w:left="1276"/>
        <w:jc w:val="center"/>
        <w:rPr>
          <w:rFonts w:ascii="Times New Roman" w:hAnsi="Times New Roman" w:cs="Times New Roman"/>
          <w:b/>
          <w:i w:val="0"/>
          <w:color w:val="000000" w:themeColor="text1"/>
          <w:sz w:val="24"/>
          <w:szCs w:val="24"/>
        </w:rPr>
      </w:pPr>
      <w:bookmarkStart w:id="46" w:name="_Toc170589477"/>
      <w:r w:rsidRPr="00702546">
        <w:rPr>
          <w:rFonts w:ascii="Times New Roman" w:hAnsi="Times New Roman" w:cs="Times New Roman"/>
          <w:b/>
          <w:i w:val="0"/>
          <w:color w:val="000000" w:themeColor="text1"/>
          <w:sz w:val="24"/>
          <w:szCs w:val="24"/>
        </w:rPr>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23</w:t>
      </w:r>
      <w:bookmarkEnd w:id="46"/>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1276"/>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Parameter Individual (Uji Statistik t)</w:t>
      </w:r>
    </w:p>
    <w:tbl>
      <w:tblPr>
        <w:tblW w:w="769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5"/>
        <w:gridCol w:w="2020"/>
        <w:gridCol w:w="1098"/>
        <w:gridCol w:w="1099"/>
        <w:gridCol w:w="1211"/>
        <w:gridCol w:w="832"/>
        <w:gridCol w:w="834"/>
      </w:tblGrid>
      <w:tr w:rsidR="005C5C18" w:rsidRPr="00794ADB" w:rsidTr="005C5C18">
        <w:trPr>
          <w:cantSplit/>
          <w:trHeight w:val="292"/>
        </w:trPr>
        <w:tc>
          <w:tcPr>
            <w:tcW w:w="7699" w:type="dxa"/>
            <w:gridSpan w:val="7"/>
            <w:tcBorders>
              <w:top w:val="nil"/>
              <w:left w:val="nil"/>
              <w:bottom w:val="nil"/>
              <w:right w:val="nil"/>
            </w:tcBorders>
            <w:shd w:val="clear" w:color="auto" w:fill="FFFFFF"/>
            <w:vAlign w:val="center"/>
          </w:tcPr>
          <w:p w:rsidR="005C5C18" w:rsidRPr="00794ADB" w:rsidRDefault="005C5C18" w:rsidP="005C5C18">
            <w:pPr>
              <w:autoSpaceDE w:val="0"/>
              <w:autoSpaceDN w:val="0"/>
              <w:adjustRightInd w:val="0"/>
              <w:spacing w:after="0" w:line="240" w:lineRule="auto"/>
              <w:ind w:left="60" w:right="60"/>
              <w:jc w:val="center"/>
              <w:rPr>
                <w:rFonts w:ascii="Arial" w:hAnsi="Arial" w:cs="Arial"/>
                <w:color w:val="000000"/>
                <w:sz w:val="18"/>
                <w:szCs w:val="18"/>
              </w:rPr>
            </w:pPr>
            <w:r w:rsidRPr="00794ADB">
              <w:rPr>
                <w:rFonts w:ascii="Arial" w:hAnsi="Arial" w:cs="Arial"/>
                <w:b/>
                <w:bCs/>
                <w:color w:val="000000"/>
                <w:sz w:val="18"/>
                <w:szCs w:val="18"/>
              </w:rPr>
              <w:t>Coefficients</w:t>
            </w:r>
            <w:r w:rsidRPr="00794ADB">
              <w:rPr>
                <w:rFonts w:ascii="Arial" w:hAnsi="Arial" w:cs="Arial"/>
                <w:b/>
                <w:bCs/>
                <w:color w:val="000000"/>
                <w:sz w:val="18"/>
                <w:szCs w:val="18"/>
                <w:vertAlign w:val="superscript"/>
              </w:rPr>
              <w:t>a</w:t>
            </w:r>
          </w:p>
        </w:tc>
      </w:tr>
      <w:tr w:rsidR="005C5C18" w:rsidRPr="00794ADB" w:rsidTr="005C5C18">
        <w:trPr>
          <w:cantSplit/>
          <w:trHeight w:val="599"/>
        </w:trPr>
        <w:tc>
          <w:tcPr>
            <w:tcW w:w="2625" w:type="dxa"/>
            <w:gridSpan w:val="2"/>
            <w:vMerge w:val="restart"/>
            <w:tcBorders>
              <w:top w:val="single" w:sz="16" w:space="0" w:color="000000"/>
              <w:left w:val="single" w:sz="16" w:space="0" w:color="000000"/>
              <w:bottom w:val="nil"/>
              <w:right w:val="nil"/>
            </w:tcBorders>
            <w:shd w:val="clear" w:color="auto" w:fill="FFFFFF"/>
            <w:vAlign w:val="bottom"/>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Model</w:t>
            </w:r>
          </w:p>
        </w:tc>
        <w:tc>
          <w:tcPr>
            <w:tcW w:w="2197" w:type="dxa"/>
            <w:gridSpan w:val="2"/>
            <w:tcBorders>
              <w:top w:val="single" w:sz="16" w:space="0" w:color="000000"/>
              <w:left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Unstandardized Coefficients</w:t>
            </w:r>
          </w:p>
        </w:tc>
        <w:tc>
          <w:tcPr>
            <w:tcW w:w="1211" w:type="dxa"/>
            <w:tcBorders>
              <w:top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Standardized Coefficients</w:t>
            </w:r>
          </w:p>
        </w:tc>
        <w:tc>
          <w:tcPr>
            <w:tcW w:w="832" w:type="dxa"/>
            <w:vMerge w:val="restart"/>
            <w:tcBorders>
              <w:top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t</w:t>
            </w:r>
          </w:p>
        </w:tc>
        <w:tc>
          <w:tcPr>
            <w:tcW w:w="834" w:type="dxa"/>
            <w:vMerge w:val="restart"/>
            <w:tcBorders>
              <w:top w:val="single" w:sz="16" w:space="0" w:color="000000"/>
              <w:right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Sig.</w:t>
            </w:r>
          </w:p>
        </w:tc>
      </w:tr>
      <w:tr w:rsidR="005C5C18" w:rsidRPr="00794ADB" w:rsidTr="005C5C18">
        <w:trPr>
          <w:cantSplit/>
          <w:trHeight w:val="320"/>
        </w:trPr>
        <w:tc>
          <w:tcPr>
            <w:tcW w:w="2625" w:type="dxa"/>
            <w:gridSpan w:val="2"/>
            <w:vMerge/>
            <w:tcBorders>
              <w:top w:val="single" w:sz="16" w:space="0" w:color="000000"/>
              <w:left w:val="single" w:sz="16" w:space="0" w:color="000000"/>
              <w:bottom w:val="nil"/>
              <w:right w:val="nil"/>
            </w:tcBorders>
            <w:shd w:val="clear" w:color="auto" w:fill="FFFFFF"/>
            <w:vAlign w:val="bottom"/>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1098" w:type="dxa"/>
            <w:tcBorders>
              <w:left w:val="single" w:sz="16" w:space="0" w:color="000000"/>
              <w:bottom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B</w:t>
            </w:r>
          </w:p>
        </w:tc>
        <w:tc>
          <w:tcPr>
            <w:tcW w:w="1099" w:type="dxa"/>
            <w:tcBorders>
              <w:bottom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Std. Error</w:t>
            </w:r>
          </w:p>
        </w:tc>
        <w:tc>
          <w:tcPr>
            <w:tcW w:w="1211" w:type="dxa"/>
            <w:tcBorders>
              <w:bottom w:val="single" w:sz="16" w:space="0" w:color="000000"/>
            </w:tcBorders>
            <w:shd w:val="clear" w:color="auto" w:fill="FFFFFF"/>
            <w:vAlign w:val="bottom"/>
          </w:tcPr>
          <w:p w:rsidR="005C5C18" w:rsidRPr="00794AD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794ADB">
              <w:rPr>
                <w:rFonts w:ascii="Arial" w:hAnsi="Arial" w:cs="Arial"/>
                <w:color w:val="000000"/>
                <w:sz w:val="18"/>
                <w:szCs w:val="18"/>
              </w:rPr>
              <w:t>Beta</w:t>
            </w:r>
          </w:p>
        </w:tc>
        <w:tc>
          <w:tcPr>
            <w:tcW w:w="832" w:type="dxa"/>
            <w:vMerge/>
            <w:tcBorders>
              <w:top w:val="single" w:sz="16" w:space="0" w:color="000000"/>
            </w:tcBorders>
            <w:shd w:val="clear" w:color="auto" w:fill="FFFFFF"/>
            <w:vAlign w:val="bottom"/>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834" w:type="dxa"/>
            <w:vMerge/>
            <w:tcBorders>
              <w:top w:val="single" w:sz="16" w:space="0" w:color="000000"/>
              <w:right w:val="single" w:sz="16" w:space="0" w:color="000000"/>
            </w:tcBorders>
            <w:shd w:val="clear" w:color="auto" w:fill="FFFFFF"/>
            <w:vAlign w:val="bottom"/>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r>
      <w:tr w:rsidR="005C5C18" w:rsidRPr="00794ADB" w:rsidTr="005C5C18">
        <w:trPr>
          <w:cantSplit/>
          <w:trHeight w:val="292"/>
        </w:trPr>
        <w:tc>
          <w:tcPr>
            <w:tcW w:w="605" w:type="dxa"/>
            <w:vMerge w:val="restart"/>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1</w:t>
            </w:r>
          </w:p>
        </w:tc>
        <w:tc>
          <w:tcPr>
            <w:tcW w:w="2020" w:type="dxa"/>
            <w:tcBorders>
              <w:top w:val="single" w:sz="16" w:space="0" w:color="000000"/>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(Constant)</w:t>
            </w:r>
          </w:p>
        </w:tc>
        <w:tc>
          <w:tcPr>
            <w:tcW w:w="1098" w:type="dxa"/>
            <w:tcBorders>
              <w:top w:val="single" w:sz="16" w:space="0" w:color="000000"/>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3.563</w:t>
            </w:r>
          </w:p>
        </w:tc>
        <w:tc>
          <w:tcPr>
            <w:tcW w:w="1099" w:type="dxa"/>
            <w:tcBorders>
              <w:top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3.719</w:t>
            </w:r>
          </w:p>
        </w:tc>
        <w:tc>
          <w:tcPr>
            <w:tcW w:w="1211" w:type="dxa"/>
            <w:tcBorders>
              <w:top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240" w:lineRule="auto"/>
              <w:rPr>
                <w:rFonts w:ascii="Times New Roman" w:hAnsi="Times New Roman" w:cs="Times New Roman"/>
                <w:sz w:val="24"/>
                <w:szCs w:val="24"/>
              </w:rPr>
            </w:pPr>
          </w:p>
        </w:tc>
        <w:tc>
          <w:tcPr>
            <w:tcW w:w="832" w:type="dxa"/>
            <w:tcBorders>
              <w:top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.958</w:t>
            </w:r>
          </w:p>
        </w:tc>
        <w:tc>
          <w:tcPr>
            <w:tcW w:w="834" w:type="dxa"/>
            <w:tcBorders>
              <w:top w:val="single" w:sz="16" w:space="0" w:color="000000"/>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.340</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Whistleblowing System (X1)</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.337</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.100</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.257</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3.379</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.001</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Kompetensi Akuntansi (X2)</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.551</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.150</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.288</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3.663</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.000</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Moralitas Aparatur (X3)</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-.002</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.098</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-.002</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-.022</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.983</w:t>
            </w:r>
          </w:p>
        </w:tc>
      </w:tr>
      <w:tr w:rsidR="005C5C18" w:rsidRPr="00794ADB" w:rsidTr="005C5C18">
        <w:trPr>
          <w:cantSplit/>
          <w:trHeight w:val="627"/>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Dukungan Manajemen Puncak (X4)</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.448</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.122</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.294</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3.663</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.000</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Jenis Kelamin</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-.707</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.566</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-.084</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-1.250</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.214</w:t>
            </w:r>
          </w:p>
        </w:tc>
      </w:tr>
      <w:tr w:rsidR="005C5C18" w:rsidRPr="00794ADB" w:rsidTr="005C5C18">
        <w:trPr>
          <w:cantSplit/>
          <w:trHeight w:val="334"/>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Pendidikan Terakhir</w:t>
            </w:r>
          </w:p>
        </w:tc>
        <w:tc>
          <w:tcPr>
            <w:tcW w:w="1098" w:type="dxa"/>
            <w:tcBorders>
              <w:top w:val="nil"/>
              <w:left w:val="single" w:sz="16" w:space="0" w:color="000000"/>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.300</w:t>
            </w:r>
          </w:p>
        </w:tc>
        <w:tc>
          <w:tcPr>
            <w:tcW w:w="1099"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.341</w:t>
            </w:r>
          </w:p>
        </w:tc>
        <w:tc>
          <w:tcPr>
            <w:tcW w:w="1211"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.058</w:t>
            </w:r>
          </w:p>
        </w:tc>
        <w:tc>
          <w:tcPr>
            <w:tcW w:w="832" w:type="dxa"/>
            <w:tcBorders>
              <w:top w:val="nil"/>
              <w:bottom w:val="nil"/>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.880</w:t>
            </w:r>
          </w:p>
        </w:tc>
        <w:tc>
          <w:tcPr>
            <w:tcW w:w="834" w:type="dxa"/>
            <w:tcBorders>
              <w:top w:val="nil"/>
              <w:bottom w:val="nil"/>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.380</w:t>
            </w:r>
          </w:p>
        </w:tc>
      </w:tr>
      <w:tr w:rsidR="005C5C18" w:rsidRPr="00794ADB" w:rsidTr="005C5C18">
        <w:trPr>
          <w:cantSplit/>
          <w:trHeight w:val="320"/>
        </w:trPr>
        <w:tc>
          <w:tcPr>
            <w:tcW w:w="605" w:type="dxa"/>
            <w:vMerge/>
            <w:tcBorders>
              <w:top w:val="single" w:sz="16" w:space="0" w:color="000000"/>
              <w:left w:val="single" w:sz="16" w:space="0" w:color="000000"/>
              <w:bottom w:val="single" w:sz="16" w:space="0" w:color="000000"/>
              <w:right w:val="nil"/>
            </w:tcBorders>
            <w:shd w:val="clear" w:color="auto" w:fill="FFFFFF"/>
          </w:tcPr>
          <w:p w:rsidR="005C5C18" w:rsidRPr="00794ADB" w:rsidRDefault="005C5C18" w:rsidP="005C5C18">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single" w:sz="16" w:space="0" w:color="000000"/>
              <w:right w:val="single" w:sz="16" w:space="0" w:color="000000"/>
            </w:tcBorders>
            <w:shd w:val="clear" w:color="auto" w:fill="FFFFFF"/>
          </w:tcPr>
          <w:p w:rsidR="005C5C18" w:rsidRPr="00794AD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794ADB">
              <w:rPr>
                <w:rFonts w:ascii="Arial" w:hAnsi="Arial" w:cs="Arial"/>
                <w:color w:val="000000"/>
                <w:sz w:val="18"/>
                <w:szCs w:val="18"/>
              </w:rPr>
              <w:t>Umur Responden</w:t>
            </w:r>
          </w:p>
        </w:tc>
        <w:tc>
          <w:tcPr>
            <w:tcW w:w="1098" w:type="dxa"/>
            <w:tcBorders>
              <w:top w:val="nil"/>
              <w:left w:val="single" w:sz="16" w:space="0" w:color="000000"/>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.267</w:t>
            </w:r>
          </w:p>
        </w:tc>
        <w:tc>
          <w:tcPr>
            <w:tcW w:w="1099" w:type="dxa"/>
            <w:tcBorders>
              <w:top w:val="nil"/>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.300</w:t>
            </w:r>
          </w:p>
        </w:tc>
        <w:tc>
          <w:tcPr>
            <w:tcW w:w="1211" w:type="dxa"/>
            <w:tcBorders>
              <w:top w:val="nil"/>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.062</w:t>
            </w:r>
          </w:p>
        </w:tc>
        <w:tc>
          <w:tcPr>
            <w:tcW w:w="832" w:type="dxa"/>
            <w:tcBorders>
              <w:top w:val="nil"/>
              <w:bottom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.891</w:t>
            </w:r>
          </w:p>
        </w:tc>
        <w:tc>
          <w:tcPr>
            <w:tcW w:w="834" w:type="dxa"/>
            <w:tcBorders>
              <w:top w:val="nil"/>
              <w:bottom w:val="single" w:sz="16" w:space="0" w:color="000000"/>
              <w:right w:val="single" w:sz="16" w:space="0" w:color="000000"/>
            </w:tcBorders>
            <w:shd w:val="clear" w:color="auto" w:fill="FFFFFF"/>
            <w:vAlign w:val="center"/>
          </w:tcPr>
          <w:p w:rsidR="005C5C18" w:rsidRPr="00794AD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794ADB">
              <w:rPr>
                <w:rFonts w:ascii="Arial" w:hAnsi="Arial" w:cs="Arial"/>
                <w:color w:val="000000"/>
                <w:sz w:val="18"/>
                <w:szCs w:val="18"/>
              </w:rPr>
              <w:t>.375</w:t>
            </w:r>
          </w:p>
        </w:tc>
      </w:tr>
    </w:tbl>
    <w:p w:rsidR="005C5C18" w:rsidRDefault="005C5C18" w:rsidP="005C5C18">
      <w:pPr>
        <w:pStyle w:val="ListParagraph"/>
        <w:spacing w:line="480" w:lineRule="auto"/>
        <w:ind w:left="709" w:hanging="12"/>
        <w:jc w:val="both"/>
        <w:rPr>
          <w:rFonts w:ascii="Times New Roman" w:hAnsi="Times New Roman" w:cs="Times New Roman"/>
          <w:sz w:val="24"/>
          <w:szCs w:val="24"/>
        </w:rPr>
      </w:pPr>
      <w:r>
        <w:rPr>
          <w:rFonts w:ascii="Times New Roman" w:hAnsi="Times New Roman" w:cs="Times New Roman"/>
          <w:sz w:val="24"/>
          <w:szCs w:val="24"/>
        </w:rPr>
        <w:t>Sumber: Olah data SPSS 22,2024</w:t>
      </w:r>
    </w:p>
    <w:p w:rsidR="005C5C18" w:rsidRDefault="005C5C18" w:rsidP="005C5C18">
      <w:pPr>
        <w:pStyle w:val="ListParagraph"/>
        <w:spacing w:line="480" w:lineRule="auto"/>
        <w:ind w:left="1146" w:firstLine="414"/>
        <w:jc w:val="both"/>
        <w:rPr>
          <w:rFonts w:ascii="Times New Roman" w:hAnsi="Times New Roman" w:cs="Times New Roman"/>
          <w:sz w:val="24"/>
          <w:szCs w:val="24"/>
        </w:rPr>
      </w:pPr>
      <w:r w:rsidRPr="008B402C">
        <w:rPr>
          <w:rFonts w:ascii="Times New Roman" w:hAnsi="Times New Roman" w:cs="Times New Roman"/>
          <w:sz w:val="24"/>
          <w:szCs w:val="24"/>
        </w:rPr>
        <w:t>Berdasarkan hasil uji parsial (uji t) pada tabel</w:t>
      </w:r>
      <w:r w:rsidR="00CC5C92">
        <w:rPr>
          <w:rFonts w:ascii="Times New Roman" w:hAnsi="Times New Roman" w:cs="Times New Roman"/>
          <w:sz w:val="24"/>
          <w:szCs w:val="24"/>
        </w:rPr>
        <w:t xml:space="preserve"> 4. 23</w:t>
      </w:r>
      <w:r w:rsidRPr="008B402C">
        <w:rPr>
          <w:rFonts w:ascii="Times New Roman" w:hAnsi="Times New Roman" w:cs="Times New Roman"/>
          <w:sz w:val="24"/>
          <w:szCs w:val="24"/>
        </w:rPr>
        <w:t>, maka hasil pengujian hipotesis sebagai berikut :</w:t>
      </w:r>
    </w:p>
    <w:p w:rsidR="005C5C18" w:rsidRDefault="005C5C18" w:rsidP="005C5C18">
      <w:pPr>
        <w:pStyle w:val="ListParagraph"/>
        <w:numPr>
          <w:ilvl w:val="0"/>
          <w:numId w:val="64"/>
        </w:numPr>
        <w:spacing w:line="480" w:lineRule="auto"/>
        <w:ind w:left="1560"/>
        <w:jc w:val="both"/>
        <w:rPr>
          <w:rFonts w:ascii="Times New Roman" w:hAnsi="Times New Roman" w:cs="Times New Roman"/>
          <w:sz w:val="24"/>
          <w:szCs w:val="24"/>
        </w:rPr>
      </w:pPr>
      <w:r w:rsidRPr="008B402C">
        <w:rPr>
          <w:rFonts w:ascii="Times New Roman" w:hAnsi="Times New Roman" w:cs="Times New Roman"/>
          <w:sz w:val="24"/>
          <w:szCs w:val="24"/>
        </w:rPr>
        <w:lastRenderedPageBreak/>
        <w:t xml:space="preserve">Hasil uji t diketahui untuk variabel </w:t>
      </w:r>
      <w:r>
        <w:rPr>
          <w:rFonts w:ascii="Times New Roman" w:hAnsi="Times New Roman" w:cs="Times New Roman"/>
          <w:i/>
          <w:sz w:val="24"/>
          <w:szCs w:val="24"/>
        </w:rPr>
        <w:t xml:space="preserve">whistleblowing system </w:t>
      </w:r>
      <w:r w:rsidRPr="008B402C">
        <w:rPr>
          <w:rFonts w:ascii="Times New Roman" w:hAnsi="Times New Roman" w:cs="Times New Roman"/>
          <w:sz w:val="24"/>
          <w:szCs w:val="24"/>
        </w:rPr>
        <w:t>(X1) diper</w:t>
      </w:r>
      <w:r>
        <w:rPr>
          <w:rFonts w:ascii="Times New Roman" w:hAnsi="Times New Roman" w:cs="Times New Roman"/>
          <w:sz w:val="24"/>
          <w:szCs w:val="24"/>
        </w:rPr>
        <w:t>oleh nilai koefisien sebesar 0,337</w:t>
      </w:r>
      <w:r w:rsidRPr="008B402C">
        <w:rPr>
          <w:rFonts w:ascii="Times New Roman" w:hAnsi="Times New Roman" w:cs="Times New Roman"/>
          <w:sz w:val="24"/>
          <w:szCs w:val="24"/>
        </w:rPr>
        <w:t xml:space="preserve"> bertanda positif</w:t>
      </w:r>
      <w:r>
        <w:rPr>
          <w:rFonts w:ascii="Times New Roman" w:hAnsi="Times New Roman" w:cs="Times New Roman"/>
          <w:sz w:val="24"/>
          <w:szCs w:val="24"/>
        </w:rPr>
        <w:t>. Nilai t hitung sebesar 3,379 &gt; 1,976 dan nilai signifikansi 0,001 &lt; 0,025</w:t>
      </w:r>
      <w:r w:rsidRPr="008B402C">
        <w:rPr>
          <w:rFonts w:ascii="Times New Roman" w:hAnsi="Times New Roman" w:cs="Times New Roman"/>
          <w:sz w:val="24"/>
          <w:szCs w:val="24"/>
        </w:rPr>
        <w:t xml:space="preserve">, itu berarti nilai t hitung </w:t>
      </w:r>
      <w:r>
        <w:rPr>
          <w:rFonts w:ascii="Times New Roman" w:hAnsi="Times New Roman" w:cs="Times New Roman"/>
          <w:sz w:val="24"/>
          <w:szCs w:val="24"/>
        </w:rPr>
        <w:t>lebih besar t tabel</w:t>
      </w:r>
      <w:r w:rsidRPr="008B402C">
        <w:rPr>
          <w:rFonts w:ascii="Times New Roman" w:hAnsi="Times New Roman" w:cs="Times New Roman"/>
          <w:sz w:val="24"/>
          <w:szCs w:val="24"/>
        </w:rPr>
        <w:t xml:space="preserve">. Maka hipotesis diterima, hal tersebut menunjukkan bahwa </w:t>
      </w:r>
      <w:r>
        <w:rPr>
          <w:rFonts w:ascii="Times New Roman" w:hAnsi="Times New Roman" w:cs="Times New Roman"/>
          <w:i/>
          <w:sz w:val="24"/>
          <w:szCs w:val="24"/>
        </w:rPr>
        <w:t xml:space="preserve">whistleblowing system  </w:t>
      </w:r>
      <w:r w:rsidRPr="008B402C">
        <w:rPr>
          <w:rFonts w:ascii="Times New Roman" w:hAnsi="Times New Roman" w:cs="Times New Roman"/>
          <w:sz w:val="24"/>
          <w:szCs w:val="24"/>
        </w:rPr>
        <w:t xml:space="preserve">berpengaruh positif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w:t>
      </w:r>
      <w:r w:rsidRPr="008B402C">
        <w:rPr>
          <w:rFonts w:ascii="Times New Roman" w:hAnsi="Times New Roman" w:cs="Times New Roman"/>
          <w:sz w:val="24"/>
          <w:szCs w:val="24"/>
        </w:rPr>
        <w:t>di</w:t>
      </w:r>
      <w:r>
        <w:rPr>
          <w:rFonts w:ascii="Times New Roman" w:hAnsi="Times New Roman" w:cs="Times New Roman"/>
          <w:sz w:val="24"/>
          <w:szCs w:val="24"/>
        </w:rPr>
        <w:t>setiap Kecamatan Lebaksiu</w:t>
      </w:r>
      <w:r w:rsidRPr="008B402C">
        <w:rPr>
          <w:rFonts w:ascii="Times New Roman" w:hAnsi="Times New Roman" w:cs="Times New Roman"/>
          <w:sz w:val="24"/>
          <w:szCs w:val="24"/>
        </w:rPr>
        <w:t xml:space="preserve"> Kabupaten Tegal.</w:t>
      </w:r>
    </w:p>
    <w:p w:rsidR="005C5C18" w:rsidRDefault="005C5C18" w:rsidP="005C5C18">
      <w:pPr>
        <w:pStyle w:val="ListParagraph"/>
        <w:numPr>
          <w:ilvl w:val="0"/>
          <w:numId w:val="64"/>
        </w:numPr>
        <w:spacing w:line="480" w:lineRule="auto"/>
        <w:ind w:left="1560"/>
        <w:jc w:val="both"/>
        <w:rPr>
          <w:rFonts w:ascii="Times New Roman" w:hAnsi="Times New Roman" w:cs="Times New Roman"/>
          <w:sz w:val="24"/>
          <w:szCs w:val="24"/>
        </w:rPr>
      </w:pPr>
      <w:r w:rsidRPr="008B402C">
        <w:rPr>
          <w:rFonts w:ascii="Times New Roman" w:hAnsi="Times New Roman" w:cs="Times New Roman"/>
          <w:sz w:val="24"/>
          <w:szCs w:val="24"/>
        </w:rPr>
        <w:t xml:space="preserve">Hasil uji t diketahui untuk variabel </w:t>
      </w:r>
      <w:r>
        <w:rPr>
          <w:rFonts w:ascii="Times New Roman" w:hAnsi="Times New Roman" w:cs="Times New Roman"/>
          <w:sz w:val="24"/>
          <w:szCs w:val="24"/>
        </w:rPr>
        <w:t xml:space="preserve">kompetensi akuntansi </w:t>
      </w:r>
      <w:r w:rsidRPr="008B402C">
        <w:rPr>
          <w:rFonts w:ascii="Times New Roman" w:hAnsi="Times New Roman" w:cs="Times New Roman"/>
          <w:sz w:val="24"/>
          <w:szCs w:val="24"/>
        </w:rPr>
        <w:t>(X1) diper</w:t>
      </w:r>
      <w:r>
        <w:rPr>
          <w:rFonts w:ascii="Times New Roman" w:hAnsi="Times New Roman" w:cs="Times New Roman"/>
          <w:sz w:val="24"/>
          <w:szCs w:val="24"/>
        </w:rPr>
        <w:t>oleh nilai koefisien sebesar 0,551</w:t>
      </w:r>
      <w:r w:rsidRPr="008B402C">
        <w:rPr>
          <w:rFonts w:ascii="Times New Roman" w:hAnsi="Times New Roman" w:cs="Times New Roman"/>
          <w:sz w:val="24"/>
          <w:szCs w:val="24"/>
        </w:rPr>
        <w:t xml:space="preserve"> bertanda positif</w:t>
      </w:r>
      <w:r>
        <w:rPr>
          <w:rFonts w:ascii="Times New Roman" w:hAnsi="Times New Roman" w:cs="Times New Roman"/>
          <w:sz w:val="24"/>
          <w:szCs w:val="24"/>
        </w:rPr>
        <w:t>. Nilai t hitung sebesar 3,663 &gt; 1,976 dan nilai signifikansi 0,000 &lt; 0,025</w:t>
      </w:r>
      <w:r w:rsidRPr="008B402C">
        <w:rPr>
          <w:rFonts w:ascii="Times New Roman" w:hAnsi="Times New Roman" w:cs="Times New Roman"/>
          <w:sz w:val="24"/>
          <w:szCs w:val="24"/>
        </w:rPr>
        <w:t xml:space="preserve">, itu berarti nilai t hitung </w:t>
      </w:r>
      <w:r>
        <w:rPr>
          <w:rFonts w:ascii="Times New Roman" w:hAnsi="Times New Roman" w:cs="Times New Roman"/>
          <w:sz w:val="24"/>
          <w:szCs w:val="24"/>
        </w:rPr>
        <w:t>lebih besar t tabel</w:t>
      </w:r>
      <w:r w:rsidRPr="008B402C">
        <w:rPr>
          <w:rFonts w:ascii="Times New Roman" w:hAnsi="Times New Roman" w:cs="Times New Roman"/>
          <w:sz w:val="24"/>
          <w:szCs w:val="24"/>
        </w:rPr>
        <w:t xml:space="preserve">. Maka hipotesis diterima, hal tersebut menunjukkan bahwa </w:t>
      </w:r>
      <w:r>
        <w:rPr>
          <w:rFonts w:ascii="Times New Roman" w:hAnsi="Times New Roman" w:cs="Times New Roman"/>
          <w:sz w:val="24"/>
          <w:szCs w:val="24"/>
        </w:rPr>
        <w:t xml:space="preserve">kompetensi akuntansi </w:t>
      </w:r>
      <w:r w:rsidRPr="008B402C">
        <w:rPr>
          <w:rFonts w:ascii="Times New Roman" w:hAnsi="Times New Roman" w:cs="Times New Roman"/>
          <w:sz w:val="24"/>
          <w:szCs w:val="24"/>
        </w:rPr>
        <w:t xml:space="preserve">berpengaruh positif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w:t>
      </w:r>
      <w:r w:rsidRPr="008B402C">
        <w:rPr>
          <w:rFonts w:ascii="Times New Roman" w:hAnsi="Times New Roman" w:cs="Times New Roman"/>
          <w:sz w:val="24"/>
          <w:szCs w:val="24"/>
        </w:rPr>
        <w:t>di</w:t>
      </w:r>
      <w:r>
        <w:rPr>
          <w:rFonts w:ascii="Times New Roman" w:hAnsi="Times New Roman" w:cs="Times New Roman"/>
          <w:sz w:val="24"/>
          <w:szCs w:val="24"/>
        </w:rPr>
        <w:t>setiap Kecamatan Lebaksiu</w:t>
      </w:r>
      <w:r w:rsidRPr="008B402C">
        <w:rPr>
          <w:rFonts w:ascii="Times New Roman" w:hAnsi="Times New Roman" w:cs="Times New Roman"/>
          <w:sz w:val="24"/>
          <w:szCs w:val="24"/>
        </w:rPr>
        <w:t xml:space="preserve"> Kabupaten Tegal.</w:t>
      </w:r>
    </w:p>
    <w:p w:rsidR="005C5C18" w:rsidRDefault="005C5C18" w:rsidP="005C5C18">
      <w:pPr>
        <w:pStyle w:val="ListParagraph"/>
        <w:numPr>
          <w:ilvl w:val="0"/>
          <w:numId w:val="64"/>
        </w:numPr>
        <w:spacing w:line="480" w:lineRule="auto"/>
        <w:ind w:left="1560"/>
        <w:jc w:val="both"/>
        <w:rPr>
          <w:rFonts w:ascii="Times New Roman" w:hAnsi="Times New Roman" w:cs="Times New Roman"/>
          <w:sz w:val="24"/>
          <w:szCs w:val="24"/>
        </w:rPr>
      </w:pPr>
      <w:r w:rsidRPr="008B402C">
        <w:rPr>
          <w:rFonts w:ascii="Times New Roman" w:hAnsi="Times New Roman" w:cs="Times New Roman"/>
          <w:sz w:val="24"/>
          <w:szCs w:val="24"/>
        </w:rPr>
        <w:t xml:space="preserve">Hasil uji t diketahui untuk variabel </w:t>
      </w:r>
      <w:r>
        <w:rPr>
          <w:rFonts w:ascii="Times New Roman" w:hAnsi="Times New Roman" w:cs="Times New Roman"/>
          <w:sz w:val="24"/>
          <w:szCs w:val="24"/>
        </w:rPr>
        <w:t xml:space="preserve">moralitas aparatur </w:t>
      </w:r>
      <w:r w:rsidRPr="008B402C">
        <w:rPr>
          <w:rFonts w:ascii="Times New Roman" w:hAnsi="Times New Roman" w:cs="Times New Roman"/>
          <w:sz w:val="24"/>
          <w:szCs w:val="24"/>
        </w:rPr>
        <w:t>(X1) diper</w:t>
      </w:r>
      <w:r>
        <w:rPr>
          <w:rFonts w:ascii="Times New Roman" w:hAnsi="Times New Roman" w:cs="Times New Roman"/>
          <w:sz w:val="24"/>
          <w:szCs w:val="24"/>
        </w:rPr>
        <w:t>oleh nilai koefisien sebesar 0,002 bertanda negatif. Nilai t hitung sebesar -0,022 &lt; 1,976 dan nilai signifikansi 0,983 &gt; 0,025</w:t>
      </w:r>
      <w:r w:rsidRPr="008B402C">
        <w:rPr>
          <w:rFonts w:ascii="Times New Roman" w:hAnsi="Times New Roman" w:cs="Times New Roman"/>
          <w:sz w:val="24"/>
          <w:szCs w:val="24"/>
        </w:rPr>
        <w:t xml:space="preserve">, itu berarti nilai t hitung </w:t>
      </w:r>
      <w:r>
        <w:rPr>
          <w:rFonts w:ascii="Times New Roman" w:hAnsi="Times New Roman" w:cs="Times New Roman"/>
          <w:sz w:val="24"/>
          <w:szCs w:val="24"/>
        </w:rPr>
        <w:t>lebih kecil dari t tabel. Maka hipotesis ditolak</w:t>
      </w:r>
      <w:r w:rsidRPr="008B402C">
        <w:rPr>
          <w:rFonts w:ascii="Times New Roman" w:hAnsi="Times New Roman" w:cs="Times New Roman"/>
          <w:sz w:val="24"/>
          <w:szCs w:val="24"/>
        </w:rPr>
        <w:t xml:space="preserve">, hal tersebut menunjukkan bahwa </w:t>
      </w:r>
      <w:r>
        <w:rPr>
          <w:rFonts w:ascii="Times New Roman" w:hAnsi="Times New Roman" w:cs="Times New Roman"/>
          <w:sz w:val="24"/>
          <w:szCs w:val="24"/>
        </w:rPr>
        <w:t xml:space="preserve">moralitas aparatur </w:t>
      </w:r>
      <w:r w:rsidR="00522C6A">
        <w:rPr>
          <w:rFonts w:ascii="Times New Roman" w:hAnsi="Times New Roman" w:cs="Times New Roman"/>
          <w:sz w:val="24"/>
          <w:szCs w:val="24"/>
        </w:rPr>
        <w:t>tidak berpengaruh</w:t>
      </w:r>
      <w:r w:rsidRPr="008B402C">
        <w:rPr>
          <w:rFonts w:ascii="Times New Roman" w:hAnsi="Times New Roman" w:cs="Times New Roman"/>
          <w:sz w:val="24"/>
          <w:szCs w:val="24"/>
        </w:rPr>
        <w:t xml:space="preserve">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w:t>
      </w:r>
      <w:r w:rsidRPr="008B402C">
        <w:rPr>
          <w:rFonts w:ascii="Times New Roman" w:hAnsi="Times New Roman" w:cs="Times New Roman"/>
          <w:sz w:val="24"/>
          <w:szCs w:val="24"/>
        </w:rPr>
        <w:t>di</w:t>
      </w:r>
      <w:r>
        <w:rPr>
          <w:rFonts w:ascii="Times New Roman" w:hAnsi="Times New Roman" w:cs="Times New Roman"/>
          <w:sz w:val="24"/>
          <w:szCs w:val="24"/>
        </w:rPr>
        <w:t>setiap Kecamatan Lebaksiu</w:t>
      </w:r>
      <w:r w:rsidRPr="008B402C">
        <w:rPr>
          <w:rFonts w:ascii="Times New Roman" w:hAnsi="Times New Roman" w:cs="Times New Roman"/>
          <w:sz w:val="24"/>
          <w:szCs w:val="24"/>
        </w:rPr>
        <w:t xml:space="preserve"> Kabupaten Tegal.</w:t>
      </w:r>
    </w:p>
    <w:p w:rsidR="005C5C18" w:rsidRPr="00461CA6" w:rsidRDefault="005C5C18" w:rsidP="005C5C18">
      <w:pPr>
        <w:pStyle w:val="ListParagraph"/>
        <w:numPr>
          <w:ilvl w:val="0"/>
          <w:numId w:val="64"/>
        </w:numPr>
        <w:spacing w:line="480" w:lineRule="auto"/>
        <w:ind w:left="1560"/>
        <w:jc w:val="both"/>
        <w:rPr>
          <w:rFonts w:ascii="Times New Roman" w:hAnsi="Times New Roman" w:cs="Times New Roman"/>
          <w:sz w:val="24"/>
          <w:szCs w:val="24"/>
        </w:rPr>
      </w:pPr>
      <w:r w:rsidRPr="008B402C">
        <w:rPr>
          <w:rFonts w:ascii="Times New Roman" w:hAnsi="Times New Roman" w:cs="Times New Roman"/>
          <w:sz w:val="24"/>
          <w:szCs w:val="24"/>
        </w:rPr>
        <w:t xml:space="preserve">Hasil uji t diketahui untuk variabel </w:t>
      </w:r>
      <w:r>
        <w:rPr>
          <w:rFonts w:ascii="Times New Roman" w:hAnsi="Times New Roman" w:cs="Times New Roman"/>
          <w:sz w:val="24"/>
          <w:szCs w:val="24"/>
        </w:rPr>
        <w:t xml:space="preserve">dukungan manajemen puncak  </w:t>
      </w:r>
      <w:r w:rsidRPr="008B402C">
        <w:rPr>
          <w:rFonts w:ascii="Times New Roman" w:hAnsi="Times New Roman" w:cs="Times New Roman"/>
          <w:sz w:val="24"/>
          <w:szCs w:val="24"/>
        </w:rPr>
        <w:t>(X1) diper</w:t>
      </w:r>
      <w:r>
        <w:rPr>
          <w:rFonts w:ascii="Times New Roman" w:hAnsi="Times New Roman" w:cs="Times New Roman"/>
          <w:sz w:val="24"/>
          <w:szCs w:val="24"/>
        </w:rPr>
        <w:t>oleh nilai koefisien sebesar 0,448</w:t>
      </w:r>
      <w:r w:rsidRPr="008B402C">
        <w:rPr>
          <w:rFonts w:ascii="Times New Roman" w:hAnsi="Times New Roman" w:cs="Times New Roman"/>
          <w:sz w:val="24"/>
          <w:szCs w:val="24"/>
        </w:rPr>
        <w:t xml:space="preserve"> bertanda positif</w:t>
      </w:r>
      <w:r>
        <w:rPr>
          <w:rFonts w:ascii="Times New Roman" w:hAnsi="Times New Roman" w:cs="Times New Roman"/>
          <w:sz w:val="24"/>
          <w:szCs w:val="24"/>
        </w:rPr>
        <w:t xml:space="preserve">. Nilai </w:t>
      </w:r>
      <w:r>
        <w:rPr>
          <w:rFonts w:ascii="Times New Roman" w:hAnsi="Times New Roman" w:cs="Times New Roman"/>
          <w:sz w:val="24"/>
          <w:szCs w:val="24"/>
        </w:rPr>
        <w:lastRenderedPageBreak/>
        <w:t>t hitung sebesar 3,663 &gt; 1,976 dan nilai signifikansi 0,000 &lt; 0,025</w:t>
      </w:r>
      <w:r w:rsidRPr="008B402C">
        <w:rPr>
          <w:rFonts w:ascii="Times New Roman" w:hAnsi="Times New Roman" w:cs="Times New Roman"/>
          <w:sz w:val="24"/>
          <w:szCs w:val="24"/>
        </w:rPr>
        <w:t xml:space="preserve">, itu berarti nilai t hitung </w:t>
      </w:r>
      <w:r>
        <w:rPr>
          <w:rFonts w:ascii="Times New Roman" w:hAnsi="Times New Roman" w:cs="Times New Roman"/>
          <w:sz w:val="24"/>
          <w:szCs w:val="24"/>
        </w:rPr>
        <w:t>lebih besar t tabel</w:t>
      </w:r>
      <w:r w:rsidRPr="008B402C">
        <w:rPr>
          <w:rFonts w:ascii="Times New Roman" w:hAnsi="Times New Roman" w:cs="Times New Roman"/>
          <w:sz w:val="24"/>
          <w:szCs w:val="24"/>
        </w:rPr>
        <w:t xml:space="preserve">. Maka hipotesis diterima, hal tersebut menunjukkan bahwa </w:t>
      </w:r>
      <w:r>
        <w:rPr>
          <w:rFonts w:ascii="Times New Roman" w:hAnsi="Times New Roman" w:cs="Times New Roman"/>
          <w:sz w:val="24"/>
          <w:szCs w:val="24"/>
        </w:rPr>
        <w:t xml:space="preserve">dukungan manajemen puncak  </w:t>
      </w:r>
      <w:r w:rsidRPr="008B402C">
        <w:rPr>
          <w:rFonts w:ascii="Times New Roman" w:hAnsi="Times New Roman" w:cs="Times New Roman"/>
          <w:sz w:val="24"/>
          <w:szCs w:val="24"/>
        </w:rPr>
        <w:t xml:space="preserve">berpengaruh positif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w:t>
      </w:r>
      <w:r w:rsidRPr="008B402C">
        <w:rPr>
          <w:rFonts w:ascii="Times New Roman" w:hAnsi="Times New Roman" w:cs="Times New Roman"/>
          <w:sz w:val="24"/>
          <w:szCs w:val="24"/>
        </w:rPr>
        <w:t>di</w:t>
      </w:r>
      <w:r>
        <w:rPr>
          <w:rFonts w:ascii="Times New Roman" w:hAnsi="Times New Roman" w:cs="Times New Roman"/>
          <w:sz w:val="24"/>
          <w:szCs w:val="24"/>
        </w:rPr>
        <w:t>setiap Kecamatan Lebaksiu</w:t>
      </w:r>
      <w:r w:rsidRPr="008B402C">
        <w:rPr>
          <w:rFonts w:ascii="Times New Roman" w:hAnsi="Times New Roman" w:cs="Times New Roman"/>
          <w:sz w:val="24"/>
          <w:szCs w:val="24"/>
        </w:rPr>
        <w:t xml:space="preserve"> Kabupaten Tegal.</w:t>
      </w:r>
    </w:p>
    <w:p w:rsidR="005C5C18" w:rsidRPr="00461CA6" w:rsidRDefault="005C5C18" w:rsidP="005C5C18">
      <w:pPr>
        <w:pStyle w:val="ListParagraph"/>
        <w:numPr>
          <w:ilvl w:val="0"/>
          <w:numId w:val="64"/>
        </w:numPr>
        <w:spacing w:line="480" w:lineRule="auto"/>
        <w:ind w:left="1560"/>
        <w:jc w:val="both"/>
        <w:rPr>
          <w:rFonts w:ascii="Times New Roman" w:hAnsi="Times New Roman" w:cs="Times New Roman"/>
          <w:sz w:val="24"/>
          <w:szCs w:val="24"/>
        </w:rPr>
      </w:pPr>
      <w:r w:rsidRPr="008B402C">
        <w:rPr>
          <w:rFonts w:ascii="Times New Roman" w:hAnsi="Times New Roman" w:cs="Times New Roman"/>
          <w:sz w:val="24"/>
          <w:szCs w:val="24"/>
        </w:rPr>
        <w:t xml:space="preserve">Hasil uji t diketahui untuk variabel </w:t>
      </w:r>
      <w:r>
        <w:rPr>
          <w:rFonts w:ascii="Times New Roman" w:hAnsi="Times New Roman" w:cs="Times New Roman"/>
          <w:sz w:val="24"/>
          <w:szCs w:val="24"/>
        </w:rPr>
        <w:t xml:space="preserve">kontrol jenis kelamin </w:t>
      </w:r>
      <w:r w:rsidRPr="008B402C">
        <w:rPr>
          <w:rFonts w:ascii="Times New Roman" w:hAnsi="Times New Roman" w:cs="Times New Roman"/>
          <w:sz w:val="24"/>
          <w:szCs w:val="24"/>
        </w:rPr>
        <w:t>diper</w:t>
      </w:r>
      <w:r>
        <w:rPr>
          <w:rFonts w:ascii="Times New Roman" w:hAnsi="Times New Roman" w:cs="Times New Roman"/>
          <w:sz w:val="24"/>
          <w:szCs w:val="24"/>
        </w:rPr>
        <w:t>oleh nilai koefisien sebesar 0,707 bertanda negatif. Nilai t hitung sebesar -1,250 &lt; 1,976 dan nilai signifikansi 0,214 &gt; 0,025</w:t>
      </w:r>
      <w:r w:rsidRPr="008B402C">
        <w:rPr>
          <w:rFonts w:ascii="Times New Roman" w:hAnsi="Times New Roman" w:cs="Times New Roman"/>
          <w:sz w:val="24"/>
          <w:szCs w:val="24"/>
        </w:rPr>
        <w:t xml:space="preserve">, itu berarti nilai t hitung </w:t>
      </w:r>
      <w:r>
        <w:rPr>
          <w:rFonts w:ascii="Times New Roman" w:hAnsi="Times New Roman" w:cs="Times New Roman"/>
          <w:sz w:val="24"/>
          <w:szCs w:val="24"/>
        </w:rPr>
        <w:t>lebih kecil dari t tabel. H</w:t>
      </w:r>
      <w:r w:rsidRPr="008B402C">
        <w:rPr>
          <w:rFonts w:ascii="Times New Roman" w:hAnsi="Times New Roman" w:cs="Times New Roman"/>
          <w:sz w:val="24"/>
          <w:szCs w:val="24"/>
        </w:rPr>
        <w:t xml:space="preserve">al tersebut menunjukkan bahwa variabel </w:t>
      </w:r>
      <w:r>
        <w:rPr>
          <w:rFonts w:ascii="Times New Roman" w:hAnsi="Times New Roman" w:cs="Times New Roman"/>
          <w:sz w:val="24"/>
          <w:szCs w:val="24"/>
        </w:rPr>
        <w:t>kontrol jenis kelamin tidak berpengaruh</w:t>
      </w:r>
      <w:r w:rsidRPr="008B402C">
        <w:rPr>
          <w:rFonts w:ascii="Times New Roman" w:hAnsi="Times New Roman" w:cs="Times New Roman"/>
          <w:sz w:val="24"/>
          <w:szCs w:val="24"/>
        </w:rPr>
        <w:t xml:space="preserve">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w:t>
      </w:r>
      <w:r w:rsidRPr="008B402C">
        <w:rPr>
          <w:rFonts w:ascii="Times New Roman" w:hAnsi="Times New Roman" w:cs="Times New Roman"/>
          <w:sz w:val="24"/>
          <w:szCs w:val="24"/>
        </w:rPr>
        <w:t>di</w:t>
      </w:r>
      <w:r>
        <w:rPr>
          <w:rFonts w:ascii="Times New Roman" w:hAnsi="Times New Roman" w:cs="Times New Roman"/>
          <w:sz w:val="24"/>
          <w:szCs w:val="24"/>
        </w:rPr>
        <w:t>setiap Kecamatan Lebaksiu</w:t>
      </w:r>
      <w:r w:rsidRPr="008B402C">
        <w:rPr>
          <w:rFonts w:ascii="Times New Roman" w:hAnsi="Times New Roman" w:cs="Times New Roman"/>
          <w:sz w:val="24"/>
          <w:szCs w:val="24"/>
        </w:rPr>
        <w:t xml:space="preserve"> Kabupaten Tegal.</w:t>
      </w:r>
    </w:p>
    <w:p w:rsidR="005C5C18" w:rsidRPr="00461CA6" w:rsidRDefault="005C5C18" w:rsidP="005C5C18">
      <w:pPr>
        <w:pStyle w:val="ListParagraph"/>
        <w:numPr>
          <w:ilvl w:val="0"/>
          <w:numId w:val="64"/>
        </w:numPr>
        <w:spacing w:line="480" w:lineRule="auto"/>
        <w:ind w:left="1560"/>
        <w:jc w:val="both"/>
        <w:rPr>
          <w:rFonts w:ascii="Times New Roman" w:hAnsi="Times New Roman" w:cs="Times New Roman"/>
          <w:sz w:val="24"/>
          <w:szCs w:val="24"/>
        </w:rPr>
      </w:pPr>
      <w:r w:rsidRPr="008B402C">
        <w:rPr>
          <w:rFonts w:ascii="Times New Roman" w:hAnsi="Times New Roman" w:cs="Times New Roman"/>
          <w:sz w:val="24"/>
          <w:szCs w:val="24"/>
        </w:rPr>
        <w:t xml:space="preserve">Hasil uji t diketahui untuk variabel </w:t>
      </w:r>
      <w:r>
        <w:rPr>
          <w:rFonts w:ascii="Times New Roman" w:hAnsi="Times New Roman" w:cs="Times New Roman"/>
          <w:sz w:val="24"/>
          <w:szCs w:val="24"/>
        </w:rPr>
        <w:t xml:space="preserve">kontrol pendidikan </w:t>
      </w:r>
      <w:r w:rsidRPr="008B402C">
        <w:rPr>
          <w:rFonts w:ascii="Times New Roman" w:hAnsi="Times New Roman" w:cs="Times New Roman"/>
          <w:sz w:val="24"/>
          <w:szCs w:val="24"/>
        </w:rPr>
        <w:t>diper</w:t>
      </w:r>
      <w:r>
        <w:rPr>
          <w:rFonts w:ascii="Times New Roman" w:hAnsi="Times New Roman" w:cs="Times New Roman"/>
          <w:sz w:val="24"/>
          <w:szCs w:val="24"/>
        </w:rPr>
        <w:t>oleh nilai koefisien sebesar 0,300 bertanda positif. Nilai t hitung sebesar 0,880 &lt; 1,976 dan nilai signifikansi 0,380 &gt; 0,025</w:t>
      </w:r>
      <w:r w:rsidRPr="008B402C">
        <w:rPr>
          <w:rFonts w:ascii="Times New Roman" w:hAnsi="Times New Roman" w:cs="Times New Roman"/>
          <w:sz w:val="24"/>
          <w:szCs w:val="24"/>
        </w:rPr>
        <w:t xml:space="preserve">, itu berarti nilai t hitung </w:t>
      </w:r>
      <w:r>
        <w:rPr>
          <w:rFonts w:ascii="Times New Roman" w:hAnsi="Times New Roman" w:cs="Times New Roman"/>
          <w:sz w:val="24"/>
          <w:szCs w:val="24"/>
        </w:rPr>
        <w:t>lebih kecil dari t tabel. H</w:t>
      </w:r>
      <w:r w:rsidRPr="008B402C">
        <w:rPr>
          <w:rFonts w:ascii="Times New Roman" w:hAnsi="Times New Roman" w:cs="Times New Roman"/>
          <w:sz w:val="24"/>
          <w:szCs w:val="24"/>
        </w:rPr>
        <w:t xml:space="preserve">al tersebut menunjukkan bahwa variabel </w:t>
      </w:r>
      <w:r>
        <w:rPr>
          <w:rFonts w:ascii="Times New Roman" w:hAnsi="Times New Roman" w:cs="Times New Roman"/>
          <w:sz w:val="24"/>
          <w:szCs w:val="24"/>
        </w:rPr>
        <w:t>kontrol pendidikan tidak berpengaruh</w:t>
      </w:r>
      <w:r w:rsidRPr="008B402C">
        <w:rPr>
          <w:rFonts w:ascii="Times New Roman" w:hAnsi="Times New Roman" w:cs="Times New Roman"/>
          <w:sz w:val="24"/>
          <w:szCs w:val="24"/>
        </w:rPr>
        <w:t xml:space="preserve">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w:t>
      </w:r>
      <w:r w:rsidRPr="008B402C">
        <w:rPr>
          <w:rFonts w:ascii="Times New Roman" w:hAnsi="Times New Roman" w:cs="Times New Roman"/>
          <w:sz w:val="24"/>
          <w:szCs w:val="24"/>
        </w:rPr>
        <w:t>di</w:t>
      </w:r>
      <w:r>
        <w:rPr>
          <w:rFonts w:ascii="Times New Roman" w:hAnsi="Times New Roman" w:cs="Times New Roman"/>
          <w:sz w:val="24"/>
          <w:szCs w:val="24"/>
        </w:rPr>
        <w:t>setiap Kecamatan Lebaksiu</w:t>
      </w:r>
      <w:r w:rsidRPr="008B402C">
        <w:rPr>
          <w:rFonts w:ascii="Times New Roman" w:hAnsi="Times New Roman" w:cs="Times New Roman"/>
          <w:sz w:val="24"/>
          <w:szCs w:val="24"/>
        </w:rPr>
        <w:t xml:space="preserve"> Kabupaten Tegal.</w:t>
      </w:r>
    </w:p>
    <w:p w:rsidR="005C5C18" w:rsidRPr="00FF6E7D" w:rsidRDefault="005C5C18" w:rsidP="005C5C18">
      <w:pPr>
        <w:pStyle w:val="ListParagraph"/>
        <w:numPr>
          <w:ilvl w:val="0"/>
          <w:numId w:val="64"/>
        </w:numPr>
        <w:spacing w:line="480" w:lineRule="auto"/>
        <w:ind w:left="1560"/>
        <w:jc w:val="both"/>
        <w:rPr>
          <w:rFonts w:ascii="Times New Roman" w:hAnsi="Times New Roman" w:cs="Times New Roman"/>
          <w:sz w:val="24"/>
          <w:szCs w:val="24"/>
        </w:rPr>
      </w:pPr>
      <w:r w:rsidRPr="008B402C">
        <w:rPr>
          <w:rFonts w:ascii="Times New Roman" w:hAnsi="Times New Roman" w:cs="Times New Roman"/>
          <w:sz w:val="24"/>
          <w:szCs w:val="24"/>
        </w:rPr>
        <w:t xml:space="preserve">Hasil uji t diketahui untuk variabel </w:t>
      </w:r>
      <w:r>
        <w:rPr>
          <w:rFonts w:ascii="Times New Roman" w:hAnsi="Times New Roman" w:cs="Times New Roman"/>
          <w:sz w:val="24"/>
          <w:szCs w:val="24"/>
        </w:rPr>
        <w:t xml:space="preserve">kontrol umur </w:t>
      </w:r>
      <w:r w:rsidRPr="008B402C">
        <w:rPr>
          <w:rFonts w:ascii="Times New Roman" w:hAnsi="Times New Roman" w:cs="Times New Roman"/>
          <w:sz w:val="24"/>
          <w:szCs w:val="24"/>
        </w:rPr>
        <w:t>diper</w:t>
      </w:r>
      <w:r>
        <w:rPr>
          <w:rFonts w:ascii="Times New Roman" w:hAnsi="Times New Roman" w:cs="Times New Roman"/>
          <w:sz w:val="24"/>
          <w:szCs w:val="24"/>
        </w:rPr>
        <w:t>oleh nilai koefisien sebesar 0,267 bertanda positif. Nilai t hitung sebesar 0,891 &lt; 1,976 dan nilai signifikansi 0,375 &gt; 0,025</w:t>
      </w:r>
      <w:r w:rsidRPr="008B402C">
        <w:rPr>
          <w:rFonts w:ascii="Times New Roman" w:hAnsi="Times New Roman" w:cs="Times New Roman"/>
          <w:sz w:val="24"/>
          <w:szCs w:val="24"/>
        </w:rPr>
        <w:t xml:space="preserve">, itu berarti nilai t hitung </w:t>
      </w:r>
      <w:r>
        <w:rPr>
          <w:rFonts w:ascii="Times New Roman" w:hAnsi="Times New Roman" w:cs="Times New Roman"/>
          <w:sz w:val="24"/>
          <w:szCs w:val="24"/>
        </w:rPr>
        <w:t>lebih kecil dari t tabel. H</w:t>
      </w:r>
      <w:r w:rsidRPr="008B402C">
        <w:rPr>
          <w:rFonts w:ascii="Times New Roman" w:hAnsi="Times New Roman" w:cs="Times New Roman"/>
          <w:sz w:val="24"/>
          <w:szCs w:val="24"/>
        </w:rPr>
        <w:t xml:space="preserve">al tersebut menunjukkan bahwa </w:t>
      </w:r>
      <w:r w:rsidRPr="008B402C">
        <w:rPr>
          <w:rFonts w:ascii="Times New Roman" w:hAnsi="Times New Roman" w:cs="Times New Roman"/>
          <w:sz w:val="24"/>
          <w:szCs w:val="24"/>
        </w:rPr>
        <w:lastRenderedPageBreak/>
        <w:t xml:space="preserve">variabel </w:t>
      </w:r>
      <w:r>
        <w:rPr>
          <w:rFonts w:ascii="Times New Roman" w:hAnsi="Times New Roman" w:cs="Times New Roman"/>
          <w:sz w:val="24"/>
          <w:szCs w:val="24"/>
        </w:rPr>
        <w:t>kontrol umur tidak berpengaruh</w:t>
      </w:r>
      <w:r w:rsidRPr="008B402C">
        <w:rPr>
          <w:rFonts w:ascii="Times New Roman" w:hAnsi="Times New Roman" w:cs="Times New Roman"/>
          <w:sz w:val="24"/>
          <w:szCs w:val="24"/>
        </w:rPr>
        <w:t xml:space="preserve"> terhadap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w:t>
      </w:r>
      <w:r w:rsidRPr="008B402C">
        <w:rPr>
          <w:rFonts w:ascii="Times New Roman" w:hAnsi="Times New Roman" w:cs="Times New Roman"/>
          <w:sz w:val="24"/>
          <w:szCs w:val="24"/>
        </w:rPr>
        <w:t>di</w:t>
      </w:r>
      <w:r>
        <w:rPr>
          <w:rFonts w:ascii="Times New Roman" w:hAnsi="Times New Roman" w:cs="Times New Roman"/>
          <w:sz w:val="24"/>
          <w:szCs w:val="24"/>
        </w:rPr>
        <w:t>setiap Kecamatan Lebaksiu</w:t>
      </w:r>
      <w:r w:rsidRPr="008B402C">
        <w:rPr>
          <w:rFonts w:ascii="Times New Roman" w:hAnsi="Times New Roman" w:cs="Times New Roman"/>
          <w:sz w:val="24"/>
          <w:szCs w:val="24"/>
        </w:rPr>
        <w:t xml:space="preserve"> Kabupaten Tegal.</w:t>
      </w:r>
    </w:p>
    <w:p w:rsidR="005C5C18" w:rsidRPr="00E673C9" w:rsidRDefault="005C5C18" w:rsidP="00E673C9">
      <w:pPr>
        <w:pStyle w:val="Heading4"/>
        <w:numPr>
          <w:ilvl w:val="0"/>
          <w:numId w:val="80"/>
        </w:numPr>
        <w:spacing w:line="480" w:lineRule="auto"/>
        <w:ind w:left="1134"/>
        <w:rPr>
          <w:rFonts w:ascii="Times New Roman" w:hAnsi="Times New Roman" w:cs="Times New Roman"/>
          <w:b/>
          <w:i w:val="0"/>
          <w:color w:val="000000" w:themeColor="text1"/>
          <w:sz w:val="24"/>
          <w:szCs w:val="24"/>
        </w:rPr>
      </w:pPr>
      <w:bookmarkStart w:id="47" w:name="_Toc170858440"/>
      <w:r w:rsidRPr="00E673C9">
        <w:rPr>
          <w:rFonts w:ascii="Times New Roman" w:hAnsi="Times New Roman" w:cs="Times New Roman"/>
          <w:b/>
          <w:i w:val="0"/>
          <w:color w:val="000000" w:themeColor="text1"/>
          <w:sz w:val="24"/>
          <w:szCs w:val="24"/>
        </w:rPr>
        <w:t>Koefisiensi Determinasi</w:t>
      </w:r>
      <w:bookmarkEnd w:id="47"/>
      <w:r w:rsidRPr="00E673C9">
        <w:rPr>
          <w:rFonts w:ascii="Times New Roman" w:hAnsi="Times New Roman" w:cs="Times New Roman"/>
          <w:b/>
          <w:i w:val="0"/>
          <w:color w:val="000000" w:themeColor="text1"/>
          <w:sz w:val="24"/>
          <w:szCs w:val="24"/>
        </w:rPr>
        <w:t xml:space="preserve"> </w:t>
      </w:r>
    </w:p>
    <w:p w:rsidR="005C5C18" w:rsidRDefault="005C5C18" w:rsidP="005C5C18">
      <w:pPr>
        <w:pStyle w:val="ListParagraph"/>
        <w:spacing w:line="480" w:lineRule="auto"/>
        <w:ind w:left="1146" w:firstLine="414"/>
        <w:jc w:val="both"/>
        <w:rPr>
          <w:rFonts w:ascii="Times New Roman" w:hAnsi="Times New Roman" w:cs="Times New Roman"/>
          <w:sz w:val="24"/>
          <w:szCs w:val="24"/>
        </w:rPr>
      </w:pPr>
      <w:r w:rsidRPr="00461CA6">
        <w:rPr>
          <w:rFonts w:ascii="Times New Roman" w:hAnsi="Times New Roman" w:cs="Times New Roman"/>
          <w:sz w:val="24"/>
          <w:szCs w:val="24"/>
        </w:rPr>
        <w:t>Koefisien Determinasi dipakai guna mengukur seberapa jauh kemampuan model dalam menjelaskan variasi variabel dependen. Nilai koefisien determinasi adalah antara nol dan satu. Nilai R² yang kecil berarti kemampuan variabel-variabel independen dalam menjelaskan variasi variabel dependen amat terbatas. Nilai yang mendekati satu berarti variabel-variabel independen memberikan hampir semua informasi yang dibutuhkan untuk memprediksi variasi variabel dependen (Ghozali, 2018). Hasil uji koefisien determinasi (R²) penelitian ini dapat</w:t>
      </w:r>
      <w:r>
        <w:rPr>
          <w:rFonts w:ascii="Times New Roman" w:hAnsi="Times New Roman" w:cs="Times New Roman"/>
          <w:sz w:val="24"/>
          <w:szCs w:val="24"/>
        </w:rPr>
        <w:t xml:space="preserve"> dilihat pada tabel berikut ini</w:t>
      </w:r>
      <w:r w:rsidRPr="00461CA6">
        <w:rPr>
          <w:rFonts w:ascii="Times New Roman" w:hAnsi="Times New Roman" w:cs="Times New Roman"/>
          <w:sz w:val="24"/>
          <w:szCs w:val="24"/>
        </w:rPr>
        <w:t>:</w:t>
      </w:r>
    </w:p>
    <w:p w:rsidR="00702546" w:rsidRDefault="00702546" w:rsidP="00702546">
      <w:pPr>
        <w:pStyle w:val="Caption"/>
        <w:keepNext/>
        <w:ind w:left="1276"/>
        <w:jc w:val="center"/>
        <w:rPr>
          <w:rFonts w:ascii="Times New Roman" w:hAnsi="Times New Roman" w:cs="Times New Roman"/>
          <w:b/>
          <w:i w:val="0"/>
          <w:color w:val="000000" w:themeColor="text1"/>
          <w:sz w:val="24"/>
          <w:szCs w:val="24"/>
        </w:rPr>
      </w:pPr>
      <w:bookmarkStart w:id="48" w:name="_Toc170589478"/>
      <w:r w:rsidRPr="00702546">
        <w:rPr>
          <w:rFonts w:ascii="Times New Roman" w:hAnsi="Times New Roman" w:cs="Times New Roman"/>
          <w:b/>
          <w:i w:val="0"/>
          <w:color w:val="000000" w:themeColor="text1"/>
          <w:sz w:val="24"/>
          <w:szCs w:val="24"/>
        </w:rPr>
        <w:t xml:space="preserve">Tabel 4. </w:t>
      </w:r>
      <w:r w:rsidRPr="00702546">
        <w:rPr>
          <w:rFonts w:ascii="Times New Roman" w:hAnsi="Times New Roman" w:cs="Times New Roman"/>
          <w:b/>
          <w:i w:val="0"/>
          <w:color w:val="000000" w:themeColor="text1"/>
          <w:sz w:val="24"/>
          <w:szCs w:val="24"/>
        </w:rPr>
        <w:fldChar w:fldCharType="begin"/>
      </w:r>
      <w:r w:rsidRPr="00702546">
        <w:rPr>
          <w:rFonts w:ascii="Times New Roman" w:hAnsi="Times New Roman" w:cs="Times New Roman"/>
          <w:b/>
          <w:i w:val="0"/>
          <w:color w:val="000000" w:themeColor="text1"/>
          <w:sz w:val="24"/>
          <w:szCs w:val="24"/>
        </w:rPr>
        <w:instrText xml:space="preserve"> SEQ Tabel_4. \* ARABIC </w:instrText>
      </w:r>
      <w:r w:rsidRPr="00702546">
        <w:rPr>
          <w:rFonts w:ascii="Times New Roman" w:hAnsi="Times New Roman" w:cs="Times New Roman"/>
          <w:b/>
          <w:i w:val="0"/>
          <w:color w:val="000000" w:themeColor="text1"/>
          <w:sz w:val="24"/>
          <w:szCs w:val="24"/>
        </w:rPr>
        <w:fldChar w:fldCharType="separate"/>
      </w:r>
      <w:r w:rsidR="00AD0F0A">
        <w:rPr>
          <w:rFonts w:ascii="Times New Roman" w:hAnsi="Times New Roman" w:cs="Times New Roman"/>
          <w:b/>
          <w:i w:val="0"/>
          <w:noProof/>
          <w:color w:val="000000" w:themeColor="text1"/>
          <w:sz w:val="24"/>
          <w:szCs w:val="24"/>
        </w:rPr>
        <w:t>24</w:t>
      </w:r>
      <w:bookmarkEnd w:id="48"/>
      <w:r w:rsidRPr="00702546">
        <w:rPr>
          <w:rFonts w:ascii="Times New Roman" w:hAnsi="Times New Roman" w:cs="Times New Roman"/>
          <w:b/>
          <w:i w:val="0"/>
          <w:color w:val="000000" w:themeColor="text1"/>
          <w:sz w:val="24"/>
          <w:szCs w:val="24"/>
        </w:rPr>
        <w:fldChar w:fldCharType="end"/>
      </w:r>
      <w:r w:rsidRPr="00702546">
        <w:rPr>
          <w:rFonts w:ascii="Times New Roman" w:hAnsi="Times New Roman" w:cs="Times New Roman"/>
          <w:b/>
          <w:i w:val="0"/>
          <w:color w:val="000000" w:themeColor="text1"/>
          <w:sz w:val="24"/>
          <w:szCs w:val="24"/>
        </w:rPr>
        <w:t xml:space="preserve"> </w:t>
      </w:r>
    </w:p>
    <w:p w:rsidR="00702546" w:rsidRPr="00702546" w:rsidRDefault="00702546" w:rsidP="00702546">
      <w:pPr>
        <w:pStyle w:val="Caption"/>
        <w:keepNext/>
        <w:ind w:left="1276"/>
        <w:jc w:val="center"/>
        <w:rPr>
          <w:rFonts w:ascii="Times New Roman" w:hAnsi="Times New Roman" w:cs="Times New Roman"/>
          <w:b/>
          <w:i w:val="0"/>
          <w:color w:val="000000" w:themeColor="text1"/>
          <w:sz w:val="24"/>
          <w:szCs w:val="24"/>
        </w:rPr>
      </w:pPr>
      <w:r w:rsidRPr="00702546">
        <w:rPr>
          <w:rFonts w:ascii="Times New Roman" w:hAnsi="Times New Roman" w:cs="Times New Roman"/>
          <w:b/>
          <w:i w:val="0"/>
          <w:color w:val="000000" w:themeColor="text1"/>
          <w:sz w:val="24"/>
          <w:szCs w:val="24"/>
        </w:rPr>
        <w:t>Hasil Uji Koefisiensi Determinasi</w:t>
      </w:r>
    </w:p>
    <w:tbl>
      <w:tblPr>
        <w:tblW w:w="5841"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999"/>
        <w:gridCol w:w="1091"/>
        <w:gridCol w:w="1476"/>
        <w:gridCol w:w="1476"/>
      </w:tblGrid>
      <w:tr w:rsidR="005C5C18" w:rsidRPr="004337EB" w:rsidTr="005C5C18">
        <w:trPr>
          <w:cantSplit/>
        </w:trPr>
        <w:tc>
          <w:tcPr>
            <w:tcW w:w="5841" w:type="dxa"/>
            <w:gridSpan w:val="5"/>
            <w:tcBorders>
              <w:top w:val="nil"/>
              <w:left w:val="nil"/>
              <w:bottom w:val="nil"/>
              <w:right w:val="nil"/>
            </w:tcBorders>
            <w:shd w:val="clear" w:color="auto" w:fill="FFFFFF"/>
            <w:vAlign w:val="center"/>
          </w:tcPr>
          <w:p w:rsidR="005C5C18" w:rsidRPr="004337E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4337EB">
              <w:rPr>
                <w:rFonts w:ascii="Arial" w:hAnsi="Arial" w:cs="Arial"/>
                <w:b/>
                <w:bCs/>
                <w:color w:val="000000"/>
                <w:sz w:val="18"/>
                <w:szCs w:val="18"/>
              </w:rPr>
              <w:t>Model Summary</w:t>
            </w:r>
            <w:r w:rsidRPr="004337EB">
              <w:rPr>
                <w:rFonts w:ascii="Arial" w:hAnsi="Arial" w:cs="Arial"/>
                <w:b/>
                <w:bCs/>
                <w:color w:val="000000"/>
                <w:sz w:val="18"/>
                <w:szCs w:val="18"/>
                <w:vertAlign w:val="superscript"/>
              </w:rPr>
              <w:t>b</w:t>
            </w:r>
          </w:p>
        </w:tc>
      </w:tr>
      <w:tr w:rsidR="005C5C18" w:rsidRPr="004337EB" w:rsidTr="005C5C18">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5C18" w:rsidRPr="004337E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4337EB">
              <w:rPr>
                <w:rFonts w:ascii="Arial" w:hAnsi="Arial" w:cs="Arial"/>
                <w:color w:val="000000"/>
                <w:sz w:val="18"/>
                <w:szCs w:val="18"/>
              </w:rPr>
              <w:t>Model</w:t>
            </w:r>
          </w:p>
        </w:tc>
        <w:tc>
          <w:tcPr>
            <w:tcW w:w="999" w:type="dxa"/>
            <w:tcBorders>
              <w:top w:val="single" w:sz="16" w:space="0" w:color="000000"/>
              <w:left w:val="single" w:sz="16" w:space="0" w:color="000000"/>
              <w:bottom w:val="single" w:sz="16" w:space="0" w:color="000000"/>
            </w:tcBorders>
            <w:shd w:val="clear" w:color="auto" w:fill="FFFFFF"/>
            <w:vAlign w:val="bottom"/>
          </w:tcPr>
          <w:p w:rsidR="005C5C18" w:rsidRPr="004337E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4337EB">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5C5C18" w:rsidRPr="004337E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4337EB">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5C5C18" w:rsidRPr="004337E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4337EB">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5C5C18" w:rsidRPr="004337EB" w:rsidRDefault="005C5C18" w:rsidP="005C5C18">
            <w:pPr>
              <w:autoSpaceDE w:val="0"/>
              <w:autoSpaceDN w:val="0"/>
              <w:adjustRightInd w:val="0"/>
              <w:spacing w:after="0" w:line="320" w:lineRule="atLeast"/>
              <w:ind w:left="60" w:right="60"/>
              <w:jc w:val="center"/>
              <w:rPr>
                <w:rFonts w:ascii="Arial" w:hAnsi="Arial" w:cs="Arial"/>
                <w:color w:val="000000"/>
                <w:sz w:val="18"/>
                <w:szCs w:val="18"/>
              </w:rPr>
            </w:pPr>
            <w:r w:rsidRPr="004337EB">
              <w:rPr>
                <w:rFonts w:ascii="Arial" w:hAnsi="Arial" w:cs="Arial"/>
                <w:color w:val="000000"/>
                <w:sz w:val="18"/>
                <w:szCs w:val="18"/>
              </w:rPr>
              <w:t>Std. Error of the Estimate</w:t>
            </w:r>
          </w:p>
        </w:tc>
      </w:tr>
      <w:tr w:rsidR="005C5C18" w:rsidRPr="004337EB" w:rsidTr="005C5C18">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5C5C18" w:rsidRPr="004337EB" w:rsidRDefault="005C5C18" w:rsidP="005C5C18">
            <w:pPr>
              <w:autoSpaceDE w:val="0"/>
              <w:autoSpaceDN w:val="0"/>
              <w:adjustRightInd w:val="0"/>
              <w:spacing w:after="0" w:line="320" w:lineRule="atLeast"/>
              <w:ind w:left="60" w:right="60"/>
              <w:rPr>
                <w:rFonts w:ascii="Arial" w:hAnsi="Arial" w:cs="Arial"/>
                <w:color w:val="000000"/>
                <w:sz w:val="18"/>
                <w:szCs w:val="18"/>
              </w:rPr>
            </w:pPr>
            <w:r w:rsidRPr="004337EB">
              <w:rPr>
                <w:rFonts w:ascii="Arial" w:hAnsi="Arial" w:cs="Arial"/>
                <w:color w:val="000000"/>
                <w:sz w:val="18"/>
                <w:szCs w:val="18"/>
              </w:rPr>
              <w:t>1</w:t>
            </w:r>
          </w:p>
        </w:tc>
        <w:tc>
          <w:tcPr>
            <w:tcW w:w="999" w:type="dxa"/>
            <w:tcBorders>
              <w:top w:val="single" w:sz="16" w:space="0" w:color="000000"/>
              <w:left w:val="single" w:sz="16" w:space="0" w:color="000000"/>
              <w:bottom w:val="single" w:sz="16" w:space="0" w:color="000000"/>
            </w:tcBorders>
            <w:shd w:val="clear" w:color="auto" w:fill="FFFFFF"/>
            <w:vAlign w:val="center"/>
          </w:tcPr>
          <w:p w:rsidR="005C5C18" w:rsidRPr="004337E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4337EB">
              <w:rPr>
                <w:rFonts w:ascii="Arial" w:hAnsi="Arial" w:cs="Arial"/>
                <w:color w:val="000000"/>
                <w:sz w:val="18"/>
                <w:szCs w:val="18"/>
              </w:rPr>
              <w:t>.704</w:t>
            </w:r>
            <w:r w:rsidRPr="004337EB">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5C5C18" w:rsidRPr="004337E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4337EB">
              <w:rPr>
                <w:rFonts w:ascii="Arial" w:hAnsi="Arial" w:cs="Arial"/>
                <w:color w:val="000000"/>
                <w:sz w:val="18"/>
                <w:szCs w:val="18"/>
              </w:rPr>
              <w:t>.495</w:t>
            </w:r>
          </w:p>
        </w:tc>
        <w:tc>
          <w:tcPr>
            <w:tcW w:w="1476" w:type="dxa"/>
            <w:tcBorders>
              <w:top w:val="single" w:sz="16" w:space="0" w:color="000000"/>
              <w:bottom w:val="single" w:sz="16" w:space="0" w:color="000000"/>
            </w:tcBorders>
            <w:shd w:val="clear" w:color="auto" w:fill="FFFFFF"/>
            <w:vAlign w:val="center"/>
          </w:tcPr>
          <w:p w:rsidR="005C5C18" w:rsidRPr="004337E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4337EB">
              <w:rPr>
                <w:rFonts w:ascii="Arial" w:hAnsi="Arial" w:cs="Arial"/>
                <w:color w:val="000000"/>
                <w:sz w:val="18"/>
                <w:szCs w:val="18"/>
              </w:rPr>
              <w:t>.469</w:t>
            </w:r>
          </w:p>
        </w:tc>
        <w:tc>
          <w:tcPr>
            <w:tcW w:w="1476" w:type="dxa"/>
            <w:tcBorders>
              <w:top w:val="single" w:sz="16" w:space="0" w:color="000000"/>
              <w:bottom w:val="single" w:sz="16" w:space="0" w:color="000000"/>
              <w:right w:val="single" w:sz="16" w:space="0" w:color="000000"/>
            </w:tcBorders>
            <w:shd w:val="clear" w:color="auto" w:fill="FFFFFF"/>
            <w:vAlign w:val="center"/>
          </w:tcPr>
          <w:p w:rsidR="005C5C18" w:rsidRPr="004337EB" w:rsidRDefault="005C5C18" w:rsidP="005C5C18">
            <w:pPr>
              <w:autoSpaceDE w:val="0"/>
              <w:autoSpaceDN w:val="0"/>
              <w:adjustRightInd w:val="0"/>
              <w:spacing w:after="0" w:line="320" w:lineRule="atLeast"/>
              <w:ind w:left="60" w:right="60"/>
              <w:jc w:val="right"/>
              <w:rPr>
                <w:rFonts w:ascii="Arial" w:hAnsi="Arial" w:cs="Arial"/>
                <w:color w:val="000000"/>
                <w:sz w:val="18"/>
                <w:szCs w:val="18"/>
              </w:rPr>
            </w:pPr>
            <w:r w:rsidRPr="004337EB">
              <w:rPr>
                <w:rFonts w:ascii="Arial" w:hAnsi="Arial" w:cs="Arial"/>
                <w:color w:val="000000"/>
                <w:sz w:val="18"/>
                <w:szCs w:val="18"/>
              </w:rPr>
              <w:t>3.078</w:t>
            </w:r>
          </w:p>
        </w:tc>
      </w:tr>
    </w:tbl>
    <w:p w:rsidR="005C5C18" w:rsidRDefault="005C5C18" w:rsidP="005C5C18">
      <w:pPr>
        <w:autoSpaceDE w:val="0"/>
        <w:autoSpaceDN w:val="0"/>
        <w:adjustRightInd w:val="0"/>
        <w:spacing w:after="0" w:line="480" w:lineRule="auto"/>
        <w:ind w:left="1701"/>
        <w:rPr>
          <w:rFonts w:ascii="Times New Roman" w:hAnsi="Times New Roman" w:cs="Times New Roman"/>
          <w:sz w:val="24"/>
          <w:szCs w:val="24"/>
        </w:rPr>
      </w:pPr>
      <w:r>
        <w:rPr>
          <w:rFonts w:ascii="Times New Roman" w:hAnsi="Times New Roman" w:cs="Times New Roman"/>
          <w:sz w:val="24"/>
          <w:szCs w:val="24"/>
        </w:rPr>
        <w:t>Sumber: Olah data SPSS 22, 2024</w:t>
      </w:r>
    </w:p>
    <w:p w:rsidR="005C5C18" w:rsidRPr="008849B4" w:rsidRDefault="005C5C18" w:rsidP="005C5C18">
      <w:pPr>
        <w:pStyle w:val="ListParagraph"/>
        <w:spacing w:line="480" w:lineRule="auto"/>
        <w:ind w:left="1146" w:firstLine="414"/>
        <w:jc w:val="both"/>
        <w:rPr>
          <w:rFonts w:ascii="Times New Roman" w:hAnsi="Times New Roman" w:cs="Times New Roman"/>
          <w:sz w:val="24"/>
          <w:szCs w:val="24"/>
        </w:rPr>
      </w:pPr>
      <w:r w:rsidRPr="004F1076">
        <w:rPr>
          <w:rFonts w:ascii="Times New Roman" w:hAnsi="Times New Roman" w:cs="Times New Roman"/>
          <w:sz w:val="24"/>
          <w:szCs w:val="24"/>
        </w:rPr>
        <w:t xml:space="preserve">Berdasarkan hasil uji koefisien determinasi (r²) pada tabel </w:t>
      </w:r>
      <w:r w:rsidR="00123ABB">
        <w:rPr>
          <w:rFonts w:ascii="Times New Roman" w:hAnsi="Times New Roman" w:cs="Times New Roman"/>
          <w:sz w:val="24"/>
          <w:szCs w:val="24"/>
        </w:rPr>
        <w:t xml:space="preserve">4. 24 </w:t>
      </w:r>
      <w:r w:rsidRPr="004F1076">
        <w:rPr>
          <w:rFonts w:ascii="Times New Roman" w:hAnsi="Times New Roman" w:cs="Times New Roman"/>
          <w:sz w:val="24"/>
          <w:szCs w:val="24"/>
        </w:rPr>
        <w:t>dikolom Adjusted R Square menunjukkan nilai koefisien determinasi</w:t>
      </w:r>
      <w:r>
        <w:rPr>
          <w:rFonts w:ascii="Times New Roman" w:hAnsi="Times New Roman" w:cs="Times New Roman"/>
          <w:sz w:val="24"/>
          <w:szCs w:val="24"/>
        </w:rPr>
        <w:t xml:space="preserve"> sebesar 0,469 atau 46,9</w:t>
      </w:r>
      <w:r w:rsidRPr="004F1076">
        <w:rPr>
          <w:rFonts w:ascii="Times New Roman" w:hAnsi="Times New Roman" w:cs="Times New Roman"/>
          <w:sz w:val="24"/>
          <w:szCs w:val="24"/>
        </w:rPr>
        <w:t xml:space="preserve">%. Dapat diartikan bahwa </w:t>
      </w:r>
      <w:r>
        <w:rPr>
          <w:rFonts w:ascii="Times New Roman" w:hAnsi="Times New Roman" w:cs="Times New Roman"/>
          <w:sz w:val="24"/>
          <w:szCs w:val="24"/>
        </w:rPr>
        <w:t xml:space="preserve">pencegahan </w:t>
      </w:r>
      <w:r>
        <w:rPr>
          <w:rFonts w:ascii="Times New Roman" w:hAnsi="Times New Roman" w:cs="Times New Roman"/>
          <w:i/>
          <w:sz w:val="24"/>
          <w:szCs w:val="24"/>
        </w:rPr>
        <w:t xml:space="preserve">financial statement fraud </w:t>
      </w:r>
      <w:r w:rsidRPr="004F1076">
        <w:rPr>
          <w:rFonts w:ascii="Times New Roman" w:hAnsi="Times New Roman" w:cs="Times New Roman"/>
          <w:sz w:val="24"/>
          <w:szCs w:val="24"/>
        </w:rPr>
        <w:t xml:space="preserve">dipengaruhi oleh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kompetensi </w:t>
      </w:r>
      <w:r>
        <w:rPr>
          <w:rFonts w:ascii="Times New Roman" w:hAnsi="Times New Roman" w:cs="Times New Roman"/>
          <w:sz w:val="24"/>
          <w:szCs w:val="24"/>
        </w:rPr>
        <w:lastRenderedPageBreak/>
        <w:t>akuntansi, moralitas aparatur, dan dukungan manajemen puncak sebesar 46,9%. Sedangkan sisanya sebesar 53,1% disebabkan oleh fak</w:t>
      </w:r>
      <w:r w:rsidRPr="004F1076">
        <w:rPr>
          <w:rFonts w:ascii="Times New Roman" w:hAnsi="Times New Roman" w:cs="Times New Roman"/>
          <w:sz w:val="24"/>
          <w:szCs w:val="24"/>
        </w:rPr>
        <w:t>tor-faktor lain yang tidak di teliti dalam penelitian ini.</w:t>
      </w:r>
    </w:p>
    <w:p w:rsidR="005C5C18" w:rsidRPr="00E673C9" w:rsidRDefault="005C5C18" w:rsidP="00E673C9">
      <w:pPr>
        <w:pStyle w:val="Heading2"/>
        <w:numPr>
          <w:ilvl w:val="0"/>
          <w:numId w:val="74"/>
        </w:numPr>
        <w:spacing w:line="480" w:lineRule="auto"/>
        <w:ind w:left="426"/>
        <w:rPr>
          <w:rFonts w:ascii="Times New Roman" w:hAnsi="Times New Roman" w:cs="Times New Roman"/>
          <w:b/>
          <w:color w:val="000000" w:themeColor="text1"/>
          <w:sz w:val="24"/>
          <w:szCs w:val="24"/>
        </w:rPr>
      </w:pPr>
      <w:bookmarkStart w:id="49" w:name="_Toc170858441"/>
      <w:r w:rsidRPr="00E673C9">
        <w:rPr>
          <w:rFonts w:ascii="Times New Roman" w:hAnsi="Times New Roman" w:cs="Times New Roman"/>
          <w:b/>
          <w:color w:val="000000" w:themeColor="text1"/>
          <w:sz w:val="24"/>
          <w:szCs w:val="24"/>
        </w:rPr>
        <w:t>Pembahasan</w:t>
      </w:r>
      <w:bookmarkEnd w:id="49"/>
      <w:r w:rsidRPr="00E673C9">
        <w:rPr>
          <w:rFonts w:ascii="Times New Roman" w:hAnsi="Times New Roman" w:cs="Times New Roman"/>
          <w:b/>
          <w:color w:val="000000" w:themeColor="text1"/>
          <w:sz w:val="24"/>
          <w:szCs w:val="24"/>
        </w:rPr>
        <w:t xml:space="preserve"> </w:t>
      </w:r>
    </w:p>
    <w:p w:rsidR="005C5C18" w:rsidRDefault="005C5C18" w:rsidP="005C5C18">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hasil analisis yang telah dilakukan, maka diperoleh suatu hasil penelitian sebagai berikut:</w:t>
      </w:r>
    </w:p>
    <w:p w:rsidR="005C5C18" w:rsidRPr="009F606B" w:rsidRDefault="005C5C18" w:rsidP="00872814">
      <w:pPr>
        <w:pStyle w:val="ListParagraph"/>
        <w:numPr>
          <w:ilvl w:val="0"/>
          <w:numId w:val="65"/>
        </w:numPr>
        <w:spacing w:line="480" w:lineRule="auto"/>
        <w:ind w:left="851"/>
        <w:jc w:val="both"/>
        <w:rPr>
          <w:rFonts w:ascii="Times New Roman" w:hAnsi="Times New Roman" w:cs="Times New Roman"/>
          <w:b/>
          <w:sz w:val="24"/>
          <w:szCs w:val="24"/>
        </w:rPr>
      </w:pPr>
      <w:r w:rsidRPr="009F606B">
        <w:rPr>
          <w:rFonts w:ascii="Times New Roman" w:hAnsi="Times New Roman" w:cs="Times New Roman"/>
          <w:b/>
          <w:sz w:val="24"/>
          <w:szCs w:val="24"/>
        </w:rPr>
        <w:t xml:space="preserve">Pengaruh </w:t>
      </w:r>
      <w:r w:rsidRPr="009F606B">
        <w:rPr>
          <w:rFonts w:ascii="Times New Roman" w:hAnsi="Times New Roman" w:cs="Times New Roman"/>
          <w:b/>
          <w:i/>
          <w:sz w:val="24"/>
          <w:szCs w:val="24"/>
        </w:rPr>
        <w:t xml:space="preserve">Whistleblowing System </w:t>
      </w:r>
      <w:r w:rsidRPr="009F606B">
        <w:rPr>
          <w:rFonts w:ascii="Times New Roman" w:hAnsi="Times New Roman" w:cs="Times New Roman"/>
          <w:b/>
          <w:sz w:val="24"/>
          <w:szCs w:val="24"/>
        </w:rPr>
        <w:t>terhadap</w:t>
      </w:r>
      <w:r w:rsidRPr="009F606B">
        <w:rPr>
          <w:rFonts w:ascii="Times New Roman" w:hAnsi="Times New Roman" w:cs="Times New Roman"/>
          <w:b/>
          <w:i/>
          <w:sz w:val="24"/>
          <w:szCs w:val="24"/>
        </w:rPr>
        <w:t xml:space="preserve"> </w:t>
      </w:r>
      <w:r w:rsidRPr="009F606B">
        <w:rPr>
          <w:rFonts w:ascii="Times New Roman" w:hAnsi="Times New Roman" w:cs="Times New Roman"/>
          <w:b/>
          <w:sz w:val="24"/>
          <w:szCs w:val="24"/>
        </w:rPr>
        <w:t xml:space="preserve">Pencegahan </w:t>
      </w:r>
      <w:r w:rsidRPr="009F606B">
        <w:rPr>
          <w:rFonts w:ascii="Times New Roman" w:hAnsi="Times New Roman" w:cs="Times New Roman"/>
          <w:b/>
          <w:i/>
          <w:sz w:val="24"/>
          <w:szCs w:val="24"/>
        </w:rPr>
        <w:t>Financial Statement Fraud</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uji yang te</w:t>
      </w:r>
      <w:r w:rsidRPr="009F606B">
        <w:rPr>
          <w:rFonts w:ascii="Times New Roman" w:hAnsi="Times New Roman" w:cs="Times New Roman"/>
          <w:sz w:val="24"/>
          <w:szCs w:val="24"/>
        </w:rPr>
        <w:t>lah dilak</w:t>
      </w:r>
      <w:r>
        <w:rPr>
          <w:rFonts w:ascii="Times New Roman" w:hAnsi="Times New Roman" w:cs="Times New Roman"/>
          <w:sz w:val="24"/>
          <w:szCs w:val="24"/>
        </w:rPr>
        <w:t>ukan menunjukkan bahwa pada pengujian kuesioener dalam variab</w:t>
      </w:r>
      <w:r w:rsidRPr="009F606B">
        <w:rPr>
          <w:rFonts w:ascii="Times New Roman" w:hAnsi="Times New Roman" w:cs="Times New Roman"/>
          <w:sz w:val="24"/>
          <w:szCs w:val="24"/>
        </w:rPr>
        <w:t xml:space="preserve">el </w:t>
      </w:r>
      <w:r>
        <w:rPr>
          <w:rFonts w:ascii="Times New Roman" w:hAnsi="Times New Roman" w:cs="Times New Roman"/>
          <w:i/>
          <w:sz w:val="24"/>
          <w:szCs w:val="24"/>
        </w:rPr>
        <w:t xml:space="preserve">whistleblowing system </w:t>
      </w:r>
      <w:r>
        <w:rPr>
          <w:rFonts w:ascii="Times New Roman" w:hAnsi="Times New Roman" w:cs="Times New Roman"/>
          <w:sz w:val="24"/>
          <w:szCs w:val="24"/>
        </w:rPr>
        <w:t>dikatakan valid dengan ketentuan r hitung &gt; r tabel. Nilai Reliabilitas sebesar 0,877 &gt; 0,7</w:t>
      </w:r>
      <w:r w:rsidRPr="009F606B">
        <w:rPr>
          <w:rFonts w:ascii="Times New Roman" w:hAnsi="Times New Roman" w:cs="Times New Roman"/>
          <w:sz w:val="24"/>
          <w:szCs w:val="24"/>
        </w:rPr>
        <w:t>0, ma</w:t>
      </w:r>
      <w:r>
        <w:rPr>
          <w:rFonts w:ascii="Times New Roman" w:hAnsi="Times New Roman" w:cs="Times New Roman"/>
          <w:sz w:val="24"/>
          <w:szCs w:val="24"/>
        </w:rPr>
        <w:t>ka kue</w:t>
      </w:r>
      <w:r w:rsidRPr="009F606B">
        <w:rPr>
          <w:rFonts w:ascii="Times New Roman" w:hAnsi="Times New Roman" w:cs="Times New Roman"/>
          <w:sz w:val="24"/>
          <w:szCs w:val="24"/>
        </w:rPr>
        <w:t>sioen</w:t>
      </w:r>
      <w:r>
        <w:rPr>
          <w:rFonts w:ascii="Times New Roman" w:hAnsi="Times New Roman" w:cs="Times New Roman"/>
          <w:sz w:val="24"/>
          <w:szCs w:val="24"/>
        </w:rPr>
        <w:t xml:space="preserve">er tersebut dinyatakan reliabel. Variabel </w:t>
      </w:r>
      <w:r>
        <w:rPr>
          <w:rFonts w:ascii="Times New Roman" w:hAnsi="Times New Roman" w:cs="Times New Roman"/>
          <w:i/>
          <w:sz w:val="24"/>
          <w:szCs w:val="24"/>
        </w:rPr>
        <w:t xml:space="preserve">whistleblowing system </w:t>
      </w:r>
      <w:r>
        <w:rPr>
          <w:rFonts w:ascii="Times New Roman" w:hAnsi="Times New Roman" w:cs="Times New Roman"/>
          <w:sz w:val="24"/>
          <w:szCs w:val="24"/>
        </w:rPr>
        <w:t>memiliki nilai t hitung yang positif yaitu sebesar 3,379</w:t>
      </w:r>
      <w:r w:rsidRPr="009F606B">
        <w:rPr>
          <w:rFonts w:ascii="Times New Roman" w:hAnsi="Times New Roman" w:cs="Times New Roman"/>
          <w:sz w:val="24"/>
          <w:szCs w:val="24"/>
        </w:rPr>
        <w:t xml:space="preserve"> dan nilai </w:t>
      </w:r>
      <w:r>
        <w:rPr>
          <w:rFonts w:ascii="Times New Roman" w:hAnsi="Times New Roman" w:cs="Times New Roman"/>
          <w:sz w:val="24"/>
          <w:szCs w:val="24"/>
        </w:rPr>
        <w:t xml:space="preserve">signifikan 0,001 &lt; 0,025 maka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berpengaruh positif terhadap pencegahan </w:t>
      </w:r>
      <w:r>
        <w:rPr>
          <w:rFonts w:ascii="Times New Roman" w:hAnsi="Times New Roman" w:cs="Times New Roman"/>
          <w:i/>
          <w:sz w:val="24"/>
          <w:szCs w:val="24"/>
        </w:rPr>
        <w:t>financial statement fraud</w:t>
      </w:r>
      <w:r w:rsidRPr="009F606B">
        <w:rPr>
          <w:rFonts w:ascii="Times New Roman" w:hAnsi="Times New Roman" w:cs="Times New Roman"/>
          <w:sz w:val="24"/>
          <w:szCs w:val="24"/>
        </w:rPr>
        <w:t>.</w:t>
      </w:r>
    </w:p>
    <w:p w:rsidR="00F54B5D" w:rsidRDefault="00F54B5D" w:rsidP="00F54B5D">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ini menunjukkan bahwa masih terdapat kurangnya moralitas aparatur desa pada responden di Kecamatan Lebaksiu. Data deskriptif yang dihasilkan variabel pencegahan </w:t>
      </w:r>
      <w:r w:rsidRPr="003F5FEF">
        <w:rPr>
          <w:rFonts w:ascii="Times New Roman" w:hAnsi="Times New Roman" w:cs="Times New Roman"/>
          <w:i/>
          <w:sz w:val="24"/>
          <w:szCs w:val="24"/>
        </w:rPr>
        <w:t>financial statement fraud</w:t>
      </w:r>
      <w:r>
        <w:rPr>
          <w:rFonts w:ascii="Times New Roman" w:hAnsi="Times New Roman" w:cs="Times New Roman"/>
          <w:sz w:val="24"/>
          <w:szCs w:val="24"/>
        </w:rPr>
        <w:t xml:space="preserve"> memiliki jilai rata-rata 37,</w:t>
      </w:r>
      <w:r w:rsidR="0070637D">
        <w:rPr>
          <w:rFonts w:ascii="Times New Roman" w:hAnsi="Times New Roman" w:cs="Times New Roman"/>
          <w:sz w:val="24"/>
          <w:szCs w:val="24"/>
        </w:rPr>
        <w:t>89 dari max</w:t>
      </w:r>
      <w:r>
        <w:rPr>
          <w:rFonts w:ascii="Times New Roman" w:hAnsi="Times New Roman" w:cs="Times New Roman"/>
          <w:sz w:val="24"/>
          <w:szCs w:val="24"/>
        </w:rPr>
        <w:t xml:space="preserve">imum 45, yang menunjukkan bahwa tingkat pencegahan ada di level sedang. Sementara, variabel </w:t>
      </w:r>
      <w:r w:rsidR="0070637D">
        <w:rPr>
          <w:rFonts w:ascii="Times New Roman" w:hAnsi="Times New Roman" w:cs="Times New Roman"/>
          <w:i/>
          <w:sz w:val="24"/>
          <w:szCs w:val="24"/>
        </w:rPr>
        <w:t xml:space="preserve">whistleblowing system </w:t>
      </w:r>
      <w:r w:rsidR="0070637D">
        <w:rPr>
          <w:rFonts w:ascii="Times New Roman" w:hAnsi="Times New Roman" w:cs="Times New Roman"/>
          <w:sz w:val="24"/>
          <w:szCs w:val="24"/>
        </w:rPr>
        <w:t>memiliki nilai rata-rata 30</w:t>
      </w:r>
      <w:r>
        <w:rPr>
          <w:rFonts w:ascii="Times New Roman" w:hAnsi="Times New Roman" w:cs="Times New Roman"/>
          <w:sz w:val="24"/>
          <w:szCs w:val="24"/>
        </w:rPr>
        <w:t>,</w:t>
      </w:r>
      <w:r w:rsidR="0070637D">
        <w:rPr>
          <w:rFonts w:ascii="Times New Roman" w:hAnsi="Times New Roman" w:cs="Times New Roman"/>
          <w:sz w:val="24"/>
          <w:szCs w:val="24"/>
        </w:rPr>
        <w:t xml:space="preserve">56 dari maximum 35, dengan seluruh </w:t>
      </w:r>
      <w:r>
        <w:rPr>
          <w:rFonts w:ascii="Times New Roman" w:hAnsi="Times New Roman" w:cs="Times New Roman"/>
          <w:sz w:val="24"/>
          <w:szCs w:val="24"/>
        </w:rPr>
        <w:t xml:space="preserve"> </w:t>
      </w:r>
      <w:r w:rsidRPr="000E3D74">
        <w:rPr>
          <w:rFonts w:ascii="Times New Roman" w:hAnsi="Times New Roman" w:cs="Times New Roman"/>
          <w:i/>
          <w:sz w:val="24"/>
          <w:szCs w:val="24"/>
        </w:rPr>
        <w:t>score</w:t>
      </w:r>
      <w:r>
        <w:rPr>
          <w:rFonts w:ascii="Times New Roman" w:hAnsi="Times New Roman" w:cs="Times New Roman"/>
          <w:sz w:val="24"/>
          <w:szCs w:val="24"/>
        </w:rPr>
        <w:t xml:space="preserve"> </w:t>
      </w:r>
      <w:r w:rsidR="0070637D">
        <w:rPr>
          <w:rFonts w:ascii="Times New Roman" w:hAnsi="Times New Roman" w:cs="Times New Roman"/>
          <w:sz w:val="24"/>
          <w:szCs w:val="24"/>
        </w:rPr>
        <w:t>tinggi</w:t>
      </w:r>
      <w:r>
        <w:rPr>
          <w:rFonts w:ascii="Times New Roman" w:hAnsi="Times New Roman" w:cs="Times New Roman"/>
          <w:sz w:val="24"/>
          <w:szCs w:val="24"/>
        </w:rPr>
        <w:t xml:space="preserve"> pada </w:t>
      </w:r>
      <w:r w:rsidR="0070637D">
        <w:rPr>
          <w:rFonts w:ascii="Times New Roman" w:hAnsi="Times New Roman" w:cs="Times New Roman"/>
          <w:sz w:val="24"/>
          <w:szCs w:val="24"/>
        </w:rPr>
        <w:t xml:space="preserve">seluruh </w:t>
      </w:r>
      <w:r>
        <w:rPr>
          <w:rFonts w:ascii="Times New Roman" w:hAnsi="Times New Roman" w:cs="Times New Roman"/>
          <w:sz w:val="24"/>
          <w:szCs w:val="24"/>
        </w:rPr>
        <w:t>pernyataan</w:t>
      </w:r>
      <w:r w:rsidR="0070637D">
        <w:rPr>
          <w:rFonts w:ascii="Times New Roman" w:hAnsi="Times New Roman" w:cs="Times New Roman"/>
          <w:sz w:val="24"/>
          <w:szCs w:val="24"/>
        </w:rPr>
        <w:t xml:space="preserve"> </w:t>
      </w:r>
      <w:r w:rsidR="0070637D">
        <w:rPr>
          <w:rFonts w:ascii="Times New Roman" w:hAnsi="Times New Roman" w:cs="Times New Roman"/>
          <w:i/>
          <w:sz w:val="24"/>
          <w:szCs w:val="24"/>
        </w:rPr>
        <w:t>whistleblowing system</w:t>
      </w:r>
      <w:r>
        <w:rPr>
          <w:rFonts w:ascii="Times New Roman" w:hAnsi="Times New Roman" w:cs="Times New Roman"/>
          <w:sz w:val="24"/>
          <w:szCs w:val="24"/>
        </w:rPr>
        <w:t xml:space="preserve">. </w:t>
      </w:r>
      <w:r w:rsidR="0070637D">
        <w:rPr>
          <w:rFonts w:ascii="Times New Roman" w:hAnsi="Times New Roman" w:cs="Times New Roman"/>
          <w:sz w:val="24"/>
          <w:szCs w:val="24"/>
        </w:rPr>
        <w:t xml:space="preserve">Kondisi ini terjadi karena banyak yang menginginkan </w:t>
      </w:r>
      <w:r w:rsidR="0070637D">
        <w:rPr>
          <w:rFonts w:ascii="Times New Roman" w:hAnsi="Times New Roman" w:cs="Times New Roman"/>
          <w:i/>
          <w:sz w:val="24"/>
          <w:szCs w:val="24"/>
        </w:rPr>
        <w:t xml:space="preserve">whistleblowing system </w:t>
      </w:r>
      <w:r w:rsidR="00316077">
        <w:rPr>
          <w:rFonts w:ascii="Times New Roman" w:hAnsi="Times New Roman" w:cs="Times New Roman"/>
          <w:sz w:val="24"/>
          <w:szCs w:val="24"/>
        </w:rPr>
        <w:t xml:space="preserve">dibentuk </w:t>
      </w:r>
      <w:r w:rsidR="00316077">
        <w:rPr>
          <w:rFonts w:ascii="Times New Roman" w:hAnsi="Times New Roman" w:cs="Times New Roman"/>
          <w:sz w:val="24"/>
          <w:szCs w:val="24"/>
        </w:rPr>
        <w:lastRenderedPageBreak/>
        <w:t>pada setiap desa agar dapat memudahkan setiap adanya pelaporan pelanggaran</w:t>
      </w:r>
      <w:r>
        <w:rPr>
          <w:rFonts w:ascii="Times New Roman" w:hAnsi="Times New Roman" w:cs="Times New Roman"/>
          <w:sz w:val="24"/>
          <w:szCs w:val="24"/>
        </w:rPr>
        <w:t xml:space="preserve">. Hal inilah yang menyebabkan tingkat </w:t>
      </w:r>
      <w:r w:rsidR="00316077">
        <w:rPr>
          <w:rFonts w:ascii="Times New Roman" w:hAnsi="Times New Roman" w:cs="Times New Roman"/>
          <w:i/>
          <w:sz w:val="24"/>
          <w:szCs w:val="24"/>
        </w:rPr>
        <w:t>whistleblowing system</w:t>
      </w:r>
      <w:r w:rsidR="00316077">
        <w:rPr>
          <w:rFonts w:ascii="Times New Roman" w:hAnsi="Times New Roman" w:cs="Times New Roman"/>
          <w:sz w:val="24"/>
          <w:szCs w:val="24"/>
        </w:rPr>
        <w:t xml:space="preserve"> </w:t>
      </w:r>
      <w:r>
        <w:rPr>
          <w:rFonts w:ascii="Times New Roman" w:hAnsi="Times New Roman" w:cs="Times New Roman"/>
          <w:sz w:val="24"/>
          <w:szCs w:val="24"/>
        </w:rPr>
        <w:t xml:space="preserve">berhasil mempengaruhi pencegahan </w:t>
      </w:r>
      <w:r w:rsidRPr="003F5FEF">
        <w:rPr>
          <w:rFonts w:ascii="Times New Roman" w:hAnsi="Times New Roman" w:cs="Times New Roman"/>
          <w:i/>
          <w:sz w:val="24"/>
          <w:szCs w:val="24"/>
        </w:rPr>
        <w:t>financial statement fraud</w:t>
      </w:r>
      <w:r>
        <w:rPr>
          <w:rFonts w:ascii="Times New Roman" w:hAnsi="Times New Roman" w:cs="Times New Roman"/>
          <w:sz w:val="24"/>
          <w:szCs w:val="24"/>
        </w:rPr>
        <w:t xml:space="preserve"> di Kecamatan Lebaksiu.</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Hal ini menunjukkan bahwa, peningkatan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memiliki pengaruh besar. Didukung dengan beberapa desa yang sudah melakukan sistem pelaporan tersebut diantaranya Desa Lebakgowah, Desa Balaradin, Desa Kajen, dan Desa Timbangreja. Jika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mengalami peningkatan, maka akan menyebebkan peningkatkan pada 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pada desa di setiap Kecamatan Lebaksiu Kabupaten Tegal.</w:t>
      </w:r>
    </w:p>
    <w:p w:rsidR="00786D29"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w:t>
      </w:r>
      <w:r w:rsidR="00786D29" w:rsidRPr="00786D29">
        <w:rPr>
          <w:rFonts w:ascii="Times New Roman" w:hAnsi="Times New Roman" w:cs="Times New Roman"/>
          <w:sz w:val="24"/>
          <w:szCs w:val="24"/>
        </w:rPr>
        <w:t xml:space="preserve">berkaitan dengan salah satu faktor pemicu terjadinya </w:t>
      </w:r>
      <w:r w:rsidR="00786D29" w:rsidRPr="00786D29">
        <w:rPr>
          <w:rFonts w:ascii="Times New Roman" w:hAnsi="Times New Roman" w:cs="Times New Roman"/>
          <w:i/>
          <w:sz w:val="24"/>
          <w:szCs w:val="24"/>
        </w:rPr>
        <w:t>fraud</w:t>
      </w:r>
      <w:r w:rsidR="00786D29" w:rsidRPr="00786D29">
        <w:rPr>
          <w:rFonts w:ascii="Times New Roman" w:hAnsi="Times New Roman" w:cs="Times New Roman"/>
          <w:sz w:val="24"/>
          <w:szCs w:val="24"/>
        </w:rPr>
        <w:t xml:space="preserve"> pada teori </w:t>
      </w:r>
      <w:r w:rsidR="00786D29" w:rsidRPr="00786D29">
        <w:rPr>
          <w:rFonts w:ascii="Times New Roman" w:hAnsi="Times New Roman" w:cs="Times New Roman"/>
          <w:i/>
          <w:sz w:val="24"/>
          <w:szCs w:val="24"/>
        </w:rPr>
        <w:t>fraud triangle</w:t>
      </w:r>
      <w:r w:rsidR="00786D29" w:rsidRPr="00786D29">
        <w:rPr>
          <w:rFonts w:ascii="Times New Roman" w:hAnsi="Times New Roman" w:cs="Times New Roman"/>
          <w:sz w:val="24"/>
          <w:szCs w:val="24"/>
        </w:rPr>
        <w:t xml:space="preserve"> yaitu rasionalisasi.</w:t>
      </w:r>
      <w:r w:rsidR="00786D29">
        <w:rPr>
          <w:rFonts w:ascii="Times New Roman" w:hAnsi="Times New Roman" w:cs="Times New Roman"/>
          <w:sz w:val="24"/>
          <w:szCs w:val="24"/>
        </w:rPr>
        <w:t xml:space="preserve"> </w:t>
      </w:r>
      <w:r w:rsidR="00786D29" w:rsidRPr="00786D29">
        <w:rPr>
          <w:rFonts w:ascii="Times New Roman" w:hAnsi="Times New Roman" w:cs="Times New Roman"/>
          <w:i/>
          <w:sz w:val="24"/>
          <w:szCs w:val="24"/>
        </w:rPr>
        <w:t>Fraud</w:t>
      </w:r>
      <w:r w:rsidR="00786D29" w:rsidRPr="00786D29">
        <w:rPr>
          <w:rFonts w:ascii="Times New Roman" w:hAnsi="Times New Roman" w:cs="Times New Roman"/>
          <w:sz w:val="24"/>
          <w:szCs w:val="24"/>
        </w:rPr>
        <w:t xml:space="preserve"> pada </w:t>
      </w:r>
      <w:r w:rsidR="00786D29">
        <w:rPr>
          <w:rFonts w:ascii="Times New Roman" w:hAnsi="Times New Roman" w:cs="Times New Roman"/>
          <w:sz w:val="24"/>
          <w:szCs w:val="24"/>
        </w:rPr>
        <w:t xml:space="preserve">laporan keuangan </w:t>
      </w:r>
      <w:r w:rsidR="00786D29" w:rsidRPr="00786D29">
        <w:rPr>
          <w:rFonts w:ascii="Times New Roman" w:hAnsi="Times New Roman" w:cs="Times New Roman"/>
          <w:sz w:val="24"/>
          <w:szCs w:val="24"/>
        </w:rPr>
        <w:t xml:space="preserve">desa dipicu adanya pembenaran bahwa tindakan </w:t>
      </w:r>
      <w:r w:rsidR="00786D29" w:rsidRPr="00786D29">
        <w:rPr>
          <w:rFonts w:ascii="Times New Roman" w:hAnsi="Times New Roman" w:cs="Times New Roman"/>
          <w:i/>
          <w:sz w:val="24"/>
          <w:szCs w:val="24"/>
        </w:rPr>
        <w:t xml:space="preserve">fraud </w:t>
      </w:r>
      <w:r w:rsidR="00786D29" w:rsidRPr="00786D29">
        <w:rPr>
          <w:rFonts w:ascii="Times New Roman" w:hAnsi="Times New Roman" w:cs="Times New Roman"/>
          <w:sz w:val="24"/>
          <w:szCs w:val="24"/>
        </w:rPr>
        <w:t xml:space="preserve">yang dilakukan dianggap sebagai tindakan yang benar dan umum karena telah menjadi budaya di organisasi, untuk itu diperlukan sistem </w:t>
      </w:r>
      <w:r w:rsidR="00786D29" w:rsidRPr="00216A79">
        <w:rPr>
          <w:rFonts w:ascii="Times New Roman" w:hAnsi="Times New Roman" w:cs="Times New Roman"/>
          <w:i/>
          <w:sz w:val="24"/>
          <w:szCs w:val="24"/>
        </w:rPr>
        <w:t>whistleblowing</w:t>
      </w:r>
      <w:r w:rsidR="00786D29" w:rsidRPr="00786D29">
        <w:rPr>
          <w:rFonts w:ascii="Times New Roman" w:hAnsi="Times New Roman" w:cs="Times New Roman"/>
          <w:sz w:val="24"/>
          <w:szCs w:val="24"/>
        </w:rPr>
        <w:t xml:space="preserve"> yang memadai agar </w:t>
      </w:r>
      <w:r w:rsidR="00216A79">
        <w:rPr>
          <w:rFonts w:ascii="Times New Roman" w:hAnsi="Times New Roman" w:cs="Times New Roman"/>
          <w:sz w:val="24"/>
          <w:szCs w:val="24"/>
        </w:rPr>
        <w:t>perangkat desa</w:t>
      </w:r>
      <w:r w:rsidR="00786D29" w:rsidRPr="00786D29">
        <w:rPr>
          <w:rFonts w:ascii="Times New Roman" w:hAnsi="Times New Roman" w:cs="Times New Roman"/>
          <w:sz w:val="24"/>
          <w:szCs w:val="24"/>
        </w:rPr>
        <w:t xml:space="preserve"> tidak melakukan tindakan </w:t>
      </w:r>
      <w:r w:rsidR="00786D29" w:rsidRPr="00216A79">
        <w:rPr>
          <w:rFonts w:ascii="Times New Roman" w:hAnsi="Times New Roman" w:cs="Times New Roman"/>
          <w:i/>
          <w:sz w:val="24"/>
          <w:szCs w:val="24"/>
        </w:rPr>
        <w:t>fraud</w:t>
      </w:r>
      <w:r w:rsidR="00786D29" w:rsidRPr="00786D29">
        <w:rPr>
          <w:rFonts w:ascii="Times New Roman" w:hAnsi="Times New Roman" w:cs="Times New Roman"/>
          <w:sz w:val="24"/>
          <w:szCs w:val="24"/>
        </w:rPr>
        <w:t xml:space="preserve"> kembali serta menjustifikasi bahwa </w:t>
      </w:r>
      <w:r w:rsidR="00786D29" w:rsidRPr="00216A79">
        <w:rPr>
          <w:rFonts w:ascii="Times New Roman" w:hAnsi="Times New Roman" w:cs="Times New Roman"/>
          <w:i/>
          <w:sz w:val="24"/>
          <w:szCs w:val="24"/>
        </w:rPr>
        <w:t>fraud</w:t>
      </w:r>
      <w:r w:rsidR="00786D29" w:rsidRPr="00786D29">
        <w:rPr>
          <w:rFonts w:ascii="Times New Roman" w:hAnsi="Times New Roman" w:cs="Times New Roman"/>
          <w:sz w:val="24"/>
          <w:szCs w:val="24"/>
        </w:rPr>
        <w:t xml:space="preserve"> merupakan tindakan yang t</w:t>
      </w:r>
      <w:r w:rsidR="00216A79">
        <w:rPr>
          <w:rFonts w:ascii="Times New Roman" w:hAnsi="Times New Roman" w:cs="Times New Roman"/>
          <w:sz w:val="24"/>
          <w:szCs w:val="24"/>
        </w:rPr>
        <w:t>i</w:t>
      </w:r>
      <w:r w:rsidR="00786D29" w:rsidRPr="00786D29">
        <w:rPr>
          <w:rFonts w:ascii="Times New Roman" w:hAnsi="Times New Roman" w:cs="Times New Roman"/>
          <w:sz w:val="24"/>
          <w:szCs w:val="24"/>
        </w:rPr>
        <w:t>dak b</w:t>
      </w:r>
      <w:r w:rsidR="00216A79">
        <w:rPr>
          <w:rFonts w:ascii="Times New Roman" w:hAnsi="Times New Roman" w:cs="Times New Roman"/>
          <w:sz w:val="24"/>
          <w:szCs w:val="24"/>
        </w:rPr>
        <w:t xml:space="preserve">enar dan ilegal, sehingga </w:t>
      </w:r>
      <w:r w:rsidR="00786D29" w:rsidRPr="00216A79">
        <w:rPr>
          <w:rFonts w:ascii="Times New Roman" w:hAnsi="Times New Roman" w:cs="Times New Roman"/>
          <w:i/>
          <w:sz w:val="24"/>
          <w:szCs w:val="24"/>
        </w:rPr>
        <w:t>whistleblowing</w:t>
      </w:r>
      <w:r w:rsidR="00216A79">
        <w:rPr>
          <w:rFonts w:ascii="Times New Roman" w:hAnsi="Times New Roman" w:cs="Times New Roman"/>
          <w:i/>
          <w:sz w:val="24"/>
          <w:szCs w:val="24"/>
        </w:rPr>
        <w:t xml:space="preserve"> system</w:t>
      </w:r>
      <w:r w:rsidR="00786D29" w:rsidRPr="00786D29">
        <w:rPr>
          <w:rFonts w:ascii="Times New Roman" w:hAnsi="Times New Roman" w:cs="Times New Roman"/>
          <w:sz w:val="24"/>
          <w:szCs w:val="24"/>
        </w:rPr>
        <w:t xml:space="preserve"> dapat efektif dalam m</w:t>
      </w:r>
      <w:r w:rsidR="00786D29">
        <w:rPr>
          <w:rFonts w:ascii="Times New Roman" w:hAnsi="Times New Roman" w:cs="Times New Roman"/>
          <w:sz w:val="24"/>
          <w:szCs w:val="24"/>
        </w:rPr>
        <w:t xml:space="preserve">encegah terjadinya </w:t>
      </w:r>
      <w:r w:rsidR="00786D29" w:rsidRPr="00216A79">
        <w:rPr>
          <w:rFonts w:ascii="Times New Roman" w:hAnsi="Times New Roman" w:cs="Times New Roman"/>
          <w:i/>
          <w:sz w:val="24"/>
          <w:szCs w:val="24"/>
        </w:rPr>
        <w:t>fraud</w:t>
      </w:r>
      <w:r w:rsidR="005C06EB">
        <w:rPr>
          <w:rFonts w:ascii="Times New Roman" w:hAnsi="Times New Roman" w:cs="Times New Roman"/>
          <w:i/>
          <w:sz w:val="24"/>
          <w:szCs w:val="24"/>
        </w:rPr>
        <w:t xml:space="preserve"> </w:t>
      </w:r>
      <w:r w:rsidR="005C06EB">
        <w:rPr>
          <w:rFonts w:ascii="Times New Roman" w:hAnsi="Times New Roman" w:cs="Times New Roman"/>
          <w:i/>
          <w:sz w:val="24"/>
          <w:szCs w:val="24"/>
        </w:rPr>
        <w:fldChar w:fldCharType="begin" w:fldLock="1"/>
      </w:r>
      <w:r w:rsidR="005C06EB">
        <w:rPr>
          <w:rFonts w:ascii="Times New Roman" w:hAnsi="Times New Roman" w:cs="Times New Roman"/>
          <w:i/>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sidR="005C06EB">
        <w:rPr>
          <w:rFonts w:ascii="Times New Roman" w:hAnsi="Times New Roman" w:cs="Times New Roman"/>
          <w:i/>
          <w:sz w:val="24"/>
          <w:szCs w:val="24"/>
        </w:rPr>
        <w:fldChar w:fldCharType="separate"/>
      </w:r>
      <w:r w:rsidR="005C06EB" w:rsidRPr="005C06EB">
        <w:rPr>
          <w:rFonts w:ascii="Times New Roman" w:hAnsi="Times New Roman" w:cs="Times New Roman"/>
          <w:noProof/>
          <w:sz w:val="24"/>
          <w:szCs w:val="24"/>
        </w:rPr>
        <w:t>(Akhyaar et al., 2022)</w:t>
      </w:r>
      <w:r w:rsidR="005C06EB">
        <w:rPr>
          <w:rFonts w:ascii="Times New Roman" w:hAnsi="Times New Roman" w:cs="Times New Roman"/>
          <w:i/>
          <w:sz w:val="24"/>
          <w:szCs w:val="24"/>
        </w:rPr>
        <w:fldChar w:fldCharType="end"/>
      </w:r>
      <w:r w:rsidR="00786D29" w:rsidRPr="00216A79">
        <w:rPr>
          <w:rFonts w:ascii="Times New Roman" w:hAnsi="Times New Roman" w:cs="Times New Roman"/>
          <w:i/>
          <w:sz w:val="24"/>
          <w:szCs w:val="24"/>
        </w:rPr>
        <w:t>.</w:t>
      </w:r>
      <w:r w:rsidR="00786D29">
        <w:rPr>
          <w:rFonts w:ascii="Times New Roman" w:hAnsi="Times New Roman" w:cs="Times New Roman"/>
          <w:sz w:val="24"/>
          <w:szCs w:val="24"/>
        </w:rPr>
        <w:t xml:space="preserve"> </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Adanya penelitian ini bertujuan untuk meningkatkan kesadaran pada setiap perangkat desa untuk membentuk sistem pelaporan, agar setiap masyarakat maupun perangkat desa dapat melaporkan terjadinya </w:t>
      </w:r>
      <w:r>
        <w:rPr>
          <w:rFonts w:ascii="Times New Roman" w:hAnsi="Times New Roman" w:cs="Times New Roman"/>
          <w:sz w:val="24"/>
          <w:szCs w:val="24"/>
        </w:rPr>
        <w:lastRenderedPageBreak/>
        <w:t>kecurangan tanpa ada rasa takut dan terancam. Adanya sistem pelaporan dapat memudahkan masyarakat maupun perangkat desa untuk melakukan pelaporan dan dapat menjaga kerahasian pelapor dari jangkauan banyak orang.</w:t>
      </w:r>
    </w:p>
    <w:p w:rsidR="005C5C18" w:rsidRPr="002926AA"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{"citationItems":[{"id":"ITEM-1","itemData":{"DOI":"10.32795/hak.v2i3.1803","abstract":"Fraud prevention is an effort made to prevent someone from committing fraudulent acts that can cause losses. This study aims to determine the effect of individual morality, organizational commitment and a whistleblowing system on the prevention of fraud in village financial management. This research was conducted in all villages in the District of Mengwi. The sample in this study was 86 village officials. The sampling method used was proportionate stratified random sampling. The data analysis technique used in this research is descriptive statistics, validity test, reliability test, classical assumption test, multiple linear regression, coefficient of determination, F test, and t test. From the results of this study that the variables of individual morality, organizational commitment, whistleblowing system have a positive and significant effect on fraud prevention.","author":[{"dropping-particle":"","family":"Evia Lestari","given":"Ida Ayu Mega","non-dropping-particle":"","parse-names":false,"suffix":""},{"dropping-particle":"","family":"Ayu","given":"Putu Cita","non-dropping-particle":"","parse-names":false,"suffix":""}],"container-title":"Hita Akuntansi dan Keuangan","id":"ITEM-1","issue":"3","issued":{"date-parts":[["2021"]]},"page":"101-116","title":"Pengaruh Moralitas Individu, Komitmen Organisasi Dan Whistleblowing System Terhadap Pencegahan Kecurangan (Fraud) Dalam Pengelolaan Keuangan Desa","type":"article-journal","volume":"2"},"uris":["http://www.mendeley.com/documents/?uuid=b2c5a0b3-d7c7-431b-bcc8-4474900f37de"]}],"mendeley":{"formattedCitation":"(Evia Lestari &amp; Ayu, 2021)","manualFormatting":"Lestari dan Ayu (2021)","plainTextFormattedCitation":"(Evia Lestari &amp; Ayu, 2021)","previouslyFormattedCitation":"(Evia Lestari &amp; Ayu,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Lestari dan Ayu (</w:t>
      </w:r>
      <w:r w:rsidRPr="008704B4">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Wajak","type":"article-journal","volume":"8"},"uris":["http://www.mendeley.com/documents/?uuid=87e88beb-b8e0-4524-ba10-e2c48f63d881"]}],"mendeley":{"formattedCitation":"(Islamiyah et al., 2020)","manualFormatting":"Islamiyah et al (2020)","plainTextFormattedCitation":"(Islamiyah et al., 2020)","previouslyFormattedCitation":"(Islamiyah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Islamiyah et al</w:t>
      </w:r>
      <w:r w:rsidRPr="008704B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704B4">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w:t>
      </w:r>
      <w:r w:rsidR="007632F8">
        <w:rPr>
          <w:rFonts w:ascii="Times New Roman" w:hAnsi="Times New Roman" w:cs="Times New Roman"/>
          <w:sz w:val="24"/>
          <w:szCs w:val="24"/>
        </w:rPr>
        <w:t xml:space="preserve"> </w:t>
      </w:r>
      <w:r w:rsidR="007632F8">
        <w:rPr>
          <w:rFonts w:ascii="Times New Roman" w:hAnsi="Times New Roman" w:cs="Times New Roman"/>
          <w:sz w:val="24"/>
          <w:szCs w:val="24"/>
        </w:rPr>
        <w:fldChar w:fldCharType="begin" w:fldLock="1"/>
      </w:r>
      <w:r w:rsidR="007632F8">
        <w:rPr>
          <w:rFonts w:ascii="Times New Roman" w:hAnsi="Times New Roman" w:cs="Times New Roman"/>
          <w:sz w:val="24"/>
          <w:szCs w:val="24"/>
        </w:rPr>
        <w:instrText>ADDIN CSL_CITATION {"citationItems":[{"id":"ITEM-1","itemData":{"abstract":"This study aims to examine the effect of the audit committee(1), internal audit (2), and the whistleblowing system (3) onprevention fraud. The research population is the companies in the wholesale trade sub-sector listed on the IDX in 2016-2019. The sample was determined by purposive sampling and obtained 88 samples. The hypothesis in this study was tested using multiple linear regression. The results showed that the audit committee, internal audit, and the whistleblowing system had a positive effect onprevention fraud. The implication of this research can be useful as a consideration for companies in making policies related toprevention fraud. ABSTR","author":[{"dropping-particle":"","family":"Trijayanti","given":"Ike","non-dropping-particle":"","parse-names":false,"suffix":""},{"dropping-particle":"","family":"Hendri","given":"Nedi","non-dropping-particle":"","parse-names":false,"suffix":""},{"dropping-particle":"","family":"Sari","given":"Gustin Padwa","non-dropping-particle":"","parse-names":false,"suffix":""}],"container-title":"Business and Economics Conference in Utilization of Modern Technology","id":"ITEM-1","issued":{"date-parts":[["2021"]]},"page":"30-42","title":"Pengaruh Komite Audit, Audit Internal, Dan Whistleblowing System Terhadap Pencegahan Fraud","type":"article-journal"},"uris":["http://www.mendeley.com/documents/?uuid=3f7187e1-4f53-41e4-81e6-ec6d2766adb5"]}],"mendeley":{"formattedCitation":"(Trijayanti et al., 2021)","manualFormatting":"Trijayanti et al (2021)","plainTextFormattedCitation":"(Trijayanti et al., 2021)","previouslyFormattedCitation":"(Trijayanti et al., 2021)"},"properties":{"noteIndex":0},"schema":"https://github.com/citation-style-language/schema/raw/master/csl-citation.json"}</w:instrText>
      </w:r>
      <w:r w:rsidR="007632F8">
        <w:rPr>
          <w:rFonts w:ascii="Times New Roman" w:hAnsi="Times New Roman" w:cs="Times New Roman"/>
          <w:sz w:val="24"/>
          <w:szCs w:val="24"/>
        </w:rPr>
        <w:fldChar w:fldCharType="separate"/>
      </w:r>
      <w:r w:rsidR="007632F8">
        <w:rPr>
          <w:rFonts w:ascii="Times New Roman" w:hAnsi="Times New Roman" w:cs="Times New Roman"/>
          <w:noProof/>
          <w:sz w:val="24"/>
          <w:szCs w:val="24"/>
        </w:rPr>
        <w:t>Trijayanti et al</w:t>
      </w:r>
      <w:r w:rsidR="007632F8" w:rsidRPr="007632F8">
        <w:rPr>
          <w:rFonts w:ascii="Times New Roman" w:hAnsi="Times New Roman" w:cs="Times New Roman"/>
          <w:noProof/>
          <w:sz w:val="24"/>
          <w:szCs w:val="24"/>
        </w:rPr>
        <w:t xml:space="preserve"> </w:t>
      </w:r>
      <w:r w:rsidR="007632F8">
        <w:rPr>
          <w:rFonts w:ascii="Times New Roman" w:hAnsi="Times New Roman" w:cs="Times New Roman"/>
          <w:noProof/>
          <w:sz w:val="24"/>
          <w:szCs w:val="24"/>
        </w:rPr>
        <w:t>(</w:t>
      </w:r>
      <w:r w:rsidR="007632F8" w:rsidRPr="007632F8">
        <w:rPr>
          <w:rFonts w:ascii="Times New Roman" w:hAnsi="Times New Roman" w:cs="Times New Roman"/>
          <w:noProof/>
          <w:sz w:val="24"/>
          <w:szCs w:val="24"/>
        </w:rPr>
        <w:t>2021)</w:t>
      </w:r>
      <w:r w:rsidR="007632F8">
        <w:rPr>
          <w:rFonts w:ascii="Times New Roman" w:hAnsi="Times New Roman" w:cs="Times New Roman"/>
          <w:sz w:val="24"/>
          <w:szCs w:val="24"/>
        </w:rPr>
        <w:fldChar w:fldCharType="end"/>
      </w:r>
      <w:r w:rsidR="007632F8">
        <w:rPr>
          <w:rFonts w:ascii="Times New Roman" w:hAnsi="Times New Roman" w:cs="Times New Roman"/>
          <w:sz w:val="24"/>
          <w:szCs w:val="24"/>
        </w:rPr>
        <w:t xml:space="preserve">, </w:t>
      </w:r>
      <w:r w:rsidR="007632F8">
        <w:rPr>
          <w:rFonts w:ascii="Times New Roman" w:hAnsi="Times New Roman" w:cs="Times New Roman"/>
          <w:sz w:val="24"/>
          <w:szCs w:val="24"/>
        </w:rPr>
        <w:fldChar w:fldCharType="begin" w:fldLock="1"/>
      </w:r>
      <w:r w:rsidR="000A470E">
        <w:rPr>
          <w:rFonts w:ascii="Times New Roman" w:hAnsi="Times New Roman" w:cs="Times New Roman"/>
          <w:sz w:val="24"/>
          <w:szCs w:val="24"/>
        </w:rPr>
        <w:instrText>ADDIN CSL_CITATION {"citationItems":[{"id":"ITEM-1","itemData":{"DOI":"10.55681/economina.v1i4.191","abstract":"Riset terdahulu atau riset yang relevan sangat penting dalam suatu riset atau artikel ilmiah. Riset terdahulu atau riset yang relevan berfungsi untuk memperkuat teori dalam fenomena hubungan atau pengaruh antar variable. Artikel ini meriview pengaruh yang biasa mempengaruhi pencegahan fraud, yaitu: Akuntansi Forensik, Whistle blowing System, Budaya Organisasi. Tujuan penulisan artikel ini guna membangun hipotesis pengaruh antar variabel untuk digunakan pada riset selanjutnya. Hasil artikel review ini adalah: 1) akuntansi forensik berpengaruh terhadap pencegahan fraud; 2) whistle blowing system berpengaruh terhadap pencegahan fraud; 3) budaya organisasi berpengaruh terhadap pencegahan fraud.","author":[{"dropping-particle":"","family":"Simbolon","given":"Agustina Yohana","non-dropping-particle":"","parse-names":false,"suffix":""},{"dropping-particle":"","family":"Kuntadi","given":"Cris","non-dropping-particle":"","parse-names":false,"suffix":""}],"container-title":"Jurnal Economina","id":"ITEM-1","issue":"4","issued":{"date-parts":[["2022"]]},"page":"849-860","title":"PENGARUH PENERAPAN AKUNTANSI FORENSIK, WHISTLE BLOWING SYSTEM, DAN BUDAYA ORGANISASI TERHADAP PENCEGAHAN FRAUD (Literature Review Akuntasi Forensik)","type":"article-journal","volume":"1"},"uris":["http://www.mendeley.com/documents/?uuid=4946827f-52a4-41ae-91b0-454e7879a78e"]}],"mendeley":{"formattedCitation":"(Simbolon &amp; Kuntadi, 2022)","manualFormatting":"Simbolon &amp; Kuntadi (2022)","plainTextFormattedCitation":"(Simbolon &amp; Kuntadi, 2022)","previouslyFormattedCitation":"(Simbolon &amp; Kuntadi, 2022)"},"properties":{"noteIndex":0},"schema":"https://github.com/citation-style-language/schema/raw/master/csl-citation.json"}</w:instrText>
      </w:r>
      <w:r w:rsidR="007632F8">
        <w:rPr>
          <w:rFonts w:ascii="Times New Roman" w:hAnsi="Times New Roman" w:cs="Times New Roman"/>
          <w:sz w:val="24"/>
          <w:szCs w:val="24"/>
        </w:rPr>
        <w:fldChar w:fldCharType="separate"/>
      </w:r>
      <w:r w:rsidR="002926AA">
        <w:rPr>
          <w:rFonts w:ascii="Times New Roman" w:hAnsi="Times New Roman" w:cs="Times New Roman"/>
          <w:noProof/>
          <w:sz w:val="24"/>
          <w:szCs w:val="24"/>
        </w:rPr>
        <w:t>Simbolon &amp; Kuntadi</w:t>
      </w:r>
      <w:r w:rsidR="007632F8" w:rsidRPr="007632F8">
        <w:rPr>
          <w:rFonts w:ascii="Times New Roman" w:hAnsi="Times New Roman" w:cs="Times New Roman"/>
          <w:noProof/>
          <w:sz w:val="24"/>
          <w:szCs w:val="24"/>
        </w:rPr>
        <w:t xml:space="preserve"> </w:t>
      </w:r>
      <w:r w:rsidR="002926AA">
        <w:rPr>
          <w:rFonts w:ascii="Times New Roman" w:hAnsi="Times New Roman" w:cs="Times New Roman"/>
          <w:noProof/>
          <w:sz w:val="24"/>
          <w:szCs w:val="24"/>
        </w:rPr>
        <w:t>(</w:t>
      </w:r>
      <w:r w:rsidR="007632F8" w:rsidRPr="007632F8">
        <w:rPr>
          <w:rFonts w:ascii="Times New Roman" w:hAnsi="Times New Roman" w:cs="Times New Roman"/>
          <w:noProof/>
          <w:sz w:val="24"/>
          <w:szCs w:val="24"/>
        </w:rPr>
        <w:t>2022)</w:t>
      </w:r>
      <w:r w:rsidR="007632F8">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{"citationItems":[{"id":"ITEM-1","itemData":{"DOI":"10.22225/kr.13.2.2022.202-217","ISSN":"2301-8879","abstract":"Penelitian ini bertujuan untuk menguji secara empiris mengenai pengaruh kepatuhan pelaporan keuangan, sistem pengendalian internal dan whistleblowing system terhadap pencegahan fraud dalam pengelolaan dana desa di Kecamatan Bansari Temanggung. Penelitian ini merupakan penelitian kuantitatif dengan menggunakan survei. Sumber data dalam penelitian ini menggunakan data primer yang diperoleh melalui penyebaran kuesioner. Teknik pengambilan sampel dalam penelitian ini menggunakan teknik purposive sampling, sehingga sampel penelitian diperoleh sebanyak 63 responden yang terdiri dari kepala desa, sekretaris desa, bendahara, kaur perencanaan dan BPD di 13 desa, Kecamatan Bansari Temanggung. Hasil penelitian ini menunjukkan bahwa kepatuhan pelaporan keuangan dan whistleblowing system berpengaruh positif terhadap pencegahan fraud dalam pengelolaan dana desa, sementara sistem pengendalian internal tidak berpengaruh terhadap pencegahan fraud dalam pengelolaan dana desa","author":[{"dropping-particle":"","family":"Kivaayatul Akhyaar","given":"","non-dropping-particle":"","parse-names":false,"suffix":""},{"dropping-particle":"","family":"Anissa Hakim Purwantini","given":"","non-dropping-particle":"","parse-names":false,"suffix":""},{"dropping-particle":"","family":"Naufal Afif","given":"","non-dropping-particle":"","parse-names":false,"suffix":""},{"dropping-particle":"","family":"Wahyu Anggit Prasetya","given":"","non-dropping-particle":"","parse-names":false,"suffix":""}],"container-title":"KRISNA: Kumpulan Riset Akuntansi","id":"ITEM-1","issue":"2","issued":{"date-parts":[["2022"]]},"page":"202-217","title":"Pengaruh Kepatuhan Pelaporan Keuangan, Sistem Pengendalian Internal Dan Whistleblowing System Terhadap Pencegahan Fraud Pengelolaan Dana Desa","type":"article-journal","volume":"13"},"uris":["http://www.mendeley.com/documents/?uuid=07fa1e0a-ba2f-48ad-83a0-cc501fe7d6a1"]}],"mendeley":{"formattedCitation":"(Kivaayatul Akhyaar et al., 2022)","manualFormatting":"Akhyaar et al (2022)","plainTextFormattedCitation":"(Kivaayatul Akhyaar et al., 2022)","previouslyFormattedCitation":"(Kivaayatul Akhyaar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Akhyaar et al</w:t>
      </w:r>
      <w:r w:rsidRPr="008704B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704B4">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yang membuktikan bahwa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berpengaruh positif terhadap pencegahan </w:t>
      </w:r>
      <w:r>
        <w:rPr>
          <w:rFonts w:ascii="Times New Roman" w:hAnsi="Times New Roman" w:cs="Times New Roman"/>
          <w:i/>
          <w:sz w:val="24"/>
          <w:szCs w:val="24"/>
        </w:rPr>
        <w:t>fraud.</w:t>
      </w:r>
      <w:r w:rsidR="000A2961">
        <w:rPr>
          <w:rFonts w:ascii="Times New Roman" w:hAnsi="Times New Roman" w:cs="Times New Roman"/>
          <w:i/>
          <w:sz w:val="24"/>
          <w:szCs w:val="24"/>
        </w:rPr>
        <w:t xml:space="preserve"> </w:t>
      </w:r>
      <w:r w:rsidR="002926AA" w:rsidRPr="002926AA">
        <w:rPr>
          <w:rFonts w:ascii="Times New Roman" w:hAnsi="Times New Roman" w:cs="Times New Roman"/>
          <w:sz w:val="24"/>
          <w:szCs w:val="24"/>
        </w:rPr>
        <w:t>Oleh karena itu, pencegahan penipuan a</w:t>
      </w:r>
      <w:r w:rsidR="002926AA">
        <w:rPr>
          <w:rFonts w:ascii="Times New Roman" w:hAnsi="Times New Roman" w:cs="Times New Roman"/>
          <w:sz w:val="24"/>
          <w:szCs w:val="24"/>
        </w:rPr>
        <w:t xml:space="preserve">kan lebih tinggi ketika </w:t>
      </w:r>
      <w:r w:rsidR="002926AA" w:rsidRPr="002926AA">
        <w:rPr>
          <w:rFonts w:ascii="Times New Roman" w:hAnsi="Times New Roman" w:cs="Times New Roman"/>
          <w:i/>
          <w:sz w:val="24"/>
          <w:szCs w:val="24"/>
        </w:rPr>
        <w:t>whistleblowing</w:t>
      </w:r>
      <w:r w:rsidR="002926AA" w:rsidRPr="002926AA">
        <w:rPr>
          <w:rFonts w:ascii="Times New Roman" w:hAnsi="Times New Roman" w:cs="Times New Roman"/>
          <w:sz w:val="24"/>
          <w:szCs w:val="24"/>
        </w:rPr>
        <w:t xml:space="preserve"> diterapkan </w:t>
      </w:r>
      <w:r w:rsidR="002926AA">
        <w:rPr>
          <w:rFonts w:ascii="Times New Roman" w:hAnsi="Times New Roman" w:cs="Times New Roman"/>
          <w:sz w:val="24"/>
          <w:szCs w:val="24"/>
        </w:rPr>
        <w:t>pada setiap desa</w:t>
      </w:r>
      <w:r w:rsidR="002926AA" w:rsidRPr="002926AA">
        <w:rPr>
          <w:rFonts w:ascii="Times New Roman" w:hAnsi="Times New Roman" w:cs="Times New Roman"/>
          <w:sz w:val="24"/>
          <w:szCs w:val="24"/>
        </w:rPr>
        <w:t xml:space="preserve">. Keberadaan </w:t>
      </w:r>
      <w:r w:rsidR="002926AA" w:rsidRPr="002926AA">
        <w:rPr>
          <w:rFonts w:ascii="Times New Roman" w:hAnsi="Times New Roman" w:cs="Times New Roman"/>
          <w:i/>
          <w:sz w:val="24"/>
          <w:szCs w:val="24"/>
        </w:rPr>
        <w:t>whistleblowing system</w:t>
      </w:r>
      <w:r w:rsidR="002926AA" w:rsidRPr="002926AA">
        <w:rPr>
          <w:rFonts w:ascii="Times New Roman" w:hAnsi="Times New Roman" w:cs="Times New Roman"/>
          <w:sz w:val="24"/>
          <w:szCs w:val="24"/>
        </w:rPr>
        <w:t xml:space="preserve"> tidak hanya sebagai saluran pelaporan kecurangan yang terjadi, namun juga sebagai bentuk pengawasan. Denga</w:t>
      </w:r>
      <w:r w:rsidR="002926AA">
        <w:rPr>
          <w:rFonts w:ascii="Times New Roman" w:hAnsi="Times New Roman" w:cs="Times New Roman"/>
          <w:sz w:val="24"/>
          <w:szCs w:val="24"/>
        </w:rPr>
        <w:t xml:space="preserve">n adanya </w:t>
      </w:r>
      <w:r w:rsidR="002926AA" w:rsidRPr="002926AA">
        <w:rPr>
          <w:rFonts w:ascii="Times New Roman" w:hAnsi="Times New Roman" w:cs="Times New Roman"/>
          <w:i/>
          <w:sz w:val="24"/>
          <w:szCs w:val="24"/>
        </w:rPr>
        <w:t>whistleblowing system</w:t>
      </w:r>
      <w:r w:rsidR="002926AA">
        <w:rPr>
          <w:rFonts w:ascii="Times New Roman" w:hAnsi="Times New Roman" w:cs="Times New Roman"/>
          <w:sz w:val="24"/>
          <w:szCs w:val="24"/>
        </w:rPr>
        <w:t xml:space="preserve"> dapat membuat perangkat desa</w:t>
      </w:r>
      <w:r w:rsidR="002926AA" w:rsidRPr="002926AA">
        <w:rPr>
          <w:rFonts w:ascii="Times New Roman" w:hAnsi="Times New Roman" w:cs="Times New Roman"/>
          <w:sz w:val="24"/>
          <w:szCs w:val="24"/>
        </w:rPr>
        <w:t xml:space="preserve"> menjadi takut untuk melakukan kecurangan.</w:t>
      </w:r>
    </w:p>
    <w:p w:rsidR="005C5C18" w:rsidRPr="00BB35CA" w:rsidRDefault="005C5C18" w:rsidP="00872814">
      <w:pPr>
        <w:pStyle w:val="ListParagraph"/>
        <w:numPr>
          <w:ilvl w:val="0"/>
          <w:numId w:val="65"/>
        </w:numPr>
        <w:spacing w:line="480" w:lineRule="auto"/>
        <w:ind w:left="851"/>
        <w:jc w:val="both"/>
        <w:rPr>
          <w:rFonts w:ascii="Times New Roman" w:hAnsi="Times New Roman" w:cs="Times New Roman"/>
          <w:b/>
          <w:sz w:val="24"/>
          <w:szCs w:val="24"/>
        </w:rPr>
      </w:pPr>
      <w:r w:rsidRPr="009F606B">
        <w:rPr>
          <w:rFonts w:ascii="Times New Roman" w:hAnsi="Times New Roman" w:cs="Times New Roman"/>
          <w:b/>
          <w:sz w:val="24"/>
          <w:szCs w:val="24"/>
        </w:rPr>
        <w:t>Pengaruh Kompetensi Akuntansi terhadap</w:t>
      </w:r>
      <w:r w:rsidRPr="009F606B">
        <w:rPr>
          <w:rFonts w:ascii="Times New Roman" w:hAnsi="Times New Roman" w:cs="Times New Roman"/>
          <w:b/>
          <w:i/>
          <w:sz w:val="24"/>
          <w:szCs w:val="24"/>
        </w:rPr>
        <w:t xml:space="preserve"> </w:t>
      </w:r>
      <w:r w:rsidRPr="009F606B">
        <w:rPr>
          <w:rFonts w:ascii="Times New Roman" w:hAnsi="Times New Roman" w:cs="Times New Roman"/>
          <w:b/>
          <w:sz w:val="24"/>
          <w:szCs w:val="24"/>
        </w:rPr>
        <w:t xml:space="preserve">Pencegahan </w:t>
      </w:r>
      <w:r w:rsidRPr="009F606B">
        <w:rPr>
          <w:rFonts w:ascii="Times New Roman" w:hAnsi="Times New Roman" w:cs="Times New Roman"/>
          <w:b/>
          <w:i/>
          <w:sz w:val="24"/>
          <w:szCs w:val="24"/>
        </w:rPr>
        <w:t>Financial Statement Fraud</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uji yang te</w:t>
      </w:r>
      <w:r w:rsidRPr="009F606B">
        <w:rPr>
          <w:rFonts w:ascii="Times New Roman" w:hAnsi="Times New Roman" w:cs="Times New Roman"/>
          <w:sz w:val="24"/>
          <w:szCs w:val="24"/>
        </w:rPr>
        <w:t>lah dilak</w:t>
      </w:r>
      <w:r>
        <w:rPr>
          <w:rFonts w:ascii="Times New Roman" w:hAnsi="Times New Roman" w:cs="Times New Roman"/>
          <w:sz w:val="24"/>
          <w:szCs w:val="24"/>
        </w:rPr>
        <w:t>ukan menunjukkan bahwa pada pengujian kuesioener dalam variab</w:t>
      </w:r>
      <w:r w:rsidRPr="009F606B">
        <w:rPr>
          <w:rFonts w:ascii="Times New Roman" w:hAnsi="Times New Roman" w:cs="Times New Roman"/>
          <w:sz w:val="24"/>
          <w:szCs w:val="24"/>
        </w:rPr>
        <w:t xml:space="preserve">el </w:t>
      </w:r>
      <w:r>
        <w:rPr>
          <w:rFonts w:ascii="Times New Roman" w:hAnsi="Times New Roman" w:cs="Times New Roman"/>
          <w:sz w:val="24"/>
          <w:szCs w:val="24"/>
        </w:rPr>
        <w:t>kompetensi akuntansi dikatakan valid dengan ketentuan r hitung &gt; r tabel. Nilai Reliabilitas sebesar 0,891 &gt; 0,7</w:t>
      </w:r>
      <w:r w:rsidRPr="009F606B">
        <w:rPr>
          <w:rFonts w:ascii="Times New Roman" w:hAnsi="Times New Roman" w:cs="Times New Roman"/>
          <w:sz w:val="24"/>
          <w:szCs w:val="24"/>
        </w:rPr>
        <w:t>0, ma</w:t>
      </w:r>
      <w:r>
        <w:rPr>
          <w:rFonts w:ascii="Times New Roman" w:hAnsi="Times New Roman" w:cs="Times New Roman"/>
          <w:sz w:val="24"/>
          <w:szCs w:val="24"/>
        </w:rPr>
        <w:t>ka kue</w:t>
      </w:r>
      <w:r w:rsidRPr="009F606B">
        <w:rPr>
          <w:rFonts w:ascii="Times New Roman" w:hAnsi="Times New Roman" w:cs="Times New Roman"/>
          <w:sz w:val="24"/>
          <w:szCs w:val="24"/>
        </w:rPr>
        <w:t>sioen</w:t>
      </w:r>
      <w:r>
        <w:rPr>
          <w:rFonts w:ascii="Times New Roman" w:hAnsi="Times New Roman" w:cs="Times New Roman"/>
          <w:sz w:val="24"/>
          <w:szCs w:val="24"/>
        </w:rPr>
        <w:t>er tersebut dinyatakan reliabel. Variabel kompetensi akuntansi memiliki nilai t hitung yang positif yaitu sebesar 3,663</w:t>
      </w:r>
      <w:r w:rsidRPr="009F606B">
        <w:rPr>
          <w:rFonts w:ascii="Times New Roman" w:hAnsi="Times New Roman" w:cs="Times New Roman"/>
          <w:sz w:val="24"/>
          <w:szCs w:val="24"/>
        </w:rPr>
        <w:t xml:space="preserve"> dan nilai </w:t>
      </w:r>
      <w:r>
        <w:rPr>
          <w:rFonts w:ascii="Times New Roman" w:hAnsi="Times New Roman" w:cs="Times New Roman"/>
          <w:sz w:val="24"/>
          <w:szCs w:val="24"/>
        </w:rPr>
        <w:t xml:space="preserve">signifikan 0,000 &lt; 0,025 maka kompetensi akuntansi berpengaruh positif terhadap pencegahan </w:t>
      </w:r>
      <w:r>
        <w:rPr>
          <w:rFonts w:ascii="Times New Roman" w:hAnsi="Times New Roman" w:cs="Times New Roman"/>
          <w:i/>
          <w:sz w:val="24"/>
          <w:szCs w:val="24"/>
        </w:rPr>
        <w:t>financial statement fraud</w:t>
      </w:r>
      <w:r w:rsidRPr="009F606B">
        <w:rPr>
          <w:rFonts w:ascii="Times New Roman" w:hAnsi="Times New Roman" w:cs="Times New Roman"/>
          <w:sz w:val="24"/>
          <w:szCs w:val="24"/>
        </w:rPr>
        <w:t>.</w:t>
      </w:r>
    </w:p>
    <w:p w:rsidR="00137073" w:rsidRDefault="00137073" w:rsidP="00137073">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ini menunjukkan bahwa masih terdapat kurangnya moralitas aparatur desa pada responden di Kecamatan Lebaksiu. Data deskriptif yang dihasilkan variabel pencegahan </w:t>
      </w:r>
      <w:r w:rsidRPr="003F5FEF">
        <w:rPr>
          <w:rFonts w:ascii="Times New Roman" w:hAnsi="Times New Roman" w:cs="Times New Roman"/>
          <w:i/>
          <w:sz w:val="24"/>
          <w:szCs w:val="24"/>
        </w:rPr>
        <w:t>financial statement fraud</w:t>
      </w:r>
      <w:r>
        <w:rPr>
          <w:rFonts w:ascii="Times New Roman" w:hAnsi="Times New Roman" w:cs="Times New Roman"/>
          <w:sz w:val="24"/>
          <w:szCs w:val="24"/>
        </w:rPr>
        <w:t xml:space="preserve"> memiliki jilai rata-rata 37,89 dari maximum 45, yang menunjukkan bahwa tingkat pencegahan ada di level sedang. Sementara, variabel kompetensi akuntansi </w:t>
      </w:r>
      <w:r>
        <w:rPr>
          <w:rFonts w:ascii="Times New Roman" w:hAnsi="Times New Roman" w:cs="Times New Roman"/>
          <w:i/>
          <w:sz w:val="24"/>
          <w:szCs w:val="24"/>
        </w:rPr>
        <w:t xml:space="preserve"> </w:t>
      </w:r>
      <w:r>
        <w:rPr>
          <w:rFonts w:ascii="Times New Roman" w:hAnsi="Times New Roman" w:cs="Times New Roman"/>
          <w:sz w:val="24"/>
          <w:szCs w:val="24"/>
        </w:rPr>
        <w:t xml:space="preserve">memiliki nilai rata-rata 21,66 dari maximum 25, dengan seluruh  </w:t>
      </w:r>
      <w:r w:rsidRPr="000E3D74">
        <w:rPr>
          <w:rFonts w:ascii="Times New Roman" w:hAnsi="Times New Roman" w:cs="Times New Roman"/>
          <w:i/>
          <w:sz w:val="24"/>
          <w:szCs w:val="24"/>
        </w:rPr>
        <w:t>score</w:t>
      </w:r>
      <w:r>
        <w:rPr>
          <w:rFonts w:ascii="Times New Roman" w:hAnsi="Times New Roman" w:cs="Times New Roman"/>
          <w:sz w:val="24"/>
          <w:szCs w:val="24"/>
        </w:rPr>
        <w:t xml:space="preserve"> tinggi pada seluruh pernyataan kompetensi akuntansi. Kondisi ini terjadi karena kompetensi setiap perangkat desa sudah sangat baik dengan mencakup pengetahuan dan keahliannya. Hal inilah yang menyebabkan tingkat kompetensi akuntansi berhasil mempengaruhi pencegahan </w:t>
      </w:r>
      <w:r w:rsidRPr="003F5FEF">
        <w:rPr>
          <w:rFonts w:ascii="Times New Roman" w:hAnsi="Times New Roman" w:cs="Times New Roman"/>
          <w:i/>
          <w:sz w:val="24"/>
          <w:szCs w:val="24"/>
        </w:rPr>
        <w:t>financial statement fraud</w:t>
      </w:r>
      <w:r>
        <w:rPr>
          <w:rFonts w:ascii="Times New Roman" w:hAnsi="Times New Roman" w:cs="Times New Roman"/>
          <w:sz w:val="24"/>
          <w:szCs w:val="24"/>
        </w:rPr>
        <w:t xml:space="preserve"> di Kecamatan Lebaksiu.</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Hasil pada penelitian ini selaras dengan</w:t>
      </w:r>
      <w:r w:rsidR="005C06EB">
        <w:rPr>
          <w:rFonts w:ascii="Times New Roman" w:hAnsi="Times New Roman" w:cs="Times New Roman"/>
          <w:sz w:val="24"/>
          <w:szCs w:val="24"/>
        </w:rPr>
        <w:t xml:space="preserve"> fakto</w:t>
      </w:r>
      <w:r w:rsidR="00123ABB">
        <w:rPr>
          <w:rFonts w:ascii="Times New Roman" w:hAnsi="Times New Roman" w:cs="Times New Roman"/>
          <w:sz w:val="24"/>
          <w:szCs w:val="24"/>
        </w:rPr>
        <w:t>r</w:t>
      </w:r>
      <w:r w:rsidR="005C06EB">
        <w:rPr>
          <w:rFonts w:ascii="Times New Roman" w:hAnsi="Times New Roman" w:cs="Times New Roman"/>
          <w:sz w:val="24"/>
          <w:szCs w:val="24"/>
        </w:rPr>
        <w:t xml:space="preserve"> tekanan pada</w:t>
      </w:r>
      <w:r>
        <w:rPr>
          <w:rFonts w:ascii="Times New Roman" w:hAnsi="Times New Roman" w:cs="Times New Roman"/>
          <w:sz w:val="24"/>
          <w:szCs w:val="24"/>
        </w:rPr>
        <w:t xml:space="preserve"> teori </w:t>
      </w:r>
      <w:r>
        <w:rPr>
          <w:rFonts w:ascii="Times New Roman" w:hAnsi="Times New Roman" w:cs="Times New Roman"/>
          <w:i/>
          <w:sz w:val="24"/>
          <w:szCs w:val="24"/>
        </w:rPr>
        <w:t xml:space="preserve">fraud triangle. </w:t>
      </w:r>
      <w:r>
        <w:rPr>
          <w:rFonts w:ascii="Times New Roman" w:hAnsi="Times New Roman" w:cs="Times New Roman"/>
          <w:sz w:val="24"/>
          <w:szCs w:val="24"/>
        </w:rPr>
        <w:t xml:space="preserve">Teori tersebut menjelaskan </w:t>
      </w:r>
      <w:r w:rsidR="0026257D">
        <w:rPr>
          <w:rFonts w:ascii="Times New Roman" w:hAnsi="Times New Roman" w:cs="Times New Roman"/>
          <w:sz w:val="24"/>
          <w:szCs w:val="24"/>
        </w:rPr>
        <w:t>bahwa terdapat tekanan</w:t>
      </w:r>
      <w:r>
        <w:rPr>
          <w:rFonts w:ascii="Times New Roman" w:hAnsi="Times New Roman" w:cs="Times New Roman"/>
          <w:sz w:val="24"/>
          <w:szCs w:val="24"/>
        </w:rPr>
        <w:t xml:space="preserve"> untuk menyajikan laporan keuangan yang diperlukan sesuai dengan peraturan perundang-undangan yang berlaku mengenai laporan keuangan desa.</w:t>
      </w:r>
      <w:r w:rsidR="0026257D">
        <w:rPr>
          <w:rFonts w:ascii="Times New Roman" w:hAnsi="Times New Roman" w:cs="Times New Roman"/>
          <w:sz w:val="24"/>
          <w:szCs w:val="24"/>
        </w:rPr>
        <w:t xml:space="preserve"> Namun tekanan semacam itu dapat mendorong perangkat desa untuk melakukan penipuan menggunakan kemampuannya dengan memanipulasi laporan keuagan </w:t>
      </w:r>
      <w:r w:rsidR="0026257D">
        <w:rPr>
          <w:rFonts w:ascii="Times New Roman" w:hAnsi="Times New Roman" w:cs="Times New Roman"/>
          <w:sz w:val="24"/>
          <w:szCs w:val="24"/>
        </w:rPr>
        <w:fldChar w:fldCharType="begin" w:fldLock="1"/>
      </w:r>
      <w:r w:rsidR="0026257D">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usanudin","given":"Achmad","non-dropping-particle":"","parse-names":false,"suffix":""},{"dropping-particle":"","family":"Ramadhan","given":"Yanuar","non-dropping-particle":"","parse-names":false,"suffix":""}],"container-title":"Syntax Literate: Jurnal Ilmiah Indonesia","id":"ITEM-1","issue":"5","issued":{"date-parts":[["2022"]]},"title":"Peran Etika Sosial Terhadap Pencegahan Kecurangan Laporan Keuangan Dana Desa","type":"article-journal","volume":"7"},"uris":["http://www.mendeley.com/documents/?uuid=f337fca0-7069-48a9-92bc-f2b04cb56378"]}],"mendeley":{"formattedCitation":"(Chusanudin &amp; Ramadhan, 2022)","plainTextFormattedCitation":"(Chusanudin &amp; Ramadhan, 2022)","previouslyFormattedCitation":"(Chusanudin &amp; Ramadhan, 2022)"},"properties":{"noteIndex":0},"schema":"https://github.com/citation-style-language/schema/raw/master/csl-citation.json"}</w:instrText>
      </w:r>
      <w:r w:rsidR="0026257D">
        <w:rPr>
          <w:rFonts w:ascii="Times New Roman" w:hAnsi="Times New Roman" w:cs="Times New Roman"/>
          <w:sz w:val="24"/>
          <w:szCs w:val="24"/>
        </w:rPr>
        <w:fldChar w:fldCharType="separate"/>
      </w:r>
      <w:r w:rsidR="0026257D" w:rsidRPr="0026257D">
        <w:rPr>
          <w:rFonts w:ascii="Times New Roman" w:hAnsi="Times New Roman" w:cs="Times New Roman"/>
          <w:noProof/>
          <w:sz w:val="24"/>
          <w:szCs w:val="24"/>
        </w:rPr>
        <w:t>(Chusanudin &amp; Ramadhan, 2022)</w:t>
      </w:r>
      <w:r w:rsidR="0026257D">
        <w:rPr>
          <w:rFonts w:ascii="Times New Roman" w:hAnsi="Times New Roman" w:cs="Times New Roman"/>
          <w:sz w:val="24"/>
          <w:szCs w:val="24"/>
        </w:rPr>
        <w:fldChar w:fldCharType="end"/>
      </w:r>
      <w:r>
        <w:rPr>
          <w:rFonts w:ascii="Times New Roman" w:hAnsi="Times New Roman" w:cs="Times New Roman"/>
          <w:sz w:val="24"/>
          <w:szCs w:val="24"/>
        </w:rPr>
        <w:t>.</w:t>
      </w:r>
    </w:p>
    <w:p w:rsidR="005247E8" w:rsidRPr="0026257D" w:rsidRDefault="0026257D" w:rsidP="0026257D">
      <w:pPr>
        <w:pStyle w:val="ListParagraph"/>
        <w:spacing w:line="480" w:lineRule="auto"/>
        <w:ind w:left="851" w:firstLine="589"/>
        <w:jc w:val="both"/>
        <w:rPr>
          <w:rFonts w:ascii="Times New Roman" w:hAnsi="Times New Roman" w:cs="Times New Roman"/>
          <w:sz w:val="24"/>
          <w:szCs w:val="24"/>
        </w:rPr>
      </w:pPr>
      <w:r w:rsidRPr="005D27C3">
        <w:rPr>
          <w:rFonts w:ascii="Times New Roman" w:hAnsi="Times New Roman" w:cs="Times New Roman"/>
          <w:sz w:val="24"/>
          <w:szCs w:val="24"/>
        </w:rPr>
        <w:t>Kompetensi akuntansi yang memadai diperlukan karena perangkat desa masih dianggap memiliki kompetensi yang sangat rendah dalam mengelola dana desa</w:t>
      </w:r>
      <w:r>
        <w:rPr>
          <w:rFonts w:ascii="Times New Roman" w:hAnsi="Times New Roman" w:cs="Times New Roman"/>
          <w:sz w:val="24"/>
          <w:szCs w:val="24"/>
        </w:rPr>
        <w:t xml:space="preserve">. Namun, dari beberapa desa yang saya datangi sudah melakukan peningkatan pengetahuan keuangan melalui pelatihan dan pengembangan bagi perangkat desa. </w:t>
      </w:r>
      <w:r w:rsidR="005C5C18" w:rsidRPr="0026257D">
        <w:rPr>
          <w:rFonts w:ascii="Times New Roman" w:hAnsi="Times New Roman" w:cs="Times New Roman"/>
          <w:sz w:val="24"/>
          <w:szCs w:val="24"/>
        </w:rPr>
        <w:t xml:space="preserve">Apabila perangkat desa memiliki </w:t>
      </w:r>
      <w:r w:rsidR="005C5C18" w:rsidRPr="0026257D">
        <w:rPr>
          <w:rFonts w:ascii="Times New Roman" w:hAnsi="Times New Roman" w:cs="Times New Roman"/>
          <w:sz w:val="24"/>
          <w:szCs w:val="24"/>
        </w:rPr>
        <w:lastRenderedPageBreak/>
        <w:t xml:space="preserve">dasar akuntansi, maka pencegahan </w:t>
      </w:r>
      <w:r w:rsidR="005C5C18" w:rsidRPr="0026257D">
        <w:rPr>
          <w:rFonts w:ascii="Times New Roman" w:hAnsi="Times New Roman" w:cs="Times New Roman"/>
          <w:i/>
          <w:sz w:val="24"/>
          <w:szCs w:val="24"/>
        </w:rPr>
        <w:t xml:space="preserve">fraud </w:t>
      </w:r>
      <w:r w:rsidR="005C5C18" w:rsidRPr="0026257D">
        <w:rPr>
          <w:rFonts w:ascii="Times New Roman" w:hAnsi="Times New Roman" w:cs="Times New Roman"/>
          <w:sz w:val="24"/>
          <w:szCs w:val="24"/>
        </w:rPr>
        <w:t xml:space="preserve">juga akan terjadi peningkatan secara tidak langsung. </w:t>
      </w:r>
    </w:p>
    <w:p w:rsidR="005C5C18" w:rsidRPr="005247E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{"citationItems":[{"id":"ITEM-1","itemData":{"ISBN":"9780333227794","author":[{"dropping-particle":"","family":"Damayanti","given":"Alfiana","non-dropping-particle":"","parse-names":false,"suffix":""},{"dropping-particle":"","family":"Eka D","given":"Rani","non-dropping-particle":"","parse-names":false,"suffix":""}],"container-title":"NBER Working Papers","id":"ITEM-1","issued":{"date-parts":[["2020"]]},"page":"8","title":"Pengaruh Sistem Akuntansi, Kompetensi Akuntansi, dan Budaya Organisasi Terhadap Potensi Penyalahgunaan Dana Desa","type":"article-journal"},"uris":["http://www.mendeley.com/documents/?uuid=b3b7531d-8338-44b8-846a-270543a54717"]}],"mendeley":{"formattedCitation":"(Damayanti &amp; Eka D, 2020)","manualFormatting":"Damayanti dan Eka  (2020)","plainTextFormattedCitation":"(Damayanti &amp; Eka D, 2020)","previouslyFormattedCitation":"(Damayanti &amp; Eka D,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Damayanti dan Eka </w:t>
      </w:r>
      <w:r w:rsidRPr="00D6777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67772">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A470E">
        <w:rPr>
          <w:rFonts w:ascii="Times New Roman" w:hAnsi="Times New Roman" w:cs="Times New Roman"/>
          <w:sz w:val="24"/>
          <w:szCs w:val="24"/>
        </w:rPr>
        <w:fldChar w:fldCharType="begin" w:fldLock="1"/>
      </w:r>
      <w:r w:rsidR="005247E8">
        <w:rPr>
          <w:rFonts w:ascii="Times New Roman" w:hAnsi="Times New Roman" w:cs="Times New Roman"/>
          <w:sz w:val="24"/>
          <w:szCs w:val="24"/>
        </w:rPr>
        <w:instrText>ADDIN CSL_CITATION {"citationItems":[{"id":"ITEM-1","itemData":{"ISSN":"2988-2230","abstract":"This research aims to determine the effect of implementing the Government's Internal Control System and Human Resource Competency on preventing cases of accounting fraud / fraud using the Fraud Hexagon Approach (Case Study of the North Sumatra Provincial Government). The research method used is a survey method by distributing questionnaires to respondents consisting of government employees involved in internal control processes and accounting activities. The questionnaire measures the level of implementation of the government's internal control system, human resource competency, and cases of accounting fraud that occur. The Fraud Hexagon approach is used to analyze factors that influence fraud prevention. This research uses quantitative methods, primary data collection techniques by distributing questionnaires. The population and sample were 50 respondents and used a total saturated sampling technique. This research uses SPSS statistical tools. Data were analyzed using multiple regression analysis method. The results of this research show that the implementation of the Internal Control System has a positive and significant effect on preventing accounting fraud cases. Human Resource Competency has a positive and significant effect on preventing accounting fraud cases. And the F test shows that the Implementation of the Internal Control System and Human Resource Competency has a simultaneous and significant positive effect on the Prevention of Accounting Fraud Cases.","author":[{"dropping-particle":"","family":"Pratama","given":"Gita Ayu","non-dropping-particle":"","parse-names":false,"suffix":""},{"dropping-particle":"","family":"Ahmadi","given":"Nur","non-dropping-particle":"","parse-names":false,"suffix":""},{"dropping-particle":"","family":"Rahmani","given":"Bi","non-dropping-particle":"","parse-names":false,"suffix":""}],"container-title":"Jurnal Manajemen dan Ekonomi Syariah","id":"ITEM-1","issue":"1","issued":{"date-parts":[["2024"]]},"page":"49-68","title":"Pengaruh Penerapan Sistem Pengendalian Internal Pemerintah Dan Kompetensi Sumber Daya Manusia Terhadap Pencegahan Kasus Fraud / Kecurangan Akuntansi Dengan Pendekatan Fraud Hexagon\n(Studi Kasus Pada Pemerintah Provinsi Sumatera Utara)","type":"article-journal","volume":"2"},"uris":["http://www.mendeley.com/documents/?uuid=10baa402-3284-41eb-b359-bcf85d56fca9"]}],"mendeley":{"formattedCitation":"(Pratama et al., 2024)","manualFormatting":"Pratama et al (2024)","plainTextFormattedCitation":"(Pratama et al., 2024)","previouslyFormattedCitation":"(Pratama et al., 2024)"},"properties":{"noteIndex":0},"schema":"https://github.com/citation-style-language/schema/raw/master/csl-citation.json"}</w:instrText>
      </w:r>
      <w:r w:rsidR="000A470E">
        <w:rPr>
          <w:rFonts w:ascii="Times New Roman" w:hAnsi="Times New Roman" w:cs="Times New Roman"/>
          <w:sz w:val="24"/>
          <w:szCs w:val="24"/>
        </w:rPr>
        <w:fldChar w:fldCharType="separate"/>
      </w:r>
      <w:r w:rsidR="005247E8">
        <w:rPr>
          <w:rFonts w:ascii="Times New Roman" w:hAnsi="Times New Roman" w:cs="Times New Roman"/>
          <w:noProof/>
          <w:sz w:val="24"/>
          <w:szCs w:val="24"/>
        </w:rPr>
        <w:t>Pratama et al</w:t>
      </w:r>
      <w:r w:rsidR="000A470E" w:rsidRPr="000A470E">
        <w:rPr>
          <w:rFonts w:ascii="Times New Roman" w:hAnsi="Times New Roman" w:cs="Times New Roman"/>
          <w:noProof/>
          <w:sz w:val="24"/>
          <w:szCs w:val="24"/>
        </w:rPr>
        <w:t xml:space="preserve"> </w:t>
      </w:r>
      <w:r w:rsidR="005247E8">
        <w:rPr>
          <w:rFonts w:ascii="Times New Roman" w:hAnsi="Times New Roman" w:cs="Times New Roman"/>
          <w:noProof/>
          <w:sz w:val="24"/>
          <w:szCs w:val="24"/>
        </w:rPr>
        <w:t>(</w:t>
      </w:r>
      <w:r w:rsidR="000A470E" w:rsidRPr="000A470E">
        <w:rPr>
          <w:rFonts w:ascii="Times New Roman" w:hAnsi="Times New Roman" w:cs="Times New Roman"/>
          <w:noProof/>
          <w:sz w:val="24"/>
          <w:szCs w:val="24"/>
        </w:rPr>
        <w:t>2024)</w:t>
      </w:r>
      <w:r w:rsidR="000A470E">
        <w:rPr>
          <w:rFonts w:ascii="Times New Roman" w:hAnsi="Times New Roman" w:cs="Times New Roman"/>
          <w:sz w:val="24"/>
          <w:szCs w:val="24"/>
        </w:rPr>
        <w:fldChar w:fldCharType="end"/>
      </w:r>
      <w:r w:rsidR="005247E8">
        <w:rPr>
          <w:rFonts w:ascii="Times New Roman" w:hAnsi="Times New Roman" w:cs="Times New Roman"/>
          <w:sz w:val="24"/>
          <w:szCs w:val="24"/>
        </w:rPr>
        <w:t>,</w:t>
      </w:r>
      <w:r w:rsidR="004867CC">
        <w:rPr>
          <w:rFonts w:ascii="Times New Roman" w:hAnsi="Times New Roman" w:cs="Times New Roman"/>
          <w:sz w:val="24"/>
          <w:szCs w:val="24"/>
        </w:rPr>
        <w:t xml:space="preserve"> </w:t>
      </w:r>
      <w:r w:rsidR="004867CC">
        <w:rPr>
          <w:rFonts w:ascii="Times New Roman" w:hAnsi="Times New Roman" w:cs="Times New Roman"/>
          <w:sz w:val="24"/>
          <w:szCs w:val="24"/>
        </w:rPr>
        <w:fldChar w:fldCharType="begin" w:fldLock="1"/>
      </w:r>
      <w:r w:rsidR="0026257D">
        <w:rPr>
          <w:rFonts w:ascii="Times New Roman" w:hAnsi="Times New Roman" w:cs="Times New Roman"/>
          <w:sz w:val="24"/>
          <w:szCs w:val="24"/>
        </w:rPr>
        <w:instrText>ADDIN CSL_CITATION {"citationItems":[{"id":"ITEM-1","itemData":{"DOI":"10.29407/jae.v6i2.15008","ISSN":"2721-9313","abstract":"Abstract \r This research was conducted to find out the Effect of Apparatus Competence, Internal Control System and Individual Morality on Prevention of Village Fund Fraud in the Village Government in the Middle Adonara district. This research is a survey research using a questionnaire. The population taken in this study amounted to 35 people. The sample taken for this study amounted to 65 respondents, but of the 65 questionnaires that were distributed only 35 were returned  and 30 were not returned so that the number of questionnaires processed was 35. This sample was taken using  a saturated sampling method. Hypothesis testing is carried out using multiple lenear regression techniques. The results of this study state that Apparatus Competence, Internal Control System and Individual Morality have a significant effect on the prevention of Village Fund Frauds in the Village government in the Middle Adonara District.\r  \r Keywords: apparatus competence, internal control system, and individual morality","author":[{"dropping-particle":"","family":"Yusuf","given":"Marwah","non-dropping-particle":"","parse-names":false,"suffix":""},{"dropping-particle":"","family":"Ibrahim","given":"Irmawati","non-dropping-particle":"","parse-names":false,"suffix":""},{"dropping-particle":"","family":"Yusdhaniar","given":"","non-dropping-particle":"","parse-names":false,"suffix":""},{"dropping-particle":"","family":"Indah Waty","given":"Fulia","non-dropping-particle":"","parse-names":false,"suffix":""}],"container-title":"Jae (Jurnal Akuntansi Dan Ekonomi)","id":"ITEM-1","issue":"2","issued":{"date-parts":[["2021"]]},"page":"1-12","title":"Pengaruh Kompetensi Aparatur, System Pengendalian Intern Dan Moralitas Individu Terhadap Pencegahan Fraud Dana Desa","type":"article-journal","volume":"6"},"uris":["http://www.mendeley.com/documents/?uuid=6c638f41-4ae0-42f9-add2-479cf2a80d30"]}],"mendeley":{"formattedCitation":"(Yusuf et al., 2021)","manualFormatting":"Yusuf et al (2021)","plainTextFormattedCitation":"(Yusuf et al., 2021)","previouslyFormattedCitation":"(Yusuf et al., 2021)"},"properties":{"noteIndex":0},"schema":"https://github.com/citation-style-language/schema/raw/master/csl-citation.json"}</w:instrText>
      </w:r>
      <w:r w:rsidR="004867CC">
        <w:rPr>
          <w:rFonts w:ascii="Times New Roman" w:hAnsi="Times New Roman" w:cs="Times New Roman"/>
          <w:sz w:val="24"/>
          <w:szCs w:val="24"/>
        </w:rPr>
        <w:fldChar w:fldCharType="separate"/>
      </w:r>
      <w:r w:rsidR="004867CC">
        <w:rPr>
          <w:rFonts w:ascii="Times New Roman" w:hAnsi="Times New Roman" w:cs="Times New Roman"/>
          <w:noProof/>
          <w:sz w:val="24"/>
          <w:szCs w:val="24"/>
        </w:rPr>
        <w:t>Yusuf et al</w:t>
      </w:r>
      <w:r w:rsidR="004867CC" w:rsidRPr="004867CC">
        <w:rPr>
          <w:rFonts w:ascii="Times New Roman" w:hAnsi="Times New Roman" w:cs="Times New Roman"/>
          <w:noProof/>
          <w:sz w:val="24"/>
          <w:szCs w:val="24"/>
        </w:rPr>
        <w:t xml:space="preserve"> </w:t>
      </w:r>
      <w:r w:rsidR="004867CC">
        <w:rPr>
          <w:rFonts w:ascii="Times New Roman" w:hAnsi="Times New Roman" w:cs="Times New Roman"/>
          <w:noProof/>
          <w:sz w:val="24"/>
          <w:szCs w:val="24"/>
        </w:rPr>
        <w:t>(</w:t>
      </w:r>
      <w:r w:rsidR="004867CC" w:rsidRPr="004867CC">
        <w:rPr>
          <w:rFonts w:ascii="Times New Roman" w:hAnsi="Times New Roman" w:cs="Times New Roman"/>
          <w:noProof/>
          <w:sz w:val="24"/>
          <w:szCs w:val="24"/>
        </w:rPr>
        <w:t>2021)</w:t>
      </w:r>
      <w:r w:rsidR="004867CC">
        <w:rPr>
          <w:rFonts w:ascii="Times New Roman" w:hAnsi="Times New Roman" w:cs="Times New Roman"/>
          <w:sz w:val="24"/>
          <w:szCs w:val="24"/>
        </w:rPr>
        <w:fldChar w:fldCharType="end"/>
      </w:r>
      <w:r w:rsidR="004867CC">
        <w:rPr>
          <w:rFonts w:ascii="Times New Roman" w:hAnsi="Times New Roman" w:cs="Times New Roman"/>
          <w:sz w:val="24"/>
          <w:szCs w:val="24"/>
        </w:rPr>
        <w:t xml:space="preserve">, </w:t>
      </w:r>
      <w:r w:rsidR="0026257D">
        <w:rPr>
          <w:rFonts w:ascii="Times New Roman" w:hAnsi="Times New Roman" w:cs="Times New Roman"/>
          <w:sz w:val="24"/>
          <w:szCs w:val="24"/>
        </w:rPr>
        <w:fldChar w:fldCharType="begin" w:fldLock="1"/>
      </w:r>
      <w:r w:rsidR="00A77FAA">
        <w:rPr>
          <w:rFonts w:ascii="Times New Roman" w:hAnsi="Times New Roman" w:cs="Times New Roman"/>
          <w:sz w:val="24"/>
          <w:szCs w:val="24"/>
        </w:rPr>
        <w:instrText>ADDIN CSL_CITATION {"citationItems":[{"id":"ITEM-1","itemData":{"author":[{"dropping-particle":"","family":"Apriliyani","given":"Lusi","non-dropping-particle":"","parse-names":false,"suffix":""},{"dropping-particle":"","family":"Kholis","given":"Nur","non-dropping-particle":"","parse-names":false,"suffix":""}],"id":"ITEM-1","issue":"3","issued":{"date-parts":[["2023"]]},"page":"58-77","title":"Pengaruh Kompetensi, Akuntabilitas, Moralitas Individu, Terhadap Pencegahan Fraud Dalam Pengelolaan Dana Desa","type":"article-journal","volume":"1"},"uris":["http://www.mendeley.com/documents/?uuid=47be8888-a3fc-4c77-86e3-654787504a45"]}],"mendeley":{"formattedCitation":"(Apriliyani &amp; Kholis, 2023)","manualFormatting":"Apriliyani &amp; Kholis (2023)","plainTextFormattedCitation":"(Apriliyani &amp; Kholis, 2023)","previouslyFormattedCitation":"(Apriliyani &amp; Kholis, 2023)"},"properties":{"noteIndex":0},"schema":"https://github.com/citation-style-language/schema/raw/master/csl-citation.json"}</w:instrText>
      </w:r>
      <w:r w:rsidR="0026257D">
        <w:rPr>
          <w:rFonts w:ascii="Times New Roman" w:hAnsi="Times New Roman" w:cs="Times New Roman"/>
          <w:sz w:val="24"/>
          <w:szCs w:val="24"/>
        </w:rPr>
        <w:fldChar w:fldCharType="separate"/>
      </w:r>
      <w:r w:rsidR="0026257D">
        <w:rPr>
          <w:rFonts w:ascii="Times New Roman" w:hAnsi="Times New Roman" w:cs="Times New Roman"/>
          <w:noProof/>
          <w:sz w:val="24"/>
          <w:szCs w:val="24"/>
        </w:rPr>
        <w:t>Apriliyani &amp; Kholis</w:t>
      </w:r>
      <w:r w:rsidR="0026257D" w:rsidRPr="0026257D">
        <w:rPr>
          <w:rFonts w:ascii="Times New Roman" w:hAnsi="Times New Roman" w:cs="Times New Roman"/>
          <w:noProof/>
          <w:sz w:val="24"/>
          <w:szCs w:val="24"/>
        </w:rPr>
        <w:t xml:space="preserve"> </w:t>
      </w:r>
      <w:r w:rsidR="0026257D">
        <w:rPr>
          <w:rFonts w:ascii="Times New Roman" w:hAnsi="Times New Roman" w:cs="Times New Roman"/>
          <w:noProof/>
          <w:sz w:val="24"/>
          <w:szCs w:val="24"/>
        </w:rPr>
        <w:t>(</w:t>
      </w:r>
      <w:r w:rsidR="0026257D" w:rsidRPr="0026257D">
        <w:rPr>
          <w:rFonts w:ascii="Times New Roman" w:hAnsi="Times New Roman" w:cs="Times New Roman"/>
          <w:noProof/>
          <w:sz w:val="24"/>
          <w:szCs w:val="24"/>
        </w:rPr>
        <w:t>2023)</w:t>
      </w:r>
      <w:r w:rsidR="0026257D">
        <w:rPr>
          <w:rFonts w:ascii="Times New Roman" w:hAnsi="Times New Roman" w:cs="Times New Roman"/>
          <w:sz w:val="24"/>
          <w:szCs w:val="24"/>
        </w:rPr>
        <w:fldChar w:fldCharType="end"/>
      </w:r>
      <w:r w:rsidR="005247E8">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{"citationItems":[{"id":"ITEM-1","itemData":{"DOI":"10.32795/hak.v2i3.1799","abstract":"Fraud prevention is an effort or action taken to minimize opportunities, ward off and assess any activity that has the risk of fraud. This study aims to determine the effect of human resource competence, internal control systems, morality and whistleblowing on the prevention of fraud in village fund management in Payangan Subdistrict Villages. The population in this study were all village officials in Payangan District. The sample in this study was determined with the help of the Slovin formula with a total of 59 village officials. The sampling method used was proportionate stratified random sampling. From the results of this study, human resource competence has a positive and significant effect on fraud prevention, the internal control system has no effect on fraud prevention, morality has no effect on fraud prevention, and whistleblowing has a positive and significant effect on fraud prevention.","author":[{"dropping-particle":"","family":"Suandewi","given":"Ni Kadek Ayu","non-dropping-particle":"","parse-names":false,"suffix":""}],"container-title":"Hita Akuntansi dan Keuangan","id":"ITEM-1","issue":"3","issued":{"date-parts":[["2021"]]},"page":"29-49","title":"Pengaruh Kompetensi Sumber Daya Manusia, Sistem Pengendalian Intern, Moralitas Dan Whistleblowing Terhadap Pencegahan Kecurangan (Fraud) Pengelolaan Dana Desa (Studi Empiris Pada Desa Se-Kecamatan Payangan)","type":"article-journal","volume":"2"},"uris":["http://www.mendeley.com/documents/?uuid=013588cf-ee29-4ab1-a7b3-46db563c42d4"]}],"mendeley":{"formattedCitation":"(Suandewi, 2021)","manualFormatting":"Suandewi (2021)","plainTextFormattedCitation":"(Suandewi, 2021)","previouslyFormattedCitation":"(Suandewi, 2021)"},"properties":{"noteIndex":0},"schema":"https://github.com/citation-style-language/schema/raw/master/csl-citation.json"}</w:instrText>
      </w:r>
      <w:r>
        <w:rPr>
          <w:rFonts w:ascii="Times New Roman" w:hAnsi="Times New Roman" w:cs="Times New Roman"/>
          <w:sz w:val="24"/>
          <w:szCs w:val="24"/>
        </w:rPr>
        <w:fldChar w:fldCharType="separate"/>
      </w:r>
      <w:r w:rsidRPr="00D67772">
        <w:rPr>
          <w:rFonts w:ascii="Times New Roman" w:hAnsi="Times New Roman" w:cs="Times New Roman"/>
          <w:noProof/>
          <w:sz w:val="24"/>
          <w:szCs w:val="24"/>
        </w:rPr>
        <w:t xml:space="preserve">Suandewi </w:t>
      </w:r>
      <w:r>
        <w:rPr>
          <w:rFonts w:ascii="Times New Roman" w:hAnsi="Times New Roman" w:cs="Times New Roman"/>
          <w:noProof/>
          <w:sz w:val="24"/>
          <w:szCs w:val="24"/>
        </w:rPr>
        <w:t>(</w:t>
      </w:r>
      <w:r w:rsidRPr="00D67772">
        <w:rPr>
          <w:rFonts w:ascii="Times New Roman" w:hAnsi="Times New Roman" w:cs="Times New Roman"/>
          <w:noProof/>
          <w:sz w:val="24"/>
          <w:szCs w:val="24"/>
        </w:rPr>
        <w:t>2021)</w:t>
      </w:r>
      <w:r>
        <w:rPr>
          <w:rFonts w:ascii="Times New Roman" w:hAnsi="Times New Roman" w:cs="Times New Roman"/>
          <w:sz w:val="24"/>
          <w:szCs w:val="24"/>
        </w:rPr>
        <w:fldChar w:fldCharType="end"/>
      </w:r>
      <w:r w:rsidR="0026257D">
        <w:rPr>
          <w:rFonts w:ascii="Times New Roman" w:hAnsi="Times New Roman" w:cs="Times New Roman"/>
          <w:sz w:val="24"/>
          <w:szCs w:val="24"/>
        </w:rPr>
        <w:t xml:space="preserve"> menyatakan</w:t>
      </w:r>
      <w:r>
        <w:rPr>
          <w:rFonts w:ascii="Times New Roman" w:hAnsi="Times New Roman" w:cs="Times New Roman"/>
          <w:sz w:val="24"/>
          <w:szCs w:val="24"/>
        </w:rPr>
        <w:t xml:space="preserve"> bahwa kompetensi akuntansi berpengaruh positif terhadap pencegahan </w:t>
      </w:r>
      <w:r>
        <w:rPr>
          <w:rFonts w:ascii="Times New Roman" w:hAnsi="Times New Roman" w:cs="Times New Roman"/>
          <w:i/>
          <w:sz w:val="24"/>
          <w:szCs w:val="24"/>
        </w:rPr>
        <w:t>fraud.</w:t>
      </w:r>
      <w:r w:rsidR="005247E8">
        <w:rPr>
          <w:rFonts w:ascii="Times New Roman" w:hAnsi="Times New Roman" w:cs="Times New Roman"/>
          <w:i/>
          <w:sz w:val="24"/>
          <w:szCs w:val="24"/>
        </w:rPr>
        <w:t xml:space="preserve"> </w:t>
      </w:r>
      <w:r w:rsidR="005247E8">
        <w:rPr>
          <w:rFonts w:ascii="Times New Roman" w:hAnsi="Times New Roman" w:cs="Times New Roman"/>
          <w:sz w:val="24"/>
          <w:szCs w:val="24"/>
        </w:rPr>
        <w:t>S</w:t>
      </w:r>
      <w:r w:rsidR="005247E8" w:rsidRPr="005247E8">
        <w:rPr>
          <w:rFonts w:ascii="Times New Roman" w:hAnsi="Times New Roman" w:cs="Times New Roman"/>
          <w:sz w:val="24"/>
          <w:szCs w:val="24"/>
        </w:rPr>
        <w:t>emakin tinggi kompet</w:t>
      </w:r>
      <w:r w:rsidR="005247E8">
        <w:rPr>
          <w:rFonts w:ascii="Times New Roman" w:hAnsi="Times New Roman" w:cs="Times New Roman"/>
          <w:sz w:val="24"/>
          <w:szCs w:val="24"/>
        </w:rPr>
        <w:t>ensi yang dimiliki oleh perangkat</w:t>
      </w:r>
      <w:r w:rsidR="005247E8" w:rsidRPr="005247E8">
        <w:rPr>
          <w:rFonts w:ascii="Times New Roman" w:hAnsi="Times New Roman" w:cs="Times New Roman"/>
          <w:sz w:val="24"/>
          <w:szCs w:val="24"/>
        </w:rPr>
        <w:t xml:space="preserve"> desa maka meningkatkan pencegahan </w:t>
      </w:r>
      <w:r w:rsidR="005247E8">
        <w:rPr>
          <w:rFonts w:ascii="Times New Roman" w:hAnsi="Times New Roman" w:cs="Times New Roman"/>
          <w:i/>
          <w:sz w:val="24"/>
          <w:szCs w:val="24"/>
        </w:rPr>
        <w:t>fraud</w:t>
      </w:r>
      <w:r w:rsidR="005247E8" w:rsidRPr="005247E8">
        <w:rPr>
          <w:rFonts w:ascii="Times New Roman" w:hAnsi="Times New Roman" w:cs="Times New Roman"/>
          <w:sz w:val="24"/>
          <w:szCs w:val="24"/>
        </w:rPr>
        <w:t xml:space="preserve">. Kompetensi atau kemampuan </w:t>
      </w:r>
      <w:r w:rsidR="005247E8">
        <w:rPr>
          <w:rFonts w:ascii="Times New Roman" w:hAnsi="Times New Roman" w:cs="Times New Roman"/>
          <w:sz w:val="24"/>
          <w:szCs w:val="24"/>
        </w:rPr>
        <w:t>perangkat</w:t>
      </w:r>
      <w:r w:rsidR="005247E8" w:rsidRPr="005247E8">
        <w:rPr>
          <w:rFonts w:ascii="Times New Roman" w:hAnsi="Times New Roman" w:cs="Times New Roman"/>
          <w:sz w:val="24"/>
          <w:szCs w:val="24"/>
        </w:rPr>
        <w:t xml:space="preserve"> desa menjadi komponen penting dalam pencegahan </w:t>
      </w:r>
      <w:r w:rsidR="005247E8" w:rsidRPr="005247E8">
        <w:rPr>
          <w:rFonts w:ascii="Times New Roman" w:hAnsi="Times New Roman" w:cs="Times New Roman"/>
          <w:i/>
          <w:sz w:val="24"/>
          <w:szCs w:val="24"/>
        </w:rPr>
        <w:t>fraud.</w:t>
      </w:r>
      <w:r w:rsidR="005247E8">
        <w:rPr>
          <w:rFonts w:ascii="Times New Roman" w:hAnsi="Times New Roman" w:cs="Times New Roman"/>
          <w:sz w:val="24"/>
          <w:szCs w:val="24"/>
        </w:rPr>
        <w:t xml:space="preserve"> P</w:t>
      </w:r>
      <w:r w:rsidR="005247E8" w:rsidRPr="005247E8">
        <w:rPr>
          <w:rFonts w:ascii="Times New Roman" w:hAnsi="Times New Roman" w:cs="Times New Roman"/>
          <w:sz w:val="24"/>
          <w:szCs w:val="24"/>
        </w:rPr>
        <w:t xml:space="preserve">emerintah setempat </w:t>
      </w:r>
      <w:r w:rsidR="005247E8">
        <w:rPr>
          <w:rFonts w:ascii="Times New Roman" w:hAnsi="Times New Roman" w:cs="Times New Roman"/>
          <w:sz w:val="24"/>
          <w:szCs w:val="24"/>
        </w:rPr>
        <w:t xml:space="preserve">harus </w:t>
      </w:r>
      <w:r w:rsidR="005247E8" w:rsidRPr="005247E8">
        <w:rPr>
          <w:rFonts w:ascii="Times New Roman" w:hAnsi="Times New Roman" w:cs="Times New Roman"/>
          <w:sz w:val="24"/>
          <w:szCs w:val="24"/>
        </w:rPr>
        <w:t>berupaya untuk terus meningkatkan kemampuan pemerintah baik melalui pendidikan maupun pelatihan yang berhubungan dengan pengelolaan dana desa.</w:t>
      </w:r>
      <w:r w:rsidR="0026257D">
        <w:rPr>
          <w:rFonts w:ascii="Times New Roman" w:hAnsi="Times New Roman" w:cs="Times New Roman"/>
          <w:sz w:val="24"/>
          <w:szCs w:val="24"/>
        </w:rPr>
        <w:t xml:space="preserve"> </w:t>
      </w:r>
    </w:p>
    <w:p w:rsidR="005C5C18" w:rsidRPr="00F178D5" w:rsidRDefault="005C5C18" w:rsidP="00872814">
      <w:pPr>
        <w:pStyle w:val="ListParagraph"/>
        <w:numPr>
          <w:ilvl w:val="0"/>
          <w:numId w:val="65"/>
        </w:numPr>
        <w:spacing w:line="480" w:lineRule="auto"/>
        <w:ind w:left="851"/>
        <w:jc w:val="both"/>
        <w:rPr>
          <w:rFonts w:ascii="Times New Roman" w:hAnsi="Times New Roman" w:cs="Times New Roman"/>
          <w:b/>
          <w:sz w:val="24"/>
          <w:szCs w:val="24"/>
        </w:rPr>
      </w:pPr>
      <w:r w:rsidRPr="009F606B">
        <w:rPr>
          <w:rFonts w:ascii="Times New Roman" w:hAnsi="Times New Roman" w:cs="Times New Roman"/>
          <w:b/>
          <w:sz w:val="24"/>
          <w:szCs w:val="24"/>
        </w:rPr>
        <w:t>Pengaruh Moralitas Apartur</w:t>
      </w:r>
      <w:r w:rsidRPr="009F606B">
        <w:rPr>
          <w:rFonts w:ascii="Times New Roman" w:hAnsi="Times New Roman" w:cs="Times New Roman"/>
          <w:b/>
          <w:i/>
          <w:sz w:val="24"/>
          <w:szCs w:val="24"/>
        </w:rPr>
        <w:t xml:space="preserve"> </w:t>
      </w:r>
      <w:r w:rsidRPr="009F606B">
        <w:rPr>
          <w:rFonts w:ascii="Times New Roman" w:hAnsi="Times New Roman" w:cs="Times New Roman"/>
          <w:b/>
          <w:sz w:val="24"/>
          <w:szCs w:val="24"/>
        </w:rPr>
        <w:t>terhadap</w:t>
      </w:r>
      <w:r w:rsidRPr="009F606B">
        <w:rPr>
          <w:rFonts w:ascii="Times New Roman" w:hAnsi="Times New Roman" w:cs="Times New Roman"/>
          <w:b/>
          <w:i/>
          <w:sz w:val="24"/>
          <w:szCs w:val="24"/>
        </w:rPr>
        <w:t xml:space="preserve"> </w:t>
      </w:r>
      <w:r w:rsidRPr="009F606B">
        <w:rPr>
          <w:rFonts w:ascii="Times New Roman" w:hAnsi="Times New Roman" w:cs="Times New Roman"/>
          <w:b/>
          <w:sz w:val="24"/>
          <w:szCs w:val="24"/>
        </w:rPr>
        <w:t xml:space="preserve">Pencegahan </w:t>
      </w:r>
      <w:r w:rsidRPr="009F606B">
        <w:rPr>
          <w:rFonts w:ascii="Times New Roman" w:hAnsi="Times New Roman" w:cs="Times New Roman"/>
          <w:b/>
          <w:i/>
          <w:sz w:val="24"/>
          <w:szCs w:val="24"/>
        </w:rPr>
        <w:t>Financial Statement Fraud</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uji yang te</w:t>
      </w:r>
      <w:r w:rsidRPr="009F606B">
        <w:rPr>
          <w:rFonts w:ascii="Times New Roman" w:hAnsi="Times New Roman" w:cs="Times New Roman"/>
          <w:sz w:val="24"/>
          <w:szCs w:val="24"/>
        </w:rPr>
        <w:t>lah dilak</w:t>
      </w:r>
      <w:r>
        <w:rPr>
          <w:rFonts w:ascii="Times New Roman" w:hAnsi="Times New Roman" w:cs="Times New Roman"/>
          <w:sz w:val="24"/>
          <w:szCs w:val="24"/>
        </w:rPr>
        <w:t>ukan menunjukkan bahwa pada pengujian kuesioener dalam variab</w:t>
      </w:r>
      <w:r w:rsidRPr="009F606B">
        <w:rPr>
          <w:rFonts w:ascii="Times New Roman" w:hAnsi="Times New Roman" w:cs="Times New Roman"/>
          <w:sz w:val="24"/>
          <w:szCs w:val="24"/>
        </w:rPr>
        <w:t xml:space="preserve">el </w:t>
      </w:r>
      <w:r>
        <w:rPr>
          <w:rFonts w:ascii="Times New Roman" w:hAnsi="Times New Roman" w:cs="Times New Roman"/>
          <w:sz w:val="24"/>
          <w:szCs w:val="24"/>
        </w:rPr>
        <w:t>moralitas aparatur dikatakan valid dengan ketentuan r hitung &gt; r tabel. Nilai Reliabilitas sebesar 0,818 &gt; 0,7</w:t>
      </w:r>
      <w:r w:rsidRPr="009F606B">
        <w:rPr>
          <w:rFonts w:ascii="Times New Roman" w:hAnsi="Times New Roman" w:cs="Times New Roman"/>
          <w:sz w:val="24"/>
          <w:szCs w:val="24"/>
        </w:rPr>
        <w:t>0, ma</w:t>
      </w:r>
      <w:r>
        <w:rPr>
          <w:rFonts w:ascii="Times New Roman" w:hAnsi="Times New Roman" w:cs="Times New Roman"/>
          <w:sz w:val="24"/>
          <w:szCs w:val="24"/>
        </w:rPr>
        <w:t>ka kue</w:t>
      </w:r>
      <w:r w:rsidRPr="009F606B">
        <w:rPr>
          <w:rFonts w:ascii="Times New Roman" w:hAnsi="Times New Roman" w:cs="Times New Roman"/>
          <w:sz w:val="24"/>
          <w:szCs w:val="24"/>
        </w:rPr>
        <w:t>sioen</w:t>
      </w:r>
      <w:r>
        <w:rPr>
          <w:rFonts w:ascii="Times New Roman" w:hAnsi="Times New Roman" w:cs="Times New Roman"/>
          <w:sz w:val="24"/>
          <w:szCs w:val="24"/>
        </w:rPr>
        <w:t>er tersebut dinyatakan reliabel. Variabel moralitas aparatur memiliki nilai t hitung yang negatif yaitu sebesar -0,022</w:t>
      </w:r>
      <w:r w:rsidRPr="009F606B">
        <w:rPr>
          <w:rFonts w:ascii="Times New Roman" w:hAnsi="Times New Roman" w:cs="Times New Roman"/>
          <w:sz w:val="24"/>
          <w:szCs w:val="24"/>
        </w:rPr>
        <w:t xml:space="preserve"> dan nilai </w:t>
      </w:r>
      <w:r>
        <w:rPr>
          <w:rFonts w:ascii="Times New Roman" w:hAnsi="Times New Roman" w:cs="Times New Roman"/>
          <w:sz w:val="24"/>
          <w:szCs w:val="24"/>
        </w:rPr>
        <w:t xml:space="preserve">signifikan 0,983 &gt; 0,025 maka moralitas aparatur tidak berpengaruh terhadap pencegahan </w:t>
      </w:r>
      <w:r>
        <w:rPr>
          <w:rFonts w:ascii="Times New Roman" w:hAnsi="Times New Roman" w:cs="Times New Roman"/>
          <w:i/>
          <w:sz w:val="24"/>
          <w:szCs w:val="24"/>
        </w:rPr>
        <w:t>financial statement fraud</w:t>
      </w:r>
      <w:r w:rsidRPr="009F606B">
        <w:rPr>
          <w:rFonts w:ascii="Times New Roman" w:hAnsi="Times New Roman" w:cs="Times New Roman"/>
          <w:sz w:val="24"/>
          <w:szCs w:val="24"/>
        </w:rPr>
        <w:t>.</w:t>
      </w:r>
    </w:p>
    <w:p w:rsidR="005E0095" w:rsidRDefault="005E0095"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ini menunjukkan bahwa masih terdapat kurangnya moralitas aparatur desa pada responden di Kecamatan Lebaksiu. Data deskriptif </w:t>
      </w:r>
      <w:r>
        <w:rPr>
          <w:rFonts w:ascii="Times New Roman" w:hAnsi="Times New Roman" w:cs="Times New Roman"/>
          <w:sz w:val="24"/>
          <w:szCs w:val="24"/>
        </w:rPr>
        <w:lastRenderedPageBreak/>
        <w:t xml:space="preserve">yang dihasilkan variabel pencegahan </w:t>
      </w:r>
      <w:r w:rsidRPr="003F5FEF">
        <w:rPr>
          <w:rFonts w:ascii="Times New Roman" w:hAnsi="Times New Roman" w:cs="Times New Roman"/>
          <w:i/>
          <w:sz w:val="24"/>
          <w:szCs w:val="24"/>
        </w:rPr>
        <w:t>financial statement fraud</w:t>
      </w:r>
      <w:r>
        <w:rPr>
          <w:rFonts w:ascii="Times New Roman" w:hAnsi="Times New Roman" w:cs="Times New Roman"/>
          <w:sz w:val="24"/>
          <w:szCs w:val="24"/>
        </w:rPr>
        <w:t xml:space="preserve"> memiliki jilai rata-rata 37,</w:t>
      </w:r>
      <w:r w:rsidR="00FA3386">
        <w:rPr>
          <w:rFonts w:ascii="Times New Roman" w:hAnsi="Times New Roman" w:cs="Times New Roman"/>
          <w:sz w:val="24"/>
          <w:szCs w:val="24"/>
        </w:rPr>
        <w:t>89 dari max</w:t>
      </w:r>
      <w:r>
        <w:rPr>
          <w:rFonts w:ascii="Times New Roman" w:hAnsi="Times New Roman" w:cs="Times New Roman"/>
          <w:sz w:val="24"/>
          <w:szCs w:val="24"/>
        </w:rPr>
        <w:t xml:space="preserve">imum 45, yang menunjukkan bahwa tingkat pencegahan ada di level sedang. Sementara, variabel moralitas aparatur memiliki nilai rata-rata 35,89 dari maximum 40, namun terdapat </w:t>
      </w:r>
      <w:r w:rsidRPr="000E3D74">
        <w:rPr>
          <w:rFonts w:ascii="Times New Roman" w:hAnsi="Times New Roman" w:cs="Times New Roman"/>
          <w:i/>
          <w:sz w:val="24"/>
          <w:szCs w:val="24"/>
        </w:rPr>
        <w:t>score</w:t>
      </w:r>
      <w:r>
        <w:rPr>
          <w:rFonts w:ascii="Times New Roman" w:hAnsi="Times New Roman" w:cs="Times New Roman"/>
          <w:sz w:val="24"/>
          <w:szCs w:val="24"/>
        </w:rPr>
        <w:t xml:space="preserve"> </w:t>
      </w:r>
      <w:r w:rsidR="003F5FEF">
        <w:rPr>
          <w:rFonts w:ascii="Times New Roman" w:hAnsi="Times New Roman" w:cs="Times New Roman"/>
          <w:sz w:val="24"/>
          <w:szCs w:val="24"/>
        </w:rPr>
        <w:t>rendah pada pernyataan</w:t>
      </w:r>
      <w:r>
        <w:rPr>
          <w:rFonts w:ascii="Times New Roman" w:hAnsi="Times New Roman" w:cs="Times New Roman"/>
          <w:sz w:val="24"/>
          <w:szCs w:val="24"/>
        </w:rPr>
        <w:t xml:space="preserve"> nilai-nilai moral</w:t>
      </w:r>
      <w:r w:rsidR="00F613F0">
        <w:rPr>
          <w:rFonts w:ascii="Times New Roman" w:hAnsi="Times New Roman" w:cs="Times New Roman"/>
          <w:sz w:val="24"/>
          <w:szCs w:val="24"/>
        </w:rPr>
        <w:t>, tanggung jawab bekerja kebohongan saat bekerja</w:t>
      </w:r>
      <w:r w:rsidR="003F5FEF">
        <w:rPr>
          <w:rFonts w:ascii="Times New Roman" w:hAnsi="Times New Roman" w:cs="Times New Roman"/>
          <w:sz w:val="24"/>
          <w:szCs w:val="24"/>
        </w:rPr>
        <w:t>,</w:t>
      </w:r>
      <w:r w:rsidR="00F613F0">
        <w:rPr>
          <w:rFonts w:ascii="Times New Roman" w:hAnsi="Times New Roman" w:cs="Times New Roman"/>
          <w:sz w:val="24"/>
          <w:szCs w:val="24"/>
        </w:rPr>
        <w:t xml:space="preserve"> dan aturan yang ditetapkan. Kondisi ini terjadi karena masih ada ketidak percayaan atas kasus sebelumnya yang pernah terjadi di Desa Lebakgowah, Desa Kajen, Desa </w:t>
      </w:r>
      <w:r w:rsidR="000E3D74">
        <w:rPr>
          <w:rFonts w:ascii="Times New Roman" w:hAnsi="Times New Roman" w:cs="Times New Roman"/>
          <w:sz w:val="24"/>
          <w:szCs w:val="24"/>
        </w:rPr>
        <w:t>Balaradin</w:t>
      </w:r>
      <w:r w:rsidR="00F613F0">
        <w:rPr>
          <w:rFonts w:ascii="Times New Roman" w:hAnsi="Times New Roman" w:cs="Times New Roman"/>
          <w:sz w:val="24"/>
          <w:szCs w:val="24"/>
        </w:rPr>
        <w:t xml:space="preserve">. Hal inilah yang menyebabkan tingkat moralitas aparatur tidak berhasil mempengaruhi </w:t>
      </w:r>
      <w:r w:rsidR="003F5FEF">
        <w:rPr>
          <w:rFonts w:ascii="Times New Roman" w:hAnsi="Times New Roman" w:cs="Times New Roman"/>
          <w:sz w:val="24"/>
          <w:szCs w:val="24"/>
        </w:rPr>
        <w:t xml:space="preserve">pencegahan </w:t>
      </w:r>
      <w:r w:rsidR="003F5FEF" w:rsidRPr="003F5FEF">
        <w:rPr>
          <w:rFonts w:ascii="Times New Roman" w:hAnsi="Times New Roman" w:cs="Times New Roman"/>
          <w:i/>
          <w:sz w:val="24"/>
          <w:szCs w:val="24"/>
        </w:rPr>
        <w:t>financial statement fraud</w:t>
      </w:r>
      <w:r w:rsidR="003F5FEF">
        <w:rPr>
          <w:rFonts w:ascii="Times New Roman" w:hAnsi="Times New Roman" w:cs="Times New Roman"/>
          <w:sz w:val="24"/>
          <w:szCs w:val="24"/>
        </w:rPr>
        <w:t xml:space="preserve"> </w:t>
      </w:r>
      <w:r w:rsidR="00F613F0">
        <w:rPr>
          <w:rFonts w:ascii="Times New Roman" w:hAnsi="Times New Roman" w:cs="Times New Roman"/>
          <w:sz w:val="24"/>
          <w:szCs w:val="24"/>
        </w:rPr>
        <w:t>di Kecamatan Lebaksiu.</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selaras dengan teori </w:t>
      </w:r>
      <w:r>
        <w:rPr>
          <w:rFonts w:ascii="Times New Roman" w:hAnsi="Times New Roman" w:cs="Times New Roman"/>
          <w:i/>
          <w:sz w:val="24"/>
          <w:szCs w:val="24"/>
        </w:rPr>
        <w:t xml:space="preserve">fraud triangle. </w:t>
      </w:r>
      <w:r>
        <w:rPr>
          <w:rFonts w:ascii="Times New Roman" w:hAnsi="Times New Roman" w:cs="Times New Roman"/>
          <w:sz w:val="24"/>
          <w:szCs w:val="24"/>
        </w:rPr>
        <w:t xml:space="preserve">Teori tersebut menjelaskan bahwa </w:t>
      </w:r>
      <w:r w:rsidR="00697C5B">
        <w:rPr>
          <w:rFonts w:ascii="Times New Roman" w:hAnsi="Times New Roman" w:cs="Times New Roman"/>
          <w:sz w:val="24"/>
          <w:szCs w:val="24"/>
        </w:rPr>
        <w:t>tekanan dan peluang</w:t>
      </w:r>
      <w:r>
        <w:rPr>
          <w:rFonts w:ascii="Times New Roman" w:hAnsi="Times New Roman" w:cs="Times New Roman"/>
          <w:sz w:val="24"/>
          <w:szCs w:val="24"/>
        </w:rPr>
        <w:t xml:space="preserve"> mempengaruhi 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Teori ini menunjukkan cara berpikir</w:t>
      </w:r>
      <w:r w:rsidR="00460FC3">
        <w:rPr>
          <w:rFonts w:ascii="Times New Roman" w:hAnsi="Times New Roman" w:cs="Times New Roman"/>
          <w:sz w:val="24"/>
          <w:szCs w:val="24"/>
        </w:rPr>
        <w:t xml:space="preserve"> atau moral perangkat desa</w:t>
      </w:r>
      <w:r>
        <w:rPr>
          <w:rFonts w:ascii="Times New Roman" w:hAnsi="Times New Roman" w:cs="Times New Roman"/>
          <w:sz w:val="24"/>
          <w:szCs w:val="24"/>
        </w:rPr>
        <w:t xml:space="preserve"> yang memungkinkan perangkat desa untuk melakukan kecurangan,  mereka merasa tindakan yang dilakukan dapat dibenarkan dan dimaafkan</w:t>
      </w:r>
      <w:r w:rsidR="00460FC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{"citationItems":[{"id":"ITEM-1","itemData":{"DOI":"10.28932/jam.v11i2.1915","ISSN":"2085-8698","abstract":"Indonesia Corruption Watch (ICW) found 154 corruption cases during 2015-2017, most of them were corruption cases involving the village budget. The potential for fraud can be detected by cheating triangle theory, namely pressure, opportunity and rationalization. The purpose of this study is to identify potential fraud in village financial management. This study uses a qualitative approach and the type of data used is primary data obtained directly using interview techniques from the village financial management process conducted by the Village Financial Management Technical Officer (PTPKD) Kesongo Village, Tuntang District, Semarang Regency. The results of the study show that in the village financial management in Kesongo Village there is potential for fraud including: the necessity to do something; disciplinary behavior; feel that they are not detrimental to others and consider mistakes to be natural and often occur. This study concluded that in Kesongo Village there was potential for fraud in the process of village financial management.\r Keywords: Village Financial Management, Village Apparatus, Potential for Fraud, Control","author":[{"dropping-particle":"","family":"Alfaruqi","given":"Ismail","non-dropping-particle":"","parse-names":false,"suffix":""},{"dropping-particle":"","family":"Kristianti","given":"Ika","non-dropping-particle":"","parse-names":false,"suffix":""}],"container-title":"Jurnal Akuntansi Maranatha","id":"ITEM-1","issue":"2","issued":{"date-parts":[["2019"]]},"page":"199-210","title":"Analisis Potensi Kecurangan Dalam Pengelolaan Keuangan Desa (Studi: Desa Kesongo, Kecamatan Tuntang, Kabupaten Semarang, Jawa Tengah)","type":"article-journal","volume":"11"},"uris":["http://www.mendeley.com/documents/?uuid=04164f51-fc94-4c2d-9429-10ab15817b5d"]}],"mendeley":{"formattedCitation":"(Alfaruqi &amp; Kristianti, 2019)","plainTextFormattedCitation":"(Alfaruqi &amp; Kristianti, 2019)","previouslyFormattedCitation":"(Alfaruqi &amp; Kristianti, 2019)"},"properties":{"noteIndex":0},"schema":"https://github.com/citation-style-language/schema/raw/master/csl-citation.json"}</w:instrText>
      </w:r>
      <w:r>
        <w:rPr>
          <w:rFonts w:ascii="Times New Roman" w:hAnsi="Times New Roman" w:cs="Times New Roman"/>
          <w:sz w:val="24"/>
          <w:szCs w:val="24"/>
        </w:rPr>
        <w:fldChar w:fldCharType="separate"/>
      </w:r>
      <w:r w:rsidRPr="002B4DFB">
        <w:rPr>
          <w:rFonts w:ascii="Times New Roman" w:hAnsi="Times New Roman" w:cs="Times New Roman"/>
          <w:noProof/>
          <w:sz w:val="24"/>
          <w:szCs w:val="24"/>
        </w:rPr>
        <w:t>(Alfaruqi &amp; Kristianti, 2019)</w:t>
      </w:r>
      <w:r>
        <w:rPr>
          <w:rFonts w:ascii="Times New Roman" w:hAnsi="Times New Roman" w:cs="Times New Roman"/>
          <w:sz w:val="24"/>
          <w:szCs w:val="24"/>
        </w:rPr>
        <w:fldChar w:fldCharType="end"/>
      </w:r>
      <w:r>
        <w:rPr>
          <w:rFonts w:ascii="Times New Roman" w:hAnsi="Times New Roman" w:cs="Times New Roman"/>
          <w:sz w:val="24"/>
          <w:szCs w:val="24"/>
        </w:rPr>
        <w:t>.</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penelitian</w:t>
      </w:r>
      <w:r w:rsidR="00460FC3">
        <w:rPr>
          <w:rFonts w:ascii="Times New Roman" w:hAnsi="Times New Roman" w:cs="Times New Roman"/>
          <w:sz w:val="24"/>
          <w:szCs w:val="24"/>
        </w:rPr>
        <w:t xml:space="preserve"> ini</w:t>
      </w:r>
      <w:r>
        <w:rPr>
          <w:rFonts w:ascii="Times New Roman" w:hAnsi="Times New Roman" w:cs="Times New Roman"/>
          <w:sz w:val="24"/>
          <w:szCs w:val="24"/>
        </w:rPr>
        <w:t xml:space="preserve"> menunjukkan bahwa </w:t>
      </w:r>
      <w:r w:rsidR="00F72D69">
        <w:rPr>
          <w:rFonts w:ascii="Times New Roman" w:hAnsi="Times New Roman" w:cs="Times New Roman"/>
          <w:sz w:val="24"/>
          <w:szCs w:val="24"/>
        </w:rPr>
        <w:t xml:space="preserve">dengan adanya </w:t>
      </w:r>
      <w:r>
        <w:rPr>
          <w:rFonts w:ascii="Times New Roman" w:hAnsi="Times New Roman" w:cs="Times New Roman"/>
          <w:sz w:val="24"/>
          <w:szCs w:val="24"/>
        </w:rPr>
        <w:t>tingkat moralitas aparatur</w:t>
      </w:r>
      <w:r w:rsidR="00460FC3">
        <w:rPr>
          <w:rFonts w:ascii="Times New Roman" w:hAnsi="Times New Roman" w:cs="Times New Roman"/>
          <w:sz w:val="24"/>
          <w:szCs w:val="24"/>
        </w:rPr>
        <w:t xml:space="preserve"> perangkat desa</w:t>
      </w:r>
      <w:r>
        <w:rPr>
          <w:rFonts w:ascii="Times New Roman" w:hAnsi="Times New Roman" w:cs="Times New Roman"/>
          <w:sz w:val="24"/>
          <w:szCs w:val="24"/>
        </w:rPr>
        <w:t xml:space="preserve"> rendah</w:t>
      </w:r>
      <w:r w:rsidR="00F72D69">
        <w:rPr>
          <w:rFonts w:ascii="Times New Roman" w:hAnsi="Times New Roman" w:cs="Times New Roman"/>
          <w:sz w:val="24"/>
          <w:szCs w:val="24"/>
        </w:rPr>
        <w:t xml:space="preserve"> atau tinggi tidak berpengaruh terhadap Pencegahan </w:t>
      </w:r>
      <w:r w:rsidR="00F72D69">
        <w:rPr>
          <w:rFonts w:ascii="Times New Roman" w:hAnsi="Times New Roman" w:cs="Times New Roman"/>
          <w:i/>
          <w:sz w:val="24"/>
          <w:szCs w:val="24"/>
        </w:rPr>
        <w:t>financial statement fraud</w:t>
      </w:r>
      <w:r>
        <w:rPr>
          <w:rFonts w:ascii="Times New Roman" w:hAnsi="Times New Roman" w:cs="Times New Roman"/>
          <w:sz w:val="24"/>
          <w:szCs w:val="24"/>
        </w:rPr>
        <w:t>.</w:t>
      </w:r>
      <w:r w:rsidR="00F72D69">
        <w:rPr>
          <w:rFonts w:ascii="Times New Roman" w:hAnsi="Times New Roman" w:cs="Times New Roman"/>
          <w:sz w:val="24"/>
          <w:szCs w:val="24"/>
        </w:rPr>
        <w:t xml:space="preserve"> Pada penelitian ini ditemukan bahwa setiap desa memiliki tingkat moralitas aparatur yang rendah. Perangkat desa yang memiliki tingkat moral yang tinggi tidak menjamin untuk tidak melakukan kecurangan, karena ada beberapa faktor yang membuat perangkat desa untuk melakukan </w:t>
      </w:r>
      <w:r w:rsidR="00F72D69">
        <w:rPr>
          <w:rFonts w:ascii="Times New Roman" w:hAnsi="Times New Roman" w:cs="Times New Roman"/>
          <w:sz w:val="24"/>
          <w:szCs w:val="24"/>
        </w:rPr>
        <w:lastRenderedPageBreak/>
        <w:t>kecurangan diantaranya yaitu faktor internal dan eksternal</w:t>
      </w:r>
      <w:r>
        <w:rPr>
          <w:rFonts w:ascii="Times New Roman" w:hAnsi="Times New Roman" w:cs="Times New Roman"/>
          <w:sz w:val="24"/>
          <w:szCs w:val="24"/>
        </w:rPr>
        <w:t>.</w:t>
      </w:r>
      <w:r w:rsidR="00460FC3">
        <w:rPr>
          <w:rFonts w:ascii="Times New Roman" w:hAnsi="Times New Roman" w:cs="Times New Roman"/>
          <w:sz w:val="24"/>
          <w:szCs w:val="24"/>
        </w:rPr>
        <w:t xml:space="preserve"> Adanya tindak kecurangan yang dilakukan oleh Desa Lebakgowah, Kajen, dan Balaradin menjadikan contoh tidak baik bagi seluruh perangkat desa untuk melakukan kecurangan.</w:t>
      </w:r>
      <w:r>
        <w:rPr>
          <w:rFonts w:ascii="Times New Roman" w:hAnsi="Times New Roman" w:cs="Times New Roman"/>
          <w:sz w:val="24"/>
          <w:szCs w:val="24"/>
        </w:rPr>
        <w:t xml:space="preserve"> Dengan adanya moral yang tinggi </w:t>
      </w:r>
      <w:r w:rsidR="00697C5B">
        <w:rPr>
          <w:rFonts w:ascii="Times New Roman" w:hAnsi="Times New Roman" w:cs="Times New Roman"/>
          <w:sz w:val="24"/>
          <w:szCs w:val="24"/>
        </w:rPr>
        <w:t>tidak cukup untuk mempengaruhi tindakan kecurangan</w:t>
      </w:r>
      <w:r>
        <w:rPr>
          <w:rFonts w:ascii="Times New Roman" w:hAnsi="Times New Roman" w:cs="Times New Roman"/>
          <w:sz w:val="24"/>
          <w:szCs w:val="24"/>
        </w:rPr>
        <w:t>.</w:t>
      </w:r>
      <w:r w:rsidR="00A77FAA">
        <w:rPr>
          <w:rFonts w:ascii="Times New Roman" w:hAnsi="Times New Roman" w:cs="Times New Roman"/>
          <w:sz w:val="24"/>
          <w:szCs w:val="24"/>
        </w:rPr>
        <w:t xml:space="preserve"> </w:t>
      </w:r>
    </w:p>
    <w:p w:rsidR="005C5C18" w:rsidRPr="00697C5B"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{"citationItems":[{"id":"ITEM-1","itemData":{"DOI":"10.35800/jjs.v10i2.24955","ISSN":"2088-8899","abstract":"Abstract. Financial statement fraud does not only occur in the private sector but can also occur in the government sector in form of material misstatement of financial statements with the aim of covering up the actual financial condition by conducting financial engineering. This study aims to analyze and prove empirically the influence of competencies, internal control systems, and apparatus morality on fraudulent financial statements in village financial management in North Halmahera Regency. This is a quantitative research. This study entailed primary data and data were collected by questionnaires. Respondents were village financial management apparatus staff in North Halmahera Regency. The population were 784 village apparatus in total in all villages in North Halmahera Regency. On the other hand, samples were 120 respondents. Data were analyzed ny multiple linear regression analysis and data testing was carried out with SPSS version 22 program. The results of the study show: 1). Competence influences fraudulent financial statements negatively and signifcantly in managing village finances. 2). The internal control system influences fraudulent financial statements negatively and significantly in managing village finances. 3). The morality of the apparatus influences fraudulent financial statements negatively and significantly in managing village finances. The determinant coefficient value is 0,477. This shows that the magnitude of the influence of the independent variables, namely competence, internal control system, and apparatus morality on the dependent variable, namely fraudulent financial statements explained by the model equation in this study is 47,70%. While the remaining 52,30% is explained by other factors outside of this research model.Keywords: Competence, Internal Control System, Apparatus Morality, Fraud of Financial Statements.Abstrak. Kecurangan laporan keuangan (financial statement fraud) tidak hanya terjadi di sektor swasta tapi bisa juga terjadi di sektor pemerintahan dalam bentuk kesalahan penyajian material laporan keuangan dengan tujuan untuk menutupi kondisi keuangan yang sebenarnya dengan melakukan rekayasa keuangan (financial engineering). Penelitian ini bertujuan untuk menganalisis dan membuktikan secara empiris pengaruh kompetensi, sistem pengendalian internal, dan moralitas aparatur terhadap kecurangan laporan keuangan dalam pengelolaan keuangan desa di Kabupaten Halmahera Utara. Jenis penelitian ini adalah penelitian kuant…","author":[{"dropping-particle":"","family":"Njonjie","given":"Philep","non-dropping-particle":"","parse-names":false,"suffix":""},{"dropping-particle":"","family":"Nangoi","given":"Grace","non-dropping-particle":"","parse-names":false,"suffix":""},{"dropping-particle":"","family":"Gamaliel","given":"Hendrik","non-dropping-particle":"","parse-names":false,"suffix":""}],"container-title":"Jurnal Riset Akuntansi Dan Auditing \"Goodwill\"","id":"ITEM-1","issue":"2","issued":{"date-parts":[["2019"]]},"page":"79","title":"Pengaruh Kompetensi, Sistem Pengendalian Internal dan Moralitas Aparatur Terhadap Kecurangan Laporan Keuangan Dalam Pengelolaan Keuangan Desa Di Kabupaten Halmahera Utara","type":"article-journal","volume":"10"},"uris":["http://www.mendeley.com/documents/?uuid=36c7e761-53a6-4e01-8dd5-b7599db583be"]}],"mendeley":{"formattedCitation":"(Njonjie et al., 2019)","manualFormatting":"Njonjie et al (2019)","plainTextFormattedCitation":"(Njonjie et al., 2019)","previouslyFormattedCitation":"(Njonjie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Njonjie et al</w:t>
      </w:r>
      <w:r w:rsidRPr="002148B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148BE">
        <w:rPr>
          <w:rFonts w:ascii="Times New Roman" w:hAnsi="Times New Roman" w:cs="Times New Roman"/>
          <w:noProof/>
          <w:sz w:val="24"/>
          <w:szCs w:val="24"/>
        </w:rPr>
        <w:t>2019)</w:t>
      </w:r>
      <w:r>
        <w:rPr>
          <w:rFonts w:ascii="Times New Roman" w:hAnsi="Times New Roman" w:cs="Times New Roman"/>
          <w:sz w:val="24"/>
          <w:szCs w:val="24"/>
        </w:rPr>
        <w:fldChar w:fldCharType="end"/>
      </w:r>
      <w:r w:rsidR="00A77FAA">
        <w:rPr>
          <w:rFonts w:ascii="Times New Roman" w:hAnsi="Times New Roman" w:cs="Times New Roman"/>
          <w:sz w:val="24"/>
          <w:szCs w:val="24"/>
        </w:rPr>
        <w:t xml:space="preserve">, </w:t>
      </w:r>
      <w:r w:rsidR="00A77FAA">
        <w:rPr>
          <w:rFonts w:ascii="Times New Roman" w:hAnsi="Times New Roman" w:cs="Times New Roman"/>
          <w:sz w:val="24"/>
          <w:szCs w:val="24"/>
        </w:rPr>
        <w:fldChar w:fldCharType="begin" w:fldLock="1"/>
      </w:r>
      <w:r w:rsidR="00A77FAA">
        <w:rPr>
          <w:rFonts w:ascii="Times New Roman" w:hAnsi="Times New Roman" w:cs="Times New Roman"/>
          <w:sz w:val="24"/>
          <w:szCs w:val="24"/>
        </w:rPr>
        <w:instrText>ADDIN CSL_CITATION {"citationItems":[{"id":"ITEM-1","itemData":{"abstract":"Jumlah penderita Rheumatoid Artritis di dunia saat ini telah mencapai angka 355 juta jiwa, artinya 1 dari 6 penduduk bumi menderita penyakit Rheumatoid Arthritis (WHO. 2010). Di Indonesia prevalensi nyeri Rheumatoid Artritis 23,3%- 31,6% dari jumlah penduduk Indonesia. Pada tahun 2007 lalu, jumlah pasien ini mencapai 2 juta orang, dengan perbandingan pasien wanita tiga kali lebih banyak dari pria. Diperkirakan angka ini trus meningkat hingga tahun 2025 dengan indikasi lebih dari 25% akan mengalami kelumpuhan (Zen, 2010). Nyeri sendi banyak dikeluhkan oleh lansia dibagian lutut, kaki dan panggul sehingga mereka merasakan terganggu dalam melakukan aktifitas akibat rasa nyeri yang dirasakan (Damaiyanti &amp; Siska dalam Hasim &amp; Relawati, 2017). Nyeri merupakan masalah utama pada pasien dengan Rheumatoid Artritis maka penatalaksannan penyakit ini berfokus pada upaya mengurangi rasa nyeri. Terapi nonfarmakologi menjadi upaya pertama dalam manajemen nyeri pada Rheumatoid Artritis. Tujuan Pengabdian ini diharapkan dapat memberikan informasi bagaimana tekhnik menurunkan nyeri secara non farmakologi melalui kompres hangat jahe kepada warga Dusun Bongor Desa Taman Ayu Kecamatan Gerung Kabupaten Lombok Barat. Adapun kegiatan yang dilakukan adalah mengajarkan kompres hangat jahe untuk menurunkan nyeri Rheumatoid Artritis dengan metode demonstrasi. Terjadi peningkatan pengetahuan masyarakat tentang tekhnik non farmakologi untuk mengurangi nyeri pada pasien Rheumatoid Artritis dengan kompres hangat jahe.","author":[{"dropping-particle":"","family":"Ariastuti","given":"Mita","non-dropping-particle":"","parse-names":false,"suffix":""},{"dropping-particle":"","family":"Andayani","given":"Dwi","non-dropping-particle":"","parse-names":false,"suffix":""},{"dropping-particle":"","family":"Yuliantari","given":"Yuni","non-dropping-particle":"","parse-names":false,"suffix":""}],"container-title":"Jurnal Kreaktifitas Pengabdian Kepada Masyarakat (PKM)","id":"ITEM-1","issue":"April","issued":{"date-parts":[["2020"]]},"page":"119-126","title":"Pengaruh Pengendalian Internal, Moralitas Dan Penerapan Good Corporate Governance Terhadap Pencegahan Fraud Pada Lpd Se Kecamatan Denpasar Utara","type":"article-journal","volume":"3"},"uris":["http://www.mendeley.com/documents/?uuid=98a4c958-ba87-4b43-95cd-a98425c72dbe"]}],"mendeley":{"formattedCitation":"(Ariastuti et al., 2020)","manualFormatting":"Ariastuti et al (2020)","plainTextFormattedCitation":"(Ariastuti et al., 2020)","previouslyFormattedCitation":"(Ariastuti et al., 2020)"},"properties":{"noteIndex":0},"schema":"https://github.com/citation-style-language/schema/raw/master/csl-citation.json"}</w:instrText>
      </w:r>
      <w:r w:rsidR="00A77FAA">
        <w:rPr>
          <w:rFonts w:ascii="Times New Roman" w:hAnsi="Times New Roman" w:cs="Times New Roman"/>
          <w:sz w:val="24"/>
          <w:szCs w:val="24"/>
        </w:rPr>
        <w:fldChar w:fldCharType="separate"/>
      </w:r>
      <w:r w:rsidR="00A77FAA">
        <w:rPr>
          <w:rFonts w:ascii="Times New Roman" w:hAnsi="Times New Roman" w:cs="Times New Roman"/>
          <w:noProof/>
          <w:sz w:val="24"/>
          <w:szCs w:val="24"/>
        </w:rPr>
        <w:t>Ariastuti et al</w:t>
      </w:r>
      <w:r w:rsidR="00A77FAA" w:rsidRPr="00A77FAA">
        <w:rPr>
          <w:rFonts w:ascii="Times New Roman" w:hAnsi="Times New Roman" w:cs="Times New Roman"/>
          <w:noProof/>
          <w:sz w:val="24"/>
          <w:szCs w:val="24"/>
        </w:rPr>
        <w:t xml:space="preserve"> </w:t>
      </w:r>
      <w:r w:rsidR="00A77FAA">
        <w:rPr>
          <w:rFonts w:ascii="Times New Roman" w:hAnsi="Times New Roman" w:cs="Times New Roman"/>
          <w:noProof/>
          <w:sz w:val="24"/>
          <w:szCs w:val="24"/>
        </w:rPr>
        <w:t>(</w:t>
      </w:r>
      <w:r w:rsidR="00A77FAA" w:rsidRPr="00A77FAA">
        <w:rPr>
          <w:rFonts w:ascii="Times New Roman" w:hAnsi="Times New Roman" w:cs="Times New Roman"/>
          <w:noProof/>
          <w:sz w:val="24"/>
          <w:szCs w:val="24"/>
        </w:rPr>
        <w:t>2020)</w:t>
      </w:r>
      <w:r w:rsidR="00A77FAA">
        <w:rPr>
          <w:rFonts w:ascii="Times New Roman" w:hAnsi="Times New Roman" w:cs="Times New Roman"/>
          <w:sz w:val="24"/>
          <w:szCs w:val="24"/>
        </w:rPr>
        <w:fldChar w:fldCharType="end"/>
      </w:r>
      <w:r w:rsidR="00A77FAA">
        <w:rPr>
          <w:rFonts w:ascii="Times New Roman" w:hAnsi="Times New Roman" w:cs="Times New Roman"/>
          <w:sz w:val="24"/>
          <w:szCs w:val="24"/>
        </w:rPr>
        <w:t xml:space="preserve">, </w:t>
      </w:r>
      <w:r w:rsidR="00A77FAA">
        <w:rPr>
          <w:rFonts w:ascii="Times New Roman" w:hAnsi="Times New Roman" w:cs="Times New Roman"/>
          <w:sz w:val="24"/>
          <w:szCs w:val="24"/>
        </w:rPr>
        <w:fldChar w:fldCharType="begin" w:fldLock="1"/>
      </w:r>
      <w:r w:rsidR="00A14B8D">
        <w:rPr>
          <w:rFonts w:ascii="Times New Roman" w:hAnsi="Times New Roman" w:cs="Times New Roman"/>
          <w:sz w:val="24"/>
          <w:szCs w:val="24"/>
        </w:rPr>
        <w:instrText>ADDIN CSL_CITATION {"citationItems":[{"id":"ITEM-1","itemData":{"DOI":"10.37641/jiakes.v10i1.1208","ISSN":"2337-7852","abstract":"Tindak fraud merupakan salah satu permasalahan terbesar bagi Indonesia karena praktek-praktek tindakan fraud yang semakin banyak terjadi. Penelitian ini bertujuan untuk menganalisis Pengaruh Sistem Pengendalian Internal, Keadilan Organisasi, Kompetensi Aparatur dan Moralitas Aparat Terhadap Pencegahan Fraud pada Organisasi Perangkat Daerah Provinsi Riau. Penelitian ini merupakan penelitian kuantitatif, yaitu dengan penyajian hasil penelitian dalam bentuk angka-angka yang kemudian dijelaskan dan diinterpretasikan dalam suatu uraian guna menguji hipotesis. Sampel dalam penelitian ini adalah Pejabat Eselon III dan Eselon IV disetiap Organisasi Perangkat Daerah Provinsi Riau. Penelitian ini menggunakan data primer yang dikumpulkan menggunakan kuesioner. Dalam penelitian ini sampel berjumlah 127 responden yang dipilih menggunakan purposive sampling. Alat analisis yang digunakan adalah SPSS 24. Berdasarkan hasil analisis data menunjukkan bahwa Sistem Pengendalian Internal dan Keadilan Organisasi berpengaruh positif signifikan terhadap pencegahan fraud di Organisasi Perangkat Daerah Provinsi Riau. Kompetensi Aparatur dan Moralitas Aparat tidak berpengaruh terhadap pencegahan fraud di Organisasi Perangkat Daerah Provinsi Riau.\r Kata Kunci : Sistem Pengendalian Internal, Keadilan Organisasi, Kompetensi aparatur, Moralitas Aparat\r  \r                 Fraud is one of the biggest problems for Indonesian because of the increasing number of fraudulent practices. This study aims to analyze the influence of the Internal Control System, Organizational Justice, Apparatus Competence and Apparatus Morality on Fraud Prevention in Regional Apparatus Organizations in Riau Province. This research is a qualitative research, namely by presenting research results in the form of numbers, which are then explained and interpreted in a description to test hypotheses. The sample in this study were Echelon III and Echelon IV officials in each Regional Apparatus Organization of Riau Province. This study uses primary data collected using a questionnaire. In this study, a sample of 127 respondents were selected using purposive sampling. The analytical tool used is SPSS 24. Based on the results of data analysis, it shows that the Internal Control System and Organizational Justice have a significant positive effect on fraud prevention in Riau Province Regional Apparatus Organizations. Apparatus Competence and Apparatus Morality have no effect on fraud prevention in Riau Province Regional App…","author":[{"dropping-particle":"","family":"Sinaga","given":"Eka Pramudita","non-dropping-particle":"","parse-names":false,"suffix":""}],"container-title":"Jurnal Ilmiah Akuntansi Kesatuan","id":"ITEM-1","issue":"1","issued":{"date-parts":[["2022"]]},"page":"103-112","title":"Pengaruh Sistem Pengedalian Internal, Keadilan Organisasi, Kompetensi Aparatur, dan Moralitas Aparat Terhadap Pencegahan Fraud","type":"article-journal","volume":"10"},"uris":["http://www.mendeley.com/documents/?uuid=4181168d-75f0-427c-adc7-fdafe5c37df8"]}],"mendeley":{"formattedCitation":"(Sinaga, 2022)","manualFormatting":"Sinaga (2022)","plainTextFormattedCitation":"(Sinaga, 2022)","previouslyFormattedCitation":"(Sinaga, 2022)"},"properties":{"noteIndex":0},"schema":"https://github.com/citation-style-language/schema/raw/master/csl-citation.json"}</w:instrText>
      </w:r>
      <w:r w:rsidR="00A77FAA">
        <w:rPr>
          <w:rFonts w:ascii="Times New Roman" w:hAnsi="Times New Roman" w:cs="Times New Roman"/>
          <w:sz w:val="24"/>
          <w:szCs w:val="24"/>
        </w:rPr>
        <w:fldChar w:fldCharType="separate"/>
      </w:r>
      <w:r w:rsidR="00A77FAA">
        <w:rPr>
          <w:rFonts w:ascii="Times New Roman" w:hAnsi="Times New Roman" w:cs="Times New Roman"/>
          <w:noProof/>
          <w:sz w:val="24"/>
          <w:szCs w:val="24"/>
        </w:rPr>
        <w:t>Sinaga</w:t>
      </w:r>
      <w:r w:rsidR="00A77FAA" w:rsidRPr="00A77FAA">
        <w:rPr>
          <w:rFonts w:ascii="Times New Roman" w:hAnsi="Times New Roman" w:cs="Times New Roman"/>
          <w:noProof/>
          <w:sz w:val="24"/>
          <w:szCs w:val="24"/>
        </w:rPr>
        <w:t xml:space="preserve"> </w:t>
      </w:r>
      <w:r w:rsidR="00A77FAA">
        <w:rPr>
          <w:rFonts w:ascii="Times New Roman" w:hAnsi="Times New Roman" w:cs="Times New Roman"/>
          <w:noProof/>
          <w:sz w:val="24"/>
          <w:szCs w:val="24"/>
        </w:rPr>
        <w:t>(</w:t>
      </w:r>
      <w:r w:rsidR="00A77FAA" w:rsidRPr="00A77FAA">
        <w:rPr>
          <w:rFonts w:ascii="Times New Roman" w:hAnsi="Times New Roman" w:cs="Times New Roman"/>
          <w:noProof/>
          <w:sz w:val="24"/>
          <w:szCs w:val="24"/>
        </w:rPr>
        <w:t>2022)</w:t>
      </w:r>
      <w:r w:rsidR="00A77FAA">
        <w:rPr>
          <w:rFonts w:ascii="Times New Roman" w:hAnsi="Times New Roman" w:cs="Times New Roman"/>
          <w:sz w:val="24"/>
          <w:szCs w:val="24"/>
        </w:rPr>
        <w:fldChar w:fldCharType="end"/>
      </w:r>
      <w:r w:rsidR="00A14B8D">
        <w:rPr>
          <w:rFonts w:ascii="Times New Roman" w:hAnsi="Times New Roman" w:cs="Times New Roman"/>
          <w:sz w:val="24"/>
          <w:szCs w:val="24"/>
        </w:rPr>
        <w:t xml:space="preserve">, </w:t>
      </w:r>
      <w:r w:rsidR="00A14B8D">
        <w:rPr>
          <w:rFonts w:ascii="Times New Roman" w:hAnsi="Times New Roman" w:cs="Times New Roman"/>
          <w:sz w:val="24"/>
          <w:szCs w:val="24"/>
        </w:rPr>
        <w:fldChar w:fldCharType="begin" w:fldLock="1"/>
      </w:r>
      <w:r w:rsidR="003959C5">
        <w:rPr>
          <w:rFonts w:ascii="Times New Roman" w:hAnsi="Times New Roman" w:cs="Times New Roman"/>
          <w:sz w:val="24"/>
          <w:szCs w:val="24"/>
        </w:rPr>
        <w:instrText>ADDIN CSL_CITATION {"citationItems":[{"id":"ITEM-1","itemData":{"abstract":"Abstrak Tujuan penelitian ini adalah untuk menganalisis signifikansi apakah kompetensi aparatur desa, budaya organisasi, dan moralitas individu berpengaruh terhadap pencegahan fraud dalam mengelola dana desa. Kegunaan penelitian ini sebagai bahan pertimbangan bagi desa se-Kecamatan Wonogiri dalam mengelolaa dana desa untuk mencegah kecurangan. Peneliti memakai metode survei pada aparatur desa se-Kecamatan Wonogiri. Peneliti memakai sumber data primer dan sekunder. Peneliti mengumpulkan data dengan kuesioner dan studi pustaka. Metode pengambilan sampel memakai purposive sampling sebanyak 36 responden. Uji asumsi klasik yaitu uji multikolinearitas, autokorelasi, heteroskedastisitas, dan normalitas. Teknik analisis data memakai regresi linear berganda, uji t, uji F, dan koefisien determinasi. Hasil penelitian kompetensi aparatur desa berpengaruh signifikan dalam mencegah fraud ketika mengelola dana desa, budaya organisasi, dan moralitas individu tidak memengaruhi secara signifikan dalam mencegah fraud ketika mengelola dana desa. Hasil uji F menunjukkan kalau model tersebut tepat dalam memprediksi dampak kompetensi aparatur desa, budaya organisasi dan moralitas individu untuk mencegah fraud dalam mengelola dana desa. Kata kunci: Kompetensi aparatur desa, budaya organisasi, moralitas individu, pencegahan fraud Abstract The purpose of this research is to analyze the significance of whether the competence of the village apparatus, organizational culture, and individual morality affect the prevention of fraud in managing village funds. The usefulness of this research is as a consideration for villages in Wonogiri District in managing village funds to prevent fraud. The researcher used a survey method on village officials throughout the Wonogiri sub-district. Researchers used primary and secondary data sources. Researchers collect data by questionnaires and literature study. The sampling method used purposive sampling as many as 36 respondents. Classical assumption tests are multicollinearity, autocorrelation, heteroscedasticity, and normality tests. The data analysis technique used multiple","author":[{"dropping-particle":"","family":"Banowati","given":"Alkasia Narita Mulia","non-dropping-particle":"","parse-names":false,"suffix":""},{"dropping-particle":"","family":"Utami","given":"Setyaningsih Sri","non-dropping-particle":"","parse-names":false,"suffix":""},{"dropping-particle":"","family":"Indiastuti","given":"Dorothea Ririn","non-dropping-particle":"","parse-names":false,"suffix":""}],"container-title":"Jurnal Ekonomi dan Kewirausahaan)","id":"ITEM-1","issue":"3","issued":{"date-parts":[["2022"]]},"page":"271-280","title":"Pengaruh Kompetensi Aparatur Desa, Budaya Organisasi Dan Moralitas Individu Terhadap Pencegahan Fraud Dalam Pengelolaan Dana Desa Se-Kecamatan Wonogiri","type":"article-journal","volume":"22"},"uris":["http://www.mendeley.com/documents/?uuid=ced1d47f-145f-43bf-872e-67369d8271e0"]}],"mendeley":{"formattedCitation":"(Banowati et al., 2022)","manualFormatting":"Banowati et al (2022)","plainTextFormattedCitation":"(Banowati et al., 2022)","previouslyFormattedCitation":"(Banowati et al., 2022)"},"properties":{"noteIndex":0},"schema":"https://github.com/citation-style-language/schema/raw/master/csl-citation.json"}</w:instrText>
      </w:r>
      <w:r w:rsidR="00A14B8D">
        <w:rPr>
          <w:rFonts w:ascii="Times New Roman" w:hAnsi="Times New Roman" w:cs="Times New Roman"/>
          <w:sz w:val="24"/>
          <w:szCs w:val="24"/>
        </w:rPr>
        <w:fldChar w:fldCharType="separate"/>
      </w:r>
      <w:r w:rsidR="00A14B8D">
        <w:rPr>
          <w:rFonts w:ascii="Times New Roman" w:hAnsi="Times New Roman" w:cs="Times New Roman"/>
          <w:noProof/>
          <w:sz w:val="24"/>
          <w:szCs w:val="24"/>
        </w:rPr>
        <w:t>Banowati et al</w:t>
      </w:r>
      <w:r w:rsidR="00A14B8D" w:rsidRPr="00A14B8D">
        <w:rPr>
          <w:rFonts w:ascii="Times New Roman" w:hAnsi="Times New Roman" w:cs="Times New Roman"/>
          <w:noProof/>
          <w:sz w:val="24"/>
          <w:szCs w:val="24"/>
        </w:rPr>
        <w:t xml:space="preserve"> </w:t>
      </w:r>
      <w:r w:rsidR="00A14B8D">
        <w:rPr>
          <w:rFonts w:ascii="Times New Roman" w:hAnsi="Times New Roman" w:cs="Times New Roman"/>
          <w:noProof/>
          <w:sz w:val="24"/>
          <w:szCs w:val="24"/>
        </w:rPr>
        <w:t>(</w:t>
      </w:r>
      <w:r w:rsidR="00A14B8D" w:rsidRPr="00A14B8D">
        <w:rPr>
          <w:rFonts w:ascii="Times New Roman" w:hAnsi="Times New Roman" w:cs="Times New Roman"/>
          <w:noProof/>
          <w:sz w:val="24"/>
          <w:szCs w:val="24"/>
        </w:rPr>
        <w:t>2022)</w:t>
      </w:r>
      <w:r w:rsidR="00A14B8D">
        <w:rPr>
          <w:rFonts w:ascii="Times New Roman" w:hAnsi="Times New Roman" w:cs="Times New Roman"/>
          <w:sz w:val="24"/>
          <w:szCs w:val="24"/>
        </w:rPr>
        <w:fldChar w:fldCharType="end"/>
      </w:r>
      <w:r w:rsidR="00A14B8D">
        <w:rPr>
          <w:rFonts w:ascii="Times New Roman" w:hAnsi="Times New Roman" w:cs="Times New Roman"/>
          <w:sz w:val="24"/>
          <w:szCs w:val="24"/>
        </w:rPr>
        <w:t xml:space="preserve">, dan </w:t>
      </w:r>
      <w:r w:rsidR="003959C5">
        <w:rPr>
          <w:rFonts w:ascii="Times New Roman" w:hAnsi="Times New Roman" w:cs="Times New Roman"/>
          <w:sz w:val="24"/>
          <w:szCs w:val="24"/>
        </w:rPr>
        <w:fldChar w:fldCharType="begin" w:fldLock="1"/>
      </w:r>
      <w:r w:rsidR="00C46F18">
        <w:rPr>
          <w:rFonts w:ascii="Times New Roman" w:hAnsi="Times New Roman" w:cs="Times New Roman"/>
          <w:sz w:val="24"/>
          <w:szCs w:val="24"/>
        </w:rPr>
        <w:instrText>ADDIN CSL_CITATION {"citationItems":[{"id":"ITEM-1","itemData":{"abstract":"… pencegahan kecurangan … pencegahan kecurangan yang dilakukan. Sementara itu, melalui pengujian ini variabel moralitas tidak berpengaruh terhadap pencegahan kecurangan …","author":[{"dropping-particle":"","family":"Syahda","given":"T N","non-dropping-particle":"","parse-names":false,"suffix":""},{"dropping-particle":"","family":"Nurhadianto","given":"T","non-dropping-particle":"","parse-names":false,"suffix":""}],"container-title":"Prosiding Seminar Nasional","id":"ITEM-1","issued":{"date-parts":[["2023"]]},"page":"47-55","title":"Pengaruh Integritas, Moralitas, dan Religiositas Terhadap Pencegahan Kecurangan Pengelolaan Dana BOS","type":"article-journal"},"uris":["http://www.mendeley.com/documents/?uuid=a4a5e99c-e90b-4d90-88d9-ac8616faf280"]}],"mendeley":{"formattedCitation":"(Syahda &amp; Nurhadianto, 2023)","manualFormatting":"Syahda &amp; Nurhadianto (2023)","plainTextFormattedCitation":"(Syahda &amp; Nurhadianto, 2023)","previouslyFormattedCitation":"(Syahda &amp; Nurhadianto, 2023)"},"properties":{"noteIndex":0},"schema":"https://github.com/citation-style-language/schema/raw/master/csl-citation.json"}</w:instrText>
      </w:r>
      <w:r w:rsidR="003959C5">
        <w:rPr>
          <w:rFonts w:ascii="Times New Roman" w:hAnsi="Times New Roman" w:cs="Times New Roman"/>
          <w:sz w:val="24"/>
          <w:szCs w:val="24"/>
        </w:rPr>
        <w:fldChar w:fldCharType="separate"/>
      </w:r>
      <w:r w:rsidR="00D840C0">
        <w:rPr>
          <w:rFonts w:ascii="Times New Roman" w:hAnsi="Times New Roman" w:cs="Times New Roman"/>
          <w:noProof/>
          <w:sz w:val="24"/>
          <w:szCs w:val="24"/>
        </w:rPr>
        <w:t>Syahda &amp; Nurhadianto</w:t>
      </w:r>
      <w:r w:rsidR="003959C5" w:rsidRPr="003959C5">
        <w:rPr>
          <w:rFonts w:ascii="Times New Roman" w:hAnsi="Times New Roman" w:cs="Times New Roman"/>
          <w:noProof/>
          <w:sz w:val="24"/>
          <w:szCs w:val="24"/>
        </w:rPr>
        <w:t xml:space="preserve"> </w:t>
      </w:r>
      <w:r w:rsidR="00D840C0">
        <w:rPr>
          <w:rFonts w:ascii="Times New Roman" w:hAnsi="Times New Roman" w:cs="Times New Roman"/>
          <w:noProof/>
          <w:sz w:val="24"/>
          <w:szCs w:val="24"/>
        </w:rPr>
        <w:t>(</w:t>
      </w:r>
      <w:r w:rsidR="003959C5" w:rsidRPr="003959C5">
        <w:rPr>
          <w:rFonts w:ascii="Times New Roman" w:hAnsi="Times New Roman" w:cs="Times New Roman"/>
          <w:noProof/>
          <w:sz w:val="24"/>
          <w:szCs w:val="24"/>
        </w:rPr>
        <w:t>2023)</w:t>
      </w:r>
      <w:r w:rsidR="003959C5">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moralitas aparatur tidak berepengaruh terhadap pencegahan </w:t>
      </w:r>
      <w:r>
        <w:rPr>
          <w:rFonts w:ascii="Times New Roman" w:hAnsi="Times New Roman" w:cs="Times New Roman"/>
          <w:i/>
          <w:sz w:val="24"/>
          <w:szCs w:val="24"/>
        </w:rPr>
        <w:t>fraud</w:t>
      </w:r>
      <w:r w:rsidR="00E80089">
        <w:rPr>
          <w:rFonts w:ascii="Times New Roman" w:hAnsi="Times New Roman" w:cs="Times New Roman"/>
          <w:sz w:val="24"/>
          <w:szCs w:val="24"/>
        </w:rPr>
        <w:t xml:space="preserve">. </w:t>
      </w:r>
      <w:r w:rsidR="00697C5B" w:rsidRPr="00697C5B">
        <w:rPr>
          <w:rFonts w:ascii="Times New Roman" w:hAnsi="Times New Roman" w:cs="Times New Roman"/>
          <w:sz w:val="24"/>
          <w:szCs w:val="24"/>
        </w:rPr>
        <w:t xml:space="preserve">Tingkat moralitas seseorang tidak berpengaruh terhadap pencegahan </w:t>
      </w:r>
      <w:r w:rsidR="00697C5B" w:rsidRPr="00D840C0">
        <w:rPr>
          <w:rFonts w:ascii="Times New Roman" w:hAnsi="Times New Roman" w:cs="Times New Roman"/>
          <w:i/>
          <w:sz w:val="24"/>
          <w:szCs w:val="24"/>
        </w:rPr>
        <w:t>fraud</w:t>
      </w:r>
      <w:r w:rsidR="00697C5B" w:rsidRPr="00697C5B">
        <w:rPr>
          <w:rFonts w:ascii="Times New Roman" w:hAnsi="Times New Roman" w:cs="Times New Roman"/>
          <w:sz w:val="24"/>
          <w:szCs w:val="24"/>
        </w:rPr>
        <w:t xml:space="preserve"> karena walaupun seorang </w:t>
      </w:r>
      <w:r w:rsidR="00D840C0">
        <w:rPr>
          <w:rFonts w:ascii="Times New Roman" w:hAnsi="Times New Roman" w:cs="Times New Roman"/>
          <w:sz w:val="24"/>
          <w:szCs w:val="24"/>
        </w:rPr>
        <w:t>perangkat desa</w:t>
      </w:r>
      <w:r w:rsidR="00697C5B" w:rsidRPr="00697C5B">
        <w:rPr>
          <w:rFonts w:ascii="Times New Roman" w:hAnsi="Times New Roman" w:cs="Times New Roman"/>
          <w:sz w:val="24"/>
          <w:szCs w:val="24"/>
        </w:rPr>
        <w:t xml:space="preserve"> memiliki moralitas yang tinggi apabila dihadapkan dengan tekanan dan peluang dan moralitas aparat</w:t>
      </w:r>
      <w:r w:rsidR="00D840C0">
        <w:rPr>
          <w:rFonts w:ascii="Times New Roman" w:hAnsi="Times New Roman" w:cs="Times New Roman"/>
          <w:sz w:val="24"/>
          <w:szCs w:val="24"/>
        </w:rPr>
        <w:t>ur</w:t>
      </w:r>
      <w:r w:rsidR="00697C5B" w:rsidRPr="00697C5B">
        <w:rPr>
          <w:rFonts w:ascii="Times New Roman" w:hAnsi="Times New Roman" w:cs="Times New Roman"/>
          <w:sz w:val="24"/>
          <w:szCs w:val="24"/>
        </w:rPr>
        <w:t xml:space="preserve"> lain tidak baik maka upaya untuk melakukan pencegahan </w:t>
      </w:r>
      <w:r w:rsidR="00697C5B" w:rsidRPr="00D840C0">
        <w:rPr>
          <w:rFonts w:ascii="Times New Roman" w:hAnsi="Times New Roman" w:cs="Times New Roman"/>
          <w:i/>
          <w:sz w:val="24"/>
          <w:szCs w:val="24"/>
        </w:rPr>
        <w:t>fraud</w:t>
      </w:r>
      <w:r w:rsidR="00697C5B" w:rsidRPr="00697C5B">
        <w:rPr>
          <w:rFonts w:ascii="Times New Roman" w:hAnsi="Times New Roman" w:cs="Times New Roman"/>
          <w:sz w:val="24"/>
          <w:szCs w:val="24"/>
        </w:rPr>
        <w:t xml:space="preserve"> tidak berjalan maksimal sehingga terjadi tidakan </w:t>
      </w:r>
      <w:r w:rsidR="00697C5B" w:rsidRPr="00D840C0">
        <w:rPr>
          <w:rFonts w:ascii="Times New Roman" w:hAnsi="Times New Roman" w:cs="Times New Roman"/>
          <w:i/>
          <w:sz w:val="24"/>
          <w:szCs w:val="24"/>
        </w:rPr>
        <w:t>fraud</w:t>
      </w:r>
      <w:r w:rsidR="00697C5B" w:rsidRPr="00697C5B">
        <w:rPr>
          <w:rFonts w:ascii="Times New Roman" w:hAnsi="Times New Roman" w:cs="Times New Roman"/>
          <w:sz w:val="24"/>
          <w:szCs w:val="24"/>
        </w:rPr>
        <w:t>.</w:t>
      </w:r>
    </w:p>
    <w:p w:rsidR="005C5C18" w:rsidRPr="00F178D5" w:rsidRDefault="005C5C18" w:rsidP="00872814">
      <w:pPr>
        <w:pStyle w:val="ListParagraph"/>
        <w:numPr>
          <w:ilvl w:val="0"/>
          <w:numId w:val="65"/>
        </w:numPr>
        <w:spacing w:line="480" w:lineRule="auto"/>
        <w:ind w:left="851"/>
        <w:jc w:val="both"/>
        <w:rPr>
          <w:rFonts w:ascii="Times New Roman" w:hAnsi="Times New Roman" w:cs="Times New Roman"/>
          <w:b/>
          <w:sz w:val="24"/>
          <w:szCs w:val="24"/>
        </w:rPr>
      </w:pPr>
      <w:r w:rsidRPr="009F606B">
        <w:rPr>
          <w:rFonts w:ascii="Times New Roman" w:hAnsi="Times New Roman" w:cs="Times New Roman"/>
          <w:b/>
          <w:sz w:val="24"/>
          <w:szCs w:val="24"/>
        </w:rPr>
        <w:t>Pengaruh Dukungan Manajemen Puncak terhadap</w:t>
      </w:r>
      <w:r w:rsidRPr="009F606B">
        <w:rPr>
          <w:rFonts w:ascii="Times New Roman" w:hAnsi="Times New Roman" w:cs="Times New Roman"/>
          <w:b/>
          <w:i/>
          <w:sz w:val="24"/>
          <w:szCs w:val="24"/>
        </w:rPr>
        <w:t xml:space="preserve"> </w:t>
      </w:r>
      <w:r w:rsidRPr="009F606B">
        <w:rPr>
          <w:rFonts w:ascii="Times New Roman" w:hAnsi="Times New Roman" w:cs="Times New Roman"/>
          <w:b/>
          <w:sz w:val="24"/>
          <w:szCs w:val="24"/>
        </w:rPr>
        <w:t xml:space="preserve">Pencegahan </w:t>
      </w:r>
      <w:r w:rsidRPr="009F606B">
        <w:rPr>
          <w:rFonts w:ascii="Times New Roman" w:hAnsi="Times New Roman" w:cs="Times New Roman"/>
          <w:b/>
          <w:i/>
          <w:sz w:val="24"/>
          <w:szCs w:val="24"/>
        </w:rPr>
        <w:t>Financial Statement Fraud</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uji yang te</w:t>
      </w:r>
      <w:r w:rsidRPr="009F606B">
        <w:rPr>
          <w:rFonts w:ascii="Times New Roman" w:hAnsi="Times New Roman" w:cs="Times New Roman"/>
          <w:sz w:val="24"/>
          <w:szCs w:val="24"/>
        </w:rPr>
        <w:t>lah dilak</w:t>
      </w:r>
      <w:r>
        <w:rPr>
          <w:rFonts w:ascii="Times New Roman" w:hAnsi="Times New Roman" w:cs="Times New Roman"/>
          <w:sz w:val="24"/>
          <w:szCs w:val="24"/>
        </w:rPr>
        <w:t>ukan menunjukkan bahwa pada pengujian kuesioener dalam variab</w:t>
      </w:r>
      <w:r w:rsidRPr="009F606B">
        <w:rPr>
          <w:rFonts w:ascii="Times New Roman" w:hAnsi="Times New Roman" w:cs="Times New Roman"/>
          <w:sz w:val="24"/>
          <w:szCs w:val="24"/>
        </w:rPr>
        <w:t xml:space="preserve">el </w:t>
      </w:r>
      <w:r>
        <w:rPr>
          <w:rFonts w:ascii="Times New Roman" w:hAnsi="Times New Roman" w:cs="Times New Roman"/>
          <w:sz w:val="24"/>
          <w:szCs w:val="24"/>
        </w:rPr>
        <w:t>dukungan manajemen puncak dikatakan valid dengan ketentuan r hitung &gt; r tabel. Nilai Reliabilitas sebesar 0,852 &gt; 0,7</w:t>
      </w:r>
      <w:r w:rsidRPr="009F606B">
        <w:rPr>
          <w:rFonts w:ascii="Times New Roman" w:hAnsi="Times New Roman" w:cs="Times New Roman"/>
          <w:sz w:val="24"/>
          <w:szCs w:val="24"/>
        </w:rPr>
        <w:t>0, ma</w:t>
      </w:r>
      <w:r>
        <w:rPr>
          <w:rFonts w:ascii="Times New Roman" w:hAnsi="Times New Roman" w:cs="Times New Roman"/>
          <w:sz w:val="24"/>
          <w:szCs w:val="24"/>
        </w:rPr>
        <w:t>ka kue</w:t>
      </w:r>
      <w:r w:rsidRPr="009F606B">
        <w:rPr>
          <w:rFonts w:ascii="Times New Roman" w:hAnsi="Times New Roman" w:cs="Times New Roman"/>
          <w:sz w:val="24"/>
          <w:szCs w:val="24"/>
        </w:rPr>
        <w:t>sioen</w:t>
      </w:r>
      <w:r>
        <w:rPr>
          <w:rFonts w:ascii="Times New Roman" w:hAnsi="Times New Roman" w:cs="Times New Roman"/>
          <w:sz w:val="24"/>
          <w:szCs w:val="24"/>
        </w:rPr>
        <w:t>er tersebut dinyatakan reliabel. Variabel dukungan manajemen puncak memiliki nilai t hitung yang positif yaitu sebesar 3,663</w:t>
      </w:r>
      <w:r w:rsidRPr="009F606B">
        <w:rPr>
          <w:rFonts w:ascii="Times New Roman" w:hAnsi="Times New Roman" w:cs="Times New Roman"/>
          <w:sz w:val="24"/>
          <w:szCs w:val="24"/>
        </w:rPr>
        <w:t xml:space="preserve"> dan nilai </w:t>
      </w:r>
      <w:r>
        <w:rPr>
          <w:rFonts w:ascii="Times New Roman" w:hAnsi="Times New Roman" w:cs="Times New Roman"/>
          <w:sz w:val="24"/>
          <w:szCs w:val="24"/>
        </w:rPr>
        <w:t xml:space="preserve">signifikan 0,000 &lt; 0,025 maka dukungan </w:t>
      </w:r>
      <w:r>
        <w:rPr>
          <w:rFonts w:ascii="Times New Roman" w:hAnsi="Times New Roman" w:cs="Times New Roman"/>
          <w:sz w:val="24"/>
          <w:szCs w:val="24"/>
        </w:rPr>
        <w:lastRenderedPageBreak/>
        <w:t xml:space="preserve">manajemen puncak  berpengaruh positif terhadap pencegahan </w:t>
      </w:r>
      <w:r>
        <w:rPr>
          <w:rFonts w:ascii="Times New Roman" w:hAnsi="Times New Roman" w:cs="Times New Roman"/>
          <w:i/>
          <w:sz w:val="24"/>
          <w:szCs w:val="24"/>
        </w:rPr>
        <w:t>financial statement fraud</w:t>
      </w:r>
      <w:r w:rsidRPr="009F606B">
        <w:rPr>
          <w:rFonts w:ascii="Times New Roman" w:hAnsi="Times New Roman" w:cs="Times New Roman"/>
          <w:sz w:val="24"/>
          <w:szCs w:val="24"/>
        </w:rPr>
        <w:t>.</w:t>
      </w:r>
      <w:r>
        <w:rPr>
          <w:rFonts w:ascii="Times New Roman" w:hAnsi="Times New Roman" w:cs="Times New Roman"/>
          <w:sz w:val="24"/>
          <w:szCs w:val="24"/>
        </w:rPr>
        <w:t xml:space="preserve"> </w:t>
      </w:r>
    </w:p>
    <w:p w:rsidR="00205D42" w:rsidRDefault="00205D42"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ini menunjukkan bahwa masih terdapat kurangnya moralitas aparatur desa pada responden di Kecamatan Lebaksiu. Data deskriptif yang dihasilkan variabel pencegahan </w:t>
      </w:r>
      <w:r w:rsidRPr="003F5FEF">
        <w:rPr>
          <w:rFonts w:ascii="Times New Roman" w:hAnsi="Times New Roman" w:cs="Times New Roman"/>
          <w:i/>
          <w:sz w:val="24"/>
          <w:szCs w:val="24"/>
        </w:rPr>
        <w:t>financial statement fraud</w:t>
      </w:r>
      <w:r>
        <w:rPr>
          <w:rFonts w:ascii="Times New Roman" w:hAnsi="Times New Roman" w:cs="Times New Roman"/>
          <w:sz w:val="24"/>
          <w:szCs w:val="24"/>
        </w:rPr>
        <w:t xml:space="preserve"> memiliki jilai rata-rata 37,89 dari maximum 45, yang menunjukkan bahwa tingkat pencegahan ada di level sedang. Sementara, variabel dukungan manajemen puncak memiliki nilai rata-rata 26,78 dari maximum 30, dengan seluruh  </w:t>
      </w:r>
      <w:r w:rsidRPr="000E3D74">
        <w:rPr>
          <w:rFonts w:ascii="Times New Roman" w:hAnsi="Times New Roman" w:cs="Times New Roman"/>
          <w:i/>
          <w:sz w:val="24"/>
          <w:szCs w:val="24"/>
        </w:rPr>
        <w:t>score</w:t>
      </w:r>
      <w:r>
        <w:rPr>
          <w:rFonts w:ascii="Times New Roman" w:hAnsi="Times New Roman" w:cs="Times New Roman"/>
          <w:sz w:val="24"/>
          <w:szCs w:val="24"/>
        </w:rPr>
        <w:t xml:space="preserve"> tinggi pada seluruh pernyataan dukungan manajemen puncak. Kondisi ini terjadi karena kemampuan dukungan manajemen puncak sudah mampu mendukung setiap perangkat desa dengan memberikan hal positif dalam mencapai tujuan, visi, dan misi. Hal inilah yang menyebabkan tingkat kompetensi akuntansi berhasil mempengaruhi pencegahan </w:t>
      </w:r>
      <w:r w:rsidRPr="003F5FEF">
        <w:rPr>
          <w:rFonts w:ascii="Times New Roman" w:hAnsi="Times New Roman" w:cs="Times New Roman"/>
          <w:i/>
          <w:sz w:val="24"/>
          <w:szCs w:val="24"/>
        </w:rPr>
        <w:t>financial statement fraud</w:t>
      </w:r>
      <w:r>
        <w:rPr>
          <w:rFonts w:ascii="Times New Roman" w:hAnsi="Times New Roman" w:cs="Times New Roman"/>
          <w:sz w:val="24"/>
          <w:szCs w:val="24"/>
        </w:rPr>
        <w:t xml:space="preserve"> di Kecamatan Lebaksiu.</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Penelitian ini selaras dengan teori </w:t>
      </w:r>
      <w:r>
        <w:rPr>
          <w:rFonts w:ascii="Times New Roman" w:hAnsi="Times New Roman" w:cs="Times New Roman"/>
          <w:i/>
          <w:sz w:val="24"/>
          <w:szCs w:val="24"/>
        </w:rPr>
        <w:t xml:space="preserve">stewardship. </w:t>
      </w:r>
      <w:r>
        <w:rPr>
          <w:rFonts w:ascii="Times New Roman" w:hAnsi="Times New Roman" w:cs="Times New Roman"/>
          <w:sz w:val="24"/>
          <w:szCs w:val="24"/>
        </w:rPr>
        <w:t xml:space="preserve">Teori ini menjelaskan bahwa kepala desa </w:t>
      </w:r>
      <w:r>
        <w:rPr>
          <w:rFonts w:ascii="Times New Roman" w:hAnsi="Times New Roman" w:cs="Times New Roman"/>
          <w:i/>
          <w:sz w:val="24"/>
          <w:szCs w:val="24"/>
        </w:rPr>
        <w:t xml:space="preserve">(steward) </w:t>
      </w:r>
      <w:r>
        <w:rPr>
          <w:rFonts w:ascii="Times New Roman" w:hAnsi="Times New Roman" w:cs="Times New Roman"/>
          <w:sz w:val="24"/>
          <w:szCs w:val="24"/>
        </w:rPr>
        <w:t xml:space="preserve"> lebih termotivasi dengan kepentingan instansi </w:t>
      </w:r>
      <w:r>
        <w:rPr>
          <w:rFonts w:ascii="Times New Roman" w:hAnsi="Times New Roman" w:cs="Times New Roman"/>
          <w:i/>
          <w:sz w:val="24"/>
          <w:szCs w:val="24"/>
        </w:rPr>
        <w:t xml:space="preserve">(principal) </w:t>
      </w:r>
      <w:r>
        <w:rPr>
          <w:rFonts w:ascii="Times New Roman" w:hAnsi="Times New Roman" w:cs="Times New Roman"/>
          <w:sz w:val="24"/>
          <w:szCs w:val="24"/>
        </w:rPr>
        <w:t>sebagai tujuan utama dibandingkan dengan kepentingan pribadi. Dengan memberikan informasi secara berkala kepada masyarakat luas mengenai pengeluaran dan pemasukan dana desa</w:t>
      </w:r>
      <w:r w:rsidR="008C51FC">
        <w:rPr>
          <w:rFonts w:ascii="Times New Roman" w:hAnsi="Times New Roman" w:cs="Times New Roman"/>
          <w:sz w:val="24"/>
          <w:szCs w:val="24"/>
        </w:rPr>
        <w:t xml:space="preserve"> </w:t>
      </w:r>
      <w:r w:rsidR="008C51FC" w:rsidRPr="008C51FC">
        <w:rPr>
          <w:rFonts w:ascii="Times New Roman" w:hAnsi="Times New Roman" w:cs="Times New Roman"/>
          <w:sz w:val="24"/>
          <w:szCs w:val="24"/>
        </w:rPr>
        <w:t xml:space="preserve">Dukungan manajemen puncak dilakukan melalui komitmen, penyelesaian masalah secara bersama, memberikan ide, penyediaan sararan dan prasarana kerja baik dalam bentuk </w:t>
      </w:r>
      <w:r w:rsidR="008C51FC" w:rsidRPr="008C51FC">
        <w:rPr>
          <w:rFonts w:ascii="Times New Roman" w:hAnsi="Times New Roman" w:cs="Times New Roman"/>
          <w:i/>
          <w:sz w:val="24"/>
          <w:szCs w:val="24"/>
        </w:rPr>
        <w:t>hardware</w:t>
      </w:r>
      <w:r w:rsidR="008C51FC" w:rsidRPr="008C51FC">
        <w:rPr>
          <w:rFonts w:ascii="Times New Roman" w:hAnsi="Times New Roman" w:cs="Times New Roman"/>
          <w:sz w:val="24"/>
          <w:szCs w:val="24"/>
        </w:rPr>
        <w:t xml:space="preserve"> maupun </w:t>
      </w:r>
      <w:r w:rsidR="008C51FC" w:rsidRPr="008C51FC">
        <w:rPr>
          <w:rFonts w:ascii="Times New Roman" w:hAnsi="Times New Roman" w:cs="Times New Roman"/>
          <w:i/>
          <w:sz w:val="24"/>
          <w:szCs w:val="24"/>
        </w:rPr>
        <w:lastRenderedPageBreak/>
        <w:t>software</w:t>
      </w:r>
      <w:r w:rsidR="008C51FC" w:rsidRPr="008C51FC">
        <w:rPr>
          <w:rFonts w:ascii="Times New Roman" w:hAnsi="Times New Roman" w:cs="Times New Roman"/>
          <w:sz w:val="24"/>
          <w:szCs w:val="24"/>
        </w:rPr>
        <w:t>, penyediaan dana dan membatu pencapaian tujuan, visi dan misi organisasi</w:t>
      </w:r>
      <w:r w:rsidR="00CB41E2">
        <w:rPr>
          <w:rFonts w:ascii="Times New Roman" w:hAnsi="Times New Roman" w:cs="Times New Roman"/>
          <w:sz w:val="24"/>
          <w:szCs w:val="24"/>
        </w:rPr>
        <w:t xml:space="preserve"> </w:t>
      </w:r>
      <w:r w:rsidR="00CB41E2">
        <w:rPr>
          <w:rFonts w:ascii="Times New Roman" w:hAnsi="Times New Roman" w:cs="Times New Roman"/>
          <w:sz w:val="24"/>
          <w:szCs w:val="24"/>
        </w:rPr>
        <w:fldChar w:fldCharType="begin" w:fldLock="1"/>
      </w:r>
      <w:r w:rsidR="00A80F78">
        <w:rPr>
          <w:rFonts w:ascii="Times New Roman" w:hAnsi="Times New Roman" w:cs="Times New Roman"/>
          <w:sz w:val="24"/>
          <w:szCs w:val="24"/>
        </w:rPr>
        <w:instrText>ADDIN CSL_CITATION {"citationItems":[{"id":"ITEM-1","itemData":{"ISBN":"1018710205","ISSN":"09727302","abstract":"This research contained the factors influencing the level of fraud and the implications to the quality of financial reporting. Many findings in the audit result of financial reporting of local government (LKPD) showed that there were laxity and fraud occurred in local governments. The objectives of this research were to investigate the function of internal audit, top management support to the level of fraud and the implications to the quality of financial reporting. The research used primary and secondary data of 108 respondents from 36 local governments in Central Java, Indonesia. The research was conducted in 2016. The method of data processing used was SEM PLS. The results of this research were (1) The effectiveness of the internal audit function has negative and significant influence to the level of fraud. (2) Top Management Support has negative and significant influence to the level of fraud. (3) The level of fraud has negative and significant influence to the quality of financialreporting.","author":[{"dropping-particle":"","family":"Rahmatika","given":"Dien Noviany","non-dropping-particle":"","parse-names":false,"suffix":""}],"container-title":"International Journal of Applied Business and Economic Research","id":"ITEM-1","issue":"14","issued":{"date-parts":[["2016"]]},"page":"861-879","title":"Determinant factor influencing the level of fraud and implication to quality of financial reporting (Research at local governments Indonesia)","type":"article-journal","volume":"14"},"uris":["http://www.mendeley.com/documents/?uuid=8cb612d6-1474-4500-8001-0c7e0f20ef28"]}],"mendeley":{"formattedCitation":"(Rahmatika, 2016a)","plainTextFormattedCitation":"(Rahmatika, 2016a)","previouslyFormattedCitation":"(Rahmatika, 2016a)"},"properties":{"noteIndex":0},"schema":"https://github.com/citation-style-language/schema/raw/master/csl-citation.json"}</w:instrText>
      </w:r>
      <w:r w:rsidR="00CB41E2">
        <w:rPr>
          <w:rFonts w:ascii="Times New Roman" w:hAnsi="Times New Roman" w:cs="Times New Roman"/>
          <w:sz w:val="24"/>
          <w:szCs w:val="24"/>
        </w:rPr>
        <w:fldChar w:fldCharType="separate"/>
      </w:r>
      <w:r w:rsidR="00CB41E2" w:rsidRPr="00CB41E2">
        <w:rPr>
          <w:rFonts w:ascii="Times New Roman" w:hAnsi="Times New Roman" w:cs="Times New Roman"/>
          <w:noProof/>
          <w:sz w:val="24"/>
          <w:szCs w:val="24"/>
        </w:rPr>
        <w:t>(Rahmatika, 2016a)</w:t>
      </w:r>
      <w:r w:rsidR="00CB41E2">
        <w:rPr>
          <w:rFonts w:ascii="Times New Roman" w:hAnsi="Times New Roman" w:cs="Times New Roman"/>
          <w:sz w:val="24"/>
          <w:szCs w:val="24"/>
        </w:rPr>
        <w:fldChar w:fldCharType="end"/>
      </w:r>
      <w:r>
        <w:rPr>
          <w:rFonts w:ascii="Times New Roman" w:hAnsi="Times New Roman" w:cs="Times New Roman"/>
          <w:sz w:val="24"/>
          <w:szCs w:val="24"/>
        </w:rPr>
        <w:t>.</w:t>
      </w:r>
    </w:p>
    <w:p w:rsidR="00CB519F" w:rsidRDefault="00C46F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A</w:t>
      </w:r>
      <w:r w:rsidR="005C5C18">
        <w:rPr>
          <w:rFonts w:ascii="Times New Roman" w:hAnsi="Times New Roman" w:cs="Times New Roman"/>
          <w:sz w:val="24"/>
          <w:szCs w:val="24"/>
        </w:rPr>
        <w:t xml:space="preserve">danya dukungan manjemen puncak maka dapat mecapai tujuan dan menentukan tingkat keberhasilan yang mungkin dicapai. Kinerja perangkat desa dapat ditingkatkan oleh kemampuan manajemen puncak yang mencakup pengetahuan, keahlian, dan kemampuan. </w:t>
      </w:r>
      <w:r w:rsidR="00CC7F5E">
        <w:rPr>
          <w:rFonts w:ascii="Times New Roman" w:hAnsi="Times New Roman" w:cs="Times New Roman"/>
          <w:sz w:val="24"/>
          <w:szCs w:val="24"/>
        </w:rPr>
        <w:t>Dengan adanya d</w:t>
      </w:r>
      <w:r w:rsidR="00CC7F5E" w:rsidRPr="00CC7F5E">
        <w:rPr>
          <w:rFonts w:ascii="Times New Roman" w:hAnsi="Times New Roman" w:cs="Times New Roman"/>
          <w:sz w:val="24"/>
          <w:szCs w:val="24"/>
        </w:rPr>
        <w:t xml:space="preserve">ukungan </w:t>
      </w:r>
      <w:r w:rsidR="00CC7F5E">
        <w:rPr>
          <w:rFonts w:ascii="Times New Roman" w:hAnsi="Times New Roman" w:cs="Times New Roman"/>
          <w:sz w:val="24"/>
          <w:szCs w:val="24"/>
        </w:rPr>
        <w:t>manajemen</w:t>
      </w:r>
      <w:r w:rsidR="00CC7F5E" w:rsidRPr="00CC7F5E">
        <w:rPr>
          <w:rFonts w:ascii="Times New Roman" w:hAnsi="Times New Roman" w:cs="Times New Roman"/>
          <w:sz w:val="24"/>
          <w:szCs w:val="24"/>
        </w:rPr>
        <w:t xml:space="preserve"> yang tinggi, maka </w:t>
      </w:r>
      <w:r w:rsidR="00CC7F5E">
        <w:rPr>
          <w:rFonts w:ascii="Times New Roman" w:hAnsi="Times New Roman" w:cs="Times New Roman"/>
          <w:sz w:val="24"/>
          <w:szCs w:val="24"/>
        </w:rPr>
        <w:t>perangkat desa</w:t>
      </w:r>
      <w:r w:rsidR="00CC7F5E" w:rsidRPr="00CC7F5E">
        <w:rPr>
          <w:rFonts w:ascii="Times New Roman" w:hAnsi="Times New Roman" w:cs="Times New Roman"/>
          <w:sz w:val="24"/>
          <w:szCs w:val="24"/>
        </w:rPr>
        <w:t xml:space="preserve"> mempunyai tanggungjawab yang lebih tinggi karena</w:t>
      </w:r>
      <w:r w:rsidR="00CC7F5E">
        <w:rPr>
          <w:rFonts w:ascii="Times New Roman" w:hAnsi="Times New Roman" w:cs="Times New Roman"/>
          <w:sz w:val="24"/>
          <w:szCs w:val="24"/>
        </w:rPr>
        <w:t xml:space="preserve"> pertukaran sosial dengan manajemen puncak</w:t>
      </w:r>
      <w:r w:rsidR="00CC7F5E" w:rsidRPr="00CC7F5E">
        <w:rPr>
          <w:rFonts w:ascii="Times New Roman" w:hAnsi="Times New Roman" w:cs="Times New Roman"/>
          <w:sz w:val="24"/>
          <w:szCs w:val="24"/>
        </w:rPr>
        <w:t xml:space="preserve">. Selain itu, </w:t>
      </w:r>
      <w:r w:rsidR="00CC7F5E">
        <w:rPr>
          <w:rFonts w:ascii="Times New Roman" w:hAnsi="Times New Roman" w:cs="Times New Roman"/>
          <w:sz w:val="24"/>
          <w:szCs w:val="24"/>
        </w:rPr>
        <w:t>perangkat desa</w:t>
      </w:r>
      <w:r w:rsidR="00CC7F5E" w:rsidRPr="00CC7F5E">
        <w:rPr>
          <w:rFonts w:ascii="Times New Roman" w:hAnsi="Times New Roman" w:cs="Times New Roman"/>
          <w:sz w:val="24"/>
          <w:szCs w:val="24"/>
        </w:rPr>
        <w:t xml:space="preserve"> yang sebelumnya mungkin mengetahui atau ikut serta dalam melakukan kesalahan, maka mereka akan lebih berani</w:t>
      </w:r>
      <w:r w:rsidR="00CC7F5E">
        <w:rPr>
          <w:rFonts w:ascii="Times New Roman" w:hAnsi="Times New Roman" w:cs="Times New Roman"/>
          <w:sz w:val="24"/>
          <w:szCs w:val="24"/>
        </w:rPr>
        <w:t xml:space="preserve"> untuk mengungkapkan kecurangan </w:t>
      </w:r>
      <w:r w:rsidR="00CC7F5E" w:rsidRPr="00CC7F5E">
        <w:rPr>
          <w:rFonts w:ascii="Times New Roman" w:hAnsi="Times New Roman" w:cs="Times New Roman"/>
          <w:sz w:val="24"/>
          <w:szCs w:val="24"/>
        </w:rPr>
        <w:t>karena merasa ikut bertanggungjawab untuk memperbaiki kesalahan yang ada.</w:t>
      </w:r>
    </w:p>
    <w:p w:rsidR="005C5C18" w:rsidRPr="00EF5D64"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Pr>
          <w:rFonts w:ascii="Times New Roman" w:hAnsi="Times New Roman" w:cs="Times New Roman"/>
          <w:sz w:val="24"/>
          <w:szCs w:val="24"/>
        </w:rPr>
        <w:fldChar w:fldCharType="begin" w:fldLock="1"/>
      </w:r>
      <w:r w:rsidR="00F613F0">
        <w:rPr>
          <w:rFonts w:ascii="Times New Roman" w:hAnsi="Times New Roman" w:cs="Times New Roman"/>
          <w:sz w:val="24"/>
          <w:szCs w:val="24"/>
        </w:rPr>
        <w:instrText>ADDIN CSL_CITATION {"citationItems":[{"id":"ITEM-1","itemData":{"DOI":"10.37058/jak.v13i2.842","ISSN":"1907-9958","abstract":"The purpose of this study was to describe (1) Management Support, Intern Auditor’s Capability, Prevention and Detection Fraud; (2) Influence of Management Support and Intern Auditor’s Capability on Prevention and Detection Fraud in partially; (3) Influence of Management Support and Intern Auditor’s Capability on Prevention and Detection Fraud in simultaneously. This research used descriptive method with survey approach. Data collection implemented by primary data that obtained directly from subject at Inspektorat of Tasikmalaya City and secondary data from literature. Result showed: (1) Management Support, Intern Auditor’s Capability, Prevention and Detection Fraud was very good; (2) Partially, Management Support and Intern Auditor’s Capability has a significantly effect on Prevention and Detection Fraud; (3) Simultaneously, Management Support and Intern Auditor’s Capability has a significantly effect on Prevention and Detection Fraud","author":[{"dropping-particle":"","family":"Sofiyani","given":"Sofie Noor","non-dropping-particle":"","parse-names":false,"suffix":""}],"container-title":"Jurnal Akuntansi","id":"ITEM-1","issue":"2","issued":{"date-parts":[["2019"]]},"page":"86-95","title":"Pengaruh Dukungan Manajemen Dan Kapabilitas Auditor Intern Terhadap Pencegahan Dan Pendeteksian Fraud","type":"article-journal","volume":"13"},"uris":["http://www.mendeley.com/documents/?uuid=8e99f247-f99e-4d96-8b67-97cfde7297be"]}],"mendeley":{"formattedCitation":"(Sofiyani, 2019)","manualFormatting":"Sofiyani (2019)","plainTextFormattedCitation":"(Sofiyani, 2019)","previouslyFormattedCitation":"(Sofiyani, 2019)"},"properties":{"noteIndex":0},"schema":"https://github.com/citation-style-language/schema/raw/master/csl-citation.json"}</w:instrText>
      </w:r>
      <w:r>
        <w:rPr>
          <w:rFonts w:ascii="Times New Roman" w:hAnsi="Times New Roman" w:cs="Times New Roman"/>
          <w:sz w:val="24"/>
          <w:szCs w:val="24"/>
        </w:rPr>
        <w:fldChar w:fldCharType="separate"/>
      </w:r>
      <w:r w:rsidRPr="007A1280">
        <w:rPr>
          <w:rFonts w:ascii="Times New Roman" w:hAnsi="Times New Roman" w:cs="Times New Roman"/>
          <w:noProof/>
          <w:sz w:val="24"/>
          <w:szCs w:val="24"/>
        </w:rPr>
        <w:t>Sofiy</w:t>
      </w:r>
      <w:r>
        <w:rPr>
          <w:rFonts w:ascii="Times New Roman" w:hAnsi="Times New Roman" w:cs="Times New Roman"/>
          <w:noProof/>
          <w:sz w:val="24"/>
          <w:szCs w:val="24"/>
        </w:rPr>
        <w:t>ani</w:t>
      </w:r>
      <w:r w:rsidRPr="007A128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A1280">
        <w:rPr>
          <w:rFonts w:ascii="Times New Roman" w:hAnsi="Times New Roman" w:cs="Times New Roman"/>
          <w:noProof/>
          <w:sz w:val="24"/>
          <w:szCs w:val="24"/>
        </w:rPr>
        <w:t>2019)</w:t>
      </w:r>
      <w:r>
        <w:rPr>
          <w:rFonts w:ascii="Times New Roman" w:hAnsi="Times New Roman" w:cs="Times New Roman"/>
          <w:sz w:val="24"/>
          <w:szCs w:val="24"/>
        </w:rPr>
        <w:fldChar w:fldCharType="end"/>
      </w:r>
      <w:r w:rsidR="00C46F18">
        <w:rPr>
          <w:rFonts w:ascii="Times New Roman" w:hAnsi="Times New Roman" w:cs="Times New Roman"/>
          <w:sz w:val="24"/>
          <w:szCs w:val="24"/>
        </w:rPr>
        <w:t xml:space="preserve">, </w:t>
      </w:r>
      <w:r w:rsidR="00C46F18">
        <w:rPr>
          <w:rFonts w:ascii="Times New Roman" w:hAnsi="Times New Roman" w:cs="Times New Roman"/>
          <w:sz w:val="24"/>
          <w:szCs w:val="24"/>
        </w:rPr>
        <w:fldChar w:fldCharType="begin" w:fldLock="1"/>
      </w:r>
      <w:r w:rsidR="00CC7F5E">
        <w:rPr>
          <w:rFonts w:ascii="Times New Roman" w:hAnsi="Times New Roman" w:cs="Times New Roman"/>
          <w:sz w:val="24"/>
          <w:szCs w:val="24"/>
        </w:rPr>
        <w:instrText>ADDIN CSL_CITATION {"citationItems":[{"id":"ITEM-1","itemData":{"DOI":"10.24036/jea.v2i2.235","abstract":"This study aims to determine empirically the influence of gender, superiors support, and protection of fraud disclosure decision local government in West Sumatra.  This research is quantitative research.  The population in this study were students of Master of Management at Universitas Negeri Padang and Master of Accounting at Universitas Andalas. The sample in this research was taken by using purposive sampling, namely 81 samples.  The data collection method used is a survey method in the form of a questionnaire given personally.  Data processing is performed using SPSS. The results of this research indicate that Gender does not significantly influence the decision to disclose fraud to local governments in West Sumatra. The results of hypothesis testing with two way ANOVA test (two way ANOVA), showed that the supervisor support variable gets a significant value of 0,000, it can be concluded that superiors support has a significant effect on fraud disclosure decisions in local governments in West Sumatra and the protection variable also gets  significant value of 0,000, so it can be concluded that protection has a significant effect on fraud disclosure decisions in local governments in West Sumatra.","author":[{"dropping-particle":"","family":"Fatma Sarni","given":"Lara","non-dropping-particle":"","parse-names":false,"suffix":""},{"dropping-particle":"","family":"Helmy","given":"Herlina","non-dropping-particle":"","parse-names":false,"suffix":""},{"dropping-particle":"","family":"Fitria Sari","given":"Vita","non-dropping-particle":"","parse-names":false,"suffix":""}],"container-title":"Jurnal Eksplorasi Akuntansi","id":"ITEM-1","issue":"2","issued":{"date-parts":[["2020"]]},"page":"2620-2637","title":"Pengaruh Gender, Dukungan Atasan, Dan Proteksi Terhadap Keputusan Pengungkapan Kecurangan Pada Pemerintah Daerah Di Sumatera Barat","type":"article-journal","volume":"2"},"uris":["http://www.mendeley.com/documents/?uuid=a8fc4be9-e73e-4e2f-befc-7e5b6e2d0bed"]}],"mendeley":{"formattedCitation":"(Fatma Sarni et al., 2020)","manualFormatting":"Sarni et al (2020)","plainTextFormattedCitation":"(Fatma Sarni et al., 2020)","previouslyFormattedCitation":"(Fatma Sarni et al., 2020)"},"properties":{"noteIndex":0},"schema":"https://github.com/citation-style-language/schema/raw/master/csl-citation.json"}</w:instrText>
      </w:r>
      <w:r w:rsidR="00C46F18">
        <w:rPr>
          <w:rFonts w:ascii="Times New Roman" w:hAnsi="Times New Roman" w:cs="Times New Roman"/>
          <w:sz w:val="24"/>
          <w:szCs w:val="24"/>
        </w:rPr>
        <w:fldChar w:fldCharType="separate"/>
      </w:r>
      <w:r w:rsidR="00C46F18">
        <w:rPr>
          <w:rFonts w:ascii="Times New Roman" w:hAnsi="Times New Roman" w:cs="Times New Roman"/>
          <w:noProof/>
          <w:sz w:val="24"/>
          <w:szCs w:val="24"/>
        </w:rPr>
        <w:t>Sarni et al</w:t>
      </w:r>
      <w:r w:rsidR="00C46F18" w:rsidRPr="00C46F18">
        <w:rPr>
          <w:rFonts w:ascii="Times New Roman" w:hAnsi="Times New Roman" w:cs="Times New Roman"/>
          <w:noProof/>
          <w:sz w:val="24"/>
          <w:szCs w:val="24"/>
        </w:rPr>
        <w:t xml:space="preserve"> </w:t>
      </w:r>
      <w:r w:rsidR="00C46F18">
        <w:rPr>
          <w:rFonts w:ascii="Times New Roman" w:hAnsi="Times New Roman" w:cs="Times New Roman"/>
          <w:noProof/>
          <w:sz w:val="24"/>
          <w:szCs w:val="24"/>
        </w:rPr>
        <w:t>(</w:t>
      </w:r>
      <w:r w:rsidR="00C46F18" w:rsidRPr="00C46F18">
        <w:rPr>
          <w:rFonts w:ascii="Times New Roman" w:hAnsi="Times New Roman" w:cs="Times New Roman"/>
          <w:noProof/>
          <w:sz w:val="24"/>
          <w:szCs w:val="24"/>
        </w:rPr>
        <w:t>2020)</w:t>
      </w:r>
      <w:r w:rsidR="00C46F18">
        <w:rPr>
          <w:rFonts w:ascii="Times New Roman" w:hAnsi="Times New Roman" w:cs="Times New Roman"/>
          <w:sz w:val="24"/>
          <w:szCs w:val="24"/>
        </w:rPr>
        <w:fldChar w:fldCharType="end"/>
      </w:r>
      <w:r w:rsidR="00C46F18">
        <w:rPr>
          <w:rFonts w:ascii="Times New Roman" w:hAnsi="Times New Roman" w:cs="Times New Roman"/>
          <w:sz w:val="24"/>
          <w:szCs w:val="24"/>
        </w:rPr>
        <w:t xml:space="preserve">, </w:t>
      </w:r>
      <w:r w:rsidR="00CC7F5E">
        <w:rPr>
          <w:rFonts w:ascii="Times New Roman" w:hAnsi="Times New Roman" w:cs="Times New Roman"/>
          <w:sz w:val="24"/>
          <w:szCs w:val="24"/>
        </w:rPr>
        <w:fldChar w:fldCharType="begin" w:fldLock="1"/>
      </w:r>
      <w:r w:rsidR="00C94F4F">
        <w:rPr>
          <w:rFonts w:ascii="Times New Roman" w:hAnsi="Times New Roman" w:cs="Times New Roman"/>
          <w:sz w:val="24"/>
          <w:szCs w:val="24"/>
        </w:rPr>
        <w:instrText>ADDIN CSL_CITATION {"citationItems":[{"id":"ITEM-1","itemData":{"author":[{"dropping-particle":"","family":"Hikma Ariefadisya","given":"Sheila","non-dropping-particle":"","parse-names":false,"suffix":""}],"id":"ITEM-1","issued":{"date-parts":[["2019"]]},"title":"PENGARUH DUKUNGAN ATASAN, PROTEKSI, KOMPENSASI DAN TINGKAT KESERIUSAN PELANGGARAN TERHADAP KEPUTUSAN PENGUNGKAPAN KECURANGAN DI PEMERINTAH DAERAH INDONESIA","type":"article-journal"},"uris":["http://www.mendeley.com/documents/?uuid=8a83f094-2cd0-43b7-ad43-657e02a68a0a"]}],"mendeley":{"formattedCitation":"(Hikma Ariefadisya, 2019)","manualFormatting":"Ariefadisya (2019)","plainTextFormattedCitation":"(Hikma Ariefadisya, 2019)","previouslyFormattedCitation":"(Hikma Ariefadisya, 2019)"},"properties":{"noteIndex":0},"schema":"https://github.com/citation-style-language/schema/raw/master/csl-citation.json"}</w:instrText>
      </w:r>
      <w:r w:rsidR="00CC7F5E">
        <w:rPr>
          <w:rFonts w:ascii="Times New Roman" w:hAnsi="Times New Roman" w:cs="Times New Roman"/>
          <w:sz w:val="24"/>
          <w:szCs w:val="24"/>
        </w:rPr>
        <w:fldChar w:fldCharType="separate"/>
      </w:r>
      <w:r w:rsidR="00CC7F5E">
        <w:rPr>
          <w:rFonts w:ascii="Times New Roman" w:hAnsi="Times New Roman" w:cs="Times New Roman"/>
          <w:noProof/>
          <w:sz w:val="24"/>
          <w:szCs w:val="24"/>
        </w:rPr>
        <w:t>Ariefadisya</w:t>
      </w:r>
      <w:r w:rsidR="00CC7F5E" w:rsidRPr="00CC7F5E">
        <w:rPr>
          <w:rFonts w:ascii="Times New Roman" w:hAnsi="Times New Roman" w:cs="Times New Roman"/>
          <w:noProof/>
          <w:sz w:val="24"/>
          <w:szCs w:val="24"/>
        </w:rPr>
        <w:t xml:space="preserve"> </w:t>
      </w:r>
      <w:r w:rsidR="00CC7F5E">
        <w:rPr>
          <w:rFonts w:ascii="Times New Roman" w:hAnsi="Times New Roman" w:cs="Times New Roman"/>
          <w:noProof/>
          <w:sz w:val="24"/>
          <w:szCs w:val="24"/>
        </w:rPr>
        <w:t>(</w:t>
      </w:r>
      <w:r w:rsidR="00CC7F5E" w:rsidRPr="00CC7F5E">
        <w:rPr>
          <w:rFonts w:ascii="Times New Roman" w:hAnsi="Times New Roman" w:cs="Times New Roman"/>
          <w:noProof/>
          <w:sz w:val="24"/>
          <w:szCs w:val="24"/>
        </w:rPr>
        <w:t>2019)</w:t>
      </w:r>
      <w:r w:rsidR="00CC7F5E">
        <w:rPr>
          <w:rFonts w:ascii="Times New Roman" w:hAnsi="Times New Roman" w:cs="Times New Roman"/>
          <w:sz w:val="24"/>
          <w:szCs w:val="24"/>
        </w:rPr>
        <w:fldChar w:fldCharType="end"/>
      </w:r>
      <w:r w:rsidR="00CC7F5E">
        <w:rPr>
          <w:rFonts w:ascii="Times New Roman" w:hAnsi="Times New Roman" w:cs="Times New Roman"/>
          <w:sz w:val="24"/>
          <w:szCs w:val="24"/>
        </w:rPr>
        <w:t xml:space="preserve">, </w:t>
      </w:r>
      <w:r w:rsidR="00C94F4F">
        <w:rPr>
          <w:rFonts w:ascii="Times New Roman" w:hAnsi="Times New Roman" w:cs="Times New Roman"/>
          <w:sz w:val="24"/>
          <w:szCs w:val="24"/>
        </w:rPr>
        <w:fldChar w:fldCharType="begin" w:fldLock="1"/>
      </w:r>
      <w:r w:rsidR="004C0E9F">
        <w:rPr>
          <w:rFonts w:ascii="Times New Roman" w:hAnsi="Times New Roman" w:cs="Times New Roman"/>
          <w:sz w:val="24"/>
          <w:szCs w:val="24"/>
        </w:rPr>
        <w:instrText>ADDIN CSL_CITATION {"citationItems":[{"id":"ITEM-1","itemData":{"abstract":"ΕΙΣ ΤΟΝ ΑΙΩΝΑ","author":[{"dropping-particle":"","family":"Wibowo","given":"Teguh","non-dropping-particle":"","parse-names":false,"suffix":""}],"container-title":"Αγαη","id":"ITEM-1","issue":"5","issued":{"date-parts":[["2019"]]},"page":"55","title":"Pengaruh Dukungan Atasan dan Proteksi terhadap Keputusan Mengungkap Kecurangan Di Sektor Pemerintah","type":"article-journal","volume":"8"},"uris":["http://www.mendeley.com/documents/?uuid=1987b6a7-0464-4d18-8c11-3b7afbdc5bc4"]}],"mendeley":{"formattedCitation":"(Wibowo, 2019)","manualFormatting":"Wibowo (2019)","plainTextFormattedCitation":"(Wibowo, 2019)","previouslyFormattedCitation":"(Wibowo, 2019)"},"properties":{"noteIndex":0},"schema":"https://github.com/citation-style-language/schema/raw/master/csl-citation.json"}</w:instrText>
      </w:r>
      <w:r w:rsidR="00C94F4F">
        <w:rPr>
          <w:rFonts w:ascii="Times New Roman" w:hAnsi="Times New Roman" w:cs="Times New Roman"/>
          <w:sz w:val="24"/>
          <w:szCs w:val="24"/>
        </w:rPr>
        <w:fldChar w:fldCharType="separate"/>
      </w:r>
      <w:r w:rsidR="00C94F4F" w:rsidRPr="00C94F4F">
        <w:rPr>
          <w:rFonts w:ascii="Times New Roman" w:hAnsi="Times New Roman" w:cs="Times New Roman"/>
          <w:noProof/>
          <w:sz w:val="24"/>
          <w:szCs w:val="24"/>
        </w:rPr>
        <w:t xml:space="preserve">Wibowo </w:t>
      </w:r>
      <w:r w:rsidR="00C94F4F">
        <w:rPr>
          <w:rFonts w:ascii="Times New Roman" w:hAnsi="Times New Roman" w:cs="Times New Roman"/>
          <w:noProof/>
          <w:sz w:val="24"/>
          <w:szCs w:val="24"/>
        </w:rPr>
        <w:t>(</w:t>
      </w:r>
      <w:r w:rsidR="00C94F4F" w:rsidRPr="00C94F4F">
        <w:rPr>
          <w:rFonts w:ascii="Times New Roman" w:hAnsi="Times New Roman" w:cs="Times New Roman"/>
          <w:noProof/>
          <w:sz w:val="24"/>
          <w:szCs w:val="24"/>
        </w:rPr>
        <w:t>2019)</w:t>
      </w:r>
      <w:r w:rsidR="00C94F4F">
        <w:rPr>
          <w:rFonts w:ascii="Times New Roman" w:hAnsi="Times New Roman" w:cs="Times New Roman"/>
          <w:sz w:val="24"/>
          <w:szCs w:val="24"/>
        </w:rPr>
        <w:fldChar w:fldCharType="end"/>
      </w:r>
      <w:r w:rsidR="00C94F4F">
        <w:rPr>
          <w:rFonts w:ascii="Times New Roman" w:hAnsi="Times New Roman" w:cs="Times New Roman"/>
          <w:sz w:val="24"/>
          <w:szCs w:val="24"/>
        </w:rPr>
        <w:t xml:space="preserve">, dan </w:t>
      </w:r>
      <w:r w:rsidR="004C0E9F">
        <w:rPr>
          <w:rFonts w:ascii="Times New Roman" w:hAnsi="Times New Roman" w:cs="Times New Roman"/>
          <w:sz w:val="24"/>
          <w:szCs w:val="24"/>
        </w:rPr>
        <w:fldChar w:fldCharType="begin" w:fldLock="1"/>
      </w:r>
      <w:r w:rsidR="00CB41E2">
        <w:rPr>
          <w:rFonts w:ascii="Times New Roman" w:hAnsi="Times New Roman" w:cs="Times New Roman"/>
          <w:sz w:val="24"/>
          <w:szCs w:val="24"/>
        </w:rPr>
        <w:instrText>ADDIN CSL_CITATION {"citationItems":[{"id":"ITEM-1","itemData":{"DOI":"10.56444/sa.v12i1.550","ISSN":"2302-2752","abstract":"Penelitian ini bertujuan untuk menguji pengaruh sistem informasi akuntansi, kecerdasan emosional, etika kerja, dan dukungan atasan terhadap Pengungkit Trend Fraud Akuntansi pada Perusahaan Penerbit Buku di Kota Semarang. Populasi dalam penelitian ini adalah karyawan Perusahaan Penerbit Buku di Kota Semarang yang memproduksi buku teks yakni PT. Aneka Ilmu, PT. Bengawan Ilmu berjumlah 41 orang. Adapun yang menjadi sampel dalam penelitian ini adalah seluruh dari populasi tersebut dengan menggunakan metode sensus dikarenakan jumlah populasi sangat kecil. Penelitian dilakukan pada Februari 2021, data dikumpulkan menggunakan kuesioner sedangkan teknik analisis data penelitian ini adalah analisis regresi linear berganda. Hasil penelitian ini menunjukan bahwa sistem informasi akuntansi, kecerdasan emosional, etika kerja, dan dukungan atasan mempunyai pengaruh signifikan terhadap Pengungkit Trend Fraud Akuntansi.","author":[{"dropping-particle":"","family":"Karsiati","given":"","non-dropping-particle":"","parse-names":false,"suffix":""},{"dropping-particle":"","family":"Maskudi","given":"","non-dropping-particle":"","parse-names":false,"suffix":""}],"container-title":"Serat Acitya","id":"ITEM-1","issue":"1","issued":{"date-parts":[["2023"]]},"page":"70-81","title":"Pengungkit Trend Fraud Akuntansi Pada Perusahaan Penerbit Di Kota Semarang","type":"article-journal","volume":"12"},"uris":["http://www.mendeley.com/documents/?uuid=17443cd4-2e5e-4059-8fac-73cf3810e39d"]}],"mendeley":{"formattedCitation":"(Karsiati &amp; Maskudi, 2023)","manualFormatting":"Karsiati &amp; Maskudi (2023)","plainTextFormattedCitation":"(Karsiati &amp; Maskudi, 2023)","previouslyFormattedCitation":"(Karsiati &amp; Maskudi, 2023)"},"properties":{"noteIndex":0},"schema":"https://github.com/citation-style-language/schema/raw/master/csl-citation.json"}</w:instrText>
      </w:r>
      <w:r w:rsidR="004C0E9F">
        <w:rPr>
          <w:rFonts w:ascii="Times New Roman" w:hAnsi="Times New Roman" w:cs="Times New Roman"/>
          <w:sz w:val="24"/>
          <w:szCs w:val="24"/>
        </w:rPr>
        <w:fldChar w:fldCharType="separate"/>
      </w:r>
      <w:r w:rsidR="004C0E9F">
        <w:rPr>
          <w:rFonts w:ascii="Times New Roman" w:hAnsi="Times New Roman" w:cs="Times New Roman"/>
          <w:noProof/>
          <w:sz w:val="24"/>
          <w:szCs w:val="24"/>
        </w:rPr>
        <w:t>Karsiati &amp; Maskudi</w:t>
      </w:r>
      <w:r w:rsidR="004C0E9F" w:rsidRPr="004C0E9F">
        <w:rPr>
          <w:rFonts w:ascii="Times New Roman" w:hAnsi="Times New Roman" w:cs="Times New Roman"/>
          <w:noProof/>
          <w:sz w:val="24"/>
          <w:szCs w:val="24"/>
        </w:rPr>
        <w:t xml:space="preserve"> </w:t>
      </w:r>
      <w:r w:rsidR="004C0E9F">
        <w:rPr>
          <w:rFonts w:ascii="Times New Roman" w:hAnsi="Times New Roman" w:cs="Times New Roman"/>
          <w:noProof/>
          <w:sz w:val="24"/>
          <w:szCs w:val="24"/>
        </w:rPr>
        <w:t>(</w:t>
      </w:r>
      <w:r w:rsidR="004C0E9F" w:rsidRPr="004C0E9F">
        <w:rPr>
          <w:rFonts w:ascii="Times New Roman" w:hAnsi="Times New Roman" w:cs="Times New Roman"/>
          <w:noProof/>
          <w:sz w:val="24"/>
          <w:szCs w:val="24"/>
        </w:rPr>
        <w:t>2023)</w:t>
      </w:r>
      <w:r w:rsidR="004C0E9F">
        <w:rPr>
          <w:rFonts w:ascii="Times New Roman" w:hAnsi="Times New Roman" w:cs="Times New Roman"/>
          <w:sz w:val="24"/>
          <w:szCs w:val="24"/>
        </w:rPr>
        <w:fldChar w:fldCharType="end"/>
      </w:r>
      <w:r w:rsidR="004C0E9F">
        <w:rPr>
          <w:rFonts w:ascii="Times New Roman" w:hAnsi="Times New Roman" w:cs="Times New Roman"/>
          <w:sz w:val="24"/>
          <w:szCs w:val="24"/>
        </w:rPr>
        <w:t xml:space="preserve"> </w:t>
      </w:r>
      <w:r w:rsidR="00C94F4F">
        <w:rPr>
          <w:rFonts w:ascii="Times New Roman" w:hAnsi="Times New Roman" w:cs="Times New Roman"/>
          <w:sz w:val="24"/>
          <w:szCs w:val="24"/>
        </w:rPr>
        <w:t>menyatakan</w:t>
      </w:r>
      <w:r>
        <w:rPr>
          <w:rFonts w:ascii="Times New Roman" w:hAnsi="Times New Roman" w:cs="Times New Roman"/>
          <w:sz w:val="24"/>
          <w:szCs w:val="24"/>
        </w:rPr>
        <w:t xml:space="preserve"> ba</w:t>
      </w:r>
      <w:r w:rsidR="00CB519F">
        <w:rPr>
          <w:rFonts w:ascii="Times New Roman" w:hAnsi="Times New Roman" w:cs="Times New Roman"/>
          <w:sz w:val="24"/>
          <w:szCs w:val="24"/>
        </w:rPr>
        <w:t>h</w:t>
      </w:r>
      <w:r>
        <w:rPr>
          <w:rFonts w:ascii="Times New Roman" w:hAnsi="Times New Roman" w:cs="Times New Roman"/>
          <w:sz w:val="24"/>
          <w:szCs w:val="24"/>
        </w:rPr>
        <w:t xml:space="preserve">wa dukungan manajemen puncak berpengaruh positif terhadap pencegahan </w:t>
      </w:r>
      <w:r>
        <w:rPr>
          <w:rFonts w:ascii="Times New Roman" w:hAnsi="Times New Roman" w:cs="Times New Roman"/>
          <w:i/>
          <w:sz w:val="24"/>
          <w:szCs w:val="24"/>
        </w:rPr>
        <w:t>fraud.</w:t>
      </w:r>
      <w:r w:rsidR="00EF5D64">
        <w:rPr>
          <w:rFonts w:ascii="Times New Roman" w:hAnsi="Times New Roman" w:cs="Times New Roman"/>
          <w:i/>
          <w:sz w:val="24"/>
          <w:szCs w:val="24"/>
        </w:rPr>
        <w:t xml:space="preserve"> </w:t>
      </w:r>
      <w:r w:rsidR="00EF5D64">
        <w:rPr>
          <w:rFonts w:ascii="Times New Roman" w:hAnsi="Times New Roman" w:cs="Times New Roman"/>
          <w:sz w:val="24"/>
          <w:szCs w:val="24"/>
        </w:rPr>
        <w:t>P</w:t>
      </w:r>
      <w:r w:rsidR="00EF5D64" w:rsidRPr="00EF5D64">
        <w:rPr>
          <w:rFonts w:ascii="Times New Roman" w:hAnsi="Times New Roman" w:cs="Times New Roman"/>
          <w:sz w:val="24"/>
          <w:szCs w:val="24"/>
        </w:rPr>
        <w:t xml:space="preserve">eran </w:t>
      </w:r>
      <w:r w:rsidR="00EF5D64">
        <w:rPr>
          <w:rFonts w:ascii="Times New Roman" w:hAnsi="Times New Roman" w:cs="Times New Roman"/>
          <w:sz w:val="24"/>
          <w:szCs w:val="24"/>
        </w:rPr>
        <w:t xml:space="preserve">perangkat desa </w:t>
      </w:r>
      <w:r w:rsidR="00EF5D64" w:rsidRPr="00EF5D64">
        <w:rPr>
          <w:rFonts w:ascii="Times New Roman" w:hAnsi="Times New Roman" w:cs="Times New Roman"/>
          <w:sz w:val="24"/>
          <w:szCs w:val="24"/>
        </w:rPr>
        <w:t xml:space="preserve">dalam pencegahan </w:t>
      </w:r>
      <w:r w:rsidR="00EF5D64" w:rsidRPr="00EF5D64">
        <w:rPr>
          <w:rFonts w:ascii="Times New Roman" w:hAnsi="Times New Roman" w:cs="Times New Roman"/>
          <w:i/>
          <w:sz w:val="24"/>
          <w:szCs w:val="24"/>
        </w:rPr>
        <w:t>fraud</w:t>
      </w:r>
      <w:r w:rsidR="00EF5D64" w:rsidRPr="00EF5D64">
        <w:rPr>
          <w:rFonts w:ascii="Times New Roman" w:hAnsi="Times New Roman" w:cs="Times New Roman"/>
          <w:sz w:val="24"/>
          <w:szCs w:val="24"/>
        </w:rPr>
        <w:t xml:space="preserve"> dapat terealisasi bila ada komitmen dan dukungan nyata dari manajemen </w:t>
      </w:r>
      <w:r w:rsidR="00EF5D64">
        <w:rPr>
          <w:rFonts w:ascii="Times New Roman" w:hAnsi="Times New Roman" w:cs="Times New Roman"/>
          <w:sz w:val="24"/>
          <w:szCs w:val="24"/>
        </w:rPr>
        <w:t xml:space="preserve">puncak untuk memperkuat </w:t>
      </w:r>
      <w:r w:rsidR="00EF5D64" w:rsidRPr="00EF5D64">
        <w:rPr>
          <w:rFonts w:ascii="Times New Roman" w:hAnsi="Times New Roman" w:cs="Times New Roman"/>
          <w:sz w:val="24"/>
          <w:szCs w:val="24"/>
        </w:rPr>
        <w:t>dengan m</w:t>
      </w:r>
      <w:r w:rsidR="00EF5D64">
        <w:rPr>
          <w:rFonts w:ascii="Times New Roman" w:hAnsi="Times New Roman" w:cs="Times New Roman"/>
          <w:sz w:val="24"/>
          <w:szCs w:val="24"/>
        </w:rPr>
        <w:t xml:space="preserve">elaksanakan ketentuan peraturan, </w:t>
      </w:r>
      <w:r w:rsidR="00EF5D64" w:rsidRPr="00EF5D64">
        <w:rPr>
          <w:rFonts w:ascii="Times New Roman" w:hAnsi="Times New Roman" w:cs="Times New Roman"/>
          <w:sz w:val="24"/>
          <w:szCs w:val="24"/>
        </w:rPr>
        <w:t>menempatkan orang y</w:t>
      </w:r>
      <w:r w:rsidR="006750C6">
        <w:rPr>
          <w:rFonts w:ascii="Times New Roman" w:hAnsi="Times New Roman" w:cs="Times New Roman"/>
          <w:sz w:val="24"/>
          <w:szCs w:val="24"/>
        </w:rPr>
        <w:t>ang kompeten dan berintegritas.</w:t>
      </w:r>
    </w:p>
    <w:p w:rsidR="005C5C18" w:rsidRPr="00B57297" w:rsidRDefault="005C5C18" w:rsidP="00872814">
      <w:pPr>
        <w:pStyle w:val="ListParagraph"/>
        <w:numPr>
          <w:ilvl w:val="0"/>
          <w:numId w:val="65"/>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Pengaruh Variabel Kontrol  terhadap  </w:t>
      </w:r>
      <w:r w:rsidRPr="009F606B">
        <w:rPr>
          <w:rFonts w:ascii="Times New Roman" w:hAnsi="Times New Roman" w:cs="Times New Roman"/>
          <w:b/>
          <w:sz w:val="24"/>
          <w:szCs w:val="24"/>
        </w:rPr>
        <w:t xml:space="preserve">Pencegahan </w:t>
      </w:r>
      <w:r w:rsidRPr="009F606B">
        <w:rPr>
          <w:rFonts w:ascii="Times New Roman" w:hAnsi="Times New Roman" w:cs="Times New Roman"/>
          <w:b/>
          <w:i/>
          <w:sz w:val="24"/>
          <w:szCs w:val="24"/>
        </w:rPr>
        <w:t>Financial Statement Fraud</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lastRenderedPageBreak/>
        <w:t>Berdasarkan uji yang te</w:t>
      </w:r>
      <w:r w:rsidRPr="009F606B">
        <w:rPr>
          <w:rFonts w:ascii="Times New Roman" w:hAnsi="Times New Roman" w:cs="Times New Roman"/>
          <w:sz w:val="24"/>
          <w:szCs w:val="24"/>
        </w:rPr>
        <w:t>lah dilak</w:t>
      </w:r>
      <w:r>
        <w:rPr>
          <w:rFonts w:ascii="Times New Roman" w:hAnsi="Times New Roman" w:cs="Times New Roman"/>
          <w:sz w:val="24"/>
          <w:szCs w:val="24"/>
        </w:rPr>
        <w:t>ukan menunjukkan bahwa variab</w:t>
      </w:r>
      <w:r w:rsidRPr="009F606B">
        <w:rPr>
          <w:rFonts w:ascii="Times New Roman" w:hAnsi="Times New Roman" w:cs="Times New Roman"/>
          <w:sz w:val="24"/>
          <w:szCs w:val="24"/>
        </w:rPr>
        <w:t xml:space="preserve">el </w:t>
      </w:r>
      <w:r>
        <w:rPr>
          <w:rFonts w:ascii="Times New Roman" w:hAnsi="Times New Roman" w:cs="Times New Roman"/>
          <w:sz w:val="24"/>
          <w:szCs w:val="24"/>
        </w:rPr>
        <w:t>kontrol jenis kelamin memiliki nilai t hitung yang negatif yaitu sebesar -1,250</w:t>
      </w:r>
      <w:r w:rsidRPr="009F606B">
        <w:rPr>
          <w:rFonts w:ascii="Times New Roman" w:hAnsi="Times New Roman" w:cs="Times New Roman"/>
          <w:sz w:val="24"/>
          <w:szCs w:val="24"/>
        </w:rPr>
        <w:t xml:space="preserve"> dan nilai </w:t>
      </w:r>
      <w:r>
        <w:rPr>
          <w:rFonts w:ascii="Times New Roman" w:hAnsi="Times New Roman" w:cs="Times New Roman"/>
          <w:sz w:val="24"/>
          <w:szCs w:val="24"/>
        </w:rPr>
        <w:t>signifikan 0,214 &gt; 0,025 maka variab</w:t>
      </w:r>
      <w:r w:rsidRPr="009F606B">
        <w:rPr>
          <w:rFonts w:ascii="Times New Roman" w:hAnsi="Times New Roman" w:cs="Times New Roman"/>
          <w:sz w:val="24"/>
          <w:szCs w:val="24"/>
        </w:rPr>
        <w:t xml:space="preserve">el </w:t>
      </w:r>
      <w:r>
        <w:rPr>
          <w:rFonts w:ascii="Times New Roman" w:hAnsi="Times New Roman" w:cs="Times New Roman"/>
          <w:sz w:val="24"/>
          <w:szCs w:val="24"/>
        </w:rPr>
        <w:t xml:space="preserve">kontrol jenis kelamin tidak berpengaruh terhadap pencegahan </w:t>
      </w:r>
      <w:r>
        <w:rPr>
          <w:rFonts w:ascii="Times New Roman" w:hAnsi="Times New Roman" w:cs="Times New Roman"/>
          <w:i/>
          <w:sz w:val="24"/>
          <w:szCs w:val="24"/>
        </w:rPr>
        <w:t>financial statement fraud</w:t>
      </w:r>
      <w:r w:rsidRPr="009F606B">
        <w:rPr>
          <w:rFonts w:ascii="Times New Roman" w:hAnsi="Times New Roman" w:cs="Times New Roman"/>
          <w:sz w:val="24"/>
          <w:szCs w:val="24"/>
        </w:rPr>
        <w:t>.</w:t>
      </w:r>
      <w:r>
        <w:rPr>
          <w:rFonts w:ascii="Times New Roman" w:hAnsi="Times New Roman" w:cs="Times New Roman"/>
          <w:sz w:val="24"/>
          <w:szCs w:val="24"/>
        </w:rPr>
        <w:t xml:space="preserve"> </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Hasil uji yang te</w:t>
      </w:r>
      <w:r w:rsidRPr="009F606B">
        <w:rPr>
          <w:rFonts w:ascii="Times New Roman" w:hAnsi="Times New Roman" w:cs="Times New Roman"/>
          <w:sz w:val="24"/>
          <w:szCs w:val="24"/>
        </w:rPr>
        <w:t>lah dilak</w:t>
      </w:r>
      <w:r>
        <w:rPr>
          <w:rFonts w:ascii="Times New Roman" w:hAnsi="Times New Roman" w:cs="Times New Roman"/>
          <w:sz w:val="24"/>
          <w:szCs w:val="24"/>
        </w:rPr>
        <w:t>ukan menunjukkan bahwa variab</w:t>
      </w:r>
      <w:r w:rsidRPr="009F606B">
        <w:rPr>
          <w:rFonts w:ascii="Times New Roman" w:hAnsi="Times New Roman" w:cs="Times New Roman"/>
          <w:sz w:val="24"/>
          <w:szCs w:val="24"/>
        </w:rPr>
        <w:t xml:space="preserve">el </w:t>
      </w:r>
      <w:r>
        <w:rPr>
          <w:rFonts w:ascii="Times New Roman" w:hAnsi="Times New Roman" w:cs="Times New Roman"/>
          <w:sz w:val="24"/>
          <w:szCs w:val="24"/>
        </w:rPr>
        <w:t>kontrol pendidikan terakhir memiliki nilai t hitung yang positif yaitu sebesar 0,880</w:t>
      </w:r>
      <w:r w:rsidRPr="009F606B">
        <w:rPr>
          <w:rFonts w:ascii="Times New Roman" w:hAnsi="Times New Roman" w:cs="Times New Roman"/>
          <w:sz w:val="24"/>
          <w:szCs w:val="24"/>
        </w:rPr>
        <w:t xml:space="preserve"> dan nilai </w:t>
      </w:r>
      <w:r>
        <w:rPr>
          <w:rFonts w:ascii="Times New Roman" w:hAnsi="Times New Roman" w:cs="Times New Roman"/>
          <w:sz w:val="24"/>
          <w:szCs w:val="24"/>
        </w:rPr>
        <w:t>signifikan 0,380 &gt; 0,025 maka variab</w:t>
      </w:r>
      <w:r w:rsidRPr="009F606B">
        <w:rPr>
          <w:rFonts w:ascii="Times New Roman" w:hAnsi="Times New Roman" w:cs="Times New Roman"/>
          <w:sz w:val="24"/>
          <w:szCs w:val="24"/>
        </w:rPr>
        <w:t xml:space="preserve">el </w:t>
      </w:r>
      <w:r>
        <w:rPr>
          <w:rFonts w:ascii="Times New Roman" w:hAnsi="Times New Roman" w:cs="Times New Roman"/>
          <w:sz w:val="24"/>
          <w:szCs w:val="24"/>
        </w:rPr>
        <w:t xml:space="preserve">kontrol pendidikan terakhir tidak berpengaruh terhadap pencegahan </w:t>
      </w:r>
      <w:r>
        <w:rPr>
          <w:rFonts w:ascii="Times New Roman" w:hAnsi="Times New Roman" w:cs="Times New Roman"/>
          <w:i/>
          <w:sz w:val="24"/>
          <w:szCs w:val="24"/>
        </w:rPr>
        <w:t>financial statement fraud</w:t>
      </w:r>
      <w:r w:rsidRPr="009F606B">
        <w:rPr>
          <w:rFonts w:ascii="Times New Roman" w:hAnsi="Times New Roman" w:cs="Times New Roman"/>
          <w:sz w:val="24"/>
          <w:szCs w:val="24"/>
        </w:rPr>
        <w:t>.</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uji yang te</w:t>
      </w:r>
      <w:r w:rsidRPr="009F606B">
        <w:rPr>
          <w:rFonts w:ascii="Times New Roman" w:hAnsi="Times New Roman" w:cs="Times New Roman"/>
          <w:sz w:val="24"/>
          <w:szCs w:val="24"/>
        </w:rPr>
        <w:t>lah dilak</w:t>
      </w:r>
      <w:r>
        <w:rPr>
          <w:rFonts w:ascii="Times New Roman" w:hAnsi="Times New Roman" w:cs="Times New Roman"/>
          <w:sz w:val="24"/>
          <w:szCs w:val="24"/>
        </w:rPr>
        <w:t>ukan menunjukkan bahwa variab</w:t>
      </w:r>
      <w:r w:rsidRPr="009F606B">
        <w:rPr>
          <w:rFonts w:ascii="Times New Roman" w:hAnsi="Times New Roman" w:cs="Times New Roman"/>
          <w:sz w:val="24"/>
          <w:szCs w:val="24"/>
        </w:rPr>
        <w:t xml:space="preserve">el </w:t>
      </w:r>
      <w:r>
        <w:rPr>
          <w:rFonts w:ascii="Times New Roman" w:hAnsi="Times New Roman" w:cs="Times New Roman"/>
          <w:sz w:val="24"/>
          <w:szCs w:val="24"/>
        </w:rPr>
        <w:t>kontrol umur memiliki nilai t hitung yang positif yaitu sebesar 0,891</w:t>
      </w:r>
      <w:r w:rsidRPr="009F606B">
        <w:rPr>
          <w:rFonts w:ascii="Times New Roman" w:hAnsi="Times New Roman" w:cs="Times New Roman"/>
          <w:sz w:val="24"/>
          <w:szCs w:val="24"/>
        </w:rPr>
        <w:t xml:space="preserve"> dan nilai </w:t>
      </w:r>
      <w:r>
        <w:rPr>
          <w:rFonts w:ascii="Times New Roman" w:hAnsi="Times New Roman" w:cs="Times New Roman"/>
          <w:sz w:val="24"/>
          <w:szCs w:val="24"/>
        </w:rPr>
        <w:t>signifikan 0,375 &gt; 0,025 maka variab</w:t>
      </w:r>
      <w:r w:rsidRPr="009F606B">
        <w:rPr>
          <w:rFonts w:ascii="Times New Roman" w:hAnsi="Times New Roman" w:cs="Times New Roman"/>
          <w:sz w:val="24"/>
          <w:szCs w:val="24"/>
        </w:rPr>
        <w:t xml:space="preserve">el </w:t>
      </w:r>
      <w:r>
        <w:rPr>
          <w:rFonts w:ascii="Times New Roman" w:hAnsi="Times New Roman" w:cs="Times New Roman"/>
          <w:sz w:val="24"/>
          <w:szCs w:val="24"/>
        </w:rPr>
        <w:t xml:space="preserve">kontrol umur tidak berpengaruh terhadap pencegahan </w:t>
      </w:r>
      <w:r>
        <w:rPr>
          <w:rFonts w:ascii="Times New Roman" w:hAnsi="Times New Roman" w:cs="Times New Roman"/>
          <w:i/>
          <w:sz w:val="24"/>
          <w:szCs w:val="24"/>
        </w:rPr>
        <w:t>financial statement fraud</w:t>
      </w:r>
      <w:r w:rsidRPr="009F606B">
        <w:rPr>
          <w:rFonts w:ascii="Times New Roman" w:hAnsi="Times New Roman" w:cs="Times New Roman"/>
          <w:sz w:val="24"/>
          <w:szCs w:val="24"/>
        </w:rPr>
        <w:t>.</w:t>
      </w:r>
    </w:p>
    <w:p w:rsidR="005C5C18" w:rsidRDefault="005C5C18" w:rsidP="005C5C1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variabel control yang berupa jenis kelamin, pendidikan, dan umur tidak berpengaruh terhadap 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Dengan jenis kelamin laki-laki atau perempuan tidak dapat mempengeruhi terjadinya pencegahan kecurangan. Dengan tingkat pendidikan sederajat/SLTA, diploma, dan S1 tidak dapat mempengaruhi terjadinya pencegahan kecurangan. Dan dengan umur 18 tahun sampai dengan 50 tahun keatas juga tidak dapat mempengaruhi terjadinya pencegahan kecurangan.</w:t>
      </w:r>
      <w:r w:rsidR="00F613F0">
        <w:rPr>
          <w:rFonts w:ascii="Times New Roman" w:hAnsi="Times New Roman" w:cs="Times New Roman"/>
          <w:sz w:val="24"/>
          <w:szCs w:val="24"/>
        </w:rPr>
        <w:t xml:space="preserve"> Dapat disimpulkan bahwa tidak terdapat p</w:t>
      </w:r>
      <w:r w:rsidR="00D443B2">
        <w:rPr>
          <w:rFonts w:ascii="Times New Roman" w:hAnsi="Times New Roman" w:cs="Times New Roman"/>
          <w:sz w:val="24"/>
          <w:szCs w:val="24"/>
        </w:rPr>
        <w:t xml:space="preserve">erbedaan preverensi pencegahan </w:t>
      </w:r>
      <w:r w:rsidR="00D443B2" w:rsidRPr="00D443B2">
        <w:rPr>
          <w:rFonts w:ascii="Times New Roman" w:hAnsi="Times New Roman" w:cs="Times New Roman"/>
          <w:i/>
          <w:sz w:val="24"/>
          <w:szCs w:val="24"/>
        </w:rPr>
        <w:t>f</w:t>
      </w:r>
      <w:r w:rsidR="00F613F0" w:rsidRPr="00D443B2">
        <w:rPr>
          <w:rFonts w:ascii="Times New Roman" w:hAnsi="Times New Roman" w:cs="Times New Roman"/>
          <w:i/>
          <w:sz w:val="24"/>
          <w:szCs w:val="24"/>
        </w:rPr>
        <w:t>inancial statement fraud</w:t>
      </w:r>
      <w:r w:rsidR="00F613F0">
        <w:rPr>
          <w:rFonts w:ascii="Times New Roman" w:hAnsi="Times New Roman" w:cs="Times New Roman"/>
          <w:sz w:val="24"/>
          <w:szCs w:val="24"/>
        </w:rPr>
        <w:t xml:space="preserve"> pada setiap kelompok responden dilihat dari jenis kelamin, pendidikan, dan umur </w:t>
      </w:r>
      <w:r w:rsidR="00F613F0">
        <w:rPr>
          <w:rFonts w:ascii="Times New Roman" w:hAnsi="Times New Roman" w:cs="Times New Roman"/>
          <w:sz w:val="24"/>
          <w:szCs w:val="24"/>
        </w:rPr>
        <w:fldChar w:fldCharType="begin" w:fldLock="1"/>
      </w:r>
      <w:r w:rsidR="000A2961">
        <w:rPr>
          <w:rFonts w:ascii="Times New Roman" w:hAnsi="Times New Roman" w:cs="Times New Roman"/>
          <w:sz w:val="24"/>
          <w:szCs w:val="24"/>
        </w:rPr>
        <w:instrText>ADDIN CSL_CITATION {"citationItems":[{"id":"ITEM-1","itemData":{"abstract":"Tujuan penelitian ini yaitu menguji pegaruh dari hexagon fraud terhadap fraudulent financial statement yang diproksikan enam komponen diantaranya tekanan, opportunity, rasionalization, capability, arrogance, serta kolusi. Terpilihnya perusahaan BUMN yang terdftar di BEI untuk periode 2017-2021 sebagai populasi penelitian hasilnya diperoleh sebanyak 13 sampel perusahaan dengan jumlah 65 unit analisis diambil berdasarkan purposive sampling dan dibantu alat analisis SPSS 22. Hasil penelitian membuktikan dimana kompone opportunity melalui nature of industry dan tekanan melalui external pressure berpengaruh pada fraudulent financial statement. Sebaliknya, komponen tekanan diukur melalui financial stability dan financial target; kemudian rasuonalization melalui change in auditor; capability melalui pergantian direksi; arrogance melalui number of CEO picture; dan kolusi melalui political connection tidak berpengaruh terhdap fraudulent financial statement","author":[{"dropping-particle":"","family":"Sarmiah","given":"","non-dropping-particle":"","parse-names":false,"suffix":""},{"dropping-particle":"","family":"Raharjo","given":"Teguh Budi","non-dropping-particle":"","parse-names":false,"suffix":""},{"dropping-particle":"","family":"Astutie","given":"Yanti Puji","non-dropping-particle":"","parse-names":false,"suffix":""}],"container-title":"Jurnal Akuntansi dan Bisnis Kontemporer","id":"ITEM-1","issue":"2","issued":{"date-parts":[["2022"]]},"page":"81-90","title":"Pengaruh Hexagon Fraud terhadap Fraudulent Financial Statement pada Perusahaan BUMN yang Terdaftar di Bursa Efek Indonesia Periode 2017-2021.","type":"article-journal","volume":"2"},"uris":["http://www.mendeley.com/documents/?uuid=d4ff6807-aaae-4c55-aa41-f7e7511bfe3c"]}],"mendeley":{"formattedCitation":"(Sarmiah et al., 2022)","plainTextFormattedCitation":"(Sarmiah et al., 2022)","previouslyFormattedCitation":"(Sarmiah et al., 2022)"},"properties":{"noteIndex":0},"schema":"https://github.com/citation-style-language/schema/raw/master/csl-citation.json"}</w:instrText>
      </w:r>
      <w:r w:rsidR="00F613F0">
        <w:rPr>
          <w:rFonts w:ascii="Times New Roman" w:hAnsi="Times New Roman" w:cs="Times New Roman"/>
          <w:sz w:val="24"/>
          <w:szCs w:val="24"/>
        </w:rPr>
        <w:fldChar w:fldCharType="separate"/>
      </w:r>
      <w:r w:rsidR="00F613F0" w:rsidRPr="00F613F0">
        <w:rPr>
          <w:rFonts w:ascii="Times New Roman" w:hAnsi="Times New Roman" w:cs="Times New Roman"/>
          <w:noProof/>
          <w:sz w:val="24"/>
          <w:szCs w:val="24"/>
        </w:rPr>
        <w:t>(Sarmiah et al., 2022)</w:t>
      </w:r>
      <w:r w:rsidR="00F613F0">
        <w:rPr>
          <w:rFonts w:ascii="Times New Roman" w:hAnsi="Times New Roman" w:cs="Times New Roman"/>
          <w:sz w:val="24"/>
          <w:szCs w:val="24"/>
        </w:rPr>
        <w:fldChar w:fldCharType="end"/>
      </w:r>
      <w:r w:rsidR="00F613F0">
        <w:rPr>
          <w:rFonts w:ascii="Times New Roman" w:hAnsi="Times New Roman" w:cs="Times New Roman"/>
          <w:sz w:val="24"/>
          <w:szCs w:val="24"/>
        </w:rPr>
        <w:t>.</w:t>
      </w:r>
    </w:p>
    <w:p w:rsidR="005C5C18" w:rsidRDefault="005C5C18" w:rsidP="005C5C18">
      <w:pPr>
        <w:pStyle w:val="ListParagraph"/>
        <w:spacing w:line="480" w:lineRule="auto"/>
        <w:ind w:left="851" w:firstLine="589"/>
        <w:jc w:val="both"/>
        <w:rPr>
          <w:rFonts w:ascii="Times New Roman" w:hAnsi="Times New Roman" w:cs="Times New Roman"/>
          <w:sz w:val="24"/>
          <w:szCs w:val="24"/>
        </w:rPr>
      </w:pPr>
    </w:p>
    <w:p w:rsidR="005C5C18" w:rsidRPr="00B57297" w:rsidRDefault="005C5C18" w:rsidP="005C5C18">
      <w:pPr>
        <w:pStyle w:val="ListParagraph"/>
        <w:spacing w:line="480" w:lineRule="auto"/>
        <w:ind w:left="851"/>
        <w:jc w:val="both"/>
        <w:rPr>
          <w:rFonts w:ascii="Times New Roman" w:hAnsi="Times New Roman" w:cs="Times New Roman"/>
          <w:sz w:val="24"/>
          <w:szCs w:val="24"/>
        </w:rPr>
      </w:pPr>
    </w:p>
    <w:p w:rsidR="005C5C18" w:rsidRPr="007564E9" w:rsidRDefault="005C5C18" w:rsidP="005C5C18">
      <w:pPr>
        <w:pStyle w:val="ListParagraph"/>
        <w:spacing w:line="480" w:lineRule="auto"/>
        <w:jc w:val="both"/>
        <w:rPr>
          <w:rFonts w:ascii="Times New Roman" w:hAnsi="Times New Roman" w:cs="Times New Roman"/>
          <w:b/>
          <w:sz w:val="24"/>
          <w:szCs w:val="24"/>
        </w:rPr>
      </w:pPr>
    </w:p>
    <w:p w:rsidR="005C5C18" w:rsidRPr="009F606B" w:rsidRDefault="005C5C18" w:rsidP="005C5C18">
      <w:pPr>
        <w:pStyle w:val="ListParagraph"/>
        <w:spacing w:line="480" w:lineRule="auto"/>
        <w:ind w:left="851"/>
        <w:jc w:val="both"/>
        <w:rPr>
          <w:rFonts w:ascii="Times New Roman" w:hAnsi="Times New Roman" w:cs="Times New Roman"/>
          <w:b/>
          <w:sz w:val="24"/>
          <w:szCs w:val="24"/>
        </w:rPr>
      </w:pPr>
    </w:p>
    <w:p w:rsidR="005C5C18" w:rsidRPr="003E7B7D" w:rsidRDefault="005C5C18" w:rsidP="005C5C18">
      <w:pPr>
        <w:pStyle w:val="ListParagraph"/>
        <w:spacing w:line="480" w:lineRule="auto"/>
        <w:ind w:left="851"/>
        <w:jc w:val="both"/>
        <w:rPr>
          <w:rFonts w:ascii="Times New Roman" w:hAnsi="Times New Roman" w:cs="Times New Roman"/>
          <w:sz w:val="24"/>
          <w:szCs w:val="24"/>
        </w:rPr>
      </w:pPr>
    </w:p>
    <w:p w:rsidR="005C5C18" w:rsidRDefault="005C5C18" w:rsidP="005C5C18">
      <w:pPr>
        <w:spacing w:line="480" w:lineRule="auto"/>
        <w:jc w:val="both"/>
        <w:rPr>
          <w:rFonts w:ascii="Times New Roman" w:hAnsi="Times New Roman" w:cs="Times New Roman"/>
          <w:sz w:val="24"/>
          <w:szCs w:val="24"/>
        </w:rPr>
      </w:pPr>
    </w:p>
    <w:p w:rsidR="005C5C18" w:rsidRPr="003E7B7D" w:rsidRDefault="005C5C18" w:rsidP="005C5C18">
      <w:pPr>
        <w:spacing w:line="480" w:lineRule="auto"/>
        <w:jc w:val="both"/>
        <w:rPr>
          <w:rFonts w:ascii="Times New Roman" w:hAnsi="Times New Roman" w:cs="Times New Roman"/>
          <w:sz w:val="24"/>
          <w:szCs w:val="24"/>
        </w:rPr>
        <w:sectPr w:rsidR="005C5C18" w:rsidRPr="003E7B7D" w:rsidSect="005C5C18">
          <w:headerReference w:type="even" r:id="rId12"/>
          <w:headerReference w:type="default" r:id="rId13"/>
          <w:footerReference w:type="default" r:id="rId14"/>
          <w:footerReference w:type="first" r:id="rId15"/>
          <w:pgSz w:w="11907" w:h="16839" w:code="9"/>
          <w:pgMar w:top="2268" w:right="1701" w:bottom="1701" w:left="2268" w:header="709" w:footer="709" w:gutter="0"/>
          <w:cols w:space="708"/>
          <w:titlePg/>
          <w:docGrid w:linePitch="360"/>
        </w:sectPr>
      </w:pPr>
    </w:p>
    <w:p w:rsidR="005C5C18" w:rsidRPr="00E673C9" w:rsidRDefault="005C5C18" w:rsidP="00E673C9">
      <w:pPr>
        <w:pStyle w:val="Heading1"/>
        <w:spacing w:line="480" w:lineRule="auto"/>
        <w:jc w:val="center"/>
        <w:rPr>
          <w:rFonts w:ascii="Times New Roman" w:hAnsi="Times New Roman" w:cs="Times New Roman"/>
          <w:b/>
          <w:color w:val="000000" w:themeColor="text1"/>
          <w:sz w:val="24"/>
          <w:szCs w:val="24"/>
        </w:rPr>
      </w:pPr>
      <w:bookmarkStart w:id="50" w:name="_Toc170858442"/>
      <w:r w:rsidRPr="00E673C9">
        <w:rPr>
          <w:rFonts w:ascii="Times New Roman" w:hAnsi="Times New Roman" w:cs="Times New Roman"/>
          <w:b/>
          <w:color w:val="000000" w:themeColor="text1"/>
          <w:sz w:val="24"/>
          <w:szCs w:val="24"/>
        </w:rPr>
        <w:lastRenderedPageBreak/>
        <w:t>BAB V</w:t>
      </w:r>
      <w:bookmarkEnd w:id="50"/>
    </w:p>
    <w:p w:rsidR="005C5C18" w:rsidRPr="00E673C9" w:rsidRDefault="005C5C18" w:rsidP="00E673C9">
      <w:pPr>
        <w:pStyle w:val="Heading1"/>
        <w:spacing w:line="480" w:lineRule="auto"/>
        <w:jc w:val="center"/>
        <w:rPr>
          <w:rFonts w:ascii="Times New Roman" w:hAnsi="Times New Roman" w:cs="Times New Roman"/>
          <w:b/>
          <w:color w:val="000000" w:themeColor="text1"/>
          <w:sz w:val="24"/>
          <w:szCs w:val="24"/>
        </w:rPr>
      </w:pPr>
      <w:bookmarkStart w:id="51" w:name="_Toc170858443"/>
      <w:r w:rsidRPr="00E673C9">
        <w:rPr>
          <w:rFonts w:ascii="Times New Roman" w:hAnsi="Times New Roman" w:cs="Times New Roman"/>
          <w:b/>
          <w:color w:val="000000" w:themeColor="text1"/>
          <w:sz w:val="24"/>
          <w:szCs w:val="24"/>
        </w:rPr>
        <w:t>KESIMPULAN DAN SARAN</w:t>
      </w:r>
      <w:bookmarkEnd w:id="51"/>
    </w:p>
    <w:p w:rsidR="005C5C18" w:rsidRPr="00E673C9" w:rsidRDefault="005C5C18" w:rsidP="00E673C9">
      <w:pPr>
        <w:pStyle w:val="Heading2"/>
        <w:numPr>
          <w:ilvl w:val="0"/>
          <w:numId w:val="81"/>
        </w:numPr>
        <w:spacing w:line="480" w:lineRule="auto"/>
        <w:ind w:left="426"/>
        <w:rPr>
          <w:rFonts w:ascii="Times New Roman" w:hAnsi="Times New Roman" w:cs="Times New Roman"/>
          <w:b/>
          <w:color w:val="000000" w:themeColor="text1"/>
          <w:sz w:val="24"/>
          <w:szCs w:val="24"/>
        </w:rPr>
      </w:pPr>
      <w:bookmarkStart w:id="52" w:name="_Toc170858444"/>
      <w:r w:rsidRPr="00E673C9">
        <w:rPr>
          <w:rFonts w:ascii="Times New Roman" w:hAnsi="Times New Roman" w:cs="Times New Roman"/>
          <w:b/>
          <w:color w:val="000000" w:themeColor="text1"/>
          <w:sz w:val="24"/>
          <w:szCs w:val="24"/>
        </w:rPr>
        <w:t>Kesimpulan</w:t>
      </w:r>
      <w:bookmarkEnd w:id="52"/>
    </w:p>
    <w:p w:rsidR="005C5C18" w:rsidRDefault="005C5C18" w:rsidP="005C5C18">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Pada pembahasan yang telah dilakukan pada bab sebelumnya maka dapat disimpulkan bahwa:</w:t>
      </w:r>
    </w:p>
    <w:p w:rsidR="005C5C18" w:rsidRDefault="005C5C18" w:rsidP="00FC27D3">
      <w:pPr>
        <w:pStyle w:val="ListParagraph"/>
        <w:numPr>
          <w:ilvl w:val="0"/>
          <w:numId w:val="66"/>
        </w:numPr>
        <w:spacing w:line="480" w:lineRule="auto"/>
        <w:ind w:left="851"/>
        <w:jc w:val="both"/>
        <w:rPr>
          <w:rFonts w:ascii="Times New Roman" w:hAnsi="Times New Roman" w:cs="Times New Roman"/>
          <w:sz w:val="24"/>
          <w:szCs w:val="24"/>
        </w:rPr>
      </w:pP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berpengaruh positif terhadap pencegahan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pada desa disetiap Kecamatan Lebaksiu Kabupaten Tegal. </w:t>
      </w:r>
    </w:p>
    <w:p w:rsidR="006313CF" w:rsidRDefault="005C5C18" w:rsidP="009204EA">
      <w:pPr>
        <w:pStyle w:val="ListParagraph"/>
        <w:numPr>
          <w:ilvl w:val="0"/>
          <w:numId w:val="66"/>
        </w:numPr>
        <w:spacing w:line="480" w:lineRule="auto"/>
        <w:ind w:left="851"/>
        <w:jc w:val="both"/>
        <w:rPr>
          <w:rFonts w:ascii="Times New Roman" w:hAnsi="Times New Roman" w:cs="Times New Roman"/>
          <w:sz w:val="24"/>
          <w:szCs w:val="24"/>
        </w:rPr>
      </w:pPr>
      <w:r w:rsidRPr="006313CF">
        <w:rPr>
          <w:rFonts w:ascii="Times New Roman" w:hAnsi="Times New Roman" w:cs="Times New Roman"/>
          <w:sz w:val="24"/>
          <w:szCs w:val="24"/>
        </w:rPr>
        <w:t xml:space="preserve">Kompetensi akuntansi berpengaruh positif terhadap pencegahan </w:t>
      </w:r>
      <w:r w:rsidRPr="006313CF">
        <w:rPr>
          <w:rFonts w:ascii="Times New Roman" w:hAnsi="Times New Roman" w:cs="Times New Roman"/>
          <w:i/>
          <w:sz w:val="24"/>
          <w:szCs w:val="24"/>
        </w:rPr>
        <w:t xml:space="preserve">financial statement fraud </w:t>
      </w:r>
      <w:r w:rsidRPr="006313CF">
        <w:rPr>
          <w:rFonts w:ascii="Times New Roman" w:hAnsi="Times New Roman" w:cs="Times New Roman"/>
          <w:sz w:val="24"/>
          <w:szCs w:val="24"/>
        </w:rPr>
        <w:t>pada desa disetiap Keca</w:t>
      </w:r>
      <w:r w:rsidR="006313CF">
        <w:rPr>
          <w:rFonts w:ascii="Times New Roman" w:hAnsi="Times New Roman" w:cs="Times New Roman"/>
          <w:sz w:val="24"/>
          <w:szCs w:val="24"/>
        </w:rPr>
        <w:t>matan Lebaksiu Kabupaten Tegal.</w:t>
      </w:r>
    </w:p>
    <w:p w:rsidR="006313CF" w:rsidRDefault="005C5C18" w:rsidP="006313CF">
      <w:pPr>
        <w:pStyle w:val="ListParagraph"/>
        <w:numPr>
          <w:ilvl w:val="0"/>
          <w:numId w:val="66"/>
        </w:numPr>
        <w:spacing w:line="480" w:lineRule="auto"/>
        <w:ind w:left="851"/>
        <w:jc w:val="both"/>
        <w:rPr>
          <w:rFonts w:ascii="Times New Roman" w:hAnsi="Times New Roman" w:cs="Times New Roman"/>
          <w:sz w:val="24"/>
          <w:szCs w:val="24"/>
        </w:rPr>
      </w:pPr>
      <w:r w:rsidRPr="006313CF">
        <w:rPr>
          <w:rFonts w:ascii="Times New Roman" w:hAnsi="Times New Roman" w:cs="Times New Roman"/>
          <w:sz w:val="24"/>
          <w:szCs w:val="24"/>
        </w:rPr>
        <w:t xml:space="preserve">Moralitas apartur tidak berpengaruh terhadap pencegahan </w:t>
      </w:r>
      <w:r w:rsidRPr="006313CF">
        <w:rPr>
          <w:rFonts w:ascii="Times New Roman" w:hAnsi="Times New Roman" w:cs="Times New Roman"/>
          <w:i/>
          <w:sz w:val="24"/>
          <w:szCs w:val="24"/>
        </w:rPr>
        <w:t xml:space="preserve">financial statement fraud </w:t>
      </w:r>
      <w:r w:rsidRPr="006313CF">
        <w:rPr>
          <w:rFonts w:ascii="Times New Roman" w:hAnsi="Times New Roman" w:cs="Times New Roman"/>
          <w:sz w:val="24"/>
          <w:szCs w:val="24"/>
        </w:rPr>
        <w:t xml:space="preserve">pada desa disetiap Kecamatan Lebaksiu Kabupaten Tegal. </w:t>
      </w:r>
    </w:p>
    <w:p w:rsidR="006313CF" w:rsidRDefault="005C5C18" w:rsidP="006313CF">
      <w:pPr>
        <w:pStyle w:val="ListParagraph"/>
        <w:numPr>
          <w:ilvl w:val="0"/>
          <w:numId w:val="66"/>
        </w:numPr>
        <w:spacing w:line="480" w:lineRule="auto"/>
        <w:ind w:left="851"/>
        <w:jc w:val="both"/>
        <w:rPr>
          <w:rFonts w:ascii="Times New Roman" w:hAnsi="Times New Roman" w:cs="Times New Roman"/>
          <w:sz w:val="24"/>
          <w:szCs w:val="24"/>
        </w:rPr>
      </w:pPr>
      <w:r w:rsidRPr="006313CF">
        <w:rPr>
          <w:rFonts w:ascii="Times New Roman" w:hAnsi="Times New Roman" w:cs="Times New Roman"/>
          <w:sz w:val="24"/>
          <w:szCs w:val="24"/>
        </w:rPr>
        <w:t xml:space="preserve">Dukungan manajemen puncak berpengaruh positif terhadap pencegahan </w:t>
      </w:r>
      <w:r w:rsidRPr="006313CF">
        <w:rPr>
          <w:rFonts w:ascii="Times New Roman" w:hAnsi="Times New Roman" w:cs="Times New Roman"/>
          <w:i/>
          <w:sz w:val="24"/>
          <w:szCs w:val="24"/>
        </w:rPr>
        <w:t xml:space="preserve">financial statement fraud </w:t>
      </w:r>
      <w:r w:rsidRPr="006313CF">
        <w:rPr>
          <w:rFonts w:ascii="Times New Roman" w:hAnsi="Times New Roman" w:cs="Times New Roman"/>
          <w:sz w:val="24"/>
          <w:szCs w:val="24"/>
        </w:rPr>
        <w:t xml:space="preserve">pada desa disetiap Kecamatan Lebaksiu Kabupaten Tegal. </w:t>
      </w:r>
    </w:p>
    <w:p w:rsidR="006313CF" w:rsidRDefault="00702546" w:rsidP="006313CF">
      <w:pPr>
        <w:pStyle w:val="ListParagraph"/>
        <w:numPr>
          <w:ilvl w:val="0"/>
          <w:numId w:val="6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Variabel k</w:t>
      </w:r>
      <w:r w:rsidR="006313CF">
        <w:rPr>
          <w:rFonts w:ascii="Times New Roman" w:hAnsi="Times New Roman" w:cs="Times New Roman"/>
          <w:sz w:val="24"/>
          <w:szCs w:val="24"/>
        </w:rPr>
        <w:t xml:space="preserve">ontrol yaitu jenis kelamin, pendidikan, dan umur tidak berpengaruh terhadap </w:t>
      </w:r>
      <w:r w:rsidR="006313CF" w:rsidRPr="006313CF">
        <w:rPr>
          <w:rFonts w:ascii="Times New Roman" w:hAnsi="Times New Roman" w:cs="Times New Roman"/>
          <w:sz w:val="24"/>
          <w:szCs w:val="24"/>
        </w:rPr>
        <w:t xml:space="preserve">pencegahan </w:t>
      </w:r>
      <w:r w:rsidR="002A4D81">
        <w:rPr>
          <w:rFonts w:ascii="Times New Roman" w:hAnsi="Times New Roman" w:cs="Times New Roman"/>
          <w:i/>
          <w:sz w:val="24"/>
          <w:szCs w:val="24"/>
        </w:rPr>
        <w:t xml:space="preserve">financial statement fraud </w:t>
      </w:r>
      <w:r w:rsidR="002A4D81" w:rsidRPr="006313CF">
        <w:rPr>
          <w:rFonts w:ascii="Times New Roman" w:hAnsi="Times New Roman" w:cs="Times New Roman"/>
          <w:sz w:val="24"/>
          <w:szCs w:val="24"/>
        </w:rPr>
        <w:t>pada desa disetiap Kecamatan Lebaksiu Kabupaten Tegal.</w:t>
      </w:r>
    </w:p>
    <w:p w:rsidR="005C5C18" w:rsidRPr="006313CF" w:rsidRDefault="005C5C18" w:rsidP="006313CF">
      <w:pPr>
        <w:pStyle w:val="Heading2"/>
        <w:numPr>
          <w:ilvl w:val="0"/>
          <w:numId w:val="81"/>
        </w:numPr>
        <w:spacing w:line="480" w:lineRule="auto"/>
        <w:ind w:left="426"/>
        <w:rPr>
          <w:rFonts w:ascii="Times New Roman" w:hAnsi="Times New Roman" w:cs="Times New Roman"/>
          <w:color w:val="auto"/>
          <w:sz w:val="24"/>
          <w:szCs w:val="24"/>
        </w:rPr>
      </w:pPr>
      <w:bookmarkStart w:id="53" w:name="_Toc170858445"/>
      <w:r w:rsidRPr="006313CF">
        <w:rPr>
          <w:rFonts w:ascii="Times New Roman" w:hAnsi="Times New Roman" w:cs="Times New Roman"/>
          <w:b/>
          <w:color w:val="000000" w:themeColor="text1"/>
          <w:sz w:val="24"/>
          <w:szCs w:val="24"/>
        </w:rPr>
        <w:t>Saran</w:t>
      </w:r>
      <w:bookmarkEnd w:id="53"/>
      <w:r w:rsidRPr="006313CF">
        <w:rPr>
          <w:rFonts w:ascii="Times New Roman" w:hAnsi="Times New Roman" w:cs="Times New Roman"/>
          <w:b/>
          <w:color w:val="000000" w:themeColor="text1"/>
          <w:sz w:val="24"/>
          <w:szCs w:val="24"/>
        </w:rPr>
        <w:t xml:space="preserve"> </w:t>
      </w:r>
    </w:p>
    <w:p w:rsidR="005C5C18" w:rsidRDefault="005C5C18" w:rsidP="005C5C18">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beberapa kesimpulan yang telah diuraikan tersebut diatas, maka peneliti memberikan saran-saran sebagai berikut:</w:t>
      </w:r>
    </w:p>
    <w:p w:rsidR="005C5C18" w:rsidRDefault="005C5C18" w:rsidP="00FC27D3">
      <w:pPr>
        <w:pStyle w:val="ListParagraph"/>
        <w:numPr>
          <w:ilvl w:val="0"/>
          <w:numId w:val="6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 setiap instansi</w:t>
      </w:r>
      <w:r w:rsidR="00DC2A36">
        <w:rPr>
          <w:rFonts w:ascii="Times New Roman" w:hAnsi="Times New Roman" w:cs="Times New Roman"/>
          <w:sz w:val="24"/>
          <w:szCs w:val="24"/>
        </w:rPr>
        <w:t xml:space="preserve"> desa</w:t>
      </w:r>
      <w:r>
        <w:rPr>
          <w:rFonts w:ascii="Times New Roman" w:hAnsi="Times New Roman" w:cs="Times New Roman"/>
          <w:sz w:val="24"/>
          <w:szCs w:val="24"/>
        </w:rPr>
        <w:t xml:space="preserve"> hendaknya lebih meningkatkan mengenai moralitas aparatur dengan melakukan pelatihan dan pengembangan bagi </w:t>
      </w:r>
      <w:r>
        <w:rPr>
          <w:rFonts w:ascii="Times New Roman" w:hAnsi="Times New Roman" w:cs="Times New Roman"/>
          <w:sz w:val="24"/>
          <w:szCs w:val="24"/>
        </w:rPr>
        <w:lastRenderedPageBreak/>
        <w:t>setiap perangkat desa. Atau saat melakukan perekrutan sumber daya manusia sudah harus memiliki kualitas moral yang baik.</w:t>
      </w:r>
    </w:p>
    <w:p w:rsidR="00DC2A36" w:rsidRDefault="00DC2A36" w:rsidP="00FC27D3">
      <w:pPr>
        <w:pStyle w:val="ListParagraph"/>
        <w:numPr>
          <w:ilvl w:val="0"/>
          <w:numId w:val="6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Bagi </w:t>
      </w:r>
      <w:r w:rsidRPr="00DC2A36">
        <w:rPr>
          <w:rFonts w:ascii="Times New Roman" w:hAnsi="Times New Roman" w:cs="Times New Roman"/>
          <w:sz w:val="24"/>
          <w:szCs w:val="24"/>
        </w:rPr>
        <w:t xml:space="preserve">pemerintah di harapkan dapat melakukan pengawasan </w:t>
      </w:r>
      <w:r>
        <w:rPr>
          <w:rFonts w:ascii="Times New Roman" w:hAnsi="Times New Roman" w:cs="Times New Roman"/>
          <w:sz w:val="24"/>
          <w:szCs w:val="24"/>
        </w:rPr>
        <w:t xml:space="preserve">lebih intensif </w:t>
      </w:r>
      <w:r w:rsidRPr="00DC2A36">
        <w:rPr>
          <w:rFonts w:ascii="Times New Roman" w:hAnsi="Times New Roman" w:cs="Times New Roman"/>
          <w:sz w:val="24"/>
          <w:szCs w:val="24"/>
        </w:rPr>
        <w:t xml:space="preserve">terhadap </w:t>
      </w:r>
      <w:r>
        <w:rPr>
          <w:rFonts w:ascii="Times New Roman" w:hAnsi="Times New Roman" w:cs="Times New Roman"/>
          <w:sz w:val="24"/>
          <w:szCs w:val="24"/>
        </w:rPr>
        <w:t>perangkat</w:t>
      </w:r>
      <w:r w:rsidRPr="00DC2A36">
        <w:rPr>
          <w:rFonts w:ascii="Times New Roman" w:hAnsi="Times New Roman" w:cs="Times New Roman"/>
          <w:sz w:val="24"/>
          <w:szCs w:val="24"/>
        </w:rPr>
        <w:t xml:space="preserve"> desa agar tidak terjadi kecurangan dalam mengelola </w:t>
      </w:r>
      <w:r>
        <w:rPr>
          <w:rFonts w:ascii="Times New Roman" w:hAnsi="Times New Roman" w:cs="Times New Roman"/>
          <w:sz w:val="24"/>
          <w:szCs w:val="24"/>
        </w:rPr>
        <w:t>laporan keuangan desa.</w:t>
      </w:r>
    </w:p>
    <w:p w:rsidR="00DC2A36" w:rsidRDefault="00DC2A36" w:rsidP="00FC27D3">
      <w:pPr>
        <w:pStyle w:val="ListParagraph"/>
        <w:numPr>
          <w:ilvl w:val="0"/>
          <w:numId w:val="6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 perangkat</w:t>
      </w:r>
      <w:r w:rsidRPr="00DC2A36">
        <w:rPr>
          <w:rFonts w:ascii="Times New Roman" w:hAnsi="Times New Roman" w:cs="Times New Roman"/>
          <w:sz w:val="24"/>
          <w:szCs w:val="24"/>
        </w:rPr>
        <w:t xml:space="preserve"> desa sebaiknya dalam menyusun perencanaan penganggaran dapat melibatkan masyarakat agar dalam perencanaan anggaran sehingga menjadi lebih baik. Di karenakan dalam pengelolaan </w:t>
      </w:r>
      <w:r>
        <w:rPr>
          <w:rFonts w:ascii="Times New Roman" w:hAnsi="Times New Roman" w:cs="Times New Roman"/>
          <w:sz w:val="24"/>
          <w:szCs w:val="24"/>
        </w:rPr>
        <w:t>laporan keuangan desa perangkat</w:t>
      </w:r>
      <w:r w:rsidRPr="00DC2A36">
        <w:rPr>
          <w:rFonts w:ascii="Times New Roman" w:hAnsi="Times New Roman" w:cs="Times New Roman"/>
          <w:sz w:val="24"/>
          <w:szCs w:val="24"/>
        </w:rPr>
        <w:t xml:space="preserve"> desa harus transparansi mengenai penganggaran terhadap masyarakat. Semakin baik dalam menyusun anggaran maka makin meningkat </w:t>
      </w:r>
      <w:r>
        <w:rPr>
          <w:rFonts w:ascii="Times New Roman" w:hAnsi="Times New Roman" w:cs="Times New Roman"/>
          <w:sz w:val="24"/>
          <w:szCs w:val="24"/>
        </w:rPr>
        <w:t>perangkat</w:t>
      </w:r>
      <w:r w:rsidRPr="00DC2A36">
        <w:rPr>
          <w:rFonts w:ascii="Times New Roman" w:hAnsi="Times New Roman" w:cs="Times New Roman"/>
          <w:sz w:val="24"/>
          <w:szCs w:val="24"/>
        </w:rPr>
        <w:t xml:space="preserve"> desa dalam mengelola </w:t>
      </w:r>
      <w:r>
        <w:rPr>
          <w:rFonts w:ascii="Times New Roman" w:hAnsi="Times New Roman" w:cs="Times New Roman"/>
          <w:sz w:val="24"/>
          <w:szCs w:val="24"/>
        </w:rPr>
        <w:t xml:space="preserve">laporan keuangan </w:t>
      </w:r>
      <w:r w:rsidRPr="00DC2A36">
        <w:rPr>
          <w:rFonts w:ascii="Times New Roman" w:hAnsi="Times New Roman" w:cs="Times New Roman"/>
          <w:sz w:val="24"/>
          <w:szCs w:val="24"/>
        </w:rPr>
        <w:t>desa</w:t>
      </w:r>
      <w:r>
        <w:rPr>
          <w:rFonts w:ascii="Times New Roman" w:hAnsi="Times New Roman" w:cs="Times New Roman"/>
          <w:sz w:val="24"/>
          <w:szCs w:val="24"/>
        </w:rPr>
        <w:t>.</w:t>
      </w:r>
    </w:p>
    <w:p w:rsidR="00492BF4" w:rsidRDefault="00DC2A36" w:rsidP="00FC27D3">
      <w:pPr>
        <w:pStyle w:val="ListParagraph"/>
        <w:numPr>
          <w:ilvl w:val="0"/>
          <w:numId w:val="6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 p</w:t>
      </w:r>
      <w:r w:rsidRPr="00DC2A36">
        <w:rPr>
          <w:rFonts w:ascii="Times New Roman" w:hAnsi="Times New Roman" w:cs="Times New Roman"/>
          <w:sz w:val="24"/>
          <w:szCs w:val="24"/>
        </w:rPr>
        <w:t xml:space="preserve">eneliti selanjutnya diharapkan agar dapat lebih mengembangkan penelitian ini dengan meneliti faktor-faktor lainnya yang dapat </w:t>
      </w:r>
      <w:r>
        <w:rPr>
          <w:rFonts w:ascii="Times New Roman" w:hAnsi="Times New Roman" w:cs="Times New Roman"/>
          <w:sz w:val="24"/>
          <w:szCs w:val="24"/>
        </w:rPr>
        <w:t xml:space="preserve">mencegah terjadinya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laporan keuangan </w:t>
      </w:r>
      <w:r w:rsidRPr="00DC2A36">
        <w:rPr>
          <w:rFonts w:ascii="Times New Roman" w:hAnsi="Times New Roman" w:cs="Times New Roman"/>
          <w:sz w:val="24"/>
          <w:szCs w:val="24"/>
        </w:rPr>
        <w:t>desa dan menambah variabel independen yaitu</w:t>
      </w:r>
      <w:r>
        <w:rPr>
          <w:rFonts w:ascii="Times New Roman" w:hAnsi="Times New Roman" w:cs="Times New Roman"/>
          <w:sz w:val="24"/>
          <w:szCs w:val="24"/>
        </w:rPr>
        <w:t xml:space="preserve"> s</w:t>
      </w:r>
      <w:r w:rsidRPr="00DC2A36">
        <w:rPr>
          <w:rFonts w:ascii="Times New Roman" w:hAnsi="Times New Roman" w:cs="Times New Roman"/>
          <w:sz w:val="24"/>
          <w:szCs w:val="24"/>
        </w:rPr>
        <w:t>istem pengendalian  internal</w:t>
      </w:r>
      <w:r w:rsidR="00684E9D">
        <w:rPr>
          <w:rFonts w:ascii="Times New Roman" w:hAnsi="Times New Roman" w:cs="Times New Roman"/>
          <w:sz w:val="24"/>
          <w:szCs w:val="24"/>
        </w:rPr>
        <w:t xml:space="preserve"> dan sistem keuangan desa</w:t>
      </w:r>
      <w:r>
        <w:rPr>
          <w:rFonts w:ascii="Times New Roman" w:hAnsi="Times New Roman" w:cs="Times New Roman"/>
          <w:sz w:val="24"/>
          <w:szCs w:val="24"/>
        </w:rPr>
        <w:t>.</w:t>
      </w:r>
    </w:p>
    <w:p w:rsidR="00044986" w:rsidRPr="009012EE" w:rsidRDefault="00885C4D" w:rsidP="00F65FF6">
      <w:pPr>
        <w:pStyle w:val="ListParagraph"/>
        <w:numPr>
          <w:ilvl w:val="0"/>
          <w:numId w:val="67"/>
        </w:numPr>
        <w:tabs>
          <w:tab w:val="center" w:pos="3969"/>
        </w:tabs>
        <w:spacing w:line="480" w:lineRule="auto"/>
        <w:ind w:left="851"/>
        <w:jc w:val="both"/>
        <w:rPr>
          <w:rFonts w:ascii="Times New Roman" w:hAnsi="Times New Roman" w:cs="Times New Roman"/>
          <w:sz w:val="24"/>
          <w:szCs w:val="24"/>
        </w:rPr>
      </w:pPr>
      <w:r w:rsidRPr="009012EE">
        <w:rPr>
          <w:rFonts w:ascii="Times New Roman" w:hAnsi="Times New Roman" w:cs="Times New Roman"/>
          <w:sz w:val="24"/>
          <w:szCs w:val="24"/>
        </w:rPr>
        <w:t>Bagi peneliti selanjutnya, agar dapat lebih mengembangkan</w:t>
      </w:r>
      <w:r w:rsidR="0065638E" w:rsidRPr="009012EE">
        <w:rPr>
          <w:rFonts w:ascii="Times New Roman" w:hAnsi="Times New Roman" w:cs="Times New Roman"/>
          <w:sz w:val="24"/>
          <w:szCs w:val="24"/>
        </w:rPr>
        <w:t xml:space="preserve"> penelitian ini dengan </w:t>
      </w:r>
      <w:r w:rsidRPr="009012EE">
        <w:rPr>
          <w:rFonts w:ascii="Times New Roman" w:hAnsi="Times New Roman" w:cs="Times New Roman"/>
          <w:sz w:val="24"/>
          <w:szCs w:val="24"/>
        </w:rPr>
        <w:t>menggunakan variabel kontrol</w:t>
      </w:r>
      <w:r w:rsidR="008D5202" w:rsidRPr="009012EE">
        <w:rPr>
          <w:rFonts w:ascii="Times New Roman" w:hAnsi="Times New Roman" w:cs="Times New Roman"/>
          <w:sz w:val="24"/>
          <w:szCs w:val="24"/>
        </w:rPr>
        <w:t xml:space="preserve"> </w:t>
      </w:r>
      <w:r w:rsidR="0065638E" w:rsidRPr="009012EE">
        <w:rPr>
          <w:rFonts w:ascii="Times New Roman" w:hAnsi="Times New Roman" w:cs="Times New Roman"/>
          <w:sz w:val="24"/>
          <w:szCs w:val="24"/>
        </w:rPr>
        <w:t xml:space="preserve">lain yang dapat mencegah terjadinya </w:t>
      </w:r>
      <w:r w:rsidR="0065638E" w:rsidRPr="009012EE">
        <w:rPr>
          <w:rFonts w:ascii="Times New Roman" w:hAnsi="Times New Roman" w:cs="Times New Roman"/>
          <w:i/>
          <w:sz w:val="24"/>
          <w:szCs w:val="24"/>
        </w:rPr>
        <w:t xml:space="preserve">financial statement fraud </w:t>
      </w:r>
      <w:r w:rsidR="0065638E" w:rsidRPr="009012EE">
        <w:rPr>
          <w:rFonts w:ascii="Times New Roman" w:hAnsi="Times New Roman" w:cs="Times New Roman"/>
          <w:sz w:val="24"/>
          <w:szCs w:val="24"/>
        </w:rPr>
        <w:t>laporan keuangan</w:t>
      </w:r>
      <w:r w:rsidR="0065638E" w:rsidRPr="009012EE">
        <w:rPr>
          <w:rFonts w:ascii="Times New Roman" w:hAnsi="Times New Roman" w:cs="Times New Roman"/>
          <w:i/>
          <w:sz w:val="24"/>
          <w:szCs w:val="24"/>
        </w:rPr>
        <w:t xml:space="preserve"> </w:t>
      </w:r>
      <w:r w:rsidR="0065638E" w:rsidRPr="009012EE">
        <w:rPr>
          <w:rFonts w:ascii="Times New Roman" w:hAnsi="Times New Roman" w:cs="Times New Roman"/>
          <w:sz w:val="24"/>
          <w:szCs w:val="24"/>
        </w:rPr>
        <w:t>desa</w:t>
      </w:r>
      <w:r w:rsidR="0065638E" w:rsidRPr="009012EE">
        <w:rPr>
          <w:rFonts w:ascii="Times New Roman" w:hAnsi="Times New Roman" w:cs="Times New Roman"/>
          <w:i/>
          <w:sz w:val="24"/>
          <w:szCs w:val="24"/>
        </w:rPr>
        <w:t xml:space="preserve"> </w:t>
      </w:r>
      <w:r w:rsidR="009012EE" w:rsidRPr="009012EE">
        <w:rPr>
          <w:rFonts w:ascii="Times New Roman" w:hAnsi="Times New Roman" w:cs="Times New Roman"/>
          <w:sz w:val="24"/>
          <w:szCs w:val="24"/>
        </w:rPr>
        <w:t>seperti lama jabatan</w:t>
      </w:r>
      <w:bookmarkStart w:id="54" w:name="_GoBack"/>
      <w:bookmarkEnd w:id="54"/>
    </w:p>
    <w:sectPr w:rsidR="00044986" w:rsidRPr="009012EE" w:rsidSect="00D04E86">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50" w:rsidRDefault="00702950" w:rsidP="00E24D92">
      <w:pPr>
        <w:spacing w:after="0" w:line="240" w:lineRule="auto"/>
      </w:pPr>
      <w:r>
        <w:separator/>
      </w:r>
    </w:p>
  </w:endnote>
  <w:endnote w:type="continuationSeparator" w:id="0">
    <w:p w:rsidR="00702950" w:rsidRDefault="00702950" w:rsidP="00E2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16534"/>
      <w:docPartObj>
        <w:docPartGallery w:val="Page Numbers (Bottom of Page)"/>
        <w:docPartUnique/>
      </w:docPartObj>
    </w:sdtPr>
    <w:sdtEndPr>
      <w:rPr>
        <w:noProof/>
      </w:rPr>
    </w:sdtEndPr>
    <w:sdtContent>
      <w:p w:rsidR="00070977" w:rsidRDefault="00702950">
        <w:pPr>
          <w:pStyle w:val="Footer"/>
          <w:jc w:val="center"/>
        </w:pPr>
      </w:p>
    </w:sdtContent>
  </w:sdt>
  <w:p w:rsidR="00070977" w:rsidRDefault="00070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276552146"/>
      <w:docPartObj>
        <w:docPartGallery w:val="Page Numbers (Bottom of Page)"/>
        <w:docPartUnique/>
      </w:docPartObj>
    </w:sdtPr>
    <w:sdtEndPr>
      <w:rPr>
        <w:noProof/>
      </w:rPr>
    </w:sdtEndPr>
    <w:sdtContent>
      <w:p w:rsidR="00070977" w:rsidRPr="00892579" w:rsidRDefault="00070977">
        <w:pPr>
          <w:pStyle w:val="Footer"/>
          <w:jc w:val="center"/>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9012EE">
          <w:rPr>
            <w:rFonts w:ascii="Times New Roman" w:hAnsi="Times New Roman" w:cs="Times New Roman"/>
            <w:noProof/>
            <w:sz w:val="24"/>
          </w:rPr>
          <w:t>42</w:t>
        </w:r>
        <w:r w:rsidRPr="00892579">
          <w:rPr>
            <w:rFonts w:ascii="Times New Roman" w:hAnsi="Times New Roman" w:cs="Times New Roman"/>
            <w:noProof/>
            <w:sz w:val="24"/>
          </w:rPr>
          <w:fldChar w:fldCharType="end"/>
        </w:r>
      </w:p>
    </w:sdtContent>
  </w:sdt>
  <w:p w:rsidR="00070977" w:rsidRPr="00892579" w:rsidRDefault="00070977">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50" w:rsidRDefault="00702950" w:rsidP="00E24D92">
      <w:pPr>
        <w:spacing w:after="0" w:line="240" w:lineRule="auto"/>
      </w:pPr>
      <w:r>
        <w:separator/>
      </w:r>
    </w:p>
  </w:footnote>
  <w:footnote w:type="continuationSeparator" w:id="0">
    <w:p w:rsidR="00702950" w:rsidRDefault="00702950" w:rsidP="00E24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23996"/>
      <w:docPartObj>
        <w:docPartGallery w:val="Page Numbers (Top of Page)"/>
        <w:docPartUnique/>
      </w:docPartObj>
    </w:sdtPr>
    <w:sdtEndPr>
      <w:rPr>
        <w:noProof/>
      </w:rPr>
    </w:sdtEndPr>
    <w:sdtContent>
      <w:p w:rsidR="00070977" w:rsidRDefault="00702950">
        <w:pPr>
          <w:pStyle w:val="Header"/>
          <w:jc w:val="right"/>
        </w:pPr>
      </w:p>
    </w:sdtContent>
  </w:sdt>
  <w:p w:rsidR="00070977" w:rsidRDefault="00070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610511755"/>
      <w:docPartObj>
        <w:docPartGallery w:val="Page Numbers (Top of Page)"/>
        <w:docPartUnique/>
      </w:docPartObj>
    </w:sdtPr>
    <w:sdtEndPr>
      <w:rPr>
        <w:noProof/>
      </w:rPr>
    </w:sdtEndPr>
    <w:sdtContent>
      <w:p w:rsidR="00070977" w:rsidRPr="00892579" w:rsidRDefault="00070977">
        <w:pPr>
          <w:pStyle w:val="Header"/>
          <w:jc w:val="right"/>
          <w:rPr>
            <w:rFonts w:ascii="Times New Roman" w:hAnsi="Times New Roman" w:cs="Times New Roman"/>
            <w:sz w:val="24"/>
          </w:rPr>
        </w:pPr>
        <w:r w:rsidRPr="00892579">
          <w:rPr>
            <w:rFonts w:ascii="Times New Roman" w:hAnsi="Times New Roman" w:cs="Times New Roman"/>
            <w:sz w:val="24"/>
          </w:rPr>
          <w:fldChar w:fldCharType="begin"/>
        </w:r>
        <w:r w:rsidRPr="00892579">
          <w:rPr>
            <w:rFonts w:ascii="Times New Roman" w:hAnsi="Times New Roman" w:cs="Times New Roman"/>
            <w:sz w:val="24"/>
          </w:rPr>
          <w:instrText xml:space="preserve"> PAGE   \* MERGEFORMAT </w:instrText>
        </w:r>
        <w:r w:rsidRPr="00892579">
          <w:rPr>
            <w:rFonts w:ascii="Times New Roman" w:hAnsi="Times New Roman" w:cs="Times New Roman"/>
            <w:sz w:val="24"/>
          </w:rPr>
          <w:fldChar w:fldCharType="separate"/>
        </w:r>
        <w:r w:rsidR="009012EE">
          <w:rPr>
            <w:rFonts w:ascii="Times New Roman" w:hAnsi="Times New Roman" w:cs="Times New Roman"/>
            <w:noProof/>
            <w:sz w:val="24"/>
          </w:rPr>
          <w:t>43</w:t>
        </w:r>
        <w:r w:rsidRPr="00892579">
          <w:rPr>
            <w:rFonts w:ascii="Times New Roman" w:hAnsi="Times New Roman" w:cs="Times New Roman"/>
            <w:noProof/>
            <w:sz w:val="24"/>
          </w:rPr>
          <w:fldChar w:fldCharType="end"/>
        </w:r>
      </w:p>
    </w:sdtContent>
  </w:sdt>
  <w:p w:rsidR="00070977" w:rsidRPr="00892579" w:rsidRDefault="00070977">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6C8"/>
    <w:multiLevelType w:val="hybridMultilevel"/>
    <w:tmpl w:val="69902A40"/>
    <w:lvl w:ilvl="0" w:tplc="1F1AA654">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2B3369D"/>
    <w:multiLevelType w:val="hybridMultilevel"/>
    <w:tmpl w:val="8070C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0BF4"/>
    <w:multiLevelType w:val="hybridMultilevel"/>
    <w:tmpl w:val="C2B8B16E"/>
    <w:lvl w:ilvl="0" w:tplc="70247E72">
      <w:start w:val="1"/>
      <w:numFmt w:val="decimal"/>
      <w:lvlText w:val="%1."/>
      <w:lvlJc w:val="left"/>
      <w:pPr>
        <w:ind w:left="2061" w:hanging="360"/>
      </w:pPr>
      <w:rPr>
        <w:rFonts w:ascii="Times New Roman" w:eastAsiaTheme="minorHAnsi"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30F138C"/>
    <w:multiLevelType w:val="hybridMultilevel"/>
    <w:tmpl w:val="69E290A4"/>
    <w:lvl w:ilvl="0" w:tplc="C3BA315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053C0B02"/>
    <w:multiLevelType w:val="hybridMultilevel"/>
    <w:tmpl w:val="F54AB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B26B5"/>
    <w:multiLevelType w:val="hybridMultilevel"/>
    <w:tmpl w:val="391C74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24387E"/>
    <w:multiLevelType w:val="hybridMultilevel"/>
    <w:tmpl w:val="32569F0E"/>
    <w:lvl w:ilvl="0" w:tplc="8F7ABD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B794831"/>
    <w:multiLevelType w:val="hybridMultilevel"/>
    <w:tmpl w:val="6234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4453A"/>
    <w:multiLevelType w:val="hybridMultilevel"/>
    <w:tmpl w:val="FE5C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21CAE"/>
    <w:multiLevelType w:val="hybridMultilevel"/>
    <w:tmpl w:val="07F45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15145"/>
    <w:multiLevelType w:val="hybridMultilevel"/>
    <w:tmpl w:val="4808EBB4"/>
    <w:lvl w:ilvl="0" w:tplc="7D047FC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1B634CC3"/>
    <w:multiLevelType w:val="hybridMultilevel"/>
    <w:tmpl w:val="49800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C4229"/>
    <w:multiLevelType w:val="hybridMultilevel"/>
    <w:tmpl w:val="ABC41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36535"/>
    <w:multiLevelType w:val="hybridMultilevel"/>
    <w:tmpl w:val="6348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759BA"/>
    <w:multiLevelType w:val="hybridMultilevel"/>
    <w:tmpl w:val="3AD4292C"/>
    <w:lvl w:ilvl="0" w:tplc="F1FE5B6E">
      <w:start w:val="1"/>
      <w:numFmt w:val="lowerLetter"/>
      <w:lvlText w:val="%1."/>
      <w:lvlJc w:val="left"/>
      <w:pPr>
        <w:ind w:left="2883" w:hanging="360"/>
      </w:pPr>
      <w:rPr>
        <w:b/>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15" w15:restartNumberingAfterBreak="0">
    <w:nsid w:val="24BE4778"/>
    <w:multiLevelType w:val="hybridMultilevel"/>
    <w:tmpl w:val="F2B6E1CE"/>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29293E4C"/>
    <w:multiLevelType w:val="hybridMultilevel"/>
    <w:tmpl w:val="04E629D0"/>
    <w:lvl w:ilvl="0" w:tplc="3E12B56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293B7B20"/>
    <w:multiLevelType w:val="hybridMultilevel"/>
    <w:tmpl w:val="18EC91AC"/>
    <w:lvl w:ilvl="0" w:tplc="6728BEE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2B576C91"/>
    <w:multiLevelType w:val="hybridMultilevel"/>
    <w:tmpl w:val="17C41306"/>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2C63099C"/>
    <w:multiLevelType w:val="hybridMultilevel"/>
    <w:tmpl w:val="C2E69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A1C5B"/>
    <w:multiLevelType w:val="hybridMultilevel"/>
    <w:tmpl w:val="F77AA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9420C"/>
    <w:multiLevelType w:val="hybridMultilevel"/>
    <w:tmpl w:val="95DC9D7C"/>
    <w:lvl w:ilvl="0" w:tplc="11286E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41A74FB"/>
    <w:multiLevelType w:val="hybridMultilevel"/>
    <w:tmpl w:val="D348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C0A02"/>
    <w:multiLevelType w:val="hybridMultilevel"/>
    <w:tmpl w:val="00F2919C"/>
    <w:lvl w:ilvl="0" w:tplc="D750B64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35176C83"/>
    <w:multiLevelType w:val="hybridMultilevel"/>
    <w:tmpl w:val="50785C9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6B91C37"/>
    <w:multiLevelType w:val="hybridMultilevel"/>
    <w:tmpl w:val="ECA2AA1E"/>
    <w:lvl w:ilvl="0" w:tplc="28686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00CAD"/>
    <w:multiLevelType w:val="hybridMultilevel"/>
    <w:tmpl w:val="F4ECC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C47AD5"/>
    <w:multiLevelType w:val="hybridMultilevel"/>
    <w:tmpl w:val="AC48E356"/>
    <w:lvl w:ilvl="0" w:tplc="DF76721E">
      <w:start w:val="1"/>
      <w:numFmt w:val="decimal"/>
      <w:lvlText w:val="%1)"/>
      <w:lvlJc w:val="left"/>
      <w:pPr>
        <w:ind w:left="2291" w:hanging="360"/>
      </w:pPr>
      <w:rPr>
        <w:i w:val="0"/>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8" w15:restartNumberingAfterBreak="0">
    <w:nsid w:val="391C1877"/>
    <w:multiLevelType w:val="hybridMultilevel"/>
    <w:tmpl w:val="3E9AE990"/>
    <w:lvl w:ilvl="0" w:tplc="A634A278">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3BE923A0"/>
    <w:multiLevelType w:val="hybridMultilevel"/>
    <w:tmpl w:val="90386098"/>
    <w:lvl w:ilvl="0" w:tplc="84262C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3C3331A4"/>
    <w:multiLevelType w:val="hybridMultilevel"/>
    <w:tmpl w:val="1B5AA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443E72"/>
    <w:multiLevelType w:val="hybridMultilevel"/>
    <w:tmpl w:val="DEF041B8"/>
    <w:lvl w:ilvl="0" w:tplc="A9D03D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D60FAC"/>
    <w:multiLevelType w:val="hybridMultilevel"/>
    <w:tmpl w:val="D43A6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B626B9"/>
    <w:multiLevelType w:val="hybridMultilevel"/>
    <w:tmpl w:val="C20C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0515B"/>
    <w:multiLevelType w:val="hybridMultilevel"/>
    <w:tmpl w:val="915E4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0E4572"/>
    <w:multiLevelType w:val="hybridMultilevel"/>
    <w:tmpl w:val="E6362466"/>
    <w:lvl w:ilvl="0" w:tplc="BFDCFD22">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973555"/>
    <w:multiLevelType w:val="hybridMultilevel"/>
    <w:tmpl w:val="7C9CD188"/>
    <w:lvl w:ilvl="0" w:tplc="9C725C9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CA7A6B"/>
    <w:multiLevelType w:val="hybridMultilevel"/>
    <w:tmpl w:val="4B4059C8"/>
    <w:lvl w:ilvl="0" w:tplc="881E6AF6">
      <w:start w:val="1"/>
      <w:numFmt w:val="lowerLetter"/>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8" w15:restartNumberingAfterBreak="0">
    <w:nsid w:val="480D501E"/>
    <w:multiLevelType w:val="multilevel"/>
    <w:tmpl w:val="47E69C5A"/>
    <w:lvl w:ilvl="0">
      <w:start w:val="1"/>
      <w:numFmt w:val="decimal"/>
      <w:lvlText w:val="%1."/>
      <w:lvlJc w:val="left"/>
      <w:pPr>
        <w:ind w:left="720" w:hanging="360"/>
      </w:pPr>
      <w:rPr>
        <w:i w:val="0"/>
      </w:rPr>
    </w:lvl>
    <w:lvl w:ilvl="1">
      <w:start w:val="1"/>
      <w:numFmt w:val="decimal"/>
      <w:isLgl/>
      <w:lvlText w:val="%1.%2"/>
      <w:lvlJc w:val="left"/>
      <w:pPr>
        <w:ind w:left="1443" w:hanging="450"/>
      </w:pPr>
      <w:rPr>
        <w:rFonts w:hint="default"/>
        <w:i w:val="0"/>
      </w:rPr>
    </w:lvl>
    <w:lvl w:ilvl="2">
      <w:start w:val="1"/>
      <w:numFmt w:val="decimal"/>
      <w:isLgl/>
      <w:lvlText w:val="%1.%2.%3"/>
      <w:lvlJc w:val="left"/>
      <w:pPr>
        <w:ind w:left="2346" w:hanging="720"/>
      </w:pPr>
      <w:rPr>
        <w:rFonts w:hint="default"/>
        <w:i w:val="0"/>
      </w:rPr>
    </w:lvl>
    <w:lvl w:ilvl="3">
      <w:start w:val="1"/>
      <w:numFmt w:val="decimal"/>
      <w:isLgl/>
      <w:lvlText w:val="%1.%2.%3.%4"/>
      <w:lvlJc w:val="left"/>
      <w:pPr>
        <w:ind w:left="2979" w:hanging="720"/>
      </w:pPr>
      <w:rPr>
        <w:rFonts w:hint="default"/>
        <w:i w:val="0"/>
      </w:rPr>
    </w:lvl>
    <w:lvl w:ilvl="4">
      <w:start w:val="1"/>
      <w:numFmt w:val="decimal"/>
      <w:isLgl/>
      <w:lvlText w:val="%1.%2.%3.%4.%5"/>
      <w:lvlJc w:val="left"/>
      <w:pPr>
        <w:ind w:left="3972" w:hanging="1080"/>
      </w:pPr>
      <w:rPr>
        <w:rFonts w:hint="default"/>
        <w:i w:val="0"/>
      </w:rPr>
    </w:lvl>
    <w:lvl w:ilvl="5">
      <w:start w:val="1"/>
      <w:numFmt w:val="decimal"/>
      <w:isLgl/>
      <w:lvlText w:val="%1.%2.%3.%4.%5.%6"/>
      <w:lvlJc w:val="left"/>
      <w:pPr>
        <w:ind w:left="4605" w:hanging="1080"/>
      </w:pPr>
      <w:rPr>
        <w:rFonts w:hint="default"/>
        <w:i w:val="0"/>
      </w:rPr>
    </w:lvl>
    <w:lvl w:ilvl="6">
      <w:start w:val="1"/>
      <w:numFmt w:val="decimal"/>
      <w:isLgl/>
      <w:lvlText w:val="%1.%2.%3.%4.%5.%6.%7"/>
      <w:lvlJc w:val="left"/>
      <w:pPr>
        <w:ind w:left="5598" w:hanging="1440"/>
      </w:pPr>
      <w:rPr>
        <w:rFonts w:hint="default"/>
        <w:i w:val="0"/>
      </w:rPr>
    </w:lvl>
    <w:lvl w:ilvl="7">
      <w:start w:val="1"/>
      <w:numFmt w:val="decimal"/>
      <w:isLgl/>
      <w:lvlText w:val="%1.%2.%3.%4.%5.%6.%7.%8"/>
      <w:lvlJc w:val="left"/>
      <w:pPr>
        <w:ind w:left="6231" w:hanging="1440"/>
      </w:pPr>
      <w:rPr>
        <w:rFonts w:hint="default"/>
        <w:i w:val="0"/>
      </w:rPr>
    </w:lvl>
    <w:lvl w:ilvl="8">
      <w:start w:val="1"/>
      <w:numFmt w:val="decimal"/>
      <w:isLgl/>
      <w:lvlText w:val="%1.%2.%3.%4.%5.%6.%7.%8.%9"/>
      <w:lvlJc w:val="left"/>
      <w:pPr>
        <w:ind w:left="6864" w:hanging="1440"/>
      </w:pPr>
      <w:rPr>
        <w:rFonts w:hint="default"/>
        <w:i w:val="0"/>
      </w:rPr>
    </w:lvl>
  </w:abstractNum>
  <w:abstractNum w:abstractNumId="39" w15:restartNumberingAfterBreak="0">
    <w:nsid w:val="483964B7"/>
    <w:multiLevelType w:val="hybridMultilevel"/>
    <w:tmpl w:val="13EED8C2"/>
    <w:lvl w:ilvl="0" w:tplc="F6ACC7D4">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E0714B"/>
    <w:multiLevelType w:val="hybridMultilevel"/>
    <w:tmpl w:val="1A547F4A"/>
    <w:lvl w:ilvl="0" w:tplc="0421000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4A392830"/>
    <w:multiLevelType w:val="hybridMultilevel"/>
    <w:tmpl w:val="1C124330"/>
    <w:lvl w:ilvl="0" w:tplc="B72222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4BB650E0"/>
    <w:multiLevelType w:val="hybridMultilevel"/>
    <w:tmpl w:val="B5064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E731DD"/>
    <w:multiLevelType w:val="hybridMultilevel"/>
    <w:tmpl w:val="3D8216C0"/>
    <w:lvl w:ilvl="0" w:tplc="5C1E73FA">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575D22"/>
    <w:multiLevelType w:val="hybridMultilevel"/>
    <w:tmpl w:val="E578B51A"/>
    <w:lvl w:ilvl="0" w:tplc="C51AFD1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4E432FCE"/>
    <w:multiLevelType w:val="hybridMultilevel"/>
    <w:tmpl w:val="424E2966"/>
    <w:lvl w:ilvl="0" w:tplc="14D0B6B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4FAC32EB"/>
    <w:multiLevelType w:val="hybridMultilevel"/>
    <w:tmpl w:val="38DA6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587B64"/>
    <w:multiLevelType w:val="hybridMultilevel"/>
    <w:tmpl w:val="B454699A"/>
    <w:lvl w:ilvl="0" w:tplc="03F2A31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15:restartNumberingAfterBreak="0">
    <w:nsid w:val="53385AC5"/>
    <w:multiLevelType w:val="hybridMultilevel"/>
    <w:tmpl w:val="E7403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8F5401"/>
    <w:multiLevelType w:val="hybridMultilevel"/>
    <w:tmpl w:val="7B6AF38C"/>
    <w:lvl w:ilvl="0" w:tplc="302EC8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55212127"/>
    <w:multiLevelType w:val="hybridMultilevel"/>
    <w:tmpl w:val="240AF828"/>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1" w15:restartNumberingAfterBreak="0">
    <w:nsid w:val="560D0BEB"/>
    <w:multiLevelType w:val="hybridMultilevel"/>
    <w:tmpl w:val="31A29112"/>
    <w:lvl w:ilvl="0" w:tplc="FD88ED14">
      <w:start w:val="1"/>
      <w:numFmt w:val="low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2" w15:restartNumberingAfterBreak="0">
    <w:nsid w:val="5A53689E"/>
    <w:multiLevelType w:val="hybridMultilevel"/>
    <w:tmpl w:val="63DEB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1A457E"/>
    <w:multiLevelType w:val="hybridMultilevel"/>
    <w:tmpl w:val="5B380D50"/>
    <w:lvl w:ilvl="0" w:tplc="5940747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15:restartNumberingAfterBreak="0">
    <w:nsid w:val="5D0A2014"/>
    <w:multiLevelType w:val="hybridMultilevel"/>
    <w:tmpl w:val="E65297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647EFE"/>
    <w:multiLevelType w:val="hybridMultilevel"/>
    <w:tmpl w:val="2EB8A4B4"/>
    <w:lvl w:ilvl="0" w:tplc="959AC9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5F156D9F"/>
    <w:multiLevelType w:val="hybridMultilevel"/>
    <w:tmpl w:val="796EFC32"/>
    <w:lvl w:ilvl="0" w:tplc="2F927D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5F25593F"/>
    <w:multiLevelType w:val="hybridMultilevel"/>
    <w:tmpl w:val="773A58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15:restartNumberingAfterBreak="0">
    <w:nsid w:val="5FEA6202"/>
    <w:multiLevelType w:val="hybridMultilevel"/>
    <w:tmpl w:val="2B76CB64"/>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9" w15:restartNumberingAfterBreak="0">
    <w:nsid w:val="6032165E"/>
    <w:multiLevelType w:val="hybridMultilevel"/>
    <w:tmpl w:val="4592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0A13F9"/>
    <w:multiLevelType w:val="hybridMultilevel"/>
    <w:tmpl w:val="EE586830"/>
    <w:lvl w:ilvl="0" w:tplc="2E40AC98">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DF58E9"/>
    <w:multiLevelType w:val="hybridMultilevel"/>
    <w:tmpl w:val="3F50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ED6421"/>
    <w:multiLevelType w:val="hybridMultilevel"/>
    <w:tmpl w:val="02C0F5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15:restartNumberingAfterBreak="0">
    <w:nsid w:val="631C637E"/>
    <w:multiLevelType w:val="hybridMultilevel"/>
    <w:tmpl w:val="5880AFE4"/>
    <w:lvl w:ilvl="0" w:tplc="5156BA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64" w15:restartNumberingAfterBreak="0">
    <w:nsid w:val="65081E9D"/>
    <w:multiLevelType w:val="hybridMultilevel"/>
    <w:tmpl w:val="AC16638C"/>
    <w:lvl w:ilvl="0" w:tplc="15885906">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5" w15:restartNumberingAfterBreak="0">
    <w:nsid w:val="6526287E"/>
    <w:multiLevelType w:val="hybridMultilevel"/>
    <w:tmpl w:val="27400D7C"/>
    <w:lvl w:ilvl="0" w:tplc="D20C9D4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6" w15:restartNumberingAfterBreak="0">
    <w:nsid w:val="68072818"/>
    <w:multiLevelType w:val="hybridMultilevel"/>
    <w:tmpl w:val="189C9A36"/>
    <w:lvl w:ilvl="0" w:tplc="1C30D1F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7" w15:restartNumberingAfterBreak="0">
    <w:nsid w:val="69CF7A27"/>
    <w:multiLevelType w:val="hybridMultilevel"/>
    <w:tmpl w:val="83668652"/>
    <w:lvl w:ilvl="0" w:tplc="7E0C18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15:restartNumberingAfterBreak="0">
    <w:nsid w:val="6D076EC8"/>
    <w:multiLevelType w:val="hybridMultilevel"/>
    <w:tmpl w:val="877E5930"/>
    <w:lvl w:ilvl="0" w:tplc="835859A8">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EB113B"/>
    <w:multiLevelType w:val="hybridMultilevel"/>
    <w:tmpl w:val="1F4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0B77B4"/>
    <w:multiLevelType w:val="hybridMultilevel"/>
    <w:tmpl w:val="D654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71196D"/>
    <w:multiLevelType w:val="hybridMultilevel"/>
    <w:tmpl w:val="23A013E4"/>
    <w:lvl w:ilvl="0" w:tplc="04210015">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2" w15:restartNumberingAfterBreak="0">
    <w:nsid w:val="70801E9A"/>
    <w:multiLevelType w:val="hybridMultilevel"/>
    <w:tmpl w:val="7054C6A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731712D1"/>
    <w:multiLevelType w:val="hybridMultilevel"/>
    <w:tmpl w:val="51C4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A71FC6"/>
    <w:multiLevelType w:val="hybridMultilevel"/>
    <w:tmpl w:val="65BA1ABC"/>
    <w:lvl w:ilvl="0" w:tplc="04090019">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75" w15:restartNumberingAfterBreak="0">
    <w:nsid w:val="75202CAB"/>
    <w:multiLevelType w:val="hybridMultilevel"/>
    <w:tmpl w:val="1700D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284491"/>
    <w:multiLevelType w:val="hybridMultilevel"/>
    <w:tmpl w:val="F51008F4"/>
    <w:lvl w:ilvl="0" w:tplc="C69E177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D877D3"/>
    <w:multiLevelType w:val="hybridMultilevel"/>
    <w:tmpl w:val="6BF62300"/>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8" w15:restartNumberingAfterBreak="0">
    <w:nsid w:val="7CC027AA"/>
    <w:multiLevelType w:val="hybridMultilevel"/>
    <w:tmpl w:val="EEEA0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F4A1782"/>
    <w:multiLevelType w:val="hybridMultilevel"/>
    <w:tmpl w:val="1AF47C62"/>
    <w:lvl w:ilvl="0" w:tplc="BAA83E7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0" w15:restartNumberingAfterBreak="0">
    <w:nsid w:val="7F7D26D7"/>
    <w:multiLevelType w:val="hybridMultilevel"/>
    <w:tmpl w:val="7454284A"/>
    <w:lvl w:ilvl="0" w:tplc="8EB422E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57"/>
  </w:num>
  <w:num w:numId="4">
    <w:abstractNumId w:val="37"/>
  </w:num>
  <w:num w:numId="5">
    <w:abstractNumId w:val="40"/>
  </w:num>
  <w:num w:numId="6">
    <w:abstractNumId w:val="5"/>
  </w:num>
  <w:num w:numId="7">
    <w:abstractNumId w:val="2"/>
  </w:num>
  <w:num w:numId="8">
    <w:abstractNumId w:val="58"/>
  </w:num>
  <w:num w:numId="9">
    <w:abstractNumId w:val="55"/>
  </w:num>
  <w:num w:numId="10">
    <w:abstractNumId w:val="62"/>
  </w:num>
  <w:num w:numId="11">
    <w:abstractNumId w:val="27"/>
  </w:num>
  <w:num w:numId="12">
    <w:abstractNumId w:val="50"/>
  </w:num>
  <w:num w:numId="13">
    <w:abstractNumId w:val="77"/>
  </w:num>
  <w:num w:numId="14">
    <w:abstractNumId w:val="18"/>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38"/>
  </w:num>
  <w:num w:numId="19">
    <w:abstractNumId w:val="54"/>
  </w:num>
  <w:num w:numId="20">
    <w:abstractNumId w:val="1"/>
  </w:num>
  <w:num w:numId="21">
    <w:abstractNumId w:val="11"/>
  </w:num>
  <w:num w:numId="22">
    <w:abstractNumId w:val="70"/>
  </w:num>
  <w:num w:numId="23">
    <w:abstractNumId w:val="34"/>
  </w:num>
  <w:num w:numId="24">
    <w:abstractNumId w:val="12"/>
  </w:num>
  <w:num w:numId="25">
    <w:abstractNumId w:val="52"/>
  </w:num>
  <w:num w:numId="26">
    <w:abstractNumId w:val="48"/>
  </w:num>
  <w:num w:numId="27">
    <w:abstractNumId w:val="9"/>
  </w:num>
  <w:num w:numId="28">
    <w:abstractNumId w:val="78"/>
  </w:num>
  <w:num w:numId="29">
    <w:abstractNumId w:val="36"/>
  </w:num>
  <w:num w:numId="30">
    <w:abstractNumId w:val="53"/>
  </w:num>
  <w:num w:numId="31">
    <w:abstractNumId w:val="14"/>
  </w:num>
  <w:num w:numId="32">
    <w:abstractNumId w:val="80"/>
  </w:num>
  <w:num w:numId="33">
    <w:abstractNumId w:val="63"/>
  </w:num>
  <w:num w:numId="34">
    <w:abstractNumId w:val="10"/>
  </w:num>
  <w:num w:numId="35">
    <w:abstractNumId w:val="74"/>
  </w:num>
  <w:num w:numId="36">
    <w:abstractNumId w:val="24"/>
  </w:num>
  <w:num w:numId="37">
    <w:abstractNumId w:val="72"/>
  </w:num>
  <w:num w:numId="38">
    <w:abstractNumId w:val="51"/>
  </w:num>
  <w:num w:numId="39">
    <w:abstractNumId w:val="64"/>
  </w:num>
  <w:num w:numId="40">
    <w:abstractNumId w:val="65"/>
  </w:num>
  <w:num w:numId="41">
    <w:abstractNumId w:val="44"/>
  </w:num>
  <w:num w:numId="42">
    <w:abstractNumId w:val="3"/>
  </w:num>
  <w:num w:numId="43">
    <w:abstractNumId w:val="43"/>
  </w:num>
  <w:num w:numId="44">
    <w:abstractNumId w:val="0"/>
  </w:num>
  <w:num w:numId="45">
    <w:abstractNumId w:val="47"/>
  </w:num>
  <w:num w:numId="46">
    <w:abstractNumId w:val="35"/>
  </w:num>
  <w:num w:numId="47">
    <w:abstractNumId w:val="23"/>
  </w:num>
  <w:num w:numId="48">
    <w:abstractNumId w:val="28"/>
  </w:num>
  <w:num w:numId="49">
    <w:abstractNumId w:val="66"/>
  </w:num>
  <w:num w:numId="50">
    <w:abstractNumId w:val="17"/>
  </w:num>
  <w:num w:numId="51">
    <w:abstractNumId w:val="42"/>
  </w:num>
  <w:num w:numId="52">
    <w:abstractNumId w:val="19"/>
  </w:num>
  <w:num w:numId="53">
    <w:abstractNumId w:val="67"/>
  </w:num>
  <w:num w:numId="54">
    <w:abstractNumId w:val="21"/>
  </w:num>
  <w:num w:numId="55">
    <w:abstractNumId w:val="15"/>
  </w:num>
  <w:num w:numId="56">
    <w:abstractNumId w:val="56"/>
  </w:num>
  <w:num w:numId="57">
    <w:abstractNumId w:val="45"/>
  </w:num>
  <w:num w:numId="58">
    <w:abstractNumId w:val="79"/>
  </w:num>
  <w:num w:numId="59">
    <w:abstractNumId w:val="49"/>
  </w:num>
  <w:num w:numId="60">
    <w:abstractNumId w:val="4"/>
  </w:num>
  <w:num w:numId="61">
    <w:abstractNumId w:val="68"/>
  </w:num>
  <w:num w:numId="62">
    <w:abstractNumId w:val="60"/>
  </w:num>
  <w:num w:numId="63">
    <w:abstractNumId w:val="39"/>
  </w:num>
  <w:num w:numId="64">
    <w:abstractNumId w:val="16"/>
  </w:num>
  <w:num w:numId="65">
    <w:abstractNumId w:val="25"/>
  </w:num>
  <w:num w:numId="66">
    <w:abstractNumId w:val="6"/>
  </w:num>
  <w:num w:numId="67">
    <w:abstractNumId w:val="41"/>
  </w:num>
  <w:num w:numId="68">
    <w:abstractNumId w:val="31"/>
  </w:num>
  <w:num w:numId="69">
    <w:abstractNumId w:val="59"/>
  </w:num>
  <w:num w:numId="70">
    <w:abstractNumId w:val="73"/>
  </w:num>
  <w:num w:numId="71">
    <w:abstractNumId w:val="33"/>
  </w:num>
  <w:num w:numId="72">
    <w:abstractNumId w:val="22"/>
  </w:num>
  <w:num w:numId="73">
    <w:abstractNumId w:val="7"/>
  </w:num>
  <w:num w:numId="74">
    <w:abstractNumId w:val="32"/>
  </w:num>
  <w:num w:numId="75">
    <w:abstractNumId w:val="61"/>
  </w:num>
  <w:num w:numId="76">
    <w:abstractNumId w:val="69"/>
  </w:num>
  <w:num w:numId="77">
    <w:abstractNumId w:val="8"/>
  </w:num>
  <w:num w:numId="78">
    <w:abstractNumId w:val="75"/>
  </w:num>
  <w:num w:numId="79">
    <w:abstractNumId w:val="46"/>
  </w:num>
  <w:num w:numId="80">
    <w:abstractNumId w:val="30"/>
  </w:num>
  <w:num w:numId="81">
    <w:abstractNumId w:val="7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1B"/>
    <w:rsid w:val="00006F37"/>
    <w:rsid w:val="00020F7E"/>
    <w:rsid w:val="00021A2C"/>
    <w:rsid w:val="00022A4A"/>
    <w:rsid w:val="00023BFD"/>
    <w:rsid w:val="00025B29"/>
    <w:rsid w:val="00025B4D"/>
    <w:rsid w:val="00026B4A"/>
    <w:rsid w:val="00036C90"/>
    <w:rsid w:val="00037AF5"/>
    <w:rsid w:val="00040518"/>
    <w:rsid w:val="00041DEA"/>
    <w:rsid w:val="00044986"/>
    <w:rsid w:val="00047CF4"/>
    <w:rsid w:val="00054F5F"/>
    <w:rsid w:val="000563B2"/>
    <w:rsid w:val="00056E11"/>
    <w:rsid w:val="000572D9"/>
    <w:rsid w:val="00057419"/>
    <w:rsid w:val="00060F53"/>
    <w:rsid w:val="000621B2"/>
    <w:rsid w:val="000644B8"/>
    <w:rsid w:val="000677D1"/>
    <w:rsid w:val="000677E7"/>
    <w:rsid w:val="0007096D"/>
    <w:rsid w:val="00070977"/>
    <w:rsid w:val="000720D7"/>
    <w:rsid w:val="00086EDB"/>
    <w:rsid w:val="0008724E"/>
    <w:rsid w:val="00090070"/>
    <w:rsid w:val="00090C71"/>
    <w:rsid w:val="0009760A"/>
    <w:rsid w:val="000A1106"/>
    <w:rsid w:val="000A2961"/>
    <w:rsid w:val="000A332E"/>
    <w:rsid w:val="000A470E"/>
    <w:rsid w:val="000A561F"/>
    <w:rsid w:val="000B585E"/>
    <w:rsid w:val="000C0C94"/>
    <w:rsid w:val="000C2A6D"/>
    <w:rsid w:val="000D3403"/>
    <w:rsid w:val="000D7EC3"/>
    <w:rsid w:val="000E24BC"/>
    <w:rsid w:val="000E3D74"/>
    <w:rsid w:val="000E66CA"/>
    <w:rsid w:val="000F21BA"/>
    <w:rsid w:val="000F4FD9"/>
    <w:rsid w:val="000F7093"/>
    <w:rsid w:val="00100B88"/>
    <w:rsid w:val="001079DB"/>
    <w:rsid w:val="00112C73"/>
    <w:rsid w:val="00113D0C"/>
    <w:rsid w:val="001160AD"/>
    <w:rsid w:val="00116487"/>
    <w:rsid w:val="00116FCA"/>
    <w:rsid w:val="001211D3"/>
    <w:rsid w:val="001232AC"/>
    <w:rsid w:val="00123ABB"/>
    <w:rsid w:val="00124E85"/>
    <w:rsid w:val="00127C61"/>
    <w:rsid w:val="0013572C"/>
    <w:rsid w:val="001361D1"/>
    <w:rsid w:val="00137073"/>
    <w:rsid w:val="00142C03"/>
    <w:rsid w:val="00143314"/>
    <w:rsid w:val="00147453"/>
    <w:rsid w:val="0015296A"/>
    <w:rsid w:val="00152B70"/>
    <w:rsid w:val="00154B00"/>
    <w:rsid w:val="00157F2E"/>
    <w:rsid w:val="00160E3B"/>
    <w:rsid w:val="0016308E"/>
    <w:rsid w:val="00174EA7"/>
    <w:rsid w:val="00176659"/>
    <w:rsid w:val="00181F08"/>
    <w:rsid w:val="00184019"/>
    <w:rsid w:val="00191374"/>
    <w:rsid w:val="001923DA"/>
    <w:rsid w:val="001969D6"/>
    <w:rsid w:val="001976D2"/>
    <w:rsid w:val="001A54E1"/>
    <w:rsid w:val="001A5983"/>
    <w:rsid w:val="001A6344"/>
    <w:rsid w:val="001B2449"/>
    <w:rsid w:val="001B6F34"/>
    <w:rsid w:val="001C0B0D"/>
    <w:rsid w:val="001C267F"/>
    <w:rsid w:val="001C2A00"/>
    <w:rsid w:val="001C2E7E"/>
    <w:rsid w:val="001C4097"/>
    <w:rsid w:val="001C6B15"/>
    <w:rsid w:val="001D04B2"/>
    <w:rsid w:val="001D0CD4"/>
    <w:rsid w:val="001D1045"/>
    <w:rsid w:val="001E25EB"/>
    <w:rsid w:val="001E4C28"/>
    <w:rsid w:val="001E798F"/>
    <w:rsid w:val="001F1CF4"/>
    <w:rsid w:val="001F1D8C"/>
    <w:rsid w:val="001F5307"/>
    <w:rsid w:val="00200324"/>
    <w:rsid w:val="00203DFD"/>
    <w:rsid w:val="00204C4E"/>
    <w:rsid w:val="00205D42"/>
    <w:rsid w:val="00206D9A"/>
    <w:rsid w:val="00210C6A"/>
    <w:rsid w:val="00216A79"/>
    <w:rsid w:val="00217F2D"/>
    <w:rsid w:val="00232068"/>
    <w:rsid w:val="00232CFA"/>
    <w:rsid w:val="0023406F"/>
    <w:rsid w:val="00235C4E"/>
    <w:rsid w:val="002375FA"/>
    <w:rsid w:val="00241055"/>
    <w:rsid w:val="002412AE"/>
    <w:rsid w:val="00241C15"/>
    <w:rsid w:val="00242440"/>
    <w:rsid w:val="00246C6E"/>
    <w:rsid w:val="002511C2"/>
    <w:rsid w:val="00252D35"/>
    <w:rsid w:val="00261356"/>
    <w:rsid w:val="00261BE8"/>
    <w:rsid w:val="0026235D"/>
    <w:rsid w:val="0026257D"/>
    <w:rsid w:val="00262713"/>
    <w:rsid w:val="00264CF2"/>
    <w:rsid w:val="0026582E"/>
    <w:rsid w:val="00265C8C"/>
    <w:rsid w:val="00266496"/>
    <w:rsid w:val="00267F6B"/>
    <w:rsid w:val="00270066"/>
    <w:rsid w:val="002768E8"/>
    <w:rsid w:val="0028129F"/>
    <w:rsid w:val="00292157"/>
    <w:rsid w:val="002926AA"/>
    <w:rsid w:val="002927A8"/>
    <w:rsid w:val="00297F73"/>
    <w:rsid w:val="002A4D81"/>
    <w:rsid w:val="002A7928"/>
    <w:rsid w:val="002B3C9B"/>
    <w:rsid w:val="002C1388"/>
    <w:rsid w:val="002C164C"/>
    <w:rsid w:val="002C6BAF"/>
    <w:rsid w:val="002C6FEB"/>
    <w:rsid w:val="002D529F"/>
    <w:rsid w:val="002D52B6"/>
    <w:rsid w:val="002E136D"/>
    <w:rsid w:val="002F18D5"/>
    <w:rsid w:val="002F7262"/>
    <w:rsid w:val="00301BFA"/>
    <w:rsid w:val="003070CF"/>
    <w:rsid w:val="003134DA"/>
    <w:rsid w:val="00316077"/>
    <w:rsid w:val="00331B06"/>
    <w:rsid w:val="00341AE6"/>
    <w:rsid w:val="003462A6"/>
    <w:rsid w:val="00347EDA"/>
    <w:rsid w:val="0035602C"/>
    <w:rsid w:val="00364E5C"/>
    <w:rsid w:val="00371FFB"/>
    <w:rsid w:val="00373630"/>
    <w:rsid w:val="00373BDB"/>
    <w:rsid w:val="0037432B"/>
    <w:rsid w:val="003959C5"/>
    <w:rsid w:val="00395AD0"/>
    <w:rsid w:val="003A5CE3"/>
    <w:rsid w:val="003A6D71"/>
    <w:rsid w:val="003A72FF"/>
    <w:rsid w:val="003B19A9"/>
    <w:rsid w:val="003B2B4E"/>
    <w:rsid w:val="003B301B"/>
    <w:rsid w:val="003B476C"/>
    <w:rsid w:val="003B79AC"/>
    <w:rsid w:val="003C6EBC"/>
    <w:rsid w:val="003D0ABA"/>
    <w:rsid w:val="003D7399"/>
    <w:rsid w:val="003E3B2F"/>
    <w:rsid w:val="003E46A4"/>
    <w:rsid w:val="003E661B"/>
    <w:rsid w:val="003E75CE"/>
    <w:rsid w:val="003F0519"/>
    <w:rsid w:val="003F46AD"/>
    <w:rsid w:val="003F5FEF"/>
    <w:rsid w:val="00400641"/>
    <w:rsid w:val="00402952"/>
    <w:rsid w:val="00405C07"/>
    <w:rsid w:val="00412CCA"/>
    <w:rsid w:val="00413147"/>
    <w:rsid w:val="00417DF6"/>
    <w:rsid w:val="00427D25"/>
    <w:rsid w:val="00434EF3"/>
    <w:rsid w:val="00435A03"/>
    <w:rsid w:val="004375E4"/>
    <w:rsid w:val="00444E66"/>
    <w:rsid w:val="004528C8"/>
    <w:rsid w:val="00454BC7"/>
    <w:rsid w:val="00460FC3"/>
    <w:rsid w:val="00462BCA"/>
    <w:rsid w:val="0046791A"/>
    <w:rsid w:val="00476014"/>
    <w:rsid w:val="00482D3A"/>
    <w:rsid w:val="00485BC7"/>
    <w:rsid w:val="004867CC"/>
    <w:rsid w:val="00492BF4"/>
    <w:rsid w:val="00494779"/>
    <w:rsid w:val="00496052"/>
    <w:rsid w:val="004968D4"/>
    <w:rsid w:val="004A5AE2"/>
    <w:rsid w:val="004B29C3"/>
    <w:rsid w:val="004B2DEB"/>
    <w:rsid w:val="004B32A5"/>
    <w:rsid w:val="004B5A49"/>
    <w:rsid w:val="004C0C09"/>
    <w:rsid w:val="004C0E9F"/>
    <w:rsid w:val="004C228D"/>
    <w:rsid w:val="004C37DA"/>
    <w:rsid w:val="004D0433"/>
    <w:rsid w:val="004E0AB9"/>
    <w:rsid w:val="004E5587"/>
    <w:rsid w:val="004E6D55"/>
    <w:rsid w:val="004F3979"/>
    <w:rsid w:val="0050494D"/>
    <w:rsid w:val="0050795A"/>
    <w:rsid w:val="00513242"/>
    <w:rsid w:val="0051380D"/>
    <w:rsid w:val="005206A7"/>
    <w:rsid w:val="00520B3D"/>
    <w:rsid w:val="00521006"/>
    <w:rsid w:val="00521621"/>
    <w:rsid w:val="0052162C"/>
    <w:rsid w:val="00522C6A"/>
    <w:rsid w:val="005237F1"/>
    <w:rsid w:val="005241D3"/>
    <w:rsid w:val="005247E8"/>
    <w:rsid w:val="0052795C"/>
    <w:rsid w:val="00531F24"/>
    <w:rsid w:val="005346F9"/>
    <w:rsid w:val="00535A50"/>
    <w:rsid w:val="00547C50"/>
    <w:rsid w:val="005505B7"/>
    <w:rsid w:val="0055460A"/>
    <w:rsid w:val="00560BB7"/>
    <w:rsid w:val="00570ECD"/>
    <w:rsid w:val="005714ED"/>
    <w:rsid w:val="0057693A"/>
    <w:rsid w:val="005935D1"/>
    <w:rsid w:val="005953CB"/>
    <w:rsid w:val="00595702"/>
    <w:rsid w:val="00596249"/>
    <w:rsid w:val="005A4EB3"/>
    <w:rsid w:val="005A6341"/>
    <w:rsid w:val="005B044C"/>
    <w:rsid w:val="005B2AC8"/>
    <w:rsid w:val="005B5DC6"/>
    <w:rsid w:val="005C06EB"/>
    <w:rsid w:val="005C51D1"/>
    <w:rsid w:val="005C57C7"/>
    <w:rsid w:val="005C5C18"/>
    <w:rsid w:val="005D0193"/>
    <w:rsid w:val="005D0AD2"/>
    <w:rsid w:val="005D72B9"/>
    <w:rsid w:val="005E0095"/>
    <w:rsid w:val="005F4499"/>
    <w:rsid w:val="005F5599"/>
    <w:rsid w:val="005F77CC"/>
    <w:rsid w:val="0060376C"/>
    <w:rsid w:val="0060565F"/>
    <w:rsid w:val="00625049"/>
    <w:rsid w:val="00626028"/>
    <w:rsid w:val="0062602B"/>
    <w:rsid w:val="00626E0B"/>
    <w:rsid w:val="00630748"/>
    <w:rsid w:val="006313CF"/>
    <w:rsid w:val="00635C40"/>
    <w:rsid w:val="00636533"/>
    <w:rsid w:val="006425C6"/>
    <w:rsid w:val="00652763"/>
    <w:rsid w:val="00652D5D"/>
    <w:rsid w:val="0065638E"/>
    <w:rsid w:val="0065674E"/>
    <w:rsid w:val="00671682"/>
    <w:rsid w:val="00672718"/>
    <w:rsid w:val="006750C6"/>
    <w:rsid w:val="00675C01"/>
    <w:rsid w:val="006842B1"/>
    <w:rsid w:val="00684E9D"/>
    <w:rsid w:val="00685CCD"/>
    <w:rsid w:val="00690EAE"/>
    <w:rsid w:val="00692712"/>
    <w:rsid w:val="00694307"/>
    <w:rsid w:val="00694AEF"/>
    <w:rsid w:val="00695869"/>
    <w:rsid w:val="00697463"/>
    <w:rsid w:val="00697C5B"/>
    <w:rsid w:val="006A02F5"/>
    <w:rsid w:val="006A146C"/>
    <w:rsid w:val="006A7AD3"/>
    <w:rsid w:val="006B2152"/>
    <w:rsid w:val="006B4FA1"/>
    <w:rsid w:val="006C0913"/>
    <w:rsid w:val="006C27E6"/>
    <w:rsid w:val="006C471F"/>
    <w:rsid w:val="006D3D6B"/>
    <w:rsid w:val="006D5AB0"/>
    <w:rsid w:val="006D65F4"/>
    <w:rsid w:val="006E65BA"/>
    <w:rsid w:val="006F1ED0"/>
    <w:rsid w:val="006F314D"/>
    <w:rsid w:val="006F56FA"/>
    <w:rsid w:val="00702546"/>
    <w:rsid w:val="00702950"/>
    <w:rsid w:val="00706003"/>
    <w:rsid w:val="0070637D"/>
    <w:rsid w:val="00706610"/>
    <w:rsid w:val="00707F4B"/>
    <w:rsid w:val="00711518"/>
    <w:rsid w:val="0071447D"/>
    <w:rsid w:val="00716247"/>
    <w:rsid w:val="00716DC8"/>
    <w:rsid w:val="00717315"/>
    <w:rsid w:val="00717E5A"/>
    <w:rsid w:val="00724460"/>
    <w:rsid w:val="007333C0"/>
    <w:rsid w:val="0074554F"/>
    <w:rsid w:val="00745C14"/>
    <w:rsid w:val="00752FA9"/>
    <w:rsid w:val="00760DE5"/>
    <w:rsid w:val="007632F8"/>
    <w:rsid w:val="00781031"/>
    <w:rsid w:val="00786D29"/>
    <w:rsid w:val="00792D31"/>
    <w:rsid w:val="007970A9"/>
    <w:rsid w:val="007977DB"/>
    <w:rsid w:val="007A40C5"/>
    <w:rsid w:val="007A61D4"/>
    <w:rsid w:val="007A73AC"/>
    <w:rsid w:val="007C249B"/>
    <w:rsid w:val="007C5385"/>
    <w:rsid w:val="007C6415"/>
    <w:rsid w:val="007C6E21"/>
    <w:rsid w:val="007D16CB"/>
    <w:rsid w:val="007D20A7"/>
    <w:rsid w:val="007D3E7B"/>
    <w:rsid w:val="007D42FC"/>
    <w:rsid w:val="007D5348"/>
    <w:rsid w:val="007E4C73"/>
    <w:rsid w:val="007E55B0"/>
    <w:rsid w:val="007E574A"/>
    <w:rsid w:val="007F2360"/>
    <w:rsid w:val="0080510D"/>
    <w:rsid w:val="008176F8"/>
    <w:rsid w:val="008205C8"/>
    <w:rsid w:val="00827A96"/>
    <w:rsid w:val="00830FAE"/>
    <w:rsid w:val="0084190E"/>
    <w:rsid w:val="008438B1"/>
    <w:rsid w:val="00864899"/>
    <w:rsid w:val="00872814"/>
    <w:rsid w:val="00883CCD"/>
    <w:rsid w:val="00885C4D"/>
    <w:rsid w:val="00885F1B"/>
    <w:rsid w:val="0088780B"/>
    <w:rsid w:val="00892579"/>
    <w:rsid w:val="008972E1"/>
    <w:rsid w:val="008A127F"/>
    <w:rsid w:val="008A2A30"/>
    <w:rsid w:val="008A6CC1"/>
    <w:rsid w:val="008A71D7"/>
    <w:rsid w:val="008B51CC"/>
    <w:rsid w:val="008C2B94"/>
    <w:rsid w:val="008C51FC"/>
    <w:rsid w:val="008D0D7E"/>
    <w:rsid w:val="008D3A45"/>
    <w:rsid w:val="008D3AD2"/>
    <w:rsid w:val="008D5202"/>
    <w:rsid w:val="008D79A1"/>
    <w:rsid w:val="008E1460"/>
    <w:rsid w:val="008E626E"/>
    <w:rsid w:val="008E7469"/>
    <w:rsid w:val="008E7D5B"/>
    <w:rsid w:val="008F0095"/>
    <w:rsid w:val="008F40F5"/>
    <w:rsid w:val="009012EE"/>
    <w:rsid w:val="0090235D"/>
    <w:rsid w:val="00903FFD"/>
    <w:rsid w:val="0091012B"/>
    <w:rsid w:val="009114C3"/>
    <w:rsid w:val="009204EA"/>
    <w:rsid w:val="00922095"/>
    <w:rsid w:val="009255B5"/>
    <w:rsid w:val="00925AA4"/>
    <w:rsid w:val="009274B3"/>
    <w:rsid w:val="00930278"/>
    <w:rsid w:val="00934D7A"/>
    <w:rsid w:val="0094056E"/>
    <w:rsid w:val="009406C4"/>
    <w:rsid w:val="0096418C"/>
    <w:rsid w:val="00973DF5"/>
    <w:rsid w:val="0098753A"/>
    <w:rsid w:val="0099042F"/>
    <w:rsid w:val="00991E9E"/>
    <w:rsid w:val="009965A7"/>
    <w:rsid w:val="00996750"/>
    <w:rsid w:val="009A03B4"/>
    <w:rsid w:val="009A2137"/>
    <w:rsid w:val="009A3AA1"/>
    <w:rsid w:val="009A478A"/>
    <w:rsid w:val="009A5482"/>
    <w:rsid w:val="009B6703"/>
    <w:rsid w:val="009B75A7"/>
    <w:rsid w:val="009D6392"/>
    <w:rsid w:val="009D64F3"/>
    <w:rsid w:val="009E2831"/>
    <w:rsid w:val="009E28BF"/>
    <w:rsid w:val="009E33E0"/>
    <w:rsid w:val="009E61B8"/>
    <w:rsid w:val="009E777A"/>
    <w:rsid w:val="009E7CAE"/>
    <w:rsid w:val="009F2E36"/>
    <w:rsid w:val="009F2E9C"/>
    <w:rsid w:val="009F5422"/>
    <w:rsid w:val="009F6372"/>
    <w:rsid w:val="00A00317"/>
    <w:rsid w:val="00A0095F"/>
    <w:rsid w:val="00A0737E"/>
    <w:rsid w:val="00A14B8D"/>
    <w:rsid w:val="00A2104E"/>
    <w:rsid w:val="00A2114D"/>
    <w:rsid w:val="00A22D3E"/>
    <w:rsid w:val="00A256BB"/>
    <w:rsid w:val="00A27AE3"/>
    <w:rsid w:val="00A30090"/>
    <w:rsid w:val="00A328EF"/>
    <w:rsid w:val="00A33AB7"/>
    <w:rsid w:val="00A37BF8"/>
    <w:rsid w:val="00A408A9"/>
    <w:rsid w:val="00A41E29"/>
    <w:rsid w:val="00A43383"/>
    <w:rsid w:val="00A43685"/>
    <w:rsid w:val="00A45413"/>
    <w:rsid w:val="00A51DF1"/>
    <w:rsid w:val="00A542CF"/>
    <w:rsid w:val="00A626A1"/>
    <w:rsid w:val="00A7069C"/>
    <w:rsid w:val="00A72621"/>
    <w:rsid w:val="00A77FAA"/>
    <w:rsid w:val="00A80F78"/>
    <w:rsid w:val="00A820CB"/>
    <w:rsid w:val="00A82673"/>
    <w:rsid w:val="00A873A9"/>
    <w:rsid w:val="00A90E58"/>
    <w:rsid w:val="00A96789"/>
    <w:rsid w:val="00A979C6"/>
    <w:rsid w:val="00AB67A6"/>
    <w:rsid w:val="00AB6DB2"/>
    <w:rsid w:val="00AC3334"/>
    <w:rsid w:val="00AC4E3B"/>
    <w:rsid w:val="00AD0610"/>
    <w:rsid w:val="00AD064B"/>
    <w:rsid w:val="00AD0F0A"/>
    <w:rsid w:val="00AE10CE"/>
    <w:rsid w:val="00AE61FC"/>
    <w:rsid w:val="00AE780A"/>
    <w:rsid w:val="00AF1AA6"/>
    <w:rsid w:val="00AF1E55"/>
    <w:rsid w:val="00AF2D1C"/>
    <w:rsid w:val="00B12BB0"/>
    <w:rsid w:val="00B16952"/>
    <w:rsid w:val="00B2032D"/>
    <w:rsid w:val="00B20364"/>
    <w:rsid w:val="00B21919"/>
    <w:rsid w:val="00B25D96"/>
    <w:rsid w:val="00B263CD"/>
    <w:rsid w:val="00B30AD0"/>
    <w:rsid w:val="00B3360F"/>
    <w:rsid w:val="00B35690"/>
    <w:rsid w:val="00B51611"/>
    <w:rsid w:val="00B52482"/>
    <w:rsid w:val="00B52FDF"/>
    <w:rsid w:val="00B5329E"/>
    <w:rsid w:val="00B56C0E"/>
    <w:rsid w:val="00B574AA"/>
    <w:rsid w:val="00B7371C"/>
    <w:rsid w:val="00B74791"/>
    <w:rsid w:val="00B85BB8"/>
    <w:rsid w:val="00B87E5F"/>
    <w:rsid w:val="00B91D0C"/>
    <w:rsid w:val="00BA2477"/>
    <w:rsid w:val="00BA2D3A"/>
    <w:rsid w:val="00BA3DFE"/>
    <w:rsid w:val="00BA4675"/>
    <w:rsid w:val="00BA6627"/>
    <w:rsid w:val="00BB2B3F"/>
    <w:rsid w:val="00BB7722"/>
    <w:rsid w:val="00BC2B0B"/>
    <w:rsid w:val="00BC6769"/>
    <w:rsid w:val="00BD2970"/>
    <w:rsid w:val="00BD4C64"/>
    <w:rsid w:val="00BD6C57"/>
    <w:rsid w:val="00BE3017"/>
    <w:rsid w:val="00BF29A2"/>
    <w:rsid w:val="00BF5E25"/>
    <w:rsid w:val="00BF60E8"/>
    <w:rsid w:val="00C026A2"/>
    <w:rsid w:val="00C07286"/>
    <w:rsid w:val="00C12FEA"/>
    <w:rsid w:val="00C133E2"/>
    <w:rsid w:val="00C16CFE"/>
    <w:rsid w:val="00C176FE"/>
    <w:rsid w:val="00C2032B"/>
    <w:rsid w:val="00C23EB8"/>
    <w:rsid w:val="00C343E7"/>
    <w:rsid w:val="00C46F18"/>
    <w:rsid w:val="00C560A7"/>
    <w:rsid w:val="00C7492A"/>
    <w:rsid w:val="00C829C6"/>
    <w:rsid w:val="00C94071"/>
    <w:rsid w:val="00C94F4F"/>
    <w:rsid w:val="00CA2338"/>
    <w:rsid w:val="00CA7F96"/>
    <w:rsid w:val="00CB0615"/>
    <w:rsid w:val="00CB41E2"/>
    <w:rsid w:val="00CB519F"/>
    <w:rsid w:val="00CC5C92"/>
    <w:rsid w:val="00CC69A8"/>
    <w:rsid w:val="00CC7035"/>
    <w:rsid w:val="00CC7F5E"/>
    <w:rsid w:val="00CD1E87"/>
    <w:rsid w:val="00CD30C6"/>
    <w:rsid w:val="00CD51D0"/>
    <w:rsid w:val="00CD5F47"/>
    <w:rsid w:val="00CE2F37"/>
    <w:rsid w:val="00CE47F1"/>
    <w:rsid w:val="00CF1D27"/>
    <w:rsid w:val="00CF29C2"/>
    <w:rsid w:val="00CF4EE5"/>
    <w:rsid w:val="00CF7A1F"/>
    <w:rsid w:val="00D03588"/>
    <w:rsid w:val="00D03950"/>
    <w:rsid w:val="00D04E86"/>
    <w:rsid w:val="00D15652"/>
    <w:rsid w:val="00D2092B"/>
    <w:rsid w:val="00D233C0"/>
    <w:rsid w:val="00D24D34"/>
    <w:rsid w:val="00D25001"/>
    <w:rsid w:val="00D443B2"/>
    <w:rsid w:val="00D45465"/>
    <w:rsid w:val="00D474B4"/>
    <w:rsid w:val="00D52B7D"/>
    <w:rsid w:val="00D64658"/>
    <w:rsid w:val="00D653AF"/>
    <w:rsid w:val="00D66106"/>
    <w:rsid w:val="00D77989"/>
    <w:rsid w:val="00D80779"/>
    <w:rsid w:val="00D8146D"/>
    <w:rsid w:val="00D8367D"/>
    <w:rsid w:val="00D840C0"/>
    <w:rsid w:val="00D9077F"/>
    <w:rsid w:val="00D91E29"/>
    <w:rsid w:val="00D9575F"/>
    <w:rsid w:val="00DA0ED2"/>
    <w:rsid w:val="00DA1320"/>
    <w:rsid w:val="00DA2C90"/>
    <w:rsid w:val="00DB1D64"/>
    <w:rsid w:val="00DB2A08"/>
    <w:rsid w:val="00DB527B"/>
    <w:rsid w:val="00DC2A36"/>
    <w:rsid w:val="00DC2C97"/>
    <w:rsid w:val="00DD21CB"/>
    <w:rsid w:val="00DD299F"/>
    <w:rsid w:val="00DD7B7D"/>
    <w:rsid w:val="00DE6A87"/>
    <w:rsid w:val="00DF4538"/>
    <w:rsid w:val="00DF5EEF"/>
    <w:rsid w:val="00DF6C3C"/>
    <w:rsid w:val="00E02AF4"/>
    <w:rsid w:val="00E046F2"/>
    <w:rsid w:val="00E14975"/>
    <w:rsid w:val="00E15597"/>
    <w:rsid w:val="00E1621B"/>
    <w:rsid w:val="00E24D92"/>
    <w:rsid w:val="00E33E73"/>
    <w:rsid w:val="00E36094"/>
    <w:rsid w:val="00E376E8"/>
    <w:rsid w:val="00E40763"/>
    <w:rsid w:val="00E42BA7"/>
    <w:rsid w:val="00E43D18"/>
    <w:rsid w:val="00E53271"/>
    <w:rsid w:val="00E54538"/>
    <w:rsid w:val="00E54883"/>
    <w:rsid w:val="00E54964"/>
    <w:rsid w:val="00E55852"/>
    <w:rsid w:val="00E62100"/>
    <w:rsid w:val="00E62F75"/>
    <w:rsid w:val="00E66D11"/>
    <w:rsid w:val="00E673C9"/>
    <w:rsid w:val="00E71F05"/>
    <w:rsid w:val="00E74ABE"/>
    <w:rsid w:val="00E77839"/>
    <w:rsid w:val="00E77D82"/>
    <w:rsid w:val="00E80089"/>
    <w:rsid w:val="00E83443"/>
    <w:rsid w:val="00E926AF"/>
    <w:rsid w:val="00E93A5E"/>
    <w:rsid w:val="00EA02D1"/>
    <w:rsid w:val="00EA37B2"/>
    <w:rsid w:val="00EA58BB"/>
    <w:rsid w:val="00EB1435"/>
    <w:rsid w:val="00EC0F3D"/>
    <w:rsid w:val="00EC2A87"/>
    <w:rsid w:val="00EC3C7B"/>
    <w:rsid w:val="00EC6169"/>
    <w:rsid w:val="00EC6FEB"/>
    <w:rsid w:val="00EC7B2F"/>
    <w:rsid w:val="00ED1FA2"/>
    <w:rsid w:val="00ED2226"/>
    <w:rsid w:val="00ED5FBB"/>
    <w:rsid w:val="00EE49FD"/>
    <w:rsid w:val="00EF0E5F"/>
    <w:rsid w:val="00EF0FD4"/>
    <w:rsid w:val="00EF4E0C"/>
    <w:rsid w:val="00EF5D64"/>
    <w:rsid w:val="00EF69AF"/>
    <w:rsid w:val="00EF7179"/>
    <w:rsid w:val="00F02622"/>
    <w:rsid w:val="00F07E4C"/>
    <w:rsid w:val="00F10D43"/>
    <w:rsid w:val="00F1119E"/>
    <w:rsid w:val="00F12B7E"/>
    <w:rsid w:val="00F13B25"/>
    <w:rsid w:val="00F142F3"/>
    <w:rsid w:val="00F14699"/>
    <w:rsid w:val="00F178C5"/>
    <w:rsid w:val="00F2035F"/>
    <w:rsid w:val="00F228B2"/>
    <w:rsid w:val="00F27507"/>
    <w:rsid w:val="00F3211E"/>
    <w:rsid w:val="00F33022"/>
    <w:rsid w:val="00F426C3"/>
    <w:rsid w:val="00F43417"/>
    <w:rsid w:val="00F46B18"/>
    <w:rsid w:val="00F51B71"/>
    <w:rsid w:val="00F524DA"/>
    <w:rsid w:val="00F54B5D"/>
    <w:rsid w:val="00F557C1"/>
    <w:rsid w:val="00F55994"/>
    <w:rsid w:val="00F613F0"/>
    <w:rsid w:val="00F622AE"/>
    <w:rsid w:val="00F64873"/>
    <w:rsid w:val="00F72D69"/>
    <w:rsid w:val="00F73343"/>
    <w:rsid w:val="00F7428E"/>
    <w:rsid w:val="00F80065"/>
    <w:rsid w:val="00F85D35"/>
    <w:rsid w:val="00F863C0"/>
    <w:rsid w:val="00F87BE2"/>
    <w:rsid w:val="00F91E68"/>
    <w:rsid w:val="00F96FAD"/>
    <w:rsid w:val="00FA3386"/>
    <w:rsid w:val="00FA4531"/>
    <w:rsid w:val="00FB013E"/>
    <w:rsid w:val="00FB6506"/>
    <w:rsid w:val="00FC27D3"/>
    <w:rsid w:val="00FC44DC"/>
    <w:rsid w:val="00FC475A"/>
    <w:rsid w:val="00FC7AB9"/>
    <w:rsid w:val="00FD0BCD"/>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3784E8-F020-494F-ADE1-597220E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1B"/>
  </w:style>
  <w:style w:type="paragraph" w:styleId="Heading1">
    <w:name w:val="heading 1"/>
    <w:basedOn w:val="Normal"/>
    <w:next w:val="Normal"/>
    <w:link w:val="Heading1Char"/>
    <w:uiPriority w:val="9"/>
    <w:qFormat/>
    <w:rsid w:val="00BF2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0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40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09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9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40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406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095F"/>
    <w:rPr>
      <w:rFonts w:asciiTheme="majorHAnsi" w:eastAsiaTheme="majorEastAsia" w:hAnsiTheme="majorHAnsi" w:cstheme="majorBidi"/>
      <w:i/>
      <w:iCs/>
      <w:color w:val="2E74B5" w:themeColor="accent1" w:themeShade="BF"/>
    </w:rPr>
  </w:style>
  <w:style w:type="paragraph" w:styleId="ListParagraph">
    <w:name w:val="List Paragraph"/>
    <w:aliases w:val="List 1,List Paragraph1,List Paragraph11,kepala,6.1,Paragraph_utama,spasi 2 taiiii,Body of text,Body of text+1,Body of text+2,Body of text+3,sub de titre 4,ANNEX,List Paragraph111,List Paragraph2,List Paragraph1111,List Paragraph21"/>
    <w:basedOn w:val="Normal"/>
    <w:link w:val="ListParagraphChar"/>
    <w:uiPriority w:val="34"/>
    <w:qFormat/>
    <w:rsid w:val="003B301B"/>
    <w:pPr>
      <w:ind w:left="720"/>
      <w:contextualSpacing/>
    </w:pPr>
  </w:style>
  <w:style w:type="character" w:customStyle="1" w:styleId="ListParagraphChar">
    <w:name w:val="List Paragraph Char"/>
    <w:aliases w:val="List 1 Char,List Paragraph1 Char,List Paragraph11 Char,kepala Char,6.1 Char,Paragraph_utama Char,spasi 2 taiiii Char,Body of text Char,Body of text+1 Char,Body of text+2 Char,Body of text+3 Char,sub de titre 4 Char,ANNEX Char"/>
    <w:link w:val="ListParagraph"/>
    <w:uiPriority w:val="34"/>
    <w:qFormat/>
    <w:locked/>
    <w:rsid w:val="004C0C09"/>
  </w:style>
  <w:style w:type="table" w:styleId="TableGrid">
    <w:name w:val="Table Grid"/>
    <w:basedOn w:val="TableNormal"/>
    <w:uiPriority w:val="39"/>
    <w:rsid w:val="006D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D6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4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92"/>
  </w:style>
  <w:style w:type="paragraph" w:styleId="Footer">
    <w:name w:val="footer"/>
    <w:basedOn w:val="Normal"/>
    <w:link w:val="FooterChar"/>
    <w:uiPriority w:val="99"/>
    <w:unhideWhenUsed/>
    <w:rsid w:val="00E24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92"/>
  </w:style>
  <w:style w:type="paragraph" w:styleId="TOCHeading">
    <w:name w:val="TOC Heading"/>
    <w:basedOn w:val="Heading1"/>
    <w:next w:val="Normal"/>
    <w:uiPriority w:val="39"/>
    <w:unhideWhenUsed/>
    <w:qFormat/>
    <w:rsid w:val="0088780B"/>
    <w:pPr>
      <w:outlineLvl w:val="9"/>
    </w:pPr>
  </w:style>
  <w:style w:type="paragraph" w:styleId="TOC1">
    <w:name w:val="toc 1"/>
    <w:basedOn w:val="Normal"/>
    <w:next w:val="Normal"/>
    <w:autoRedefine/>
    <w:uiPriority w:val="39"/>
    <w:unhideWhenUsed/>
    <w:rsid w:val="00BA4675"/>
    <w:pPr>
      <w:tabs>
        <w:tab w:val="right" w:leader="dot" w:pos="7928"/>
      </w:tabs>
      <w:spacing w:after="100" w:line="480" w:lineRule="auto"/>
    </w:pPr>
  </w:style>
  <w:style w:type="paragraph" w:styleId="TOC2">
    <w:name w:val="toc 2"/>
    <w:basedOn w:val="Normal"/>
    <w:next w:val="Normal"/>
    <w:autoRedefine/>
    <w:uiPriority w:val="39"/>
    <w:unhideWhenUsed/>
    <w:rsid w:val="009274B3"/>
    <w:pPr>
      <w:tabs>
        <w:tab w:val="left" w:pos="993"/>
        <w:tab w:val="right" w:leader="dot" w:pos="7928"/>
      </w:tabs>
      <w:spacing w:after="100" w:line="480" w:lineRule="auto"/>
      <w:ind w:left="567"/>
    </w:pPr>
    <w:rPr>
      <w:rFonts w:ascii="Times New Roman" w:hAnsi="Times New Roman" w:cs="Times New Roman"/>
      <w:noProof/>
      <w:sz w:val="24"/>
      <w:szCs w:val="24"/>
    </w:rPr>
  </w:style>
  <w:style w:type="paragraph" w:styleId="TOC3">
    <w:name w:val="toc 3"/>
    <w:basedOn w:val="Normal"/>
    <w:next w:val="Normal"/>
    <w:autoRedefine/>
    <w:uiPriority w:val="39"/>
    <w:unhideWhenUsed/>
    <w:rsid w:val="009274B3"/>
    <w:pPr>
      <w:tabs>
        <w:tab w:val="left" w:pos="1560"/>
        <w:tab w:val="right" w:leader="dot" w:pos="7928"/>
      </w:tabs>
      <w:spacing w:after="100" w:line="480" w:lineRule="auto"/>
      <w:ind w:left="1418" w:hanging="284"/>
    </w:pPr>
    <w:rPr>
      <w:rFonts w:ascii="Times New Roman" w:hAnsi="Times New Roman" w:cs="Times New Roman"/>
      <w:noProof/>
      <w:sz w:val="24"/>
      <w:szCs w:val="24"/>
    </w:rPr>
  </w:style>
  <w:style w:type="character" w:styleId="Hyperlink">
    <w:name w:val="Hyperlink"/>
    <w:basedOn w:val="DefaultParagraphFont"/>
    <w:uiPriority w:val="99"/>
    <w:unhideWhenUsed/>
    <w:rsid w:val="0088780B"/>
    <w:rPr>
      <w:color w:val="0563C1" w:themeColor="hyperlink"/>
      <w:u w:val="single"/>
    </w:rPr>
  </w:style>
  <w:style w:type="paragraph" w:styleId="TOC4">
    <w:name w:val="toc 4"/>
    <w:basedOn w:val="Normal"/>
    <w:next w:val="Normal"/>
    <w:autoRedefine/>
    <w:uiPriority w:val="39"/>
    <w:unhideWhenUsed/>
    <w:rsid w:val="00341AE6"/>
    <w:pPr>
      <w:tabs>
        <w:tab w:val="left" w:pos="1933"/>
        <w:tab w:val="right" w:leader="dot" w:pos="7928"/>
      </w:tabs>
      <w:spacing w:after="100" w:line="480" w:lineRule="auto"/>
      <w:ind w:left="1560"/>
    </w:pPr>
    <w:rPr>
      <w:rFonts w:ascii="Times New Roman" w:hAnsi="Times New Roman" w:cs="Times New Roman"/>
      <w:noProof/>
      <w:sz w:val="24"/>
      <w:szCs w:val="24"/>
    </w:rPr>
  </w:style>
  <w:style w:type="character" w:styleId="PlaceholderText">
    <w:name w:val="Placeholder Text"/>
    <w:basedOn w:val="DefaultParagraphFont"/>
    <w:uiPriority w:val="99"/>
    <w:semiHidden/>
    <w:rsid w:val="00203DFD"/>
    <w:rPr>
      <w:color w:val="808080"/>
    </w:rPr>
  </w:style>
  <w:style w:type="character" w:styleId="CommentReference">
    <w:name w:val="annotation reference"/>
    <w:basedOn w:val="DefaultParagraphFont"/>
    <w:uiPriority w:val="99"/>
    <w:semiHidden/>
    <w:unhideWhenUsed/>
    <w:rsid w:val="000C0C94"/>
    <w:rPr>
      <w:sz w:val="16"/>
      <w:szCs w:val="16"/>
    </w:rPr>
  </w:style>
  <w:style w:type="paragraph" w:styleId="CommentText">
    <w:name w:val="annotation text"/>
    <w:basedOn w:val="Normal"/>
    <w:link w:val="CommentTextChar"/>
    <w:uiPriority w:val="99"/>
    <w:semiHidden/>
    <w:unhideWhenUsed/>
    <w:rsid w:val="000C0C94"/>
    <w:pPr>
      <w:spacing w:line="240" w:lineRule="auto"/>
    </w:pPr>
    <w:rPr>
      <w:sz w:val="20"/>
      <w:szCs w:val="20"/>
    </w:rPr>
  </w:style>
  <w:style w:type="character" w:customStyle="1" w:styleId="CommentTextChar">
    <w:name w:val="Comment Text Char"/>
    <w:basedOn w:val="DefaultParagraphFont"/>
    <w:link w:val="CommentText"/>
    <w:uiPriority w:val="99"/>
    <w:semiHidden/>
    <w:rsid w:val="000C0C94"/>
    <w:rPr>
      <w:sz w:val="20"/>
      <w:szCs w:val="20"/>
    </w:rPr>
  </w:style>
  <w:style w:type="paragraph" w:styleId="CommentSubject">
    <w:name w:val="annotation subject"/>
    <w:basedOn w:val="CommentText"/>
    <w:next w:val="CommentText"/>
    <w:link w:val="CommentSubjectChar"/>
    <w:uiPriority w:val="99"/>
    <w:semiHidden/>
    <w:unhideWhenUsed/>
    <w:rsid w:val="000C0C94"/>
    <w:rPr>
      <w:b/>
      <w:bCs/>
    </w:rPr>
  </w:style>
  <w:style w:type="character" w:customStyle="1" w:styleId="CommentSubjectChar">
    <w:name w:val="Comment Subject Char"/>
    <w:basedOn w:val="CommentTextChar"/>
    <w:link w:val="CommentSubject"/>
    <w:uiPriority w:val="99"/>
    <w:semiHidden/>
    <w:rsid w:val="000C0C94"/>
    <w:rPr>
      <w:b/>
      <w:bCs/>
      <w:sz w:val="20"/>
      <w:szCs w:val="20"/>
    </w:rPr>
  </w:style>
  <w:style w:type="paragraph" w:styleId="BalloonText">
    <w:name w:val="Balloon Text"/>
    <w:basedOn w:val="Normal"/>
    <w:link w:val="BalloonTextChar"/>
    <w:uiPriority w:val="99"/>
    <w:semiHidden/>
    <w:unhideWhenUsed/>
    <w:rsid w:val="000C0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94"/>
    <w:rPr>
      <w:rFonts w:ascii="Segoe UI" w:hAnsi="Segoe UI" w:cs="Segoe UI"/>
      <w:sz w:val="18"/>
      <w:szCs w:val="18"/>
    </w:rPr>
  </w:style>
  <w:style w:type="paragraph" w:styleId="Caption">
    <w:name w:val="caption"/>
    <w:basedOn w:val="Normal"/>
    <w:next w:val="Normal"/>
    <w:uiPriority w:val="35"/>
    <w:unhideWhenUsed/>
    <w:qFormat/>
    <w:rsid w:val="00E66D1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079DB"/>
    <w:pPr>
      <w:spacing w:after="0"/>
    </w:pPr>
  </w:style>
  <w:style w:type="paragraph" w:styleId="TOC5">
    <w:name w:val="toc 5"/>
    <w:basedOn w:val="Normal"/>
    <w:next w:val="Normal"/>
    <w:autoRedefine/>
    <w:uiPriority w:val="39"/>
    <w:unhideWhenUsed/>
    <w:rsid w:val="00E14975"/>
    <w:pPr>
      <w:spacing w:after="100"/>
      <w:ind w:left="880"/>
    </w:pPr>
    <w:rPr>
      <w:rFonts w:eastAsiaTheme="minorEastAsia"/>
    </w:rPr>
  </w:style>
  <w:style w:type="paragraph" w:styleId="TOC6">
    <w:name w:val="toc 6"/>
    <w:basedOn w:val="Normal"/>
    <w:next w:val="Normal"/>
    <w:autoRedefine/>
    <w:uiPriority w:val="39"/>
    <w:unhideWhenUsed/>
    <w:rsid w:val="00E14975"/>
    <w:pPr>
      <w:spacing w:after="100"/>
      <w:ind w:left="1100"/>
    </w:pPr>
    <w:rPr>
      <w:rFonts w:eastAsiaTheme="minorEastAsia"/>
    </w:rPr>
  </w:style>
  <w:style w:type="paragraph" w:styleId="TOC7">
    <w:name w:val="toc 7"/>
    <w:basedOn w:val="Normal"/>
    <w:next w:val="Normal"/>
    <w:autoRedefine/>
    <w:uiPriority w:val="39"/>
    <w:unhideWhenUsed/>
    <w:rsid w:val="00E14975"/>
    <w:pPr>
      <w:spacing w:after="100"/>
      <w:ind w:left="1320"/>
    </w:pPr>
    <w:rPr>
      <w:rFonts w:eastAsiaTheme="minorEastAsia"/>
    </w:rPr>
  </w:style>
  <w:style w:type="paragraph" w:styleId="TOC8">
    <w:name w:val="toc 8"/>
    <w:basedOn w:val="Normal"/>
    <w:next w:val="Normal"/>
    <w:autoRedefine/>
    <w:uiPriority w:val="39"/>
    <w:unhideWhenUsed/>
    <w:rsid w:val="00E14975"/>
    <w:pPr>
      <w:spacing w:after="100"/>
      <w:ind w:left="1540"/>
    </w:pPr>
    <w:rPr>
      <w:rFonts w:eastAsiaTheme="minorEastAsia"/>
    </w:rPr>
  </w:style>
  <w:style w:type="paragraph" w:styleId="TOC9">
    <w:name w:val="toc 9"/>
    <w:basedOn w:val="Normal"/>
    <w:next w:val="Normal"/>
    <w:autoRedefine/>
    <w:uiPriority w:val="39"/>
    <w:unhideWhenUsed/>
    <w:rsid w:val="00E14975"/>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2357">
      <w:bodyDiv w:val="1"/>
      <w:marLeft w:val="0"/>
      <w:marRight w:val="0"/>
      <w:marTop w:val="0"/>
      <w:marBottom w:val="0"/>
      <w:divBdr>
        <w:top w:val="none" w:sz="0" w:space="0" w:color="auto"/>
        <w:left w:val="none" w:sz="0" w:space="0" w:color="auto"/>
        <w:bottom w:val="none" w:sz="0" w:space="0" w:color="auto"/>
        <w:right w:val="none" w:sz="0" w:space="0" w:color="auto"/>
      </w:divBdr>
    </w:div>
    <w:div w:id="337776863">
      <w:bodyDiv w:val="1"/>
      <w:marLeft w:val="0"/>
      <w:marRight w:val="0"/>
      <w:marTop w:val="0"/>
      <w:marBottom w:val="0"/>
      <w:divBdr>
        <w:top w:val="none" w:sz="0" w:space="0" w:color="auto"/>
        <w:left w:val="none" w:sz="0" w:space="0" w:color="auto"/>
        <w:bottom w:val="none" w:sz="0" w:space="0" w:color="auto"/>
        <w:right w:val="none" w:sz="0" w:space="0" w:color="auto"/>
      </w:divBdr>
    </w:div>
    <w:div w:id="377321655">
      <w:bodyDiv w:val="1"/>
      <w:marLeft w:val="0"/>
      <w:marRight w:val="0"/>
      <w:marTop w:val="0"/>
      <w:marBottom w:val="0"/>
      <w:divBdr>
        <w:top w:val="none" w:sz="0" w:space="0" w:color="auto"/>
        <w:left w:val="none" w:sz="0" w:space="0" w:color="auto"/>
        <w:bottom w:val="none" w:sz="0" w:space="0" w:color="auto"/>
        <w:right w:val="none" w:sz="0" w:space="0" w:color="auto"/>
      </w:divBdr>
    </w:div>
    <w:div w:id="796605705">
      <w:bodyDiv w:val="1"/>
      <w:marLeft w:val="0"/>
      <w:marRight w:val="0"/>
      <w:marTop w:val="0"/>
      <w:marBottom w:val="0"/>
      <w:divBdr>
        <w:top w:val="none" w:sz="0" w:space="0" w:color="auto"/>
        <w:left w:val="none" w:sz="0" w:space="0" w:color="auto"/>
        <w:bottom w:val="none" w:sz="0" w:space="0" w:color="auto"/>
        <w:right w:val="none" w:sz="0" w:space="0" w:color="auto"/>
      </w:divBdr>
    </w:div>
    <w:div w:id="893270379">
      <w:bodyDiv w:val="1"/>
      <w:marLeft w:val="0"/>
      <w:marRight w:val="0"/>
      <w:marTop w:val="0"/>
      <w:marBottom w:val="0"/>
      <w:divBdr>
        <w:top w:val="none" w:sz="0" w:space="0" w:color="auto"/>
        <w:left w:val="none" w:sz="0" w:space="0" w:color="auto"/>
        <w:bottom w:val="none" w:sz="0" w:space="0" w:color="auto"/>
        <w:right w:val="none" w:sz="0" w:space="0" w:color="auto"/>
      </w:divBdr>
    </w:div>
    <w:div w:id="1087573831">
      <w:bodyDiv w:val="1"/>
      <w:marLeft w:val="0"/>
      <w:marRight w:val="0"/>
      <w:marTop w:val="0"/>
      <w:marBottom w:val="0"/>
      <w:divBdr>
        <w:top w:val="none" w:sz="0" w:space="0" w:color="auto"/>
        <w:left w:val="none" w:sz="0" w:space="0" w:color="auto"/>
        <w:bottom w:val="none" w:sz="0" w:space="0" w:color="auto"/>
        <w:right w:val="none" w:sz="0" w:space="0" w:color="auto"/>
      </w:divBdr>
    </w:div>
    <w:div w:id="1160077938">
      <w:bodyDiv w:val="1"/>
      <w:marLeft w:val="0"/>
      <w:marRight w:val="0"/>
      <w:marTop w:val="0"/>
      <w:marBottom w:val="0"/>
      <w:divBdr>
        <w:top w:val="none" w:sz="0" w:space="0" w:color="auto"/>
        <w:left w:val="none" w:sz="0" w:space="0" w:color="auto"/>
        <w:bottom w:val="none" w:sz="0" w:space="0" w:color="auto"/>
        <w:right w:val="none" w:sz="0" w:space="0" w:color="auto"/>
      </w:divBdr>
    </w:div>
    <w:div w:id="1164785488">
      <w:bodyDiv w:val="1"/>
      <w:marLeft w:val="0"/>
      <w:marRight w:val="0"/>
      <w:marTop w:val="0"/>
      <w:marBottom w:val="0"/>
      <w:divBdr>
        <w:top w:val="none" w:sz="0" w:space="0" w:color="auto"/>
        <w:left w:val="none" w:sz="0" w:space="0" w:color="auto"/>
        <w:bottom w:val="none" w:sz="0" w:space="0" w:color="auto"/>
        <w:right w:val="none" w:sz="0" w:space="0" w:color="auto"/>
      </w:divBdr>
    </w:div>
    <w:div w:id="1459181921">
      <w:bodyDiv w:val="1"/>
      <w:marLeft w:val="0"/>
      <w:marRight w:val="0"/>
      <w:marTop w:val="0"/>
      <w:marBottom w:val="0"/>
      <w:divBdr>
        <w:top w:val="none" w:sz="0" w:space="0" w:color="auto"/>
        <w:left w:val="none" w:sz="0" w:space="0" w:color="auto"/>
        <w:bottom w:val="none" w:sz="0" w:space="0" w:color="auto"/>
        <w:right w:val="none" w:sz="0" w:space="0" w:color="auto"/>
      </w:divBdr>
    </w:div>
    <w:div w:id="1785730638">
      <w:bodyDiv w:val="1"/>
      <w:marLeft w:val="0"/>
      <w:marRight w:val="0"/>
      <w:marTop w:val="0"/>
      <w:marBottom w:val="0"/>
      <w:divBdr>
        <w:top w:val="none" w:sz="0" w:space="0" w:color="auto"/>
        <w:left w:val="none" w:sz="0" w:space="0" w:color="auto"/>
        <w:bottom w:val="none" w:sz="0" w:space="0" w:color="auto"/>
        <w:right w:val="none" w:sz="0" w:space="0" w:color="auto"/>
      </w:divBdr>
    </w:div>
    <w:div w:id="1917352698">
      <w:bodyDiv w:val="1"/>
      <w:marLeft w:val="0"/>
      <w:marRight w:val="0"/>
      <w:marTop w:val="0"/>
      <w:marBottom w:val="0"/>
      <w:divBdr>
        <w:top w:val="none" w:sz="0" w:space="0" w:color="auto"/>
        <w:left w:val="none" w:sz="0" w:space="0" w:color="auto"/>
        <w:bottom w:val="none" w:sz="0" w:space="0" w:color="auto"/>
        <w:right w:val="none" w:sz="0" w:space="0" w:color="auto"/>
      </w:divBdr>
      <w:divsChild>
        <w:div w:id="1461727145">
          <w:marLeft w:val="0"/>
          <w:marRight w:val="0"/>
          <w:marTop w:val="0"/>
          <w:marBottom w:val="0"/>
          <w:divBdr>
            <w:top w:val="none" w:sz="0" w:space="0" w:color="auto"/>
            <w:left w:val="none" w:sz="0" w:space="0" w:color="auto"/>
            <w:bottom w:val="none" w:sz="0" w:space="0" w:color="auto"/>
            <w:right w:val="none" w:sz="0" w:space="0" w:color="auto"/>
          </w:divBdr>
          <w:divsChild>
            <w:div w:id="413279153">
              <w:marLeft w:val="0"/>
              <w:marRight w:val="0"/>
              <w:marTop w:val="0"/>
              <w:marBottom w:val="0"/>
              <w:divBdr>
                <w:top w:val="none" w:sz="0" w:space="0" w:color="auto"/>
                <w:left w:val="none" w:sz="0" w:space="0" w:color="auto"/>
                <w:bottom w:val="none" w:sz="0" w:space="0" w:color="auto"/>
                <w:right w:val="none" w:sz="0" w:space="0" w:color="auto"/>
              </w:divBdr>
              <w:divsChild>
                <w:div w:id="570962695">
                  <w:marLeft w:val="0"/>
                  <w:marRight w:val="0"/>
                  <w:marTop w:val="0"/>
                  <w:marBottom w:val="0"/>
                  <w:divBdr>
                    <w:top w:val="none" w:sz="0" w:space="0" w:color="auto"/>
                    <w:left w:val="none" w:sz="0" w:space="0" w:color="auto"/>
                    <w:bottom w:val="none" w:sz="0" w:space="0" w:color="auto"/>
                    <w:right w:val="none" w:sz="0" w:space="0" w:color="auto"/>
                  </w:divBdr>
                  <w:divsChild>
                    <w:div w:id="1851681083">
                      <w:marLeft w:val="0"/>
                      <w:marRight w:val="0"/>
                      <w:marTop w:val="0"/>
                      <w:marBottom w:val="0"/>
                      <w:divBdr>
                        <w:top w:val="none" w:sz="0" w:space="0" w:color="auto"/>
                        <w:left w:val="none" w:sz="0" w:space="0" w:color="auto"/>
                        <w:bottom w:val="none" w:sz="0" w:space="0" w:color="auto"/>
                        <w:right w:val="none" w:sz="0" w:space="0" w:color="auto"/>
                      </w:divBdr>
                      <w:divsChild>
                        <w:div w:id="895243216">
                          <w:marLeft w:val="0"/>
                          <w:marRight w:val="0"/>
                          <w:marTop w:val="0"/>
                          <w:marBottom w:val="0"/>
                          <w:divBdr>
                            <w:top w:val="none" w:sz="0" w:space="0" w:color="auto"/>
                            <w:left w:val="none" w:sz="0" w:space="0" w:color="auto"/>
                            <w:bottom w:val="none" w:sz="0" w:space="0" w:color="auto"/>
                            <w:right w:val="none" w:sz="0" w:space="0" w:color="auto"/>
                          </w:divBdr>
                          <w:divsChild>
                            <w:div w:id="652951468">
                              <w:marLeft w:val="0"/>
                              <w:marRight w:val="0"/>
                              <w:marTop w:val="0"/>
                              <w:marBottom w:val="0"/>
                              <w:divBdr>
                                <w:top w:val="none" w:sz="0" w:space="0" w:color="auto"/>
                                <w:left w:val="none" w:sz="0" w:space="0" w:color="auto"/>
                                <w:bottom w:val="none" w:sz="0" w:space="0" w:color="auto"/>
                                <w:right w:val="none" w:sz="0" w:space="0" w:color="auto"/>
                              </w:divBdr>
                              <w:divsChild>
                                <w:div w:id="1578706374">
                                  <w:marLeft w:val="0"/>
                                  <w:marRight w:val="0"/>
                                  <w:marTop w:val="0"/>
                                  <w:marBottom w:val="0"/>
                                  <w:divBdr>
                                    <w:top w:val="none" w:sz="0" w:space="0" w:color="auto"/>
                                    <w:left w:val="none" w:sz="0" w:space="0" w:color="auto"/>
                                    <w:bottom w:val="none" w:sz="0" w:space="0" w:color="auto"/>
                                    <w:right w:val="none" w:sz="0" w:space="0" w:color="auto"/>
                                  </w:divBdr>
                                  <w:divsChild>
                                    <w:div w:id="1431194351">
                                      <w:marLeft w:val="0"/>
                                      <w:marRight w:val="0"/>
                                      <w:marTop w:val="0"/>
                                      <w:marBottom w:val="0"/>
                                      <w:divBdr>
                                        <w:top w:val="none" w:sz="0" w:space="0" w:color="auto"/>
                                        <w:left w:val="none" w:sz="0" w:space="0" w:color="auto"/>
                                        <w:bottom w:val="none" w:sz="0" w:space="0" w:color="auto"/>
                                        <w:right w:val="none" w:sz="0" w:space="0" w:color="auto"/>
                                      </w:divBdr>
                                    </w:div>
                                    <w:div w:id="2002002205">
                                      <w:marLeft w:val="0"/>
                                      <w:marRight w:val="0"/>
                                      <w:marTop w:val="0"/>
                                      <w:marBottom w:val="0"/>
                                      <w:divBdr>
                                        <w:top w:val="none" w:sz="0" w:space="0" w:color="auto"/>
                                        <w:left w:val="none" w:sz="0" w:space="0" w:color="auto"/>
                                        <w:bottom w:val="none" w:sz="0" w:space="0" w:color="auto"/>
                                        <w:right w:val="none" w:sz="0" w:space="0" w:color="auto"/>
                                      </w:divBdr>
                                      <w:divsChild>
                                        <w:div w:id="1087767759">
                                          <w:marLeft w:val="0"/>
                                          <w:marRight w:val="165"/>
                                          <w:marTop w:val="150"/>
                                          <w:marBottom w:val="0"/>
                                          <w:divBdr>
                                            <w:top w:val="none" w:sz="0" w:space="0" w:color="auto"/>
                                            <w:left w:val="none" w:sz="0" w:space="0" w:color="auto"/>
                                            <w:bottom w:val="none" w:sz="0" w:space="0" w:color="auto"/>
                                            <w:right w:val="none" w:sz="0" w:space="0" w:color="auto"/>
                                          </w:divBdr>
                                          <w:divsChild>
                                            <w:div w:id="135026722">
                                              <w:marLeft w:val="0"/>
                                              <w:marRight w:val="0"/>
                                              <w:marTop w:val="0"/>
                                              <w:marBottom w:val="0"/>
                                              <w:divBdr>
                                                <w:top w:val="none" w:sz="0" w:space="0" w:color="auto"/>
                                                <w:left w:val="none" w:sz="0" w:space="0" w:color="auto"/>
                                                <w:bottom w:val="none" w:sz="0" w:space="0" w:color="auto"/>
                                                <w:right w:val="none" w:sz="0" w:space="0" w:color="auto"/>
                                              </w:divBdr>
                                              <w:divsChild>
                                                <w:div w:id="11675991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B4D9-DDF2-4792-98F6-1C2116DA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15817</Words>
  <Characters>90163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2</cp:revision>
  <cp:lastPrinted>2024-07-19T03:44:00Z</cp:lastPrinted>
  <dcterms:created xsi:type="dcterms:W3CDTF">2024-08-16T04:20:00Z</dcterms:created>
  <dcterms:modified xsi:type="dcterms:W3CDTF">2024-08-16T04:20:00Z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edf71897-2238-3cee-8d5c-86ae55e368f8</vt:lpwstr>
  </property>
  <property fmtid="{D5CDD505-2E9C-101B-9397-08002B2CF9AE}" pid="24" name="Mendeley Citation Style_1">
    <vt:lpwstr>http://www.zotero.org/styles/apa</vt:lpwstr>
  </property>
</Properties>
</file>